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805008" w14:textId="77777777" w:rsidR="00401C1F" w:rsidRDefault="00401C1F" w:rsidP="00401C1F">
      <w:pPr>
        <w:spacing w:after="0" w:line="240" w:lineRule="auto"/>
        <w:jc w:val="center"/>
        <w:rPr>
          <w:rFonts w:ascii="Times New Roman" w:hAnsi="Times New Roman" w:cs="Times New Roman"/>
          <w:b/>
          <w:bCs/>
          <w:sz w:val="32"/>
          <w:szCs w:val="32"/>
        </w:rPr>
      </w:pPr>
      <w:r w:rsidRPr="00401C1F">
        <w:rPr>
          <w:rFonts w:ascii="Times New Roman" w:hAnsi="Times New Roman" w:cs="Times New Roman"/>
          <w:b/>
          <w:bCs/>
          <w:sz w:val="32"/>
          <w:szCs w:val="32"/>
        </w:rPr>
        <w:t xml:space="preserve">PENGARUH PENGETAHUAN PERPAJAKAN, </w:t>
      </w:r>
    </w:p>
    <w:p w14:paraId="208B23A4" w14:textId="77777777" w:rsidR="00401C1F" w:rsidRPr="00C06166" w:rsidRDefault="00401C1F" w:rsidP="00401C1F">
      <w:pPr>
        <w:spacing w:after="0" w:line="240" w:lineRule="auto"/>
        <w:jc w:val="center"/>
        <w:rPr>
          <w:rFonts w:ascii="Times New Roman" w:hAnsi="Times New Roman" w:cs="Times New Roman"/>
          <w:b/>
          <w:bCs/>
          <w:sz w:val="32"/>
          <w:szCs w:val="32"/>
        </w:rPr>
      </w:pPr>
      <w:r w:rsidRPr="00401C1F">
        <w:rPr>
          <w:rFonts w:ascii="Times New Roman" w:hAnsi="Times New Roman" w:cs="Times New Roman"/>
          <w:b/>
          <w:bCs/>
          <w:sz w:val="32"/>
          <w:szCs w:val="32"/>
        </w:rPr>
        <w:t>SANKSI PERPAJAKAN, DAN NIAT TERHADAP KEPATUHAN WAJIB PAJAK ORANG PRIBADI UMK</w:t>
      </w:r>
      <w:r>
        <w:rPr>
          <w:rFonts w:ascii="Times New Roman" w:hAnsi="Times New Roman" w:cs="Times New Roman"/>
          <w:b/>
          <w:bCs/>
          <w:sz w:val="32"/>
          <w:szCs w:val="32"/>
        </w:rPr>
        <w:t>M</w:t>
      </w:r>
      <w:r w:rsidR="00C06166">
        <w:rPr>
          <w:rFonts w:ascii="Times New Roman" w:hAnsi="Times New Roman" w:cs="Times New Roman"/>
          <w:b/>
          <w:bCs/>
          <w:sz w:val="32"/>
          <w:szCs w:val="32"/>
        </w:rPr>
        <w:t xml:space="preserve"> </w:t>
      </w:r>
      <w:r w:rsidRPr="00401C1F">
        <w:rPr>
          <w:rFonts w:ascii="Times New Roman" w:hAnsi="Times New Roman" w:cs="Times New Roman"/>
          <w:b/>
          <w:bCs/>
          <w:sz w:val="32"/>
          <w:szCs w:val="32"/>
        </w:rPr>
        <w:t>DI KOTA SAMARINDA</w:t>
      </w:r>
    </w:p>
    <w:p w14:paraId="14E3112A" w14:textId="77777777" w:rsidR="00401C1F" w:rsidRPr="00401C1F" w:rsidRDefault="00401C1F" w:rsidP="00401C1F">
      <w:pPr>
        <w:rPr>
          <w:rFonts w:ascii="Times New Roman" w:hAnsi="Times New Roman" w:cs="Times New Roman"/>
        </w:rPr>
      </w:pPr>
    </w:p>
    <w:p w14:paraId="66162FC7" w14:textId="77777777" w:rsidR="00401C1F" w:rsidRPr="00401C1F" w:rsidRDefault="00401C1F" w:rsidP="00401C1F">
      <w:pPr>
        <w:rPr>
          <w:rFonts w:ascii="Times New Roman" w:hAnsi="Times New Roman" w:cs="Times New Roman"/>
        </w:rPr>
      </w:pPr>
    </w:p>
    <w:p w14:paraId="7C33D5FB" w14:textId="77777777" w:rsidR="008A128C" w:rsidRPr="008A128C" w:rsidRDefault="00401C1F" w:rsidP="008A128C">
      <w:pPr>
        <w:spacing w:after="0"/>
        <w:jc w:val="center"/>
        <w:rPr>
          <w:rFonts w:ascii="Times New Roman" w:hAnsi="Times New Roman" w:cs="Times New Roman"/>
          <w:b/>
          <w:bCs/>
          <w:sz w:val="28"/>
          <w:szCs w:val="28"/>
        </w:rPr>
      </w:pPr>
      <w:r w:rsidRPr="00401C1F">
        <w:rPr>
          <w:rFonts w:ascii="Times New Roman" w:hAnsi="Times New Roman" w:cs="Times New Roman"/>
          <w:b/>
          <w:bCs/>
          <w:sz w:val="28"/>
          <w:szCs w:val="28"/>
        </w:rPr>
        <w:t>SKRIPSI</w:t>
      </w:r>
    </w:p>
    <w:p w14:paraId="6BA50594" w14:textId="4C398E83" w:rsidR="00401C1F" w:rsidRPr="00FC53AE" w:rsidRDefault="00FC53AE" w:rsidP="008A128C">
      <w:pPr>
        <w:jc w:val="center"/>
        <w:rPr>
          <w:rFonts w:ascii="Times New Roman" w:hAnsi="Times New Roman" w:cs="Times New Roman"/>
          <w:sz w:val="24"/>
          <w:szCs w:val="24"/>
          <w:lang w:val="en-US"/>
        </w:rPr>
      </w:pPr>
      <w:r>
        <w:rPr>
          <w:rFonts w:ascii="Times New Roman" w:hAnsi="Times New Roman" w:cs="Times New Roman"/>
          <w:sz w:val="24"/>
          <w:szCs w:val="24"/>
          <w:lang w:val="en-US"/>
        </w:rPr>
        <w:t>S</w:t>
      </w:r>
      <w:r w:rsidR="009476B7">
        <w:rPr>
          <w:rFonts w:ascii="Times New Roman" w:hAnsi="Times New Roman" w:cs="Times New Roman"/>
          <w:sz w:val="24"/>
          <w:szCs w:val="24"/>
          <w:lang w:val="en-US"/>
        </w:rPr>
        <w:t>ebagai salah satu p</w:t>
      </w:r>
      <w:r>
        <w:rPr>
          <w:rFonts w:ascii="Times New Roman" w:hAnsi="Times New Roman" w:cs="Times New Roman"/>
          <w:sz w:val="24"/>
          <w:szCs w:val="24"/>
          <w:lang w:val="en-US"/>
        </w:rPr>
        <w:t>e</w:t>
      </w:r>
      <w:r w:rsidR="009476B7">
        <w:rPr>
          <w:rFonts w:ascii="Times New Roman" w:hAnsi="Times New Roman" w:cs="Times New Roman"/>
          <w:sz w:val="24"/>
          <w:szCs w:val="24"/>
          <w:lang w:val="en-US"/>
        </w:rPr>
        <w:t>rsyaratan u</w:t>
      </w:r>
      <w:r>
        <w:rPr>
          <w:rFonts w:ascii="Times New Roman" w:hAnsi="Times New Roman" w:cs="Times New Roman"/>
          <w:sz w:val="24"/>
          <w:szCs w:val="24"/>
          <w:lang w:val="en-US"/>
        </w:rPr>
        <w:t>n</w:t>
      </w:r>
      <w:r w:rsidR="009476B7">
        <w:rPr>
          <w:rFonts w:ascii="Times New Roman" w:hAnsi="Times New Roman" w:cs="Times New Roman"/>
          <w:sz w:val="24"/>
          <w:szCs w:val="24"/>
          <w:lang w:val="en-US"/>
        </w:rPr>
        <w:t>tuk m</w:t>
      </w:r>
      <w:r>
        <w:rPr>
          <w:rFonts w:ascii="Times New Roman" w:hAnsi="Times New Roman" w:cs="Times New Roman"/>
          <w:sz w:val="24"/>
          <w:szCs w:val="24"/>
          <w:lang w:val="en-US"/>
        </w:rPr>
        <w:t>emperoleh Gelar Sarjana</w:t>
      </w:r>
      <w:r w:rsidR="009476B7">
        <w:rPr>
          <w:rFonts w:ascii="Times New Roman" w:hAnsi="Times New Roman" w:cs="Times New Roman"/>
          <w:sz w:val="24"/>
          <w:szCs w:val="24"/>
          <w:lang w:val="en-US"/>
        </w:rPr>
        <w:t xml:space="preserve"> Akuntansi</w:t>
      </w:r>
    </w:p>
    <w:p w14:paraId="34D3E14C" w14:textId="77777777" w:rsidR="00401C1F" w:rsidRPr="00401C1F" w:rsidRDefault="00401C1F" w:rsidP="00401C1F">
      <w:pPr>
        <w:rPr>
          <w:rFonts w:ascii="Times New Roman" w:hAnsi="Times New Roman" w:cs="Times New Roman"/>
          <w:szCs w:val="24"/>
        </w:rPr>
      </w:pPr>
    </w:p>
    <w:p w14:paraId="3F76F50E" w14:textId="77777777" w:rsidR="00401C1F" w:rsidRPr="00401C1F" w:rsidRDefault="00401C1F" w:rsidP="00401C1F">
      <w:pPr>
        <w:rPr>
          <w:rFonts w:ascii="Times New Roman" w:hAnsi="Times New Roman" w:cs="Times New Roman"/>
          <w:szCs w:val="24"/>
        </w:rPr>
      </w:pPr>
    </w:p>
    <w:p w14:paraId="51A3E8C3" w14:textId="77777777" w:rsidR="00401C1F" w:rsidRPr="00401C1F" w:rsidRDefault="00401C1F" w:rsidP="00401C1F">
      <w:pPr>
        <w:jc w:val="center"/>
        <w:rPr>
          <w:rFonts w:ascii="Times New Roman" w:hAnsi="Times New Roman" w:cs="Times New Roman"/>
          <w:szCs w:val="24"/>
        </w:rPr>
      </w:pPr>
      <w:r w:rsidRPr="00401C1F">
        <w:rPr>
          <w:rFonts w:ascii="Times New Roman" w:hAnsi="Times New Roman" w:cs="Times New Roman"/>
          <w:szCs w:val="24"/>
          <w:lang w:val="en-ID" w:eastAsia="en-ID"/>
        </w:rPr>
        <w:drawing>
          <wp:inline distT="0" distB="0" distL="0" distR="0" wp14:anchorId="7F60C8A4" wp14:editId="3EFE3FE7">
            <wp:extent cx="1771650" cy="1771650"/>
            <wp:effectExtent l="0" t="0" r="0" b="0"/>
            <wp:docPr id="2" name="Picture 0" descr="1024px-Unmul_logo_low.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0" descr="1024px-Unmul_logo_low.svg.png"/>
                    <pic:cNvPicPr>
                      <a:picLocks noChangeAspect="1"/>
                    </pic:cNvPicPr>
                  </pic:nvPicPr>
                  <pic:blipFill>
                    <a:blip r:embed="rId8" cstate="print"/>
                    <a:stretch>
                      <a:fillRect/>
                    </a:stretch>
                  </pic:blipFill>
                  <pic:spPr>
                    <a:xfrm rot="10800000" flipH="1" flipV="1">
                      <a:off x="0" y="0"/>
                      <a:ext cx="1775614" cy="1775614"/>
                    </a:xfrm>
                    <a:prstGeom prst="rect">
                      <a:avLst/>
                    </a:prstGeom>
                  </pic:spPr>
                </pic:pic>
              </a:graphicData>
            </a:graphic>
          </wp:inline>
        </w:drawing>
      </w:r>
    </w:p>
    <w:p w14:paraId="1825500B" w14:textId="77777777" w:rsidR="00401C1F" w:rsidRPr="00401C1F" w:rsidRDefault="00401C1F" w:rsidP="00401C1F">
      <w:pPr>
        <w:rPr>
          <w:rFonts w:ascii="Times New Roman" w:hAnsi="Times New Roman" w:cs="Times New Roman"/>
          <w:szCs w:val="24"/>
        </w:rPr>
      </w:pPr>
    </w:p>
    <w:p w14:paraId="6A7C693F" w14:textId="77777777" w:rsidR="00401C1F" w:rsidRPr="00401C1F" w:rsidRDefault="00401C1F" w:rsidP="00401C1F">
      <w:pPr>
        <w:rPr>
          <w:rFonts w:ascii="Times New Roman" w:hAnsi="Times New Roman" w:cs="Times New Roman"/>
          <w:szCs w:val="24"/>
        </w:rPr>
      </w:pPr>
    </w:p>
    <w:p w14:paraId="41DE7904" w14:textId="77777777" w:rsidR="00401C1F" w:rsidRPr="00401C1F" w:rsidRDefault="00401C1F" w:rsidP="00401C1F">
      <w:pPr>
        <w:jc w:val="center"/>
        <w:rPr>
          <w:rFonts w:ascii="Times New Roman" w:hAnsi="Times New Roman" w:cs="Times New Roman"/>
          <w:sz w:val="28"/>
          <w:szCs w:val="28"/>
        </w:rPr>
      </w:pPr>
      <w:r w:rsidRPr="00401C1F">
        <w:rPr>
          <w:rFonts w:ascii="Times New Roman" w:hAnsi="Times New Roman" w:cs="Times New Roman"/>
          <w:sz w:val="28"/>
          <w:szCs w:val="28"/>
        </w:rPr>
        <w:t>Oleh:</w:t>
      </w:r>
    </w:p>
    <w:p w14:paraId="0ED57436" w14:textId="77777777" w:rsidR="00401C1F" w:rsidRPr="00401C1F" w:rsidRDefault="00401C1F" w:rsidP="00401C1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AMALIA UMI SA’ADAH</w:t>
      </w:r>
    </w:p>
    <w:p w14:paraId="2DD7E25B" w14:textId="77777777" w:rsidR="00401C1F" w:rsidRPr="00401C1F" w:rsidRDefault="00401C1F" w:rsidP="00401C1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2001036161</w:t>
      </w:r>
    </w:p>
    <w:p w14:paraId="4E139360" w14:textId="77777777" w:rsidR="00401C1F" w:rsidRPr="00401C1F" w:rsidRDefault="00401C1F" w:rsidP="00401C1F">
      <w:pPr>
        <w:spacing w:after="0" w:line="240" w:lineRule="auto"/>
        <w:jc w:val="center"/>
        <w:rPr>
          <w:rFonts w:ascii="Times New Roman" w:hAnsi="Times New Roman" w:cs="Times New Roman"/>
          <w:sz w:val="28"/>
          <w:szCs w:val="28"/>
        </w:rPr>
      </w:pPr>
      <w:r w:rsidRPr="00401C1F">
        <w:rPr>
          <w:rFonts w:ascii="Times New Roman" w:hAnsi="Times New Roman" w:cs="Times New Roman"/>
          <w:b/>
          <w:bCs/>
          <w:sz w:val="28"/>
          <w:szCs w:val="28"/>
        </w:rPr>
        <w:t>S1 AKUNTANSI</w:t>
      </w:r>
    </w:p>
    <w:p w14:paraId="6009AD4E" w14:textId="77777777" w:rsidR="00401C1F" w:rsidRPr="00401C1F" w:rsidRDefault="00401C1F" w:rsidP="00401C1F">
      <w:pPr>
        <w:rPr>
          <w:rFonts w:ascii="Times New Roman" w:hAnsi="Times New Roman" w:cs="Times New Roman"/>
        </w:rPr>
      </w:pPr>
    </w:p>
    <w:p w14:paraId="6E4A6499" w14:textId="77777777" w:rsidR="00401C1F" w:rsidRPr="00401C1F" w:rsidRDefault="00401C1F" w:rsidP="00401C1F">
      <w:pPr>
        <w:spacing w:line="240" w:lineRule="auto"/>
        <w:jc w:val="center"/>
        <w:rPr>
          <w:rFonts w:ascii="Times New Roman" w:hAnsi="Times New Roman" w:cs="Times New Roman"/>
          <w:b/>
          <w:bCs/>
          <w:sz w:val="28"/>
          <w:szCs w:val="28"/>
        </w:rPr>
      </w:pPr>
      <w:r w:rsidRPr="00401C1F">
        <w:rPr>
          <w:rFonts w:ascii="Times New Roman" w:hAnsi="Times New Roman" w:cs="Times New Roman"/>
          <w:b/>
          <w:bCs/>
          <w:sz w:val="28"/>
          <w:szCs w:val="28"/>
        </w:rPr>
        <w:t>FAKULTAS EKONOMI DAN BISNIS</w:t>
      </w:r>
    </w:p>
    <w:p w14:paraId="37022490" w14:textId="77777777" w:rsidR="00401C1F" w:rsidRPr="00401C1F" w:rsidRDefault="00401C1F" w:rsidP="00401C1F">
      <w:pPr>
        <w:spacing w:line="240" w:lineRule="auto"/>
        <w:jc w:val="center"/>
        <w:rPr>
          <w:rFonts w:ascii="Times New Roman" w:hAnsi="Times New Roman" w:cs="Times New Roman"/>
          <w:b/>
          <w:bCs/>
          <w:sz w:val="28"/>
          <w:szCs w:val="28"/>
        </w:rPr>
      </w:pPr>
      <w:r w:rsidRPr="00401C1F">
        <w:rPr>
          <w:rFonts w:ascii="Times New Roman" w:hAnsi="Times New Roman" w:cs="Times New Roman"/>
          <w:b/>
          <w:bCs/>
          <w:sz w:val="28"/>
          <w:szCs w:val="28"/>
        </w:rPr>
        <w:t>UNIVERSITAS MULAWARMAN</w:t>
      </w:r>
    </w:p>
    <w:p w14:paraId="68418034" w14:textId="77777777" w:rsidR="00401C1F" w:rsidRPr="00401C1F" w:rsidRDefault="00401C1F" w:rsidP="00401C1F">
      <w:pPr>
        <w:spacing w:line="240" w:lineRule="auto"/>
        <w:jc w:val="center"/>
        <w:rPr>
          <w:rFonts w:ascii="Times New Roman" w:hAnsi="Times New Roman" w:cs="Times New Roman"/>
          <w:b/>
          <w:bCs/>
          <w:sz w:val="28"/>
          <w:szCs w:val="28"/>
        </w:rPr>
      </w:pPr>
      <w:r w:rsidRPr="00401C1F">
        <w:rPr>
          <w:rFonts w:ascii="Times New Roman" w:hAnsi="Times New Roman" w:cs="Times New Roman"/>
          <w:b/>
          <w:bCs/>
          <w:sz w:val="28"/>
          <w:szCs w:val="28"/>
        </w:rPr>
        <w:t>SAMARINDA</w:t>
      </w:r>
    </w:p>
    <w:p w14:paraId="51881917" w14:textId="42190D39" w:rsidR="001D40FF" w:rsidRPr="006A2EB3" w:rsidRDefault="006A2EB3" w:rsidP="00C75B0E">
      <w:pPr>
        <w:spacing w:line="240" w:lineRule="auto"/>
        <w:jc w:val="center"/>
        <w:rPr>
          <w:rFonts w:ascii="Times New Roman" w:hAnsi="Times New Roman" w:cs="Times New Roman"/>
          <w:b/>
          <w:sz w:val="24"/>
          <w:szCs w:val="24"/>
          <w:lang w:val="en-US"/>
        </w:rPr>
        <w:sectPr w:rsidR="001D40FF" w:rsidRPr="006A2EB3" w:rsidSect="00401C1F">
          <w:headerReference w:type="default" r:id="rId9"/>
          <w:footerReference w:type="default" r:id="rId10"/>
          <w:headerReference w:type="first" r:id="rId11"/>
          <w:footerReference w:type="first" r:id="rId12"/>
          <w:pgSz w:w="11907" w:h="16839" w:code="9"/>
          <w:pgMar w:top="2268" w:right="1701" w:bottom="1701" w:left="2268" w:header="708" w:footer="708" w:gutter="0"/>
          <w:cols w:space="708"/>
          <w:docGrid w:linePitch="360"/>
        </w:sectPr>
      </w:pPr>
      <w:r>
        <w:rPr>
          <w:rFonts w:ascii="Times New Roman" w:hAnsi="Times New Roman" w:cs="Times New Roman"/>
          <w:b/>
          <w:bCs/>
          <w:sz w:val="28"/>
          <w:szCs w:val="28"/>
        </w:rPr>
        <w:t>202</w:t>
      </w:r>
      <w:r>
        <w:rPr>
          <w:rFonts w:ascii="Times New Roman" w:hAnsi="Times New Roman" w:cs="Times New Roman"/>
          <w:b/>
          <w:bCs/>
          <w:sz w:val="28"/>
          <w:szCs w:val="28"/>
          <w:lang w:val="en-US"/>
        </w:rPr>
        <w:t>5</w:t>
      </w:r>
    </w:p>
    <w:p w14:paraId="220AAECE" w14:textId="5CE1102A" w:rsidR="00D14C1C" w:rsidRPr="00FD37F3" w:rsidRDefault="00557822" w:rsidP="00557822">
      <w:pPr>
        <w:spacing w:line="480" w:lineRule="auto"/>
        <w:jc w:val="center"/>
        <w:rPr>
          <w:rFonts w:ascii="Times New Roman" w:hAnsi="Times New Roman" w:cs="Times New Roman"/>
          <w:sz w:val="24"/>
          <w:szCs w:val="24"/>
          <w:lang w:val="en-US"/>
        </w:rPr>
      </w:pPr>
      <w:bookmarkStart w:id="0" w:name="_Toc187955297"/>
      <w:r w:rsidRPr="00557822">
        <w:rPr>
          <w:rFonts w:ascii="Times New Roman" w:hAnsi="Times New Roman" w:cs="Times New Roman"/>
          <w:sz w:val="24"/>
          <w:szCs w:val="24"/>
          <w:lang w:val="en-ID" w:eastAsia="en-ID"/>
        </w:rPr>
        <w:lastRenderedPageBreak/>
        <w:drawing>
          <wp:inline distT="0" distB="0" distL="0" distR="0" wp14:anchorId="630CDE1E" wp14:editId="352AA265">
            <wp:extent cx="5654652" cy="7431932"/>
            <wp:effectExtent l="0" t="0" r="3810" b="0"/>
            <wp:docPr id="82" name="Picture 82" descr="C:\Users\Asus\Downloads\WhatsApp Image 2025-10-29 at 12.59.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5-10-29 at 12.59.4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7236" cy="7435329"/>
                    </a:xfrm>
                    <a:prstGeom prst="rect">
                      <a:avLst/>
                    </a:prstGeom>
                    <a:noFill/>
                    <a:ln>
                      <a:noFill/>
                    </a:ln>
                  </pic:spPr>
                </pic:pic>
              </a:graphicData>
            </a:graphic>
          </wp:inline>
        </w:drawing>
      </w:r>
      <w:r w:rsidR="00D14C1C">
        <w:rPr>
          <w:rFonts w:ascii="Times New Roman" w:hAnsi="Times New Roman" w:cs="Times New Roman"/>
          <w:sz w:val="24"/>
          <w:szCs w:val="24"/>
          <w:lang w:val="en-US"/>
        </w:rPr>
        <w:br w:type="page"/>
      </w:r>
      <w:r w:rsidRPr="00557822">
        <w:rPr>
          <w:rFonts w:ascii="Times New Roman" w:hAnsi="Times New Roman" w:cs="Times New Roman"/>
          <w:sz w:val="24"/>
          <w:szCs w:val="24"/>
          <w:lang w:val="en-ID" w:eastAsia="en-ID"/>
        </w:rPr>
        <w:lastRenderedPageBreak/>
        <w:drawing>
          <wp:inline distT="0" distB="0" distL="0" distR="0" wp14:anchorId="394B7148" wp14:editId="0E1196C7">
            <wp:extent cx="5448691" cy="7101191"/>
            <wp:effectExtent l="0" t="0" r="0" b="5080"/>
            <wp:docPr id="74" name="Picture 74" descr="C:\Users\Asus\Downloads\WhatsApp Image 2025-10-29 at 12.59.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5-10-29 at 12.59.59.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2643" cy="7106341"/>
                    </a:xfrm>
                    <a:prstGeom prst="rect">
                      <a:avLst/>
                    </a:prstGeom>
                    <a:noFill/>
                    <a:ln>
                      <a:noFill/>
                    </a:ln>
                  </pic:spPr>
                </pic:pic>
              </a:graphicData>
            </a:graphic>
          </wp:inline>
        </w:drawing>
      </w:r>
      <w:r w:rsidR="00D14C1C">
        <w:rPr>
          <w:rFonts w:ascii="Times New Roman" w:hAnsi="Times New Roman" w:cs="Times New Roman"/>
          <w:sz w:val="24"/>
          <w:szCs w:val="24"/>
          <w:lang w:val="en-US"/>
        </w:rPr>
        <w:t xml:space="preserve"> </w:t>
      </w:r>
      <w:r w:rsidR="00D14C1C">
        <w:rPr>
          <w:rFonts w:ascii="Times New Roman" w:hAnsi="Times New Roman" w:cs="Times New Roman"/>
          <w:sz w:val="24"/>
          <w:szCs w:val="24"/>
          <w:lang w:val="en-US"/>
        </w:rPr>
        <w:br w:type="page"/>
      </w:r>
    </w:p>
    <w:p w14:paraId="21BE1060" w14:textId="0F4CD988" w:rsidR="00180BD2" w:rsidRPr="00180BD2" w:rsidRDefault="00B3603D" w:rsidP="00C75B0E">
      <w:pPr>
        <w:pStyle w:val="Heading1"/>
        <w:numPr>
          <w:ilvl w:val="0"/>
          <w:numId w:val="0"/>
        </w:numPr>
        <w:spacing w:before="0" w:line="480" w:lineRule="auto"/>
        <w:jc w:val="center"/>
        <w:rPr>
          <w:rFonts w:ascii="Times New Roman" w:hAnsi="Times New Roman" w:cs="Times New Roman"/>
          <w:color w:val="auto"/>
          <w:sz w:val="24"/>
          <w:szCs w:val="24"/>
          <w:lang w:val="en-US"/>
        </w:rPr>
      </w:pPr>
      <w:r w:rsidRPr="00A5725D">
        <w:rPr>
          <w:rFonts w:ascii="Times New Roman" w:hAnsi="Times New Roman" w:cs="Times New Roman"/>
          <w:color w:val="auto"/>
          <w:sz w:val="24"/>
          <w:szCs w:val="24"/>
          <w:lang w:val="en-US"/>
        </w:rPr>
        <w:lastRenderedPageBreak/>
        <w:t>ABSTRAK</w:t>
      </w:r>
      <w:bookmarkEnd w:id="0"/>
    </w:p>
    <w:p w14:paraId="09020EF6" w14:textId="6BB78FD6" w:rsidR="00BD0797" w:rsidRPr="00430155" w:rsidRDefault="004C672E" w:rsidP="00E23F0F">
      <w:pPr>
        <w:spacing w:after="0" w:line="240" w:lineRule="auto"/>
        <w:jc w:val="both"/>
        <w:rPr>
          <w:rFonts w:ascii="Times New Roman" w:hAnsi="Times New Roman" w:cs="Times New Roman"/>
          <w:color w:val="000000" w:themeColor="text1"/>
          <w:lang w:val="en-US"/>
        </w:rPr>
      </w:pPr>
      <w:r w:rsidRPr="00430155">
        <w:rPr>
          <w:rFonts w:ascii="Times New Roman" w:hAnsi="Times New Roman" w:cs="Times New Roman"/>
          <w:color w:val="000000" w:themeColor="text1"/>
          <w:lang w:val="en-US"/>
        </w:rPr>
        <w:t>Amalia Umi Sa’Adah,</w:t>
      </w:r>
      <w:r w:rsidRPr="00430155">
        <w:rPr>
          <w:rFonts w:ascii="Times New Roman" w:hAnsi="Times New Roman" w:cs="Times New Roman"/>
          <w:b/>
          <w:color w:val="000000" w:themeColor="text1"/>
          <w:lang w:val="en-US"/>
        </w:rPr>
        <w:t xml:space="preserve"> Pengaruh Pengetahuan Perpajakan, Sanksi Perpajakan, dan Niat Terhadap Kepatuhan Wajib Pajak Orang Pribadi UMKM di Kota Samarinda</w:t>
      </w:r>
      <w:r w:rsidR="00BB5A89">
        <w:rPr>
          <w:rFonts w:ascii="Times New Roman" w:hAnsi="Times New Roman" w:cs="Times New Roman"/>
          <w:color w:val="000000" w:themeColor="text1"/>
          <w:lang w:val="en-US"/>
        </w:rPr>
        <w:t>, dibawah bimbingan</w:t>
      </w:r>
      <w:r w:rsidRPr="00430155">
        <w:rPr>
          <w:rFonts w:ascii="Times New Roman" w:hAnsi="Times New Roman" w:cs="Times New Roman"/>
          <w:color w:val="000000" w:themeColor="text1"/>
          <w:lang w:val="en-US"/>
        </w:rPr>
        <w:t xml:space="preserve"> Aspyan Noor</w:t>
      </w:r>
      <w:r w:rsidR="00BB5A89">
        <w:rPr>
          <w:rFonts w:ascii="Times New Roman" w:hAnsi="Times New Roman" w:cs="Times New Roman"/>
          <w:color w:val="000000" w:themeColor="text1"/>
          <w:lang w:val="en-US"/>
        </w:rPr>
        <w:t>, SE.,ME</w:t>
      </w:r>
      <w:r w:rsidRPr="00430155">
        <w:rPr>
          <w:rFonts w:ascii="Times New Roman" w:hAnsi="Times New Roman" w:cs="Times New Roman"/>
          <w:color w:val="000000" w:themeColor="text1"/>
          <w:lang w:val="en-US"/>
        </w:rPr>
        <w:t xml:space="preserve">. Penelitian ini bertujuan untuk mengetahui pengaruh pengetahuan perpajakan, sanksi perpajakan, dan niat terhadap tingkat kepatuhan wajib pajak orang pribadi UMKM di Kota Samarinda. Penelitian ini menggunakan metode kuantitatif dan data primer berupa kuesioner dengan pengukuran skala likert. Jawaban dari 100 responden wajib pajak orang pribadi UMKM dianalisis menggunakan metode PLS-SEM dengan </w:t>
      </w:r>
      <w:r w:rsidRPr="00430155">
        <w:rPr>
          <w:rFonts w:ascii="Times New Roman" w:hAnsi="Times New Roman" w:cs="Times New Roman"/>
          <w:i/>
          <w:color w:val="000000" w:themeColor="text1"/>
          <w:lang w:val="en-US"/>
        </w:rPr>
        <w:t xml:space="preserve">software </w:t>
      </w:r>
      <w:r w:rsidRPr="00430155">
        <w:rPr>
          <w:rFonts w:ascii="Times New Roman" w:hAnsi="Times New Roman" w:cs="Times New Roman"/>
          <w:color w:val="000000" w:themeColor="text1"/>
          <w:lang w:val="en-US"/>
        </w:rPr>
        <w:t xml:space="preserve">SmartPLS 4. Hasil penelitian ini menunjukkan bahwa pengetahuan perpajakan, sanksi perpajakan dan niat berpengaruh signifikan dan positif terhadap kepatuhan wajib pajak orang pribadi UMKM </w:t>
      </w:r>
      <w:r w:rsidR="00BD0797" w:rsidRPr="00430155">
        <w:rPr>
          <w:rFonts w:ascii="Times New Roman" w:hAnsi="Times New Roman" w:cs="Times New Roman"/>
          <w:color w:val="000000" w:themeColor="text1"/>
          <w:lang w:val="en-US"/>
        </w:rPr>
        <w:t>di Kota Sa</w:t>
      </w:r>
      <w:r w:rsidR="00180BD2" w:rsidRPr="00430155">
        <w:rPr>
          <w:rFonts w:ascii="Times New Roman" w:hAnsi="Times New Roman" w:cs="Times New Roman"/>
          <w:color w:val="000000" w:themeColor="text1"/>
          <w:lang w:val="en-US"/>
        </w:rPr>
        <w:t>marinda.</w:t>
      </w:r>
    </w:p>
    <w:p w14:paraId="713F3BC2" w14:textId="77777777" w:rsidR="001E13F1" w:rsidRPr="00430155" w:rsidRDefault="001E13F1" w:rsidP="00E23F0F">
      <w:pPr>
        <w:spacing w:after="0" w:line="240" w:lineRule="auto"/>
        <w:jc w:val="both"/>
        <w:rPr>
          <w:rFonts w:ascii="Times New Roman" w:hAnsi="Times New Roman" w:cs="Times New Roman"/>
          <w:color w:val="000000" w:themeColor="text1"/>
          <w:lang w:val="en-US"/>
        </w:rPr>
      </w:pPr>
    </w:p>
    <w:p w14:paraId="2ADE0F0D" w14:textId="4E2E2CB4" w:rsidR="00B3603D" w:rsidRPr="00430155" w:rsidRDefault="00BD0797" w:rsidP="00E23F0F">
      <w:pPr>
        <w:spacing w:line="240" w:lineRule="auto"/>
        <w:jc w:val="both"/>
        <w:rPr>
          <w:rFonts w:ascii="Times New Roman" w:hAnsi="Times New Roman" w:cs="Times New Roman"/>
          <w:b/>
          <w:color w:val="000000" w:themeColor="text1"/>
          <w:lang w:val="en-US"/>
        </w:rPr>
      </w:pPr>
      <w:r w:rsidRPr="00430155">
        <w:rPr>
          <w:rFonts w:ascii="Times New Roman" w:hAnsi="Times New Roman" w:cs="Times New Roman"/>
          <w:b/>
          <w:color w:val="000000" w:themeColor="text1"/>
          <w:lang w:val="en-US"/>
        </w:rPr>
        <w:t>Kata Kunci:</w:t>
      </w:r>
      <w:r w:rsidRPr="00430155">
        <w:rPr>
          <w:rFonts w:ascii="Times New Roman" w:hAnsi="Times New Roman" w:cs="Times New Roman"/>
          <w:color w:val="000000" w:themeColor="text1"/>
          <w:lang w:val="en-US"/>
        </w:rPr>
        <w:t xml:space="preserve"> Pengetahuan Perpajakan; Sanksi Perpajakan, Niat, Kepatuhan Wajib Pajak.</w:t>
      </w:r>
      <w:r w:rsidR="00B3603D" w:rsidRPr="00430155">
        <w:rPr>
          <w:rFonts w:ascii="Times New Roman" w:hAnsi="Times New Roman" w:cs="Times New Roman"/>
          <w:b/>
          <w:color w:val="000000" w:themeColor="text1"/>
          <w:lang w:val="en-US"/>
        </w:rPr>
        <w:br w:type="page"/>
      </w:r>
    </w:p>
    <w:p w14:paraId="2F75755C" w14:textId="66688799" w:rsidR="00F03E6A" w:rsidRDefault="00B3603D" w:rsidP="00E23F0F">
      <w:pPr>
        <w:pStyle w:val="Heading1"/>
        <w:numPr>
          <w:ilvl w:val="0"/>
          <w:numId w:val="0"/>
        </w:numPr>
        <w:spacing w:after="240"/>
        <w:jc w:val="center"/>
        <w:rPr>
          <w:lang w:val="en-US"/>
        </w:rPr>
      </w:pPr>
      <w:bookmarkStart w:id="1" w:name="_Toc187955298"/>
      <w:r w:rsidRPr="00A5725D">
        <w:rPr>
          <w:rFonts w:ascii="Times New Roman" w:hAnsi="Times New Roman" w:cs="Times New Roman"/>
          <w:color w:val="auto"/>
          <w:sz w:val="24"/>
          <w:szCs w:val="24"/>
          <w:lang w:val="en-US"/>
        </w:rPr>
        <w:lastRenderedPageBreak/>
        <w:t>ABSTRACT</w:t>
      </w:r>
      <w:bookmarkEnd w:id="1"/>
    </w:p>
    <w:p w14:paraId="740EDE0C" w14:textId="77777777" w:rsidR="00E23F0F" w:rsidRPr="00224607" w:rsidRDefault="001E13F1" w:rsidP="00E23F0F">
      <w:pPr>
        <w:spacing w:line="240" w:lineRule="auto"/>
        <w:jc w:val="both"/>
        <w:rPr>
          <w:rFonts w:ascii="Times New Roman" w:hAnsi="Times New Roman" w:cs="Times New Roman"/>
          <w:i/>
        </w:rPr>
      </w:pPr>
      <w:r w:rsidRPr="00224607">
        <w:rPr>
          <w:rFonts w:ascii="Times New Roman" w:hAnsi="Times New Roman" w:cs="Times New Roman"/>
          <w:i/>
          <w:color w:val="000000" w:themeColor="text1"/>
          <w:lang w:val="en-US"/>
        </w:rPr>
        <w:t>Amalia Umi Sa’Adah,</w:t>
      </w:r>
      <w:r w:rsidRPr="00224607">
        <w:rPr>
          <w:rFonts w:ascii="Times New Roman" w:hAnsi="Times New Roman" w:cs="Times New Roman"/>
          <w:b/>
          <w:i/>
          <w:color w:val="000000" w:themeColor="text1"/>
          <w:lang w:val="en-US"/>
        </w:rPr>
        <w:t xml:space="preserve"> The Influence of Tax Knowledge, Tax Sanctions, and Intention on the Compliance of </w:t>
      </w:r>
      <w:r w:rsidR="00E23F0F" w:rsidRPr="00224607">
        <w:rPr>
          <w:rFonts w:ascii="Times New Roman" w:hAnsi="Times New Roman" w:cs="Times New Roman"/>
          <w:b/>
          <w:i/>
          <w:color w:val="000000" w:themeColor="text1"/>
          <w:lang w:val="en-US"/>
        </w:rPr>
        <w:t xml:space="preserve">UMKM </w:t>
      </w:r>
      <w:r w:rsidRPr="00224607">
        <w:rPr>
          <w:rFonts w:ascii="Times New Roman" w:hAnsi="Times New Roman" w:cs="Times New Roman"/>
          <w:b/>
          <w:i/>
          <w:color w:val="000000" w:themeColor="text1"/>
          <w:lang w:val="en-US"/>
        </w:rPr>
        <w:t>Individual Taxpayers of  in Samarinda City</w:t>
      </w:r>
      <w:r w:rsidRPr="00224607">
        <w:rPr>
          <w:rFonts w:ascii="Times New Roman" w:hAnsi="Times New Roman" w:cs="Times New Roman"/>
          <w:i/>
          <w:color w:val="000000" w:themeColor="text1"/>
          <w:lang w:val="en-US"/>
        </w:rPr>
        <w:t>, under the supervision of Mr. Aspyan Noor.</w:t>
      </w:r>
      <w:r w:rsidR="00E23F0F" w:rsidRPr="00224607">
        <w:rPr>
          <w:rFonts w:ascii="Times New Roman" w:hAnsi="Times New Roman" w:cs="Times New Roman"/>
          <w:i/>
          <w:color w:val="000000" w:themeColor="text1"/>
          <w:lang w:val="en-US"/>
        </w:rPr>
        <w:t xml:space="preserve"> </w:t>
      </w:r>
      <w:r w:rsidR="00E23F0F" w:rsidRPr="00224607">
        <w:rPr>
          <w:rFonts w:ascii="Times New Roman" w:hAnsi="Times New Roman" w:cs="Times New Roman"/>
          <w:i/>
        </w:rPr>
        <w:t xml:space="preserve">This study aims to determine the influence of tax knowledge, tax sanctions, and intention on the compliance level of </w:t>
      </w:r>
      <w:r w:rsidR="00E23F0F" w:rsidRPr="00224607">
        <w:rPr>
          <w:rFonts w:ascii="Times New Roman" w:hAnsi="Times New Roman" w:cs="Times New Roman"/>
          <w:i/>
          <w:lang w:val="en-US"/>
        </w:rPr>
        <w:t xml:space="preserve">UMKM </w:t>
      </w:r>
      <w:r w:rsidR="00E23F0F" w:rsidRPr="00224607">
        <w:rPr>
          <w:rFonts w:ascii="Times New Roman" w:hAnsi="Times New Roman" w:cs="Times New Roman"/>
          <w:i/>
        </w:rPr>
        <w:t>individual taxpayers in Samarinda City. The research employs a quantitative method and utilizes primary data collected through questionnaires measured using a Likert scale. Responses from 100</w:t>
      </w:r>
      <w:r w:rsidR="00E23F0F" w:rsidRPr="00224607">
        <w:rPr>
          <w:rFonts w:ascii="Times New Roman" w:hAnsi="Times New Roman" w:cs="Times New Roman"/>
          <w:i/>
          <w:lang w:val="en-US"/>
        </w:rPr>
        <w:t xml:space="preserve"> UMKM</w:t>
      </w:r>
      <w:r w:rsidR="00E23F0F" w:rsidRPr="00224607">
        <w:rPr>
          <w:rFonts w:ascii="Times New Roman" w:hAnsi="Times New Roman" w:cs="Times New Roman"/>
          <w:i/>
        </w:rPr>
        <w:t xml:space="preserve"> individual taxpayers were analyzed using the PLS-SEM method with SmartPLS 4 software. The findings reveal that tax knowledge, tax sanctions, and intention have a significant and positive effect on the compliance of </w:t>
      </w:r>
      <w:r w:rsidR="00E23F0F" w:rsidRPr="00224607">
        <w:rPr>
          <w:rFonts w:ascii="Times New Roman" w:hAnsi="Times New Roman" w:cs="Times New Roman"/>
          <w:i/>
          <w:lang w:val="en-US"/>
        </w:rPr>
        <w:t xml:space="preserve">UMKM </w:t>
      </w:r>
      <w:r w:rsidR="00E23F0F" w:rsidRPr="00224607">
        <w:rPr>
          <w:rFonts w:ascii="Times New Roman" w:hAnsi="Times New Roman" w:cs="Times New Roman"/>
          <w:i/>
        </w:rPr>
        <w:t>individual taxpayers in Samarinda City.</w:t>
      </w:r>
    </w:p>
    <w:p w14:paraId="3E3FFF79" w14:textId="77777777" w:rsidR="00E23F0F" w:rsidRPr="00E23F0F" w:rsidRDefault="00E23F0F" w:rsidP="00E23F0F">
      <w:pPr>
        <w:spacing w:before="100" w:beforeAutospacing="1" w:after="100" w:afterAutospacing="1" w:line="240" w:lineRule="auto"/>
        <w:jc w:val="both"/>
        <w:rPr>
          <w:rFonts w:ascii="Times New Roman" w:eastAsia="Times New Roman" w:hAnsi="Times New Roman" w:cs="Times New Roman"/>
          <w:i/>
          <w:noProof w:val="0"/>
          <w:lang w:val="en-ID" w:eastAsia="en-ID"/>
        </w:rPr>
      </w:pPr>
      <w:r w:rsidRPr="00224607">
        <w:rPr>
          <w:rFonts w:ascii="Times New Roman" w:eastAsia="Times New Roman" w:hAnsi="Times New Roman" w:cs="Times New Roman"/>
          <w:b/>
          <w:bCs/>
          <w:i/>
          <w:noProof w:val="0"/>
          <w:lang w:val="en-ID" w:eastAsia="en-ID"/>
        </w:rPr>
        <w:t>Keywords:</w:t>
      </w:r>
      <w:r w:rsidRPr="00E23F0F">
        <w:rPr>
          <w:rFonts w:ascii="Times New Roman" w:eastAsia="Times New Roman" w:hAnsi="Times New Roman" w:cs="Times New Roman"/>
          <w:i/>
          <w:noProof w:val="0"/>
          <w:lang w:val="en-ID" w:eastAsia="en-ID"/>
        </w:rPr>
        <w:t xml:space="preserve"> Tax Knowledge; Tax Sanctions; Intention; Taxpayer Compliance.</w:t>
      </w:r>
    </w:p>
    <w:p w14:paraId="5326E59A" w14:textId="79696299" w:rsidR="00F03E6A" w:rsidRDefault="00F03E6A">
      <w:pP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br w:type="page"/>
      </w:r>
    </w:p>
    <w:p w14:paraId="04C084A8" w14:textId="6D4AF5F8" w:rsidR="004D5EB5" w:rsidRDefault="00F03E6A" w:rsidP="00006D8C">
      <w:pPr>
        <w:spacing w:line="48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lastRenderedPageBreak/>
        <w:t>KATA PENGANTAR</w:t>
      </w:r>
    </w:p>
    <w:p w14:paraId="164329CD" w14:textId="1D2F8F87" w:rsidR="00F03E6A" w:rsidRDefault="00F03E6A" w:rsidP="00006D8C">
      <w:pPr>
        <w:spacing w:after="0"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Puji syukur kehadirat Allah SWT</w:t>
      </w:r>
      <w:r w:rsidR="004172EC">
        <w:rPr>
          <w:rFonts w:ascii="Times New Roman" w:hAnsi="Times New Roman" w:cs="Times New Roman"/>
          <w:color w:val="000000" w:themeColor="text1"/>
          <w:sz w:val="24"/>
          <w:szCs w:val="24"/>
          <w:lang w:val="en-US"/>
        </w:rPr>
        <w:t xml:space="preserve"> Tuhan Yang Maha Esa</w:t>
      </w:r>
      <w:r>
        <w:rPr>
          <w:rFonts w:ascii="Times New Roman" w:hAnsi="Times New Roman" w:cs="Times New Roman"/>
          <w:color w:val="000000" w:themeColor="text1"/>
          <w:sz w:val="24"/>
          <w:szCs w:val="24"/>
          <w:lang w:val="en-US"/>
        </w:rPr>
        <w:t xml:space="preserve">, yang telah memberikan kasih dan karunia-Nya, sehingga penulis dapat menyelesaikan skripsi ini dengan judul </w:t>
      </w:r>
      <w:r w:rsidRPr="004172EC">
        <w:rPr>
          <w:rFonts w:ascii="Times New Roman" w:hAnsi="Times New Roman" w:cs="Times New Roman"/>
          <w:b/>
          <w:color w:val="000000" w:themeColor="text1"/>
          <w:sz w:val="24"/>
          <w:szCs w:val="24"/>
          <w:lang w:val="en-US"/>
        </w:rPr>
        <w:t xml:space="preserve">“Pengaruh Pengetahuan Perpajakan, Sanksi Perpajakan dan Niat Terhadap Kepatuhan Wajib Pajak Orang Pribadi UMKM di Kota Samarinda” </w:t>
      </w:r>
      <w:r>
        <w:rPr>
          <w:rFonts w:ascii="Times New Roman" w:hAnsi="Times New Roman" w:cs="Times New Roman"/>
          <w:color w:val="000000" w:themeColor="text1"/>
          <w:sz w:val="24"/>
          <w:szCs w:val="24"/>
          <w:lang w:val="en-US"/>
        </w:rPr>
        <w:t>yang disusun untuk memenuhi salah satu syarat memperoleh gelar Sarjana Akuntansi pada Jurusan Akuntansi Fakultas Ekonomi dan Bisnis Universitas Mulawarman. Pada kesempatan ini, penulis ingin menyampaikan terimakasih yang sebesar-besarnya kepada semua pihak yang telah membantu dalam penyusunan skripsi ini yaitu kepada:</w:t>
      </w:r>
    </w:p>
    <w:p w14:paraId="7F2B9DD1" w14:textId="77777777" w:rsidR="00AE6303" w:rsidRDefault="00AE6303" w:rsidP="00AE6303">
      <w:pPr>
        <w:pStyle w:val="ListParagraph"/>
        <w:numPr>
          <w:ilvl w:val="0"/>
          <w:numId w:val="63"/>
        </w:num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Prof. Dr. Ir. H. Abdunnur, M.Si., IPU selaku Rektor Universitas Mulawarman beserta jajarannya.</w:t>
      </w:r>
    </w:p>
    <w:p w14:paraId="0BE639B7" w14:textId="1D8736BD" w:rsidR="00937283" w:rsidRPr="00937283" w:rsidRDefault="00937283" w:rsidP="00D344C0">
      <w:pPr>
        <w:pStyle w:val="ListParagraph"/>
        <w:numPr>
          <w:ilvl w:val="0"/>
          <w:numId w:val="63"/>
        </w:num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Dr. Zainal Abidin, S.E.,</w:t>
      </w:r>
      <w:r w:rsidR="00B041CF">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M.M. selaku Dekan Fakultas Ekonomi dan Bisnis </w:t>
      </w:r>
      <w:r w:rsidRPr="00937283">
        <w:rPr>
          <w:rFonts w:ascii="Times New Roman" w:hAnsi="Times New Roman" w:cs="Times New Roman"/>
          <w:color w:val="000000" w:themeColor="text1"/>
          <w:sz w:val="24"/>
          <w:szCs w:val="24"/>
          <w:lang w:val="en-US"/>
        </w:rPr>
        <w:t xml:space="preserve">Universitas Mulawarman. </w:t>
      </w:r>
    </w:p>
    <w:p w14:paraId="0D061130" w14:textId="747F75A8" w:rsidR="004D5EB5" w:rsidRDefault="008B5A4A" w:rsidP="00D344C0">
      <w:pPr>
        <w:pStyle w:val="ListParagraph"/>
        <w:numPr>
          <w:ilvl w:val="0"/>
          <w:numId w:val="63"/>
        </w:num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Dr. Wulan I</w:t>
      </w:r>
      <w:r w:rsidR="004D5EB5">
        <w:rPr>
          <w:rFonts w:ascii="Times New Roman" w:hAnsi="Times New Roman" w:cs="Times New Roman"/>
          <w:color w:val="000000" w:themeColor="text1"/>
          <w:sz w:val="24"/>
          <w:szCs w:val="24"/>
          <w:lang w:val="en-US"/>
        </w:rPr>
        <w:t>yhig Ratna Sari, M.Si.,</w:t>
      </w:r>
      <w:r w:rsidR="00B041CF">
        <w:rPr>
          <w:rFonts w:ascii="Times New Roman" w:hAnsi="Times New Roman" w:cs="Times New Roman"/>
          <w:color w:val="000000" w:themeColor="text1"/>
          <w:sz w:val="24"/>
          <w:szCs w:val="24"/>
          <w:lang w:val="en-US"/>
        </w:rPr>
        <w:t xml:space="preserve"> </w:t>
      </w:r>
      <w:r w:rsidR="004D5EB5">
        <w:rPr>
          <w:rFonts w:ascii="Times New Roman" w:hAnsi="Times New Roman" w:cs="Times New Roman"/>
          <w:color w:val="000000" w:themeColor="text1"/>
          <w:sz w:val="24"/>
          <w:szCs w:val="24"/>
          <w:lang w:val="en-US"/>
        </w:rPr>
        <w:t>CSP.,</w:t>
      </w:r>
      <w:r w:rsidR="00B041CF">
        <w:rPr>
          <w:rFonts w:ascii="Times New Roman" w:hAnsi="Times New Roman" w:cs="Times New Roman"/>
          <w:color w:val="000000" w:themeColor="text1"/>
          <w:sz w:val="24"/>
          <w:szCs w:val="24"/>
          <w:lang w:val="en-US"/>
        </w:rPr>
        <w:t xml:space="preserve"> </w:t>
      </w:r>
      <w:r w:rsidR="004D5EB5">
        <w:rPr>
          <w:rFonts w:ascii="Times New Roman" w:hAnsi="Times New Roman" w:cs="Times New Roman"/>
          <w:color w:val="000000" w:themeColor="text1"/>
          <w:sz w:val="24"/>
          <w:szCs w:val="24"/>
          <w:lang w:val="en-US"/>
        </w:rPr>
        <w:t>CMA selaku Ketua Jurusan Akuntansi Fakultas Ekonomi dan Bisnis Universitas Mulawarman.</w:t>
      </w:r>
    </w:p>
    <w:p w14:paraId="07A10198" w14:textId="0EA8A6A1" w:rsidR="004D5EB5" w:rsidRDefault="004D5EB5" w:rsidP="00D344C0">
      <w:pPr>
        <w:pStyle w:val="ListParagraph"/>
        <w:numPr>
          <w:ilvl w:val="0"/>
          <w:numId w:val="63"/>
        </w:num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Dr. Fibriyani Nur Khairin, S.E.,</w:t>
      </w:r>
      <w:r w:rsidR="00B041CF">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M.SA.,</w:t>
      </w:r>
      <w:r w:rsidR="00B041CF">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Ak.,</w:t>
      </w:r>
      <w:r w:rsidR="00B041CF">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CA.,</w:t>
      </w:r>
      <w:r w:rsidR="00B041CF">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CSP.,</w:t>
      </w:r>
      <w:r w:rsidR="00B041CF">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CIQaR selaku Koordinator Program Studi Akuntansi Fakultas Ekonomi dan Bisnis Universitas Mulawarman.</w:t>
      </w:r>
    </w:p>
    <w:p w14:paraId="559308AC" w14:textId="605DD4F5" w:rsidR="004D5EB5" w:rsidRDefault="00272595" w:rsidP="00D344C0">
      <w:pPr>
        <w:pStyle w:val="ListParagraph"/>
        <w:numPr>
          <w:ilvl w:val="0"/>
          <w:numId w:val="63"/>
        </w:num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Bapak Aspyan Noor, </w:t>
      </w:r>
      <w:r w:rsidR="0021390C">
        <w:rPr>
          <w:rFonts w:ascii="Times New Roman" w:hAnsi="Times New Roman" w:cs="Times New Roman"/>
          <w:color w:val="000000" w:themeColor="text1"/>
          <w:sz w:val="24"/>
          <w:szCs w:val="24"/>
          <w:lang w:val="en-US"/>
        </w:rPr>
        <w:t>S</w:t>
      </w:r>
      <w:r w:rsidR="00B041CF">
        <w:rPr>
          <w:rFonts w:ascii="Times New Roman" w:hAnsi="Times New Roman" w:cs="Times New Roman"/>
          <w:color w:val="000000" w:themeColor="text1"/>
          <w:sz w:val="24"/>
          <w:szCs w:val="24"/>
          <w:lang w:val="en-US"/>
        </w:rPr>
        <w:t>.</w:t>
      </w:r>
      <w:r w:rsidR="00E31DCC">
        <w:rPr>
          <w:rFonts w:ascii="Times New Roman" w:hAnsi="Times New Roman" w:cs="Times New Roman"/>
          <w:color w:val="000000" w:themeColor="text1"/>
          <w:sz w:val="24"/>
          <w:szCs w:val="24"/>
          <w:lang w:val="en-US"/>
        </w:rPr>
        <w:t xml:space="preserve">E., </w:t>
      </w:r>
      <w:r w:rsidR="0021390C">
        <w:rPr>
          <w:rFonts w:ascii="Times New Roman" w:hAnsi="Times New Roman" w:cs="Times New Roman"/>
          <w:color w:val="000000" w:themeColor="text1"/>
          <w:sz w:val="24"/>
          <w:szCs w:val="24"/>
          <w:lang w:val="en-US"/>
        </w:rPr>
        <w:t>ME selaku Dosen Pembibing yang telah membimbing, mengarahkan dengan sangat sabar serta selalu memberi motivasi agar penulis dapat segera menyelesaikan skripsi.</w:t>
      </w:r>
    </w:p>
    <w:p w14:paraId="74B9D1E2" w14:textId="6D593378" w:rsidR="000B2628" w:rsidRDefault="0021390C" w:rsidP="00D344C0">
      <w:pPr>
        <w:pStyle w:val="ListParagraph"/>
        <w:numPr>
          <w:ilvl w:val="0"/>
          <w:numId w:val="63"/>
        </w:num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 xml:space="preserve">Ibu </w:t>
      </w:r>
      <w:r w:rsidR="00B041CF" w:rsidRPr="00B041CF">
        <w:rPr>
          <w:rFonts w:ascii="Times New Roman" w:hAnsi="Times New Roman" w:cs="Times New Roman"/>
          <w:color w:val="000000" w:themeColor="text1"/>
          <w:sz w:val="24"/>
          <w:szCs w:val="24"/>
          <w:lang w:val="en-US"/>
        </w:rPr>
        <w:t>Yunita Fitria, S.E.,</w:t>
      </w:r>
      <w:r w:rsidR="00272595">
        <w:rPr>
          <w:rFonts w:ascii="Times New Roman" w:hAnsi="Times New Roman" w:cs="Times New Roman"/>
          <w:color w:val="000000" w:themeColor="text1"/>
          <w:sz w:val="24"/>
          <w:szCs w:val="24"/>
          <w:lang w:val="en-US"/>
        </w:rPr>
        <w:t xml:space="preserve"> </w:t>
      </w:r>
      <w:r w:rsidR="00B041CF" w:rsidRPr="00B041CF">
        <w:rPr>
          <w:rFonts w:ascii="Times New Roman" w:hAnsi="Times New Roman" w:cs="Times New Roman"/>
          <w:color w:val="000000" w:themeColor="text1"/>
          <w:sz w:val="24"/>
          <w:szCs w:val="24"/>
          <w:lang w:val="en-US"/>
        </w:rPr>
        <w:t>M.Sc</w:t>
      </w:r>
      <w:r w:rsidR="005E4B9A" w:rsidRPr="00B041CF">
        <w:rPr>
          <w:rFonts w:ascii="Times New Roman" w:hAnsi="Times New Roman" w:cs="Times New Roman"/>
          <w:color w:val="000000" w:themeColor="text1"/>
          <w:sz w:val="24"/>
          <w:szCs w:val="24"/>
          <w:lang w:val="en-US"/>
        </w:rPr>
        <w:t>.</w:t>
      </w:r>
      <w:r w:rsidR="005E4B9A">
        <w:rPr>
          <w:rFonts w:ascii="Times New Roman" w:hAnsi="Times New Roman" w:cs="Times New Roman"/>
          <w:color w:val="000000" w:themeColor="text1"/>
          <w:sz w:val="24"/>
          <w:szCs w:val="24"/>
          <w:lang w:val="en-US"/>
        </w:rPr>
        <w:t xml:space="preserve"> selaku dosen </w:t>
      </w:r>
      <w:r w:rsidR="00A85C76">
        <w:rPr>
          <w:rFonts w:ascii="Times New Roman" w:hAnsi="Times New Roman" w:cs="Times New Roman"/>
          <w:color w:val="000000" w:themeColor="text1"/>
          <w:sz w:val="24"/>
          <w:szCs w:val="24"/>
          <w:lang w:val="en-US"/>
        </w:rPr>
        <w:t xml:space="preserve">wali yang telah memberikan arahan dan nasihat selama menempuh studi di Fakultas Ekonomi dan Bisnis Univeristas Mulawarman. </w:t>
      </w:r>
    </w:p>
    <w:p w14:paraId="06BD4242" w14:textId="4C0CB6A2" w:rsidR="00DE1100" w:rsidRPr="00DE1100" w:rsidRDefault="00DE1100" w:rsidP="00D344C0">
      <w:pPr>
        <w:pStyle w:val="ListParagraph"/>
        <w:numPr>
          <w:ilvl w:val="0"/>
          <w:numId w:val="63"/>
        </w:num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Kepala Pelayanan dan Staf KPP Pratama Samarinda Ilir yang bersedia membantu penulis dalam melaksanakan penelitian ini.</w:t>
      </w:r>
    </w:p>
    <w:p w14:paraId="492D7102" w14:textId="642CFF07" w:rsidR="000B2628" w:rsidRDefault="00A85C76" w:rsidP="00D344C0">
      <w:pPr>
        <w:pStyle w:val="ListParagraph"/>
        <w:numPr>
          <w:ilvl w:val="0"/>
          <w:numId w:val="63"/>
        </w:num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Seluruh Dosen Fakultas Ekonomi dan Bisnis Universitas Mulawarman yang telah memberikan ilmu pengetahuan yang bermanfaat kepada penulis selama kegiatan perkuliahan.</w:t>
      </w:r>
    </w:p>
    <w:p w14:paraId="7D553720" w14:textId="3EB5AF5C" w:rsidR="000B2628" w:rsidRDefault="00A85C76" w:rsidP="00D344C0">
      <w:pPr>
        <w:pStyle w:val="ListParagraph"/>
        <w:numPr>
          <w:ilvl w:val="0"/>
          <w:numId w:val="63"/>
        </w:num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Seluruh Staf Jurusan Akuntansi, Akademik dan Tata Usaha Fakultas Ekonomi dan Bisnis Universitas Mulawarman yang telah membantu dalam kelancaran proses selama perkuliahan.</w:t>
      </w:r>
    </w:p>
    <w:p w14:paraId="231D1CC6" w14:textId="2EE59FCA" w:rsidR="00937283" w:rsidRPr="00937283" w:rsidRDefault="00937283" w:rsidP="00D344C0">
      <w:pPr>
        <w:pStyle w:val="ListParagraph"/>
        <w:numPr>
          <w:ilvl w:val="0"/>
          <w:numId w:val="63"/>
        </w:numPr>
        <w:spacing w:after="0" w:line="480" w:lineRule="auto"/>
        <w:jc w:val="both"/>
        <w:rPr>
          <w:rFonts w:ascii="Times New Roman" w:hAnsi="Times New Roman" w:cs="Times New Roman"/>
          <w:color w:val="000000" w:themeColor="text1"/>
          <w:sz w:val="24"/>
          <w:szCs w:val="24"/>
          <w:lang w:val="en-US"/>
        </w:rPr>
      </w:pPr>
      <w:r w:rsidRPr="00937283">
        <w:rPr>
          <w:rFonts w:ascii="Times New Roman" w:hAnsi="Times New Roman" w:cs="Times New Roman"/>
          <w:color w:val="000000" w:themeColor="text1"/>
          <w:sz w:val="24"/>
          <w:szCs w:val="24"/>
          <w:lang w:val="en-US"/>
        </w:rPr>
        <w:t>Kedua orang tua saya tercinta dan terkasih, serta adik penulis yang senantiasa mendoakan, selalu menyemangati, tak henti memberi kasih sayang serta dukungan, selalu sabar dan tak kenal lelah dalam membantu hal apapun dengan penuh keikhlasan untuk penulis. Terimakasih untuk selalu berjuang untuk kehidupan penulis hingga dapat menyelesaikan pendidikan ini.</w:t>
      </w:r>
    </w:p>
    <w:p w14:paraId="2290E868" w14:textId="2824A4C4" w:rsidR="000B2628" w:rsidRDefault="00A85C76" w:rsidP="00D344C0">
      <w:pPr>
        <w:pStyle w:val="ListParagraph"/>
        <w:numPr>
          <w:ilvl w:val="0"/>
          <w:numId w:val="63"/>
        </w:num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Kepada keluarga besar yang selalu memberikan semangat serta doa disetiap </w:t>
      </w:r>
      <w:r w:rsidR="00FB0B4D">
        <w:rPr>
          <w:rFonts w:ascii="Times New Roman" w:hAnsi="Times New Roman" w:cs="Times New Roman"/>
          <w:color w:val="000000" w:themeColor="text1"/>
          <w:sz w:val="24"/>
          <w:szCs w:val="24"/>
          <w:lang w:val="en-US"/>
        </w:rPr>
        <w:t>proses kegiatan penulis.</w:t>
      </w:r>
    </w:p>
    <w:p w14:paraId="1D3EF300" w14:textId="6A60D3D5" w:rsidR="000B2628" w:rsidRDefault="00253911" w:rsidP="00D344C0">
      <w:pPr>
        <w:pStyle w:val="ListParagraph"/>
        <w:numPr>
          <w:ilvl w:val="0"/>
          <w:numId w:val="63"/>
        </w:num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Kepada sahabat penulis yaitu Rara, Ulpi, Uul, Gina, dan Padeyah. Terima kasih atas dukungan, doa, dan semangat yang diberikan hingga sekarang.</w:t>
      </w:r>
    </w:p>
    <w:p w14:paraId="51D819C1" w14:textId="1C176919" w:rsidR="00253911" w:rsidRDefault="00253911" w:rsidP="00D344C0">
      <w:pPr>
        <w:pStyle w:val="ListParagraph"/>
        <w:numPr>
          <w:ilvl w:val="0"/>
          <w:numId w:val="63"/>
        </w:num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Kepada teman-teman KKN penulis yang sampai sekarang masih menjalani hubungan dengan baik yaitu Alda Septianti dan Dristi Dita Putri. Terima kasih karena telah membantu penulis selama masa penyusunan skripsi.</w:t>
      </w:r>
    </w:p>
    <w:p w14:paraId="723DA70F" w14:textId="29F15185" w:rsidR="000B2628" w:rsidRDefault="00253911" w:rsidP="00D344C0">
      <w:pPr>
        <w:pStyle w:val="ListParagraph"/>
        <w:numPr>
          <w:ilvl w:val="0"/>
          <w:numId w:val="63"/>
        </w:num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Kepada teman-teman selama masa kuliah yaitu Alda, Shofi, Itiw, Ica, dan Nopi. Terima kasih karena telah membersamai penulis dari awal perkuliahan hingga sekarang.</w:t>
      </w:r>
    </w:p>
    <w:p w14:paraId="489110B0" w14:textId="16B7D214" w:rsidR="000B2628" w:rsidRDefault="00253911" w:rsidP="00D344C0">
      <w:pPr>
        <w:pStyle w:val="ListParagraph"/>
        <w:numPr>
          <w:ilvl w:val="0"/>
          <w:numId w:val="63"/>
        </w:num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Kepada teman-teman penulis selama masa SMP yang masih menjalin hubungan dengan baik hingga sekarang.</w:t>
      </w:r>
    </w:p>
    <w:p w14:paraId="62A3143E" w14:textId="1DF20116" w:rsidR="000B2628" w:rsidRDefault="000B2628" w:rsidP="00D344C0">
      <w:pPr>
        <w:pStyle w:val="ListParagraph"/>
        <w:numPr>
          <w:ilvl w:val="0"/>
          <w:numId w:val="63"/>
        </w:num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Dan terakhir, kepada diri saya sendiri. Amalia Umi Sa’Adah. Terima Kasih sudah bertahan sejauh ini. Terimakasih tetap memilih berusaha sampai di titik ini, walau sering kali merasa putus asa atas apa yang diusahakan dan belum berhasil, namun terima kasih </w:t>
      </w:r>
      <w:r w:rsidR="00D17064">
        <w:rPr>
          <w:rFonts w:ascii="Times New Roman" w:hAnsi="Times New Roman" w:cs="Times New Roman"/>
          <w:color w:val="000000" w:themeColor="text1"/>
          <w:sz w:val="24"/>
          <w:szCs w:val="24"/>
          <w:lang w:val="en-US"/>
        </w:rPr>
        <w:t xml:space="preserve">tetap menjadi manusia yang selalu mau berusaha dan tidak lelah mencoba. Sesulit apapun proses penyusunan skripsi ini kamu telah menyelesaikan sebaik dan semaksimal mungkin, ini merupakan pencapaian yang patut dirayakan untuk diri sendiri. </w:t>
      </w:r>
    </w:p>
    <w:p w14:paraId="2502FC25" w14:textId="188D0405" w:rsidR="00253911" w:rsidRPr="00253911" w:rsidRDefault="00253911" w:rsidP="00782ACE">
      <w:pPr>
        <w:spacing w:after="0"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Penulis menyadari dalam penulisan skripsi ini masih terdapat kekurangan. Oleh karena itu, penulis menerima segala kritik dan saran atas kekurangan skripsi ini dengan pikiran terbuka dan penulis meminta maaf yang sedalam-dalamnya atas kesalahan yang penulis lakukan.</w:t>
      </w:r>
      <w:r w:rsidR="007047BE">
        <w:rPr>
          <w:rFonts w:ascii="Times New Roman" w:hAnsi="Times New Roman" w:cs="Times New Roman"/>
          <w:color w:val="000000" w:themeColor="text1"/>
          <w:sz w:val="24"/>
          <w:szCs w:val="24"/>
          <w:lang w:val="en-US"/>
        </w:rPr>
        <w:t xml:space="preserve"> Semoga karya tulis ini dapat memberikan manfaat dan berguna dikemudian hari bagi pembacanya</w:t>
      </w:r>
    </w:p>
    <w:p w14:paraId="1071AF7A" w14:textId="1AEA3A5A" w:rsidR="00D021B6" w:rsidRPr="00B3603D" w:rsidRDefault="00B3603D" w:rsidP="004172EC">
      <w:pPr>
        <w:spacing w:after="0" w:line="480" w:lineRule="auto"/>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br w:type="page"/>
      </w:r>
    </w:p>
    <w:p w14:paraId="41F93A7B" w14:textId="024862A4" w:rsidR="0076256B" w:rsidRPr="00193E87" w:rsidRDefault="00472556" w:rsidP="00C06166">
      <w:pPr>
        <w:pStyle w:val="Heading1"/>
        <w:numPr>
          <w:ilvl w:val="0"/>
          <w:numId w:val="0"/>
        </w:numPr>
        <w:jc w:val="center"/>
        <w:rPr>
          <w:rFonts w:ascii="Times New Roman" w:hAnsi="Times New Roman" w:cs="Times New Roman"/>
          <w:color w:val="000000" w:themeColor="text1"/>
          <w:sz w:val="24"/>
          <w:szCs w:val="24"/>
        </w:rPr>
      </w:pPr>
      <w:bookmarkStart w:id="2" w:name="_Toc187955299"/>
      <w:r>
        <w:rPr>
          <w:rFonts w:ascii="Times New Roman" w:hAnsi="Times New Roman" w:cs="Times New Roman"/>
          <w:color w:val="000000" w:themeColor="text1"/>
          <w:sz w:val="24"/>
          <w:szCs w:val="24"/>
          <w:lang w:val="en-US"/>
        </w:rPr>
        <w:lastRenderedPageBreak/>
        <w:t xml:space="preserve"> </w:t>
      </w:r>
      <w:r w:rsidR="00C06166" w:rsidRPr="00193E87">
        <w:rPr>
          <w:rFonts w:ascii="Times New Roman" w:hAnsi="Times New Roman" w:cs="Times New Roman"/>
          <w:color w:val="000000" w:themeColor="text1"/>
          <w:sz w:val="24"/>
          <w:szCs w:val="24"/>
        </w:rPr>
        <w:t>DAFTAR ISI</w:t>
      </w:r>
      <w:bookmarkEnd w:id="2"/>
    </w:p>
    <w:sdt>
      <w:sdtPr>
        <w:rPr>
          <w:rFonts w:ascii="Times New Roman" w:eastAsiaTheme="minorHAnsi" w:hAnsi="Times New Roman" w:cs="Times New Roman"/>
          <w:b w:val="0"/>
          <w:bCs w:val="0"/>
          <w:color w:val="auto"/>
          <w:sz w:val="24"/>
          <w:szCs w:val="24"/>
          <w:lang w:eastAsia="en-US"/>
        </w:rPr>
        <w:id w:val="-1874920902"/>
        <w:docPartObj>
          <w:docPartGallery w:val="Table of Contents"/>
          <w:docPartUnique/>
        </w:docPartObj>
      </w:sdtPr>
      <w:sdtContent>
        <w:p w14:paraId="1145464C" w14:textId="77777777" w:rsidR="00857538" w:rsidRPr="007F09AC" w:rsidRDefault="00857538" w:rsidP="00857538">
          <w:pPr>
            <w:pStyle w:val="TOCHeading"/>
            <w:numPr>
              <w:ilvl w:val="0"/>
              <w:numId w:val="0"/>
            </w:numPr>
            <w:ind w:left="432"/>
            <w:jc w:val="right"/>
            <w:rPr>
              <w:rFonts w:ascii="Times New Roman" w:hAnsi="Times New Roman" w:cs="Times New Roman"/>
              <w:color w:val="000000" w:themeColor="text1"/>
              <w:sz w:val="24"/>
              <w:szCs w:val="24"/>
            </w:rPr>
          </w:pPr>
          <w:r w:rsidRPr="007F09AC">
            <w:rPr>
              <w:rFonts w:ascii="Times New Roman" w:hAnsi="Times New Roman" w:cs="Times New Roman"/>
              <w:color w:val="000000" w:themeColor="text1"/>
              <w:sz w:val="24"/>
              <w:szCs w:val="24"/>
            </w:rPr>
            <w:t>Halaman</w:t>
          </w:r>
        </w:p>
        <w:p w14:paraId="29A67B45" w14:textId="77777777" w:rsidR="00857538" w:rsidRPr="007F09AC" w:rsidRDefault="00557822" w:rsidP="007F09AC">
          <w:pPr>
            <w:pStyle w:val="TOC1"/>
            <w:rPr>
              <w:rStyle w:val="Hyperlink"/>
              <w:rFonts w:eastAsiaTheme="minorEastAsia"/>
              <w:color w:val="auto"/>
              <w:sz w:val="24"/>
              <w:szCs w:val="24"/>
              <w:u w:val="none"/>
              <w:lang w:val="en-US"/>
            </w:rPr>
          </w:pPr>
          <w:hyperlink w:anchor="_Toc174524856" w:history="1">
            <w:r w:rsidR="00857538" w:rsidRPr="007F09AC">
              <w:rPr>
                <w:rStyle w:val="Hyperlink"/>
                <w:color w:val="000000" w:themeColor="text1"/>
                <w:sz w:val="24"/>
                <w:szCs w:val="24"/>
                <w:u w:val="none"/>
              </w:rPr>
              <w:t>HALAMAN JUDUL</w:t>
            </w:r>
            <w:r w:rsidR="00857538" w:rsidRPr="007F09AC">
              <w:rPr>
                <w:webHidden/>
                <w:sz w:val="24"/>
                <w:szCs w:val="24"/>
              </w:rPr>
              <w:tab/>
            </w:r>
          </w:hyperlink>
          <w:r w:rsidR="00C70BD0" w:rsidRPr="007F09AC">
            <w:rPr>
              <w:sz w:val="24"/>
              <w:szCs w:val="24"/>
              <w:lang w:val="en-US"/>
            </w:rPr>
            <w:t>i</w:t>
          </w:r>
        </w:p>
        <w:p w14:paraId="5BECFE24" w14:textId="2529EAC1" w:rsidR="00967DD9" w:rsidRPr="00967DD9" w:rsidRDefault="00857538" w:rsidP="00967DD9">
          <w:pPr>
            <w:pStyle w:val="TOC1"/>
            <w:spacing w:before="240"/>
            <w:rPr>
              <w:sz w:val="24"/>
              <w:szCs w:val="24"/>
              <w:lang w:val="en-US"/>
            </w:rPr>
          </w:pPr>
          <w:r w:rsidRPr="007F09AC">
            <w:rPr>
              <w:rStyle w:val="Hyperlink"/>
              <w:color w:val="000000" w:themeColor="text1"/>
              <w:sz w:val="24"/>
              <w:szCs w:val="24"/>
              <w:u w:val="none"/>
            </w:rPr>
            <w:t>HALAMAN PENGESAHAN</w:t>
          </w:r>
          <w:r w:rsidR="0025485E" w:rsidRPr="007F09AC">
            <w:rPr>
              <w:sz w:val="24"/>
              <w:szCs w:val="24"/>
            </w:rPr>
            <w:tab/>
          </w:r>
          <w:r w:rsidR="0025485E" w:rsidRPr="007F09AC">
            <w:rPr>
              <w:sz w:val="24"/>
              <w:szCs w:val="24"/>
              <w:lang w:val="en-US"/>
            </w:rPr>
            <w:t>i</w:t>
          </w:r>
          <w:r w:rsidR="00C70BD0" w:rsidRPr="007F09AC">
            <w:rPr>
              <w:sz w:val="24"/>
              <w:szCs w:val="24"/>
              <w:lang w:val="en-US"/>
            </w:rPr>
            <w:t>i</w:t>
          </w:r>
        </w:p>
        <w:p w14:paraId="0202B736" w14:textId="77777777" w:rsidR="007F09AC" w:rsidRPr="007F09AC" w:rsidRDefault="00857538" w:rsidP="007F09AC">
          <w:pPr>
            <w:pStyle w:val="TOC1"/>
            <w:spacing w:before="240" w:after="240"/>
            <w:rPr>
              <w:rFonts w:eastAsiaTheme="minorEastAsia"/>
              <w:sz w:val="24"/>
              <w:szCs w:val="24"/>
              <w:lang w:val="en-ID" w:eastAsia="en-ID"/>
            </w:rPr>
          </w:pPr>
          <w:r w:rsidRPr="007F09AC">
            <w:rPr>
              <w:sz w:val="24"/>
              <w:szCs w:val="24"/>
            </w:rPr>
            <w:fldChar w:fldCharType="begin"/>
          </w:r>
          <w:r w:rsidRPr="007F09AC">
            <w:rPr>
              <w:sz w:val="24"/>
              <w:szCs w:val="24"/>
            </w:rPr>
            <w:instrText xml:space="preserve"> TOC \o "1-3" \h \z \u </w:instrText>
          </w:r>
          <w:r w:rsidRPr="007F09AC">
            <w:rPr>
              <w:sz w:val="24"/>
              <w:szCs w:val="24"/>
            </w:rPr>
            <w:fldChar w:fldCharType="separate"/>
          </w:r>
          <w:hyperlink w:anchor="_Toc187955297" w:history="1">
            <w:r w:rsidR="007F09AC" w:rsidRPr="007F09AC">
              <w:rPr>
                <w:rStyle w:val="Hyperlink"/>
                <w:sz w:val="24"/>
                <w:szCs w:val="24"/>
                <w:lang w:val="en-US"/>
              </w:rPr>
              <w:t>ABSTRAK</w:t>
            </w:r>
            <w:r w:rsidR="007F09AC" w:rsidRPr="007F09AC">
              <w:rPr>
                <w:webHidden/>
                <w:sz w:val="24"/>
                <w:szCs w:val="24"/>
              </w:rPr>
              <w:tab/>
            </w:r>
            <w:r w:rsidR="007F09AC" w:rsidRPr="007F09AC">
              <w:rPr>
                <w:webHidden/>
                <w:sz w:val="24"/>
                <w:szCs w:val="24"/>
              </w:rPr>
              <w:fldChar w:fldCharType="begin"/>
            </w:r>
            <w:r w:rsidR="007F09AC" w:rsidRPr="007F09AC">
              <w:rPr>
                <w:webHidden/>
                <w:sz w:val="24"/>
                <w:szCs w:val="24"/>
              </w:rPr>
              <w:instrText xml:space="preserve"> PAGEREF _Toc187955297 \h </w:instrText>
            </w:r>
            <w:r w:rsidR="007F09AC" w:rsidRPr="007F09AC">
              <w:rPr>
                <w:webHidden/>
                <w:sz w:val="24"/>
                <w:szCs w:val="24"/>
              </w:rPr>
            </w:r>
            <w:r w:rsidR="007F09AC" w:rsidRPr="007F09AC">
              <w:rPr>
                <w:webHidden/>
                <w:sz w:val="24"/>
                <w:szCs w:val="24"/>
              </w:rPr>
              <w:fldChar w:fldCharType="separate"/>
            </w:r>
            <w:r w:rsidR="00EA045D">
              <w:rPr>
                <w:webHidden/>
                <w:sz w:val="24"/>
                <w:szCs w:val="24"/>
              </w:rPr>
              <w:t>iii</w:t>
            </w:r>
            <w:r w:rsidR="007F09AC" w:rsidRPr="007F09AC">
              <w:rPr>
                <w:webHidden/>
                <w:sz w:val="24"/>
                <w:szCs w:val="24"/>
              </w:rPr>
              <w:fldChar w:fldCharType="end"/>
            </w:r>
          </w:hyperlink>
        </w:p>
        <w:p w14:paraId="3D3B4B57" w14:textId="77777777" w:rsidR="007F09AC" w:rsidRPr="007F09AC" w:rsidRDefault="00557822" w:rsidP="007F09AC">
          <w:pPr>
            <w:pStyle w:val="TOC1"/>
            <w:spacing w:after="240"/>
            <w:rPr>
              <w:rFonts w:eastAsiaTheme="minorEastAsia"/>
              <w:sz w:val="24"/>
              <w:szCs w:val="24"/>
              <w:lang w:val="en-ID" w:eastAsia="en-ID"/>
            </w:rPr>
          </w:pPr>
          <w:hyperlink w:anchor="_Toc187955298" w:history="1">
            <w:r w:rsidR="007F09AC" w:rsidRPr="007F09AC">
              <w:rPr>
                <w:rStyle w:val="Hyperlink"/>
                <w:sz w:val="24"/>
                <w:szCs w:val="24"/>
                <w:lang w:val="en-US"/>
              </w:rPr>
              <w:t>ABSTRACT</w:t>
            </w:r>
            <w:r w:rsidR="007F09AC" w:rsidRPr="007F09AC">
              <w:rPr>
                <w:webHidden/>
                <w:sz w:val="24"/>
                <w:szCs w:val="24"/>
              </w:rPr>
              <w:tab/>
            </w:r>
            <w:r w:rsidR="007F09AC" w:rsidRPr="007F09AC">
              <w:rPr>
                <w:webHidden/>
                <w:sz w:val="24"/>
                <w:szCs w:val="24"/>
              </w:rPr>
              <w:fldChar w:fldCharType="begin"/>
            </w:r>
            <w:r w:rsidR="007F09AC" w:rsidRPr="007F09AC">
              <w:rPr>
                <w:webHidden/>
                <w:sz w:val="24"/>
                <w:szCs w:val="24"/>
              </w:rPr>
              <w:instrText xml:space="preserve"> PAGEREF _Toc187955298 \h </w:instrText>
            </w:r>
            <w:r w:rsidR="007F09AC" w:rsidRPr="007F09AC">
              <w:rPr>
                <w:webHidden/>
                <w:sz w:val="24"/>
                <w:szCs w:val="24"/>
              </w:rPr>
            </w:r>
            <w:r w:rsidR="007F09AC" w:rsidRPr="007F09AC">
              <w:rPr>
                <w:webHidden/>
                <w:sz w:val="24"/>
                <w:szCs w:val="24"/>
              </w:rPr>
              <w:fldChar w:fldCharType="separate"/>
            </w:r>
            <w:r w:rsidR="00EA045D">
              <w:rPr>
                <w:webHidden/>
                <w:sz w:val="24"/>
                <w:szCs w:val="24"/>
              </w:rPr>
              <w:t>v</w:t>
            </w:r>
            <w:r w:rsidR="007F09AC" w:rsidRPr="007F09AC">
              <w:rPr>
                <w:webHidden/>
                <w:sz w:val="24"/>
                <w:szCs w:val="24"/>
              </w:rPr>
              <w:fldChar w:fldCharType="end"/>
            </w:r>
          </w:hyperlink>
        </w:p>
        <w:p w14:paraId="26C60F58" w14:textId="3351A4FF" w:rsidR="007F09AC" w:rsidRPr="00967DD9" w:rsidRDefault="00557822" w:rsidP="007F09AC">
          <w:pPr>
            <w:pStyle w:val="TOC1"/>
            <w:spacing w:after="240"/>
            <w:rPr>
              <w:rFonts w:eastAsiaTheme="minorEastAsia"/>
              <w:sz w:val="24"/>
              <w:szCs w:val="24"/>
              <w:lang w:val="en-US" w:eastAsia="en-ID"/>
            </w:rPr>
          </w:pPr>
          <w:hyperlink w:anchor="_Toc187955299" w:history="1">
            <w:r w:rsidR="007F09AC" w:rsidRPr="007F09AC">
              <w:rPr>
                <w:rStyle w:val="Hyperlink"/>
                <w:sz w:val="24"/>
                <w:szCs w:val="24"/>
              </w:rPr>
              <w:t>DAFTAR ISI</w:t>
            </w:r>
            <w:r w:rsidR="007F09AC" w:rsidRPr="007F09AC">
              <w:rPr>
                <w:webHidden/>
                <w:sz w:val="24"/>
                <w:szCs w:val="24"/>
              </w:rPr>
              <w:tab/>
            </w:r>
          </w:hyperlink>
          <w:r w:rsidR="00967DD9">
            <w:rPr>
              <w:sz w:val="24"/>
              <w:szCs w:val="24"/>
              <w:lang w:val="en-US"/>
            </w:rPr>
            <w:t>ix</w:t>
          </w:r>
        </w:p>
        <w:p w14:paraId="17475912" w14:textId="5E338D9F" w:rsidR="007F09AC" w:rsidRPr="00967DD9" w:rsidRDefault="00557822" w:rsidP="007F09AC">
          <w:pPr>
            <w:pStyle w:val="TOC1"/>
            <w:spacing w:after="240"/>
            <w:rPr>
              <w:rFonts w:eastAsiaTheme="minorEastAsia"/>
              <w:sz w:val="24"/>
              <w:szCs w:val="24"/>
              <w:lang w:val="en-US" w:eastAsia="en-ID"/>
            </w:rPr>
          </w:pPr>
          <w:hyperlink w:anchor="_Toc187955300" w:history="1">
            <w:r w:rsidR="007F09AC" w:rsidRPr="007F09AC">
              <w:rPr>
                <w:rStyle w:val="Hyperlink"/>
                <w:sz w:val="24"/>
                <w:szCs w:val="24"/>
              </w:rPr>
              <w:t>DAFTAR TABEL</w:t>
            </w:r>
            <w:r w:rsidR="007F09AC" w:rsidRPr="007F09AC">
              <w:rPr>
                <w:webHidden/>
                <w:sz w:val="24"/>
                <w:szCs w:val="24"/>
              </w:rPr>
              <w:tab/>
            </w:r>
            <w:r w:rsidR="007F09AC" w:rsidRPr="007F09AC">
              <w:rPr>
                <w:webHidden/>
                <w:sz w:val="24"/>
                <w:szCs w:val="24"/>
              </w:rPr>
              <w:fldChar w:fldCharType="begin"/>
            </w:r>
            <w:r w:rsidR="007F09AC" w:rsidRPr="007F09AC">
              <w:rPr>
                <w:webHidden/>
                <w:sz w:val="24"/>
                <w:szCs w:val="24"/>
              </w:rPr>
              <w:instrText xml:space="preserve"> PAGEREF _Toc187955300 \h </w:instrText>
            </w:r>
            <w:r w:rsidR="007F09AC" w:rsidRPr="007F09AC">
              <w:rPr>
                <w:webHidden/>
                <w:sz w:val="24"/>
                <w:szCs w:val="24"/>
              </w:rPr>
            </w:r>
            <w:r w:rsidR="007F09AC" w:rsidRPr="007F09AC">
              <w:rPr>
                <w:webHidden/>
                <w:sz w:val="24"/>
                <w:szCs w:val="24"/>
              </w:rPr>
              <w:fldChar w:fldCharType="separate"/>
            </w:r>
            <w:r w:rsidR="00EA045D">
              <w:rPr>
                <w:webHidden/>
                <w:sz w:val="24"/>
                <w:szCs w:val="24"/>
              </w:rPr>
              <w:t>xii</w:t>
            </w:r>
            <w:r w:rsidR="007F09AC" w:rsidRPr="007F09AC">
              <w:rPr>
                <w:webHidden/>
                <w:sz w:val="24"/>
                <w:szCs w:val="24"/>
              </w:rPr>
              <w:fldChar w:fldCharType="end"/>
            </w:r>
          </w:hyperlink>
          <w:r w:rsidR="00967DD9">
            <w:rPr>
              <w:sz w:val="24"/>
              <w:szCs w:val="24"/>
              <w:lang w:val="en-US"/>
            </w:rPr>
            <w:t>i</w:t>
          </w:r>
          <w:bookmarkStart w:id="3" w:name="_GoBack"/>
          <w:bookmarkEnd w:id="3"/>
        </w:p>
        <w:p w14:paraId="2730C090" w14:textId="7ACCF56F" w:rsidR="007F09AC" w:rsidRPr="00967DD9" w:rsidRDefault="00557822" w:rsidP="007F09AC">
          <w:pPr>
            <w:pStyle w:val="TOC1"/>
            <w:spacing w:after="240"/>
            <w:rPr>
              <w:rFonts w:eastAsiaTheme="minorEastAsia"/>
              <w:sz w:val="24"/>
              <w:szCs w:val="24"/>
              <w:lang w:val="en-US" w:eastAsia="en-ID"/>
            </w:rPr>
          </w:pPr>
          <w:hyperlink w:anchor="_Toc187955301" w:history="1">
            <w:r w:rsidR="007F09AC" w:rsidRPr="007F09AC">
              <w:rPr>
                <w:rStyle w:val="Hyperlink"/>
                <w:sz w:val="24"/>
                <w:szCs w:val="24"/>
              </w:rPr>
              <w:t>DAFTAR GAMBAR</w:t>
            </w:r>
            <w:r w:rsidR="007F09AC" w:rsidRPr="007F09AC">
              <w:rPr>
                <w:webHidden/>
                <w:sz w:val="24"/>
                <w:szCs w:val="24"/>
              </w:rPr>
              <w:tab/>
            </w:r>
            <w:r w:rsidR="007F09AC" w:rsidRPr="007F09AC">
              <w:rPr>
                <w:webHidden/>
                <w:sz w:val="24"/>
                <w:szCs w:val="24"/>
              </w:rPr>
              <w:fldChar w:fldCharType="begin"/>
            </w:r>
            <w:r w:rsidR="007F09AC" w:rsidRPr="007F09AC">
              <w:rPr>
                <w:webHidden/>
                <w:sz w:val="24"/>
                <w:szCs w:val="24"/>
              </w:rPr>
              <w:instrText xml:space="preserve"> PAGEREF _Toc187955301 \h </w:instrText>
            </w:r>
            <w:r w:rsidR="007F09AC" w:rsidRPr="007F09AC">
              <w:rPr>
                <w:webHidden/>
                <w:sz w:val="24"/>
                <w:szCs w:val="24"/>
              </w:rPr>
            </w:r>
            <w:r w:rsidR="007F09AC" w:rsidRPr="007F09AC">
              <w:rPr>
                <w:webHidden/>
                <w:sz w:val="24"/>
                <w:szCs w:val="24"/>
              </w:rPr>
              <w:fldChar w:fldCharType="separate"/>
            </w:r>
            <w:r w:rsidR="00EA045D">
              <w:rPr>
                <w:webHidden/>
                <w:sz w:val="24"/>
                <w:szCs w:val="24"/>
              </w:rPr>
              <w:t>xiii</w:t>
            </w:r>
            <w:r w:rsidR="007F09AC" w:rsidRPr="007F09AC">
              <w:rPr>
                <w:webHidden/>
                <w:sz w:val="24"/>
                <w:szCs w:val="24"/>
              </w:rPr>
              <w:fldChar w:fldCharType="end"/>
            </w:r>
          </w:hyperlink>
          <w:r w:rsidR="00967DD9">
            <w:rPr>
              <w:sz w:val="24"/>
              <w:szCs w:val="24"/>
              <w:lang w:val="en-US"/>
            </w:rPr>
            <w:t>i</w:t>
          </w:r>
        </w:p>
        <w:p w14:paraId="1458108F" w14:textId="23F09A03" w:rsidR="007F09AC" w:rsidRPr="00967DD9" w:rsidRDefault="00557822" w:rsidP="007F09AC">
          <w:pPr>
            <w:pStyle w:val="TOC1"/>
            <w:spacing w:after="240"/>
            <w:rPr>
              <w:rFonts w:eastAsiaTheme="minorEastAsia"/>
              <w:sz w:val="24"/>
              <w:szCs w:val="24"/>
              <w:lang w:val="en-US" w:eastAsia="en-ID"/>
            </w:rPr>
          </w:pPr>
          <w:hyperlink w:anchor="_Toc187955302" w:history="1">
            <w:r w:rsidR="007F09AC" w:rsidRPr="007F09AC">
              <w:rPr>
                <w:rStyle w:val="Hyperlink"/>
                <w:sz w:val="24"/>
                <w:szCs w:val="24"/>
                <w:lang w:val="en-US"/>
              </w:rPr>
              <w:t>DAFTAR LAMPIRAN</w:t>
            </w:r>
            <w:r w:rsidR="007F09AC" w:rsidRPr="007F09AC">
              <w:rPr>
                <w:webHidden/>
                <w:sz w:val="24"/>
                <w:szCs w:val="24"/>
              </w:rPr>
              <w:tab/>
            </w:r>
            <w:r w:rsidR="007F09AC" w:rsidRPr="007F09AC">
              <w:rPr>
                <w:webHidden/>
                <w:sz w:val="24"/>
                <w:szCs w:val="24"/>
              </w:rPr>
              <w:fldChar w:fldCharType="begin"/>
            </w:r>
            <w:r w:rsidR="007F09AC" w:rsidRPr="007F09AC">
              <w:rPr>
                <w:webHidden/>
                <w:sz w:val="24"/>
                <w:szCs w:val="24"/>
              </w:rPr>
              <w:instrText xml:space="preserve"> PAGEREF _Toc187955302 \h </w:instrText>
            </w:r>
            <w:r w:rsidR="007F09AC" w:rsidRPr="007F09AC">
              <w:rPr>
                <w:webHidden/>
                <w:sz w:val="24"/>
                <w:szCs w:val="24"/>
              </w:rPr>
            </w:r>
            <w:r w:rsidR="007F09AC" w:rsidRPr="007F09AC">
              <w:rPr>
                <w:webHidden/>
                <w:sz w:val="24"/>
                <w:szCs w:val="24"/>
              </w:rPr>
              <w:fldChar w:fldCharType="separate"/>
            </w:r>
            <w:r w:rsidR="00EA045D">
              <w:rPr>
                <w:webHidden/>
                <w:sz w:val="24"/>
                <w:szCs w:val="24"/>
              </w:rPr>
              <w:t>xiv</w:t>
            </w:r>
            <w:r w:rsidR="007F09AC" w:rsidRPr="007F09AC">
              <w:rPr>
                <w:webHidden/>
                <w:sz w:val="24"/>
                <w:szCs w:val="24"/>
              </w:rPr>
              <w:fldChar w:fldCharType="end"/>
            </w:r>
          </w:hyperlink>
          <w:r w:rsidR="00967DD9">
            <w:rPr>
              <w:sz w:val="24"/>
              <w:szCs w:val="24"/>
              <w:lang w:val="en-US"/>
            </w:rPr>
            <w:t>i</w:t>
          </w:r>
        </w:p>
        <w:p w14:paraId="117FF2ED" w14:textId="00546164" w:rsidR="007F09AC" w:rsidRPr="00967DD9" w:rsidRDefault="00557822" w:rsidP="007F09AC">
          <w:pPr>
            <w:pStyle w:val="TOC1"/>
            <w:spacing w:after="240"/>
            <w:rPr>
              <w:rFonts w:eastAsiaTheme="minorEastAsia"/>
              <w:sz w:val="24"/>
              <w:szCs w:val="24"/>
              <w:lang w:val="en-US" w:eastAsia="en-ID"/>
            </w:rPr>
          </w:pPr>
          <w:hyperlink w:anchor="_Toc187955303" w:history="1">
            <w:r w:rsidR="007F09AC" w:rsidRPr="007F09AC">
              <w:rPr>
                <w:rStyle w:val="Hyperlink"/>
                <w:sz w:val="24"/>
                <w:szCs w:val="24"/>
              </w:rPr>
              <w:t>DAFTAR SINGKATAN</w:t>
            </w:r>
            <w:r w:rsidR="007F09AC" w:rsidRPr="007F09AC">
              <w:rPr>
                <w:webHidden/>
                <w:sz w:val="24"/>
                <w:szCs w:val="24"/>
              </w:rPr>
              <w:tab/>
            </w:r>
            <w:r w:rsidR="007F09AC" w:rsidRPr="007F09AC">
              <w:rPr>
                <w:webHidden/>
                <w:sz w:val="24"/>
                <w:szCs w:val="24"/>
              </w:rPr>
              <w:fldChar w:fldCharType="begin"/>
            </w:r>
            <w:r w:rsidR="007F09AC" w:rsidRPr="007F09AC">
              <w:rPr>
                <w:webHidden/>
                <w:sz w:val="24"/>
                <w:szCs w:val="24"/>
              </w:rPr>
              <w:instrText xml:space="preserve"> PAGEREF _Toc187955303 \h </w:instrText>
            </w:r>
            <w:r w:rsidR="007F09AC" w:rsidRPr="007F09AC">
              <w:rPr>
                <w:webHidden/>
                <w:sz w:val="24"/>
                <w:szCs w:val="24"/>
              </w:rPr>
            </w:r>
            <w:r w:rsidR="007F09AC" w:rsidRPr="007F09AC">
              <w:rPr>
                <w:webHidden/>
                <w:sz w:val="24"/>
                <w:szCs w:val="24"/>
              </w:rPr>
              <w:fldChar w:fldCharType="separate"/>
            </w:r>
            <w:r w:rsidR="00EA045D">
              <w:rPr>
                <w:webHidden/>
                <w:sz w:val="24"/>
                <w:szCs w:val="24"/>
              </w:rPr>
              <w:t>xv</w:t>
            </w:r>
            <w:r w:rsidR="007F09AC" w:rsidRPr="007F09AC">
              <w:rPr>
                <w:webHidden/>
                <w:sz w:val="24"/>
                <w:szCs w:val="24"/>
              </w:rPr>
              <w:fldChar w:fldCharType="end"/>
            </w:r>
          </w:hyperlink>
          <w:r w:rsidR="00967DD9">
            <w:rPr>
              <w:sz w:val="24"/>
              <w:szCs w:val="24"/>
              <w:lang w:val="en-US"/>
            </w:rPr>
            <w:t>v</w:t>
          </w:r>
        </w:p>
        <w:p w14:paraId="6759DA44" w14:textId="125D8F9F" w:rsidR="007F09AC" w:rsidRPr="007F09AC" w:rsidRDefault="00557822" w:rsidP="007F09AC">
          <w:pPr>
            <w:pStyle w:val="TOC1"/>
            <w:rPr>
              <w:rFonts w:eastAsiaTheme="minorEastAsia"/>
              <w:sz w:val="24"/>
              <w:szCs w:val="24"/>
              <w:lang w:val="en-ID" w:eastAsia="en-ID"/>
            </w:rPr>
          </w:pPr>
          <w:hyperlink w:anchor="_Toc187955304" w:history="1">
            <w:r w:rsidR="007F09AC" w:rsidRPr="007F09AC">
              <w:rPr>
                <w:rStyle w:val="Hyperlink"/>
                <w:sz w:val="24"/>
                <w:szCs w:val="24"/>
              </w:rPr>
              <w:t>BAB I</w:t>
            </w:r>
            <w:r w:rsidR="007F09AC" w:rsidRPr="007F09AC">
              <w:rPr>
                <w:rStyle w:val="Hyperlink"/>
                <w:sz w:val="24"/>
                <w:szCs w:val="24"/>
                <w:lang w:val="en-US"/>
              </w:rPr>
              <w:t xml:space="preserve"> PENDAHULUAN</w:t>
            </w:r>
            <w:r w:rsidR="007F09AC" w:rsidRPr="007F09AC">
              <w:rPr>
                <w:webHidden/>
                <w:sz w:val="24"/>
                <w:szCs w:val="24"/>
              </w:rPr>
              <w:tab/>
            </w:r>
            <w:r w:rsidR="007F09AC" w:rsidRPr="007F09AC">
              <w:rPr>
                <w:webHidden/>
                <w:sz w:val="24"/>
                <w:szCs w:val="24"/>
              </w:rPr>
              <w:fldChar w:fldCharType="begin"/>
            </w:r>
            <w:r w:rsidR="007F09AC" w:rsidRPr="007F09AC">
              <w:rPr>
                <w:webHidden/>
                <w:sz w:val="24"/>
                <w:szCs w:val="24"/>
              </w:rPr>
              <w:instrText xml:space="preserve"> PAGEREF _Toc187955304 \h </w:instrText>
            </w:r>
            <w:r w:rsidR="007F09AC" w:rsidRPr="007F09AC">
              <w:rPr>
                <w:webHidden/>
                <w:sz w:val="24"/>
                <w:szCs w:val="24"/>
              </w:rPr>
            </w:r>
            <w:r w:rsidR="007F09AC" w:rsidRPr="007F09AC">
              <w:rPr>
                <w:webHidden/>
                <w:sz w:val="24"/>
                <w:szCs w:val="24"/>
              </w:rPr>
              <w:fldChar w:fldCharType="separate"/>
            </w:r>
            <w:r w:rsidR="00EA045D">
              <w:rPr>
                <w:webHidden/>
                <w:sz w:val="24"/>
                <w:szCs w:val="24"/>
              </w:rPr>
              <w:t>1</w:t>
            </w:r>
            <w:r w:rsidR="007F09AC" w:rsidRPr="007F09AC">
              <w:rPr>
                <w:webHidden/>
                <w:sz w:val="24"/>
                <w:szCs w:val="24"/>
              </w:rPr>
              <w:fldChar w:fldCharType="end"/>
            </w:r>
          </w:hyperlink>
        </w:p>
        <w:p w14:paraId="7D175EDB" w14:textId="77777777" w:rsidR="007F09AC" w:rsidRPr="007F09AC" w:rsidRDefault="00557822" w:rsidP="007F09AC">
          <w:pPr>
            <w:pStyle w:val="TOC2"/>
            <w:rPr>
              <w:rFonts w:ascii="Times New Roman" w:eastAsiaTheme="minorEastAsia" w:hAnsi="Times New Roman" w:cs="Times New Roman"/>
              <w:sz w:val="24"/>
              <w:szCs w:val="24"/>
              <w:lang w:val="en-ID" w:eastAsia="en-ID"/>
            </w:rPr>
          </w:pPr>
          <w:hyperlink w:anchor="_Toc187955306" w:history="1">
            <w:r w:rsidR="007F09AC" w:rsidRPr="007F09AC">
              <w:rPr>
                <w:rStyle w:val="Hyperlink"/>
                <w:rFonts w:ascii="Times New Roman" w:hAnsi="Times New Roman" w:cs="Times New Roman"/>
                <w:sz w:val="24"/>
                <w:szCs w:val="24"/>
              </w:rPr>
              <w:t>1.1</w:t>
            </w:r>
            <w:r w:rsidR="007F09AC" w:rsidRPr="007F09AC">
              <w:rPr>
                <w:rFonts w:ascii="Times New Roman" w:eastAsiaTheme="minorEastAsia" w:hAnsi="Times New Roman" w:cs="Times New Roman"/>
                <w:sz w:val="24"/>
                <w:szCs w:val="24"/>
                <w:lang w:val="en-ID" w:eastAsia="en-ID"/>
              </w:rPr>
              <w:tab/>
            </w:r>
            <w:r w:rsidR="007F09AC" w:rsidRPr="007F09AC">
              <w:rPr>
                <w:rStyle w:val="Hyperlink"/>
                <w:rFonts w:ascii="Times New Roman" w:hAnsi="Times New Roman" w:cs="Times New Roman"/>
                <w:sz w:val="24"/>
                <w:szCs w:val="24"/>
              </w:rPr>
              <w:t>Latar Belakang</w:t>
            </w:r>
            <w:r w:rsidR="007F09AC" w:rsidRPr="007F09AC">
              <w:rPr>
                <w:rFonts w:ascii="Times New Roman" w:hAnsi="Times New Roman" w:cs="Times New Roman"/>
                <w:webHidden/>
                <w:sz w:val="24"/>
                <w:szCs w:val="24"/>
              </w:rPr>
              <w:tab/>
            </w:r>
            <w:r w:rsidR="007F09AC" w:rsidRPr="007F09AC">
              <w:rPr>
                <w:rFonts w:ascii="Times New Roman" w:hAnsi="Times New Roman" w:cs="Times New Roman"/>
                <w:webHidden/>
                <w:sz w:val="24"/>
                <w:szCs w:val="24"/>
              </w:rPr>
              <w:fldChar w:fldCharType="begin"/>
            </w:r>
            <w:r w:rsidR="007F09AC" w:rsidRPr="007F09AC">
              <w:rPr>
                <w:rFonts w:ascii="Times New Roman" w:hAnsi="Times New Roman" w:cs="Times New Roman"/>
                <w:webHidden/>
                <w:sz w:val="24"/>
                <w:szCs w:val="24"/>
              </w:rPr>
              <w:instrText xml:space="preserve"> PAGEREF _Toc187955306 \h </w:instrText>
            </w:r>
            <w:r w:rsidR="007F09AC" w:rsidRPr="007F09AC">
              <w:rPr>
                <w:rFonts w:ascii="Times New Roman" w:hAnsi="Times New Roman" w:cs="Times New Roman"/>
                <w:webHidden/>
                <w:sz w:val="24"/>
                <w:szCs w:val="24"/>
              </w:rPr>
            </w:r>
            <w:r w:rsidR="007F09AC" w:rsidRPr="007F09AC">
              <w:rPr>
                <w:rFonts w:ascii="Times New Roman" w:hAnsi="Times New Roman" w:cs="Times New Roman"/>
                <w:webHidden/>
                <w:sz w:val="24"/>
                <w:szCs w:val="24"/>
              </w:rPr>
              <w:fldChar w:fldCharType="separate"/>
            </w:r>
            <w:r w:rsidR="00EA045D">
              <w:rPr>
                <w:rFonts w:ascii="Times New Roman" w:hAnsi="Times New Roman" w:cs="Times New Roman"/>
                <w:webHidden/>
                <w:sz w:val="24"/>
                <w:szCs w:val="24"/>
              </w:rPr>
              <w:t>1</w:t>
            </w:r>
            <w:r w:rsidR="007F09AC" w:rsidRPr="007F09AC">
              <w:rPr>
                <w:rFonts w:ascii="Times New Roman" w:hAnsi="Times New Roman" w:cs="Times New Roman"/>
                <w:webHidden/>
                <w:sz w:val="24"/>
                <w:szCs w:val="24"/>
              </w:rPr>
              <w:fldChar w:fldCharType="end"/>
            </w:r>
          </w:hyperlink>
        </w:p>
        <w:p w14:paraId="049EF6F1" w14:textId="77777777" w:rsidR="007F09AC" w:rsidRPr="007F09AC" w:rsidRDefault="00557822" w:rsidP="007F09AC">
          <w:pPr>
            <w:pStyle w:val="TOC2"/>
            <w:rPr>
              <w:rFonts w:ascii="Times New Roman" w:eastAsiaTheme="minorEastAsia" w:hAnsi="Times New Roman" w:cs="Times New Roman"/>
              <w:sz w:val="24"/>
              <w:szCs w:val="24"/>
              <w:lang w:val="en-ID" w:eastAsia="en-ID"/>
            </w:rPr>
          </w:pPr>
          <w:hyperlink w:anchor="_Toc187955307" w:history="1">
            <w:r w:rsidR="007F09AC" w:rsidRPr="007F09AC">
              <w:rPr>
                <w:rStyle w:val="Hyperlink"/>
                <w:rFonts w:ascii="Times New Roman" w:hAnsi="Times New Roman" w:cs="Times New Roman"/>
                <w:sz w:val="24"/>
                <w:szCs w:val="24"/>
              </w:rPr>
              <w:t>1.2</w:t>
            </w:r>
            <w:r w:rsidR="007F09AC" w:rsidRPr="007F09AC">
              <w:rPr>
                <w:rFonts w:ascii="Times New Roman" w:eastAsiaTheme="minorEastAsia" w:hAnsi="Times New Roman" w:cs="Times New Roman"/>
                <w:sz w:val="24"/>
                <w:szCs w:val="24"/>
                <w:lang w:val="en-ID" w:eastAsia="en-ID"/>
              </w:rPr>
              <w:tab/>
            </w:r>
            <w:r w:rsidR="007F09AC" w:rsidRPr="007F09AC">
              <w:rPr>
                <w:rStyle w:val="Hyperlink"/>
                <w:rFonts w:ascii="Times New Roman" w:hAnsi="Times New Roman" w:cs="Times New Roman"/>
                <w:sz w:val="24"/>
                <w:szCs w:val="24"/>
              </w:rPr>
              <w:t>Rumusan Masalah</w:t>
            </w:r>
            <w:r w:rsidR="007F09AC" w:rsidRPr="007F09AC">
              <w:rPr>
                <w:rFonts w:ascii="Times New Roman" w:hAnsi="Times New Roman" w:cs="Times New Roman"/>
                <w:webHidden/>
                <w:sz w:val="24"/>
                <w:szCs w:val="24"/>
              </w:rPr>
              <w:tab/>
            </w:r>
            <w:r w:rsidR="007F09AC" w:rsidRPr="007F09AC">
              <w:rPr>
                <w:rFonts w:ascii="Times New Roman" w:hAnsi="Times New Roman" w:cs="Times New Roman"/>
                <w:webHidden/>
                <w:sz w:val="24"/>
                <w:szCs w:val="24"/>
              </w:rPr>
              <w:fldChar w:fldCharType="begin"/>
            </w:r>
            <w:r w:rsidR="007F09AC" w:rsidRPr="007F09AC">
              <w:rPr>
                <w:rFonts w:ascii="Times New Roman" w:hAnsi="Times New Roman" w:cs="Times New Roman"/>
                <w:webHidden/>
                <w:sz w:val="24"/>
                <w:szCs w:val="24"/>
              </w:rPr>
              <w:instrText xml:space="preserve"> PAGEREF _Toc187955307 \h </w:instrText>
            </w:r>
            <w:r w:rsidR="007F09AC" w:rsidRPr="007F09AC">
              <w:rPr>
                <w:rFonts w:ascii="Times New Roman" w:hAnsi="Times New Roman" w:cs="Times New Roman"/>
                <w:webHidden/>
                <w:sz w:val="24"/>
                <w:szCs w:val="24"/>
              </w:rPr>
            </w:r>
            <w:r w:rsidR="007F09AC" w:rsidRPr="007F09AC">
              <w:rPr>
                <w:rFonts w:ascii="Times New Roman" w:hAnsi="Times New Roman" w:cs="Times New Roman"/>
                <w:webHidden/>
                <w:sz w:val="24"/>
                <w:szCs w:val="24"/>
              </w:rPr>
              <w:fldChar w:fldCharType="separate"/>
            </w:r>
            <w:r w:rsidR="00EA045D">
              <w:rPr>
                <w:rFonts w:ascii="Times New Roman" w:hAnsi="Times New Roman" w:cs="Times New Roman"/>
                <w:webHidden/>
                <w:sz w:val="24"/>
                <w:szCs w:val="24"/>
              </w:rPr>
              <w:t>5</w:t>
            </w:r>
            <w:r w:rsidR="007F09AC" w:rsidRPr="007F09AC">
              <w:rPr>
                <w:rFonts w:ascii="Times New Roman" w:hAnsi="Times New Roman" w:cs="Times New Roman"/>
                <w:webHidden/>
                <w:sz w:val="24"/>
                <w:szCs w:val="24"/>
              </w:rPr>
              <w:fldChar w:fldCharType="end"/>
            </w:r>
          </w:hyperlink>
        </w:p>
        <w:p w14:paraId="617426EF" w14:textId="77777777" w:rsidR="007F09AC" w:rsidRPr="007F09AC" w:rsidRDefault="00557822" w:rsidP="007F09AC">
          <w:pPr>
            <w:pStyle w:val="TOC2"/>
            <w:rPr>
              <w:rFonts w:ascii="Times New Roman" w:eastAsiaTheme="minorEastAsia" w:hAnsi="Times New Roman" w:cs="Times New Roman"/>
              <w:sz w:val="24"/>
              <w:szCs w:val="24"/>
              <w:lang w:val="en-ID" w:eastAsia="en-ID"/>
            </w:rPr>
          </w:pPr>
          <w:hyperlink w:anchor="_Toc187955308" w:history="1">
            <w:r w:rsidR="007F09AC" w:rsidRPr="007F09AC">
              <w:rPr>
                <w:rStyle w:val="Hyperlink"/>
                <w:rFonts w:ascii="Times New Roman" w:hAnsi="Times New Roman" w:cs="Times New Roman"/>
                <w:sz w:val="24"/>
                <w:szCs w:val="24"/>
              </w:rPr>
              <w:t>1.3</w:t>
            </w:r>
            <w:r w:rsidR="007F09AC" w:rsidRPr="007F09AC">
              <w:rPr>
                <w:rFonts w:ascii="Times New Roman" w:eastAsiaTheme="minorEastAsia" w:hAnsi="Times New Roman" w:cs="Times New Roman"/>
                <w:sz w:val="24"/>
                <w:szCs w:val="24"/>
                <w:lang w:val="en-ID" w:eastAsia="en-ID"/>
              </w:rPr>
              <w:tab/>
            </w:r>
            <w:r w:rsidR="007F09AC" w:rsidRPr="007F09AC">
              <w:rPr>
                <w:rStyle w:val="Hyperlink"/>
                <w:rFonts w:ascii="Times New Roman" w:hAnsi="Times New Roman" w:cs="Times New Roman"/>
                <w:sz w:val="24"/>
                <w:szCs w:val="24"/>
              </w:rPr>
              <w:t>Tujuan Penelitian</w:t>
            </w:r>
            <w:r w:rsidR="007F09AC" w:rsidRPr="007F09AC">
              <w:rPr>
                <w:rFonts w:ascii="Times New Roman" w:hAnsi="Times New Roman" w:cs="Times New Roman"/>
                <w:webHidden/>
                <w:sz w:val="24"/>
                <w:szCs w:val="24"/>
              </w:rPr>
              <w:tab/>
            </w:r>
            <w:r w:rsidR="007F09AC" w:rsidRPr="007F09AC">
              <w:rPr>
                <w:rFonts w:ascii="Times New Roman" w:hAnsi="Times New Roman" w:cs="Times New Roman"/>
                <w:webHidden/>
                <w:sz w:val="24"/>
                <w:szCs w:val="24"/>
              </w:rPr>
              <w:fldChar w:fldCharType="begin"/>
            </w:r>
            <w:r w:rsidR="007F09AC" w:rsidRPr="007F09AC">
              <w:rPr>
                <w:rFonts w:ascii="Times New Roman" w:hAnsi="Times New Roman" w:cs="Times New Roman"/>
                <w:webHidden/>
                <w:sz w:val="24"/>
                <w:szCs w:val="24"/>
              </w:rPr>
              <w:instrText xml:space="preserve"> PAGEREF _Toc187955308 \h </w:instrText>
            </w:r>
            <w:r w:rsidR="007F09AC" w:rsidRPr="007F09AC">
              <w:rPr>
                <w:rFonts w:ascii="Times New Roman" w:hAnsi="Times New Roman" w:cs="Times New Roman"/>
                <w:webHidden/>
                <w:sz w:val="24"/>
                <w:szCs w:val="24"/>
              </w:rPr>
            </w:r>
            <w:r w:rsidR="007F09AC" w:rsidRPr="007F09AC">
              <w:rPr>
                <w:rFonts w:ascii="Times New Roman" w:hAnsi="Times New Roman" w:cs="Times New Roman"/>
                <w:webHidden/>
                <w:sz w:val="24"/>
                <w:szCs w:val="24"/>
              </w:rPr>
              <w:fldChar w:fldCharType="separate"/>
            </w:r>
            <w:r w:rsidR="00EA045D">
              <w:rPr>
                <w:rFonts w:ascii="Times New Roman" w:hAnsi="Times New Roman" w:cs="Times New Roman"/>
                <w:webHidden/>
                <w:sz w:val="24"/>
                <w:szCs w:val="24"/>
              </w:rPr>
              <w:t>6</w:t>
            </w:r>
            <w:r w:rsidR="007F09AC" w:rsidRPr="007F09AC">
              <w:rPr>
                <w:rFonts w:ascii="Times New Roman" w:hAnsi="Times New Roman" w:cs="Times New Roman"/>
                <w:webHidden/>
                <w:sz w:val="24"/>
                <w:szCs w:val="24"/>
              </w:rPr>
              <w:fldChar w:fldCharType="end"/>
            </w:r>
          </w:hyperlink>
        </w:p>
        <w:p w14:paraId="40067F2F" w14:textId="77777777" w:rsidR="007F09AC" w:rsidRPr="007F09AC" w:rsidRDefault="00557822" w:rsidP="007F09AC">
          <w:pPr>
            <w:pStyle w:val="TOC2"/>
            <w:spacing w:after="240"/>
            <w:rPr>
              <w:rFonts w:ascii="Times New Roman" w:eastAsiaTheme="minorEastAsia" w:hAnsi="Times New Roman" w:cs="Times New Roman"/>
              <w:sz w:val="24"/>
              <w:szCs w:val="24"/>
              <w:lang w:val="en-ID" w:eastAsia="en-ID"/>
            </w:rPr>
          </w:pPr>
          <w:hyperlink w:anchor="_Toc187955309" w:history="1">
            <w:r w:rsidR="007F09AC" w:rsidRPr="007F09AC">
              <w:rPr>
                <w:rStyle w:val="Hyperlink"/>
                <w:rFonts w:ascii="Times New Roman" w:hAnsi="Times New Roman" w:cs="Times New Roman"/>
                <w:sz w:val="24"/>
                <w:szCs w:val="24"/>
              </w:rPr>
              <w:t>1.4</w:t>
            </w:r>
            <w:r w:rsidR="007F09AC" w:rsidRPr="007F09AC">
              <w:rPr>
                <w:rFonts w:ascii="Times New Roman" w:eastAsiaTheme="minorEastAsia" w:hAnsi="Times New Roman" w:cs="Times New Roman"/>
                <w:sz w:val="24"/>
                <w:szCs w:val="24"/>
                <w:lang w:val="en-ID" w:eastAsia="en-ID"/>
              </w:rPr>
              <w:tab/>
            </w:r>
            <w:r w:rsidR="007F09AC" w:rsidRPr="007F09AC">
              <w:rPr>
                <w:rStyle w:val="Hyperlink"/>
                <w:rFonts w:ascii="Times New Roman" w:hAnsi="Times New Roman" w:cs="Times New Roman"/>
                <w:sz w:val="24"/>
                <w:szCs w:val="24"/>
              </w:rPr>
              <w:t>Manfaat Penelitian</w:t>
            </w:r>
            <w:r w:rsidR="007F09AC" w:rsidRPr="007F09AC">
              <w:rPr>
                <w:rFonts w:ascii="Times New Roman" w:hAnsi="Times New Roman" w:cs="Times New Roman"/>
                <w:webHidden/>
                <w:sz w:val="24"/>
                <w:szCs w:val="24"/>
              </w:rPr>
              <w:tab/>
            </w:r>
            <w:r w:rsidR="007F09AC" w:rsidRPr="007F09AC">
              <w:rPr>
                <w:rFonts w:ascii="Times New Roman" w:hAnsi="Times New Roman" w:cs="Times New Roman"/>
                <w:webHidden/>
                <w:sz w:val="24"/>
                <w:szCs w:val="24"/>
              </w:rPr>
              <w:fldChar w:fldCharType="begin"/>
            </w:r>
            <w:r w:rsidR="007F09AC" w:rsidRPr="007F09AC">
              <w:rPr>
                <w:rFonts w:ascii="Times New Roman" w:hAnsi="Times New Roman" w:cs="Times New Roman"/>
                <w:webHidden/>
                <w:sz w:val="24"/>
                <w:szCs w:val="24"/>
              </w:rPr>
              <w:instrText xml:space="preserve"> PAGEREF _Toc187955309 \h </w:instrText>
            </w:r>
            <w:r w:rsidR="007F09AC" w:rsidRPr="007F09AC">
              <w:rPr>
                <w:rFonts w:ascii="Times New Roman" w:hAnsi="Times New Roman" w:cs="Times New Roman"/>
                <w:webHidden/>
                <w:sz w:val="24"/>
                <w:szCs w:val="24"/>
              </w:rPr>
            </w:r>
            <w:r w:rsidR="007F09AC" w:rsidRPr="007F09AC">
              <w:rPr>
                <w:rFonts w:ascii="Times New Roman" w:hAnsi="Times New Roman" w:cs="Times New Roman"/>
                <w:webHidden/>
                <w:sz w:val="24"/>
                <w:szCs w:val="24"/>
              </w:rPr>
              <w:fldChar w:fldCharType="separate"/>
            </w:r>
            <w:r w:rsidR="00EA045D">
              <w:rPr>
                <w:rFonts w:ascii="Times New Roman" w:hAnsi="Times New Roman" w:cs="Times New Roman"/>
                <w:webHidden/>
                <w:sz w:val="24"/>
                <w:szCs w:val="24"/>
              </w:rPr>
              <w:t>6</w:t>
            </w:r>
            <w:r w:rsidR="007F09AC" w:rsidRPr="007F09AC">
              <w:rPr>
                <w:rFonts w:ascii="Times New Roman" w:hAnsi="Times New Roman" w:cs="Times New Roman"/>
                <w:webHidden/>
                <w:sz w:val="24"/>
                <w:szCs w:val="24"/>
              </w:rPr>
              <w:fldChar w:fldCharType="end"/>
            </w:r>
          </w:hyperlink>
        </w:p>
        <w:p w14:paraId="34C2C8D7" w14:textId="4F8CF4E5" w:rsidR="007F09AC" w:rsidRPr="007F09AC" w:rsidRDefault="00557822" w:rsidP="007F09AC">
          <w:pPr>
            <w:pStyle w:val="TOC1"/>
            <w:rPr>
              <w:rFonts w:eastAsiaTheme="minorEastAsia"/>
              <w:sz w:val="24"/>
              <w:szCs w:val="24"/>
              <w:lang w:val="en-ID" w:eastAsia="en-ID"/>
            </w:rPr>
          </w:pPr>
          <w:hyperlink w:anchor="_Toc187955310" w:history="1">
            <w:r w:rsidR="007F09AC" w:rsidRPr="007F09AC">
              <w:rPr>
                <w:rStyle w:val="Hyperlink"/>
                <w:sz w:val="24"/>
                <w:szCs w:val="24"/>
              </w:rPr>
              <w:t>BAB II</w:t>
            </w:r>
            <w:r w:rsidR="007F09AC" w:rsidRPr="007F09AC">
              <w:rPr>
                <w:rStyle w:val="Hyperlink"/>
                <w:sz w:val="24"/>
                <w:szCs w:val="24"/>
                <w:lang w:val="en-US"/>
              </w:rPr>
              <w:t xml:space="preserve"> KAJIAN PUSTAKA</w:t>
            </w:r>
            <w:r w:rsidR="007F09AC" w:rsidRPr="007F09AC">
              <w:rPr>
                <w:webHidden/>
                <w:sz w:val="24"/>
                <w:szCs w:val="24"/>
              </w:rPr>
              <w:tab/>
            </w:r>
            <w:r w:rsidR="007F09AC" w:rsidRPr="007F09AC">
              <w:rPr>
                <w:webHidden/>
                <w:sz w:val="24"/>
                <w:szCs w:val="24"/>
              </w:rPr>
              <w:fldChar w:fldCharType="begin"/>
            </w:r>
            <w:r w:rsidR="007F09AC" w:rsidRPr="007F09AC">
              <w:rPr>
                <w:webHidden/>
                <w:sz w:val="24"/>
                <w:szCs w:val="24"/>
              </w:rPr>
              <w:instrText xml:space="preserve"> PAGEREF _Toc187955310 \h </w:instrText>
            </w:r>
            <w:r w:rsidR="007F09AC" w:rsidRPr="007F09AC">
              <w:rPr>
                <w:webHidden/>
                <w:sz w:val="24"/>
                <w:szCs w:val="24"/>
              </w:rPr>
            </w:r>
            <w:r w:rsidR="007F09AC" w:rsidRPr="007F09AC">
              <w:rPr>
                <w:webHidden/>
                <w:sz w:val="24"/>
                <w:szCs w:val="24"/>
              </w:rPr>
              <w:fldChar w:fldCharType="separate"/>
            </w:r>
            <w:r w:rsidR="00EA045D">
              <w:rPr>
                <w:webHidden/>
                <w:sz w:val="24"/>
                <w:szCs w:val="24"/>
              </w:rPr>
              <w:t>8</w:t>
            </w:r>
            <w:r w:rsidR="007F09AC" w:rsidRPr="007F09AC">
              <w:rPr>
                <w:webHidden/>
                <w:sz w:val="24"/>
                <w:szCs w:val="24"/>
              </w:rPr>
              <w:fldChar w:fldCharType="end"/>
            </w:r>
          </w:hyperlink>
        </w:p>
        <w:p w14:paraId="2F9FA890" w14:textId="77777777" w:rsidR="007F09AC" w:rsidRPr="007F09AC" w:rsidRDefault="00557822" w:rsidP="007F09AC">
          <w:pPr>
            <w:pStyle w:val="TOC2"/>
            <w:rPr>
              <w:rFonts w:ascii="Times New Roman" w:eastAsiaTheme="minorEastAsia" w:hAnsi="Times New Roman" w:cs="Times New Roman"/>
              <w:sz w:val="24"/>
              <w:szCs w:val="24"/>
              <w:lang w:val="en-ID" w:eastAsia="en-ID"/>
            </w:rPr>
          </w:pPr>
          <w:hyperlink w:anchor="_Toc187955312" w:history="1">
            <w:r w:rsidR="007F09AC" w:rsidRPr="007F09AC">
              <w:rPr>
                <w:rStyle w:val="Hyperlink"/>
                <w:rFonts w:ascii="Times New Roman" w:hAnsi="Times New Roman" w:cs="Times New Roman"/>
                <w:sz w:val="24"/>
                <w:szCs w:val="24"/>
              </w:rPr>
              <w:t>2.1</w:t>
            </w:r>
            <w:r w:rsidR="007F09AC" w:rsidRPr="007F09AC">
              <w:rPr>
                <w:rFonts w:ascii="Times New Roman" w:eastAsiaTheme="minorEastAsia" w:hAnsi="Times New Roman" w:cs="Times New Roman"/>
                <w:sz w:val="24"/>
                <w:szCs w:val="24"/>
                <w:lang w:val="en-ID" w:eastAsia="en-ID"/>
              </w:rPr>
              <w:tab/>
            </w:r>
            <w:r w:rsidR="007F09AC" w:rsidRPr="007F09AC">
              <w:rPr>
                <w:rStyle w:val="Hyperlink"/>
                <w:rFonts w:ascii="Times New Roman" w:hAnsi="Times New Roman" w:cs="Times New Roman"/>
                <w:sz w:val="24"/>
                <w:szCs w:val="24"/>
              </w:rPr>
              <w:t>Teori Perilaku Terencana (</w:t>
            </w:r>
            <w:r w:rsidR="007F09AC" w:rsidRPr="007F09AC">
              <w:rPr>
                <w:rStyle w:val="Hyperlink"/>
                <w:rFonts w:ascii="Times New Roman" w:hAnsi="Times New Roman" w:cs="Times New Roman"/>
                <w:i/>
                <w:sz w:val="24"/>
                <w:szCs w:val="24"/>
              </w:rPr>
              <w:t>Theory of Planned Behavior</w:t>
            </w:r>
            <w:r w:rsidR="007F09AC" w:rsidRPr="007F09AC">
              <w:rPr>
                <w:rStyle w:val="Hyperlink"/>
                <w:rFonts w:ascii="Times New Roman" w:hAnsi="Times New Roman" w:cs="Times New Roman"/>
                <w:sz w:val="24"/>
                <w:szCs w:val="24"/>
              </w:rPr>
              <w:t>)</w:t>
            </w:r>
            <w:r w:rsidR="007F09AC" w:rsidRPr="007F09AC">
              <w:rPr>
                <w:rFonts w:ascii="Times New Roman" w:hAnsi="Times New Roman" w:cs="Times New Roman"/>
                <w:webHidden/>
                <w:sz w:val="24"/>
                <w:szCs w:val="24"/>
              </w:rPr>
              <w:tab/>
            </w:r>
            <w:r w:rsidR="007F09AC" w:rsidRPr="007F09AC">
              <w:rPr>
                <w:rFonts w:ascii="Times New Roman" w:hAnsi="Times New Roman" w:cs="Times New Roman"/>
                <w:webHidden/>
                <w:sz w:val="24"/>
                <w:szCs w:val="24"/>
              </w:rPr>
              <w:fldChar w:fldCharType="begin"/>
            </w:r>
            <w:r w:rsidR="007F09AC" w:rsidRPr="007F09AC">
              <w:rPr>
                <w:rFonts w:ascii="Times New Roman" w:hAnsi="Times New Roman" w:cs="Times New Roman"/>
                <w:webHidden/>
                <w:sz w:val="24"/>
                <w:szCs w:val="24"/>
              </w:rPr>
              <w:instrText xml:space="preserve"> PAGEREF _Toc187955312 \h </w:instrText>
            </w:r>
            <w:r w:rsidR="007F09AC" w:rsidRPr="007F09AC">
              <w:rPr>
                <w:rFonts w:ascii="Times New Roman" w:hAnsi="Times New Roman" w:cs="Times New Roman"/>
                <w:webHidden/>
                <w:sz w:val="24"/>
                <w:szCs w:val="24"/>
              </w:rPr>
            </w:r>
            <w:r w:rsidR="007F09AC" w:rsidRPr="007F09AC">
              <w:rPr>
                <w:rFonts w:ascii="Times New Roman" w:hAnsi="Times New Roman" w:cs="Times New Roman"/>
                <w:webHidden/>
                <w:sz w:val="24"/>
                <w:szCs w:val="24"/>
              </w:rPr>
              <w:fldChar w:fldCharType="separate"/>
            </w:r>
            <w:r w:rsidR="00EA045D">
              <w:rPr>
                <w:rFonts w:ascii="Times New Roman" w:hAnsi="Times New Roman" w:cs="Times New Roman"/>
                <w:webHidden/>
                <w:sz w:val="24"/>
                <w:szCs w:val="24"/>
              </w:rPr>
              <w:t>8</w:t>
            </w:r>
            <w:r w:rsidR="007F09AC" w:rsidRPr="007F09AC">
              <w:rPr>
                <w:rFonts w:ascii="Times New Roman" w:hAnsi="Times New Roman" w:cs="Times New Roman"/>
                <w:webHidden/>
                <w:sz w:val="24"/>
                <w:szCs w:val="24"/>
              </w:rPr>
              <w:fldChar w:fldCharType="end"/>
            </w:r>
          </w:hyperlink>
        </w:p>
        <w:p w14:paraId="1B126898" w14:textId="77777777" w:rsidR="007F09AC" w:rsidRPr="007F09AC" w:rsidRDefault="00557822" w:rsidP="007F09AC">
          <w:pPr>
            <w:pStyle w:val="TOC2"/>
            <w:rPr>
              <w:rFonts w:ascii="Times New Roman" w:eastAsiaTheme="minorEastAsia" w:hAnsi="Times New Roman" w:cs="Times New Roman"/>
              <w:sz w:val="24"/>
              <w:szCs w:val="24"/>
              <w:lang w:val="en-ID" w:eastAsia="en-ID"/>
            </w:rPr>
          </w:pPr>
          <w:hyperlink w:anchor="_Toc187955313" w:history="1">
            <w:r w:rsidR="007F09AC" w:rsidRPr="007F09AC">
              <w:rPr>
                <w:rStyle w:val="Hyperlink"/>
                <w:rFonts w:ascii="Times New Roman" w:hAnsi="Times New Roman" w:cs="Times New Roman"/>
                <w:sz w:val="24"/>
                <w:szCs w:val="24"/>
              </w:rPr>
              <w:t>2.2</w:t>
            </w:r>
            <w:r w:rsidR="007F09AC" w:rsidRPr="007F09AC">
              <w:rPr>
                <w:rFonts w:ascii="Times New Roman" w:eastAsiaTheme="minorEastAsia" w:hAnsi="Times New Roman" w:cs="Times New Roman"/>
                <w:sz w:val="24"/>
                <w:szCs w:val="24"/>
                <w:lang w:val="en-ID" w:eastAsia="en-ID"/>
              </w:rPr>
              <w:tab/>
            </w:r>
            <w:r w:rsidR="007F09AC" w:rsidRPr="007F09AC">
              <w:rPr>
                <w:rStyle w:val="Hyperlink"/>
                <w:rFonts w:ascii="Times New Roman" w:hAnsi="Times New Roman" w:cs="Times New Roman"/>
                <w:sz w:val="24"/>
                <w:szCs w:val="24"/>
              </w:rPr>
              <w:t>Kepatuhan Wajib Pajak</w:t>
            </w:r>
            <w:r w:rsidR="007F09AC" w:rsidRPr="007F09AC">
              <w:rPr>
                <w:rFonts w:ascii="Times New Roman" w:hAnsi="Times New Roman" w:cs="Times New Roman"/>
                <w:webHidden/>
                <w:sz w:val="24"/>
                <w:szCs w:val="24"/>
              </w:rPr>
              <w:tab/>
            </w:r>
            <w:r w:rsidR="007F09AC" w:rsidRPr="007F09AC">
              <w:rPr>
                <w:rFonts w:ascii="Times New Roman" w:hAnsi="Times New Roman" w:cs="Times New Roman"/>
                <w:webHidden/>
                <w:sz w:val="24"/>
                <w:szCs w:val="24"/>
              </w:rPr>
              <w:fldChar w:fldCharType="begin"/>
            </w:r>
            <w:r w:rsidR="007F09AC" w:rsidRPr="007F09AC">
              <w:rPr>
                <w:rFonts w:ascii="Times New Roman" w:hAnsi="Times New Roman" w:cs="Times New Roman"/>
                <w:webHidden/>
                <w:sz w:val="24"/>
                <w:szCs w:val="24"/>
              </w:rPr>
              <w:instrText xml:space="preserve"> PAGEREF _Toc187955313 \h </w:instrText>
            </w:r>
            <w:r w:rsidR="007F09AC" w:rsidRPr="007F09AC">
              <w:rPr>
                <w:rFonts w:ascii="Times New Roman" w:hAnsi="Times New Roman" w:cs="Times New Roman"/>
                <w:webHidden/>
                <w:sz w:val="24"/>
                <w:szCs w:val="24"/>
              </w:rPr>
            </w:r>
            <w:r w:rsidR="007F09AC" w:rsidRPr="007F09AC">
              <w:rPr>
                <w:rFonts w:ascii="Times New Roman" w:hAnsi="Times New Roman" w:cs="Times New Roman"/>
                <w:webHidden/>
                <w:sz w:val="24"/>
                <w:szCs w:val="24"/>
              </w:rPr>
              <w:fldChar w:fldCharType="separate"/>
            </w:r>
            <w:r w:rsidR="00EA045D">
              <w:rPr>
                <w:rFonts w:ascii="Times New Roman" w:hAnsi="Times New Roman" w:cs="Times New Roman"/>
                <w:webHidden/>
                <w:sz w:val="24"/>
                <w:szCs w:val="24"/>
              </w:rPr>
              <w:t>9</w:t>
            </w:r>
            <w:r w:rsidR="007F09AC" w:rsidRPr="007F09AC">
              <w:rPr>
                <w:rFonts w:ascii="Times New Roman" w:hAnsi="Times New Roman" w:cs="Times New Roman"/>
                <w:webHidden/>
                <w:sz w:val="24"/>
                <w:szCs w:val="24"/>
              </w:rPr>
              <w:fldChar w:fldCharType="end"/>
            </w:r>
          </w:hyperlink>
        </w:p>
        <w:p w14:paraId="2C433F40" w14:textId="77777777" w:rsidR="007F09AC" w:rsidRPr="007F09AC" w:rsidRDefault="00557822" w:rsidP="007F09AC">
          <w:pPr>
            <w:pStyle w:val="TOC2"/>
            <w:rPr>
              <w:rFonts w:ascii="Times New Roman" w:eastAsiaTheme="minorEastAsia" w:hAnsi="Times New Roman" w:cs="Times New Roman"/>
              <w:sz w:val="24"/>
              <w:szCs w:val="24"/>
              <w:lang w:val="en-ID" w:eastAsia="en-ID"/>
            </w:rPr>
          </w:pPr>
          <w:hyperlink w:anchor="_Toc187955314" w:history="1">
            <w:r w:rsidR="007F09AC" w:rsidRPr="007F09AC">
              <w:rPr>
                <w:rStyle w:val="Hyperlink"/>
                <w:rFonts w:ascii="Times New Roman" w:hAnsi="Times New Roman" w:cs="Times New Roman"/>
                <w:sz w:val="24"/>
                <w:szCs w:val="24"/>
              </w:rPr>
              <w:t>2.3</w:t>
            </w:r>
            <w:r w:rsidR="007F09AC" w:rsidRPr="007F09AC">
              <w:rPr>
                <w:rFonts w:ascii="Times New Roman" w:eastAsiaTheme="minorEastAsia" w:hAnsi="Times New Roman" w:cs="Times New Roman"/>
                <w:sz w:val="24"/>
                <w:szCs w:val="24"/>
                <w:lang w:val="en-ID" w:eastAsia="en-ID"/>
              </w:rPr>
              <w:tab/>
            </w:r>
            <w:r w:rsidR="007F09AC" w:rsidRPr="007F09AC">
              <w:rPr>
                <w:rStyle w:val="Hyperlink"/>
                <w:rFonts w:ascii="Times New Roman" w:hAnsi="Times New Roman" w:cs="Times New Roman"/>
                <w:sz w:val="24"/>
                <w:szCs w:val="24"/>
              </w:rPr>
              <w:t>Pengetahuan Perpajakan</w:t>
            </w:r>
            <w:r w:rsidR="007F09AC" w:rsidRPr="007F09AC">
              <w:rPr>
                <w:rFonts w:ascii="Times New Roman" w:hAnsi="Times New Roman" w:cs="Times New Roman"/>
                <w:webHidden/>
                <w:sz w:val="24"/>
                <w:szCs w:val="24"/>
              </w:rPr>
              <w:tab/>
            </w:r>
            <w:r w:rsidR="007F09AC" w:rsidRPr="007F09AC">
              <w:rPr>
                <w:rFonts w:ascii="Times New Roman" w:hAnsi="Times New Roman" w:cs="Times New Roman"/>
                <w:webHidden/>
                <w:sz w:val="24"/>
                <w:szCs w:val="24"/>
              </w:rPr>
              <w:fldChar w:fldCharType="begin"/>
            </w:r>
            <w:r w:rsidR="007F09AC" w:rsidRPr="007F09AC">
              <w:rPr>
                <w:rFonts w:ascii="Times New Roman" w:hAnsi="Times New Roman" w:cs="Times New Roman"/>
                <w:webHidden/>
                <w:sz w:val="24"/>
                <w:szCs w:val="24"/>
              </w:rPr>
              <w:instrText xml:space="preserve"> PAGEREF _Toc187955314 \h </w:instrText>
            </w:r>
            <w:r w:rsidR="007F09AC" w:rsidRPr="007F09AC">
              <w:rPr>
                <w:rFonts w:ascii="Times New Roman" w:hAnsi="Times New Roman" w:cs="Times New Roman"/>
                <w:webHidden/>
                <w:sz w:val="24"/>
                <w:szCs w:val="24"/>
              </w:rPr>
            </w:r>
            <w:r w:rsidR="007F09AC" w:rsidRPr="007F09AC">
              <w:rPr>
                <w:rFonts w:ascii="Times New Roman" w:hAnsi="Times New Roman" w:cs="Times New Roman"/>
                <w:webHidden/>
                <w:sz w:val="24"/>
                <w:szCs w:val="24"/>
              </w:rPr>
              <w:fldChar w:fldCharType="separate"/>
            </w:r>
            <w:r w:rsidR="00EA045D">
              <w:rPr>
                <w:rFonts w:ascii="Times New Roman" w:hAnsi="Times New Roman" w:cs="Times New Roman"/>
                <w:webHidden/>
                <w:sz w:val="24"/>
                <w:szCs w:val="24"/>
              </w:rPr>
              <w:t>10</w:t>
            </w:r>
            <w:r w:rsidR="007F09AC" w:rsidRPr="007F09AC">
              <w:rPr>
                <w:rFonts w:ascii="Times New Roman" w:hAnsi="Times New Roman" w:cs="Times New Roman"/>
                <w:webHidden/>
                <w:sz w:val="24"/>
                <w:szCs w:val="24"/>
              </w:rPr>
              <w:fldChar w:fldCharType="end"/>
            </w:r>
          </w:hyperlink>
        </w:p>
        <w:p w14:paraId="2ADE3E49" w14:textId="77777777" w:rsidR="007F09AC" w:rsidRPr="007F09AC" w:rsidRDefault="00557822" w:rsidP="007F09AC">
          <w:pPr>
            <w:pStyle w:val="TOC2"/>
            <w:rPr>
              <w:rFonts w:ascii="Times New Roman" w:eastAsiaTheme="minorEastAsia" w:hAnsi="Times New Roman" w:cs="Times New Roman"/>
              <w:sz w:val="24"/>
              <w:szCs w:val="24"/>
              <w:lang w:val="en-ID" w:eastAsia="en-ID"/>
            </w:rPr>
          </w:pPr>
          <w:hyperlink w:anchor="_Toc187955315" w:history="1">
            <w:r w:rsidR="007F09AC" w:rsidRPr="007F09AC">
              <w:rPr>
                <w:rStyle w:val="Hyperlink"/>
                <w:rFonts w:ascii="Times New Roman" w:hAnsi="Times New Roman" w:cs="Times New Roman"/>
                <w:sz w:val="24"/>
                <w:szCs w:val="24"/>
              </w:rPr>
              <w:t>2.4</w:t>
            </w:r>
            <w:r w:rsidR="007F09AC" w:rsidRPr="007F09AC">
              <w:rPr>
                <w:rFonts w:ascii="Times New Roman" w:eastAsiaTheme="minorEastAsia" w:hAnsi="Times New Roman" w:cs="Times New Roman"/>
                <w:sz w:val="24"/>
                <w:szCs w:val="24"/>
                <w:lang w:val="en-ID" w:eastAsia="en-ID"/>
              </w:rPr>
              <w:tab/>
            </w:r>
            <w:r w:rsidR="007F09AC" w:rsidRPr="007F09AC">
              <w:rPr>
                <w:rStyle w:val="Hyperlink"/>
                <w:rFonts w:ascii="Times New Roman" w:hAnsi="Times New Roman" w:cs="Times New Roman"/>
                <w:sz w:val="24"/>
                <w:szCs w:val="24"/>
                <w:shd w:val="clear" w:color="auto" w:fill="FFFFFF"/>
              </w:rPr>
              <w:t>Sanksi Perpajakan</w:t>
            </w:r>
            <w:r w:rsidR="007F09AC" w:rsidRPr="007F09AC">
              <w:rPr>
                <w:rFonts w:ascii="Times New Roman" w:hAnsi="Times New Roman" w:cs="Times New Roman"/>
                <w:webHidden/>
                <w:sz w:val="24"/>
                <w:szCs w:val="24"/>
              </w:rPr>
              <w:tab/>
            </w:r>
            <w:r w:rsidR="007F09AC" w:rsidRPr="007F09AC">
              <w:rPr>
                <w:rFonts w:ascii="Times New Roman" w:hAnsi="Times New Roman" w:cs="Times New Roman"/>
                <w:webHidden/>
                <w:sz w:val="24"/>
                <w:szCs w:val="24"/>
              </w:rPr>
              <w:fldChar w:fldCharType="begin"/>
            </w:r>
            <w:r w:rsidR="007F09AC" w:rsidRPr="007F09AC">
              <w:rPr>
                <w:rFonts w:ascii="Times New Roman" w:hAnsi="Times New Roman" w:cs="Times New Roman"/>
                <w:webHidden/>
                <w:sz w:val="24"/>
                <w:szCs w:val="24"/>
              </w:rPr>
              <w:instrText xml:space="preserve"> PAGEREF _Toc187955315 \h </w:instrText>
            </w:r>
            <w:r w:rsidR="007F09AC" w:rsidRPr="007F09AC">
              <w:rPr>
                <w:rFonts w:ascii="Times New Roman" w:hAnsi="Times New Roman" w:cs="Times New Roman"/>
                <w:webHidden/>
                <w:sz w:val="24"/>
                <w:szCs w:val="24"/>
              </w:rPr>
            </w:r>
            <w:r w:rsidR="007F09AC" w:rsidRPr="007F09AC">
              <w:rPr>
                <w:rFonts w:ascii="Times New Roman" w:hAnsi="Times New Roman" w:cs="Times New Roman"/>
                <w:webHidden/>
                <w:sz w:val="24"/>
                <w:szCs w:val="24"/>
              </w:rPr>
              <w:fldChar w:fldCharType="separate"/>
            </w:r>
            <w:r w:rsidR="00EA045D">
              <w:rPr>
                <w:rFonts w:ascii="Times New Roman" w:hAnsi="Times New Roman" w:cs="Times New Roman"/>
                <w:webHidden/>
                <w:sz w:val="24"/>
                <w:szCs w:val="24"/>
              </w:rPr>
              <w:t>12</w:t>
            </w:r>
            <w:r w:rsidR="007F09AC" w:rsidRPr="007F09AC">
              <w:rPr>
                <w:rFonts w:ascii="Times New Roman" w:hAnsi="Times New Roman" w:cs="Times New Roman"/>
                <w:webHidden/>
                <w:sz w:val="24"/>
                <w:szCs w:val="24"/>
              </w:rPr>
              <w:fldChar w:fldCharType="end"/>
            </w:r>
          </w:hyperlink>
        </w:p>
        <w:p w14:paraId="2B084DAA" w14:textId="77777777" w:rsidR="007F09AC" w:rsidRPr="007F09AC" w:rsidRDefault="00557822" w:rsidP="007F09AC">
          <w:pPr>
            <w:pStyle w:val="TOC3"/>
            <w:jc w:val="left"/>
            <w:rPr>
              <w:rFonts w:ascii="Times New Roman" w:eastAsiaTheme="minorEastAsia" w:hAnsi="Times New Roman" w:cs="Times New Roman"/>
              <w:sz w:val="24"/>
              <w:szCs w:val="24"/>
              <w:lang w:val="en-ID" w:eastAsia="en-ID"/>
            </w:rPr>
          </w:pPr>
          <w:hyperlink w:anchor="_Toc187955316" w:history="1">
            <w:r w:rsidR="007F09AC" w:rsidRPr="007F09AC">
              <w:rPr>
                <w:rStyle w:val="Hyperlink"/>
                <w:rFonts w:ascii="Times New Roman" w:hAnsi="Times New Roman" w:cs="Times New Roman"/>
                <w:sz w:val="24"/>
                <w:szCs w:val="24"/>
              </w:rPr>
              <w:t>2.4.1</w:t>
            </w:r>
            <w:r w:rsidR="007F09AC" w:rsidRPr="007F09AC">
              <w:rPr>
                <w:rFonts w:ascii="Times New Roman" w:eastAsiaTheme="minorEastAsia" w:hAnsi="Times New Roman" w:cs="Times New Roman"/>
                <w:sz w:val="24"/>
                <w:szCs w:val="24"/>
                <w:lang w:val="en-ID" w:eastAsia="en-ID"/>
              </w:rPr>
              <w:tab/>
            </w:r>
            <w:r w:rsidR="007F09AC" w:rsidRPr="007F09AC">
              <w:rPr>
                <w:rStyle w:val="Hyperlink"/>
                <w:rFonts w:ascii="Times New Roman" w:hAnsi="Times New Roman" w:cs="Times New Roman"/>
                <w:sz w:val="24"/>
                <w:szCs w:val="24"/>
                <w:shd w:val="clear" w:color="auto" w:fill="FFFFFF"/>
              </w:rPr>
              <w:t>Definisi Sanksi Perpajakan</w:t>
            </w:r>
            <w:r w:rsidR="007F09AC" w:rsidRPr="007F09AC">
              <w:rPr>
                <w:rFonts w:ascii="Times New Roman" w:hAnsi="Times New Roman" w:cs="Times New Roman"/>
                <w:webHidden/>
                <w:sz w:val="24"/>
                <w:szCs w:val="24"/>
              </w:rPr>
              <w:tab/>
            </w:r>
            <w:r w:rsidR="007F09AC" w:rsidRPr="007F09AC">
              <w:rPr>
                <w:rFonts w:ascii="Times New Roman" w:hAnsi="Times New Roman" w:cs="Times New Roman"/>
                <w:webHidden/>
                <w:sz w:val="24"/>
                <w:szCs w:val="24"/>
              </w:rPr>
              <w:fldChar w:fldCharType="begin"/>
            </w:r>
            <w:r w:rsidR="007F09AC" w:rsidRPr="007F09AC">
              <w:rPr>
                <w:rFonts w:ascii="Times New Roman" w:hAnsi="Times New Roman" w:cs="Times New Roman"/>
                <w:webHidden/>
                <w:sz w:val="24"/>
                <w:szCs w:val="24"/>
              </w:rPr>
              <w:instrText xml:space="preserve"> PAGEREF _Toc187955316 \h </w:instrText>
            </w:r>
            <w:r w:rsidR="007F09AC" w:rsidRPr="007F09AC">
              <w:rPr>
                <w:rFonts w:ascii="Times New Roman" w:hAnsi="Times New Roman" w:cs="Times New Roman"/>
                <w:webHidden/>
                <w:sz w:val="24"/>
                <w:szCs w:val="24"/>
              </w:rPr>
            </w:r>
            <w:r w:rsidR="007F09AC" w:rsidRPr="007F09AC">
              <w:rPr>
                <w:rFonts w:ascii="Times New Roman" w:hAnsi="Times New Roman" w:cs="Times New Roman"/>
                <w:webHidden/>
                <w:sz w:val="24"/>
                <w:szCs w:val="24"/>
              </w:rPr>
              <w:fldChar w:fldCharType="separate"/>
            </w:r>
            <w:r w:rsidR="00EA045D">
              <w:rPr>
                <w:rFonts w:ascii="Times New Roman" w:hAnsi="Times New Roman" w:cs="Times New Roman"/>
                <w:webHidden/>
                <w:sz w:val="24"/>
                <w:szCs w:val="24"/>
              </w:rPr>
              <w:t>12</w:t>
            </w:r>
            <w:r w:rsidR="007F09AC" w:rsidRPr="007F09AC">
              <w:rPr>
                <w:rFonts w:ascii="Times New Roman" w:hAnsi="Times New Roman" w:cs="Times New Roman"/>
                <w:webHidden/>
                <w:sz w:val="24"/>
                <w:szCs w:val="24"/>
              </w:rPr>
              <w:fldChar w:fldCharType="end"/>
            </w:r>
          </w:hyperlink>
        </w:p>
        <w:p w14:paraId="78982FBF" w14:textId="77777777" w:rsidR="007F09AC" w:rsidRPr="007F09AC" w:rsidRDefault="00557822" w:rsidP="007F09AC">
          <w:pPr>
            <w:pStyle w:val="TOC3"/>
            <w:rPr>
              <w:rFonts w:ascii="Times New Roman" w:eastAsiaTheme="minorEastAsia" w:hAnsi="Times New Roman" w:cs="Times New Roman"/>
              <w:sz w:val="24"/>
              <w:szCs w:val="24"/>
              <w:lang w:val="en-ID" w:eastAsia="en-ID"/>
            </w:rPr>
          </w:pPr>
          <w:hyperlink w:anchor="_Toc187955317" w:history="1">
            <w:r w:rsidR="007F09AC" w:rsidRPr="007F09AC">
              <w:rPr>
                <w:rStyle w:val="Hyperlink"/>
                <w:rFonts w:ascii="Times New Roman" w:hAnsi="Times New Roman" w:cs="Times New Roman"/>
                <w:sz w:val="24"/>
                <w:szCs w:val="24"/>
              </w:rPr>
              <w:t>2.4.2</w:t>
            </w:r>
            <w:r w:rsidR="007F09AC" w:rsidRPr="007F09AC">
              <w:rPr>
                <w:rFonts w:ascii="Times New Roman" w:eastAsiaTheme="minorEastAsia" w:hAnsi="Times New Roman" w:cs="Times New Roman"/>
                <w:sz w:val="24"/>
                <w:szCs w:val="24"/>
                <w:lang w:val="en-ID" w:eastAsia="en-ID"/>
              </w:rPr>
              <w:tab/>
            </w:r>
            <w:r w:rsidR="007F09AC" w:rsidRPr="007F09AC">
              <w:rPr>
                <w:rStyle w:val="Hyperlink"/>
                <w:rFonts w:ascii="Times New Roman" w:hAnsi="Times New Roman" w:cs="Times New Roman"/>
                <w:sz w:val="24"/>
                <w:szCs w:val="24"/>
                <w:shd w:val="clear" w:color="auto" w:fill="FFFFFF"/>
              </w:rPr>
              <w:t>Jenis-jenis Sanksi Pajak</w:t>
            </w:r>
            <w:r w:rsidR="007F09AC" w:rsidRPr="007F09AC">
              <w:rPr>
                <w:rFonts w:ascii="Times New Roman" w:hAnsi="Times New Roman" w:cs="Times New Roman"/>
                <w:webHidden/>
                <w:sz w:val="24"/>
                <w:szCs w:val="24"/>
              </w:rPr>
              <w:tab/>
            </w:r>
            <w:r w:rsidR="007F09AC" w:rsidRPr="007F09AC">
              <w:rPr>
                <w:rFonts w:ascii="Times New Roman" w:hAnsi="Times New Roman" w:cs="Times New Roman"/>
                <w:webHidden/>
                <w:sz w:val="24"/>
                <w:szCs w:val="24"/>
              </w:rPr>
              <w:fldChar w:fldCharType="begin"/>
            </w:r>
            <w:r w:rsidR="007F09AC" w:rsidRPr="007F09AC">
              <w:rPr>
                <w:rFonts w:ascii="Times New Roman" w:hAnsi="Times New Roman" w:cs="Times New Roman"/>
                <w:webHidden/>
                <w:sz w:val="24"/>
                <w:szCs w:val="24"/>
              </w:rPr>
              <w:instrText xml:space="preserve"> PAGEREF _Toc187955317 \h </w:instrText>
            </w:r>
            <w:r w:rsidR="007F09AC" w:rsidRPr="007F09AC">
              <w:rPr>
                <w:rFonts w:ascii="Times New Roman" w:hAnsi="Times New Roman" w:cs="Times New Roman"/>
                <w:webHidden/>
                <w:sz w:val="24"/>
                <w:szCs w:val="24"/>
              </w:rPr>
            </w:r>
            <w:r w:rsidR="007F09AC" w:rsidRPr="007F09AC">
              <w:rPr>
                <w:rFonts w:ascii="Times New Roman" w:hAnsi="Times New Roman" w:cs="Times New Roman"/>
                <w:webHidden/>
                <w:sz w:val="24"/>
                <w:szCs w:val="24"/>
              </w:rPr>
              <w:fldChar w:fldCharType="separate"/>
            </w:r>
            <w:r w:rsidR="00EA045D">
              <w:rPr>
                <w:rFonts w:ascii="Times New Roman" w:hAnsi="Times New Roman" w:cs="Times New Roman"/>
                <w:webHidden/>
                <w:sz w:val="24"/>
                <w:szCs w:val="24"/>
              </w:rPr>
              <w:t>12</w:t>
            </w:r>
            <w:r w:rsidR="007F09AC" w:rsidRPr="007F09AC">
              <w:rPr>
                <w:rFonts w:ascii="Times New Roman" w:hAnsi="Times New Roman" w:cs="Times New Roman"/>
                <w:webHidden/>
                <w:sz w:val="24"/>
                <w:szCs w:val="24"/>
              </w:rPr>
              <w:fldChar w:fldCharType="end"/>
            </w:r>
          </w:hyperlink>
        </w:p>
        <w:p w14:paraId="016CAD0C" w14:textId="77777777" w:rsidR="007F09AC" w:rsidRPr="007F09AC" w:rsidRDefault="00557822" w:rsidP="007F09AC">
          <w:pPr>
            <w:pStyle w:val="TOC2"/>
            <w:rPr>
              <w:rFonts w:ascii="Times New Roman" w:eastAsiaTheme="minorEastAsia" w:hAnsi="Times New Roman" w:cs="Times New Roman"/>
              <w:sz w:val="24"/>
              <w:szCs w:val="24"/>
              <w:lang w:val="en-ID" w:eastAsia="en-ID"/>
            </w:rPr>
          </w:pPr>
          <w:hyperlink w:anchor="_Toc187955318" w:history="1">
            <w:r w:rsidR="007F09AC" w:rsidRPr="007F09AC">
              <w:rPr>
                <w:rStyle w:val="Hyperlink"/>
                <w:rFonts w:ascii="Times New Roman" w:hAnsi="Times New Roman" w:cs="Times New Roman"/>
                <w:sz w:val="24"/>
                <w:szCs w:val="24"/>
              </w:rPr>
              <w:t>2.5</w:t>
            </w:r>
            <w:r w:rsidR="007F09AC" w:rsidRPr="007F09AC">
              <w:rPr>
                <w:rFonts w:ascii="Times New Roman" w:eastAsiaTheme="minorEastAsia" w:hAnsi="Times New Roman" w:cs="Times New Roman"/>
                <w:sz w:val="24"/>
                <w:szCs w:val="24"/>
                <w:lang w:val="en-ID" w:eastAsia="en-ID"/>
              </w:rPr>
              <w:tab/>
            </w:r>
            <w:r w:rsidR="007F09AC" w:rsidRPr="007F09AC">
              <w:rPr>
                <w:rStyle w:val="Hyperlink"/>
                <w:rFonts w:ascii="Times New Roman" w:hAnsi="Times New Roman" w:cs="Times New Roman"/>
                <w:sz w:val="24"/>
                <w:szCs w:val="24"/>
                <w:shd w:val="clear" w:color="auto" w:fill="FFFFFF"/>
              </w:rPr>
              <w:t>Niat</w:t>
            </w:r>
            <w:r w:rsidR="007F09AC" w:rsidRPr="007F09AC">
              <w:rPr>
                <w:rFonts w:ascii="Times New Roman" w:hAnsi="Times New Roman" w:cs="Times New Roman"/>
                <w:webHidden/>
                <w:sz w:val="24"/>
                <w:szCs w:val="24"/>
              </w:rPr>
              <w:tab/>
            </w:r>
            <w:r w:rsidR="007F09AC" w:rsidRPr="007F09AC">
              <w:rPr>
                <w:rFonts w:ascii="Times New Roman" w:hAnsi="Times New Roman" w:cs="Times New Roman"/>
                <w:webHidden/>
                <w:sz w:val="24"/>
                <w:szCs w:val="24"/>
              </w:rPr>
              <w:fldChar w:fldCharType="begin"/>
            </w:r>
            <w:r w:rsidR="007F09AC" w:rsidRPr="007F09AC">
              <w:rPr>
                <w:rFonts w:ascii="Times New Roman" w:hAnsi="Times New Roman" w:cs="Times New Roman"/>
                <w:webHidden/>
                <w:sz w:val="24"/>
                <w:szCs w:val="24"/>
              </w:rPr>
              <w:instrText xml:space="preserve"> PAGEREF _Toc187955318 \h </w:instrText>
            </w:r>
            <w:r w:rsidR="007F09AC" w:rsidRPr="007F09AC">
              <w:rPr>
                <w:rFonts w:ascii="Times New Roman" w:hAnsi="Times New Roman" w:cs="Times New Roman"/>
                <w:webHidden/>
                <w:sz w:val="24"/>
                <w:szCs w:val="24"/>
              </w:rPr>
            </w:r>
            <w:r w:rsidR="007F09AC" w:rsidRPr="007F09AC">
              <w:rPr>
                <w:rFonts w:ascii="Times New Roman" w:hAnsi="Times New Roman" w:cs="Times New Roman"/>
                <w:webHidden/>
                <w:sz w:val="24"/>
                <w:szCs w:val="24"/>
              </w:rPr>
              <w:fldChar w:fldCharType="separate"/>
            </w:r>
            <w:r w:rsidR="00EA045D">
              <w:rPr>
                <w:rFonts w:ascii="Times New Roman" w:hAnsi="Times New Roman" w:cs="Times New Roman"/>
                <w:webHidden/>
                <w:sz w:val="24"/>
                <w:szCs w:val="24"/>
              </w:rPr>
              <w:t>16</w:t>
            </w:r>
            <w:r w:rsidR="007F09AC" w:rsidRPr="007F09AC">
              <w:rPr>
                <w:rFonts w:ascii="Times New Roman" w:hAnsi="Times New Roman" w:cs="Times New Roman"/>
                <w:webHidden/>
                <w:sz w:val="24"/>
                <w:szCs w:val="24"/>
              </w:rPr>
              <w:fldChar w:fldCharType="end"/>
            </w:r>
          </w:hyperlink>
        </w:p>
        <w:p w14:paraId="4137662C" w14:textId="77777777" w:rsidR="007F09AC" w:rsidRPr="007F09AC" w:rsidRDefault="00557822" w:rsidP="007F09AC">
          <w:pPr>
            <w:pStyle w:val="TOC2"/>
            <w:rPr>
              <w:rFonts w:ascii="Times New Roman" w:eastAsiaTheme="minorEastAsia" w:hAnsi="Times New Roman" w:cs="Times New Roman"/>
              <w:sz w:val="24"/>
              <w:szCs w:val="24"/>
              <w:lang w:val="en-ID" w:eastAsia="en-ID"/>
            </w:rPr>
          </w:pPr>
          <w:hyperlink w:anchor="_Toc187955319" w:history="1">
            <w:r w:rsidR="007F09AC" w:rsidRPr="007F09AC">
              <w:rPr>
                <w:rStyle w:val="Hyperlink"/>
                <w:rFonts w:ascii="Times New Roman" w:hAnsi="Times New Roman" w:cs="Times New Roman"/>
                <w:sz w:val="24"/>
                <w:szCs w:val="24"/>
              </w:rPr>
              <w:t>2.6</w:t>
            </w:r>
            <w:r w:rsidR="007F09AC" w:rsidRPr="007F09AC">
              <w:rPr>
                <w:rFonts w:ascii="Times New Roman" w:eastAsiaTheme="minorEastAsia" w:hAnsi="Times New Roman" w:cs="Times New Roman"/>
                <w:sz w:val="24"/>
                <w:szCs w:val="24"/>
                <w:lang w:val="en-ID" w:eastAsia="en-ID"/>
              </w:rPr>
              <w:tab/>
            </w:r>
            <w:r w:rsidR="007F09AC" w:rsidRPr="007F09AC">
              <w:rPr>
                <w:rStyle w:val="Hyperlink"/>
                <w:rFonts w:ascii="Times New Roman" w:hAnsi="Times New Roman" w:cs="Times New Roman"/>
                <w:sz w:val="24"/>
                <w:szCs w:val="24"/>
                <w:shd w:val="clear" w:color="auto" w:fill="FFFFFF"/>
              </w:rPr>
              <w:t>Penelitian Terdahulu</w:t>
            </w:r>
            <w:r w:rsidR="007F09AC" w:rsidRPr="007F09AC">
              <w:rPr>
                <w:rFonts w:ascii="Times New Roman" w:hAnsi="Times New Roman" w:cs="Times New Roman"/>
                <w:webHidden/>
                <w:sz w:val="24"/>
                <w:szCs w:val="24"/>
              </w:rPr>
              <w:tab/>
            </w:r>
            <w:r w:rsidR="007F09AC" w:rsidRPr="007F09AC">
              <w:rPr>
                <w:rFonts w:ascii="Times New Roman" w:hAnsi="Times New Roman" w:cs="Times New Roman"/>
                <w:webHidden/>
                <w:sz w:val="24"/>
                <w:szCs w:val="24"/>
              </w:rPr>
              <w:fldChar w:fldCharType="begin"/>
            </w:r>
            <w:r w:rsidR="007F09AC" w:rsidRPr="007F09AC">
              <w:rPr>
                <w:rFonts w:ascii="Times New Roman" w:hAnsi="Times New Roman" w:cs="Times New Roman"/>
                <w:webHidden/>
                <w:sz w:val="24"/>
                <w:szCs w:val="24"/>
              </w:rPr>
              <w:instrText xml:space="preserve"> PAGEREF _Toc187955319 \h </w:instrText>
            </w:r>
            <w:r w:rsidR="007F09AC" w:rsidRPr="007F09AC">
              <w:rPr>
                <w:rFonts w:ascii="Times New Roman" w:hAnsi="Times New Roman" w:cs="Times New Roman"/>
                <w:webHidden/>
                <w:sz w:val="24"/>
                <w:szCs w:val="24"/>
              </w:rPr>
            </w:r>
            <w:r w:rsidR="007F09AC" w:rsidRPr="007F09AC">
              <w:rPr>
                <w:rFonts w:ascii="Times New Roman" w:hAnsi="Times New Roman" w:cs="Times New Roman"/>
                <w:webHidden/>
                <w:sz w:val="24"/>
                <w:szCs w:val="24"/>
              </w:rPr>
              <w:fldChar w:fldCharType="separate"/>
            </w:r>
            <w:r w:rsidR="00EA045D">
              <w:rPr>
                <w:rFonts w:ascii="Times New Roman" w:hAnsi="Times New Roman" w:cs="Times New Roman"/>
                <w:webHidden/>
                <w:sz w:val="24"/>
                <w:szCs w:val="24"/>
              </w:rPr>
              <w:t>16</w:t>
            </w:r>
            <w:r w:rsidR="007F09AC" w:rsidRPr="007F09AC">
              <w:rPr>
                <w:rFonts w:ascii="Times New Roman" w:hAnsi="Times New Roman" w:cs="Times New Roman"/>
                <w:webHidden/>
                <w:sz w:val="24"/>
                <w:szCs w:val="24"/>
              </w:rPr>
              <w:fldChar w:fldCharType="end"/>
            </w:r>
          </w:hyperlink>
        </w:p>
        <w:p w14:paraId="05578466" w14:textId="77777777" w:rsidR="007F09AC" w:rsidRPr="007F09AC" w:rsidRDefault="00557822" w:rsidP="007F09AC">
          <w:pPr>
            <w:pStyle w:val="TOC2"/>
            <w:rPr>
              <w:rFonts w:ascii="Times New Roman" w:eastAsiaTheme="minorEastAsia" w:hAnsi="Times New Roman" w:cs="Times New Roman"/>
              <w:sz w:val="24"/>
              <w:szCs w:val="24"/>
              <w:lang w:val="en-ID" w:eastAsia="en-ID"/>
            </w:rPr>
          </w:pPr>
          <w:hyperlink w:anchor="_Toc187955320" w:history="1">
            <w:r w:rsidR="007F09AC" w:rsidRPr="007F09AC">
              <w:rPr>
                <w:rStyle w:val="Hyperlink"/>
                <w:rFonts w:ascii="Times New Roman" w:hAnsi="Times New Roman" w:cs="Times New Roman"/>
                <w:sz w:val="24"/>
                <w:szCs w:val="24"/>
              </w:rPr>
              <w:t>2.7</w:t>
            </w:r>
            <w:r w:rsidR="007F09AC" w:rsidRPr="007F09AC">
              <w:rPr>
                <w:rFonts w:ascii="Times New Roman" w:eastAsiaTheme="minorEastAsia" w:hAnsi="Times New Roman" w:cs="Times New Roman"/>
                <w:sz w:val="24"/>
                <w:szCs w:val="24"/>
                <w:lang w:val="en-ID" w:eastAsia="en-ID"/>
              </w:rPr>
              <w:tab/>
            </w:r>
            <w:r w:rsidR="007F09AC" w:rsidRPr="007F09AC">
              <w:rPr>
                <w:rStyle w:val="Hyperlink"/>
                <w:rFonts w:ascii="Times New Roman" w:hAnsi="Times New Roman" w:cs="Times New Roman"/>
                <w:sz w:val="24"/>
                <w:szCs w:val="24"/>
                <w:shd w:val="clear" w:color="auto" w:fill="FFFFFF"/>
              </w:rPr>
              <w:t>Kerangka Konsep</w:t>
            </w:r>
            <w:r w:rsidR="007F09AC" w:rsidRPr="007F09AC">
              <w:rPr>
                <w:rFonts w:ascii="Times New Roman" w:hAnsi="Times New Roman" w:cs="Times New Roman"/>
                <w:webHidden/>
                <w:sz w:val="24"/>
                <w:szCs w:val="24"/>
              </w:rPr>
              <w:tab/>
            </w:r>
            <w:r w:rsidR="007F09AC" w:rsidRPr="007F09AC">
              <w:rPr>
                <w:rFonts w:ascii="Times New Roman" w:hAnsi="Times New Roman" w:cs="Times New Roman"/>
                <w:webHidden/>
                <w:sz w:val="24"/>
                <w:szCs w:val="24"/>
              </w:rPr>
              <w:fldChar w:fldCharType="begin"/>
            </w:r>
            <w:r w:rsidR="007F09AC" w:rsidRPr="007F09AC">
              <w:rPr>
                <w:rFonts w:ascii="Times New Roman" w:hAnsi="Times New Roman" w:cs="Times New Roman"/>
                <w:webHidden/>
                <w:sz w:val="24"/>
                <w:szCs w:val="24"/>
              </w:rPr>
              <w:instrText xml:space="preserve"> PAGEREF _Toc187955320 \h </w:instrText>
            </w:r>
            <w:r w:rsidR="007F09AC" w:rsidRPr="007F09AC">
              <w:rPr>
                <w:rFonts w:ascii="Times New Roman" w:hAnsi="Times New Roman" w:cs="Times New Roman"/>
                <w:webHidden/>
                <w:sz w:val="24"/>
                <w:szCs w:val="24"/>
              </w:rPr>
            </w:r>
            <w:r w:rsidR="007F09AC" w:rsidRPr="007F09AC">
              <w:rPr>
                <w:rFonts w:ascii="Times New Roman" w:hAnsi="Times New Roman" w:cs="Times New Roman"/>
                <w:webHidden/>
                <w:sz w:val="24"/>
                <w:szCs w:val="24"/>
              </w:rPr>
              <w:fldChar w:fldCharType="separate"/>
            </w:r>
            <w:r w:rsidR="00EA045D">
              <w:rPr>
                <w:rFonts w:ascii="Times New Roman" w:hAnsi="Times New Roman" w:cs="Times New Roman"/>
                <w:webHidden/>
                <w:sz w:val="24"/>
                <w:szCs w:val="24"/>
              </w:rPr>
              <w:t>19</w:t>
            </w:r>
            <w:r w:rsidR="007F09AC" w:rsidRPr="007F09AC">
              <w:rPr>
                <w:rFonts w:ascii="Times New Roman" w:hAnsi="Times New Roman" w:cs="Times New Roman"/>
                <w:webHidden/>
                <w:sz w:val="24"/>
                <w:szCs w:val="24"/>
              </w:rPr>
              <w:fldChar w:fldCharType="end"/>
            </w:r>
          </w:hyperlink>
        </w:p>
        <w:p w14:paraId="097EF6E7" w14:textId="77777777" w:rsidR="007F09AC" w:rsidRPr="007F09AC" w:rsidRDefault="00557822" w:rsidP="007F09AC">
          <w:pPr>
            <w:pStyle w:val="TOC2"/>
            <w:rPr>
              <w:rFonts w:ascii="Times New Roman" w:eastAsiaTheme="minorEastAsia" w:hAnsi="Times New Roman" w:cs="Times New Roman"/>
              <w:sz w:val="24"/>
              <w:szCs w:val="24"/>
              <w:lang w:val="en-ID" w:eastAsia="en-ID"/>
            </w:rPr>
          </w:pPr>
          <w:hyperlink w:anchor="_Toc187955321" w:history="1">
            <w:r w:rsidR="007F09AC" w:rsidRPr="007F09AC">
              <w:rPr>
                <w:rStyle w:val="Hyperlink"/>
                <w:rFonts w:ascii="Times New Roman" w:hAnsi="Times New Roman" w:cs="Times New Roman"/>
                <w:sz w:val="24"/>
                <w:szCs w:val="24"/>
              </w:rPr>
              <w:t>2.8</w:t>
            </w:r>
            <w:r w:rsidR="007F09AC" w:rsidRPr="007F09AC">
              <w:rPr>
                <w:rFonts w:ascii="Times New Roman" w:eastAsiaTheme="minorEastAsia" w:hAnsi="Times New Roman" w:cs="Times New Roman"/>
                <w:sz w:val="24"/>
                <w:szCs w:val="24"/>
                <w:lang w:val="en-ID" w:eastAsia="en-ID"/>
              </w:rPr>
              <w:tab/>
            </w:r>
            <w:r w:rsidR="007F09AC" w:rsidRPr="007F09AC">
              <w:rPr>
                <w:rStyle w:val="Hyperlink"/>
                <w:rFonts w:ascii="Times New Roman" w:hAnsi="Times New Roman" w:cs="Times New Roman"/>
                <w:sz w:val="24"/>
                <w:szCs w:val="24"/>
              </w:rPr>
              <w:t>Pengembangan Hipotesis</w:t>
            </w:r>
            <w:r w:rsidR="007F09AC" w:rsidRPr="007F09AC">
              <w:rPr>
                <w:rFonts w:ascii="Times New Roman" w:hAnsi="Times New Roman" w:cs="Times New Roman"/>
                <w:webHidden/>
                <w:sz w:val="24"/>
                <w:szCs w:val="24"/>
              </w:rPr>
              <w:tab/>
            </w:r>
            <w:r w:rsidR="007F09AC" w:rsidRPr="007F09AC">
              <w:rPr>
                <w:rFonts w:ascii="Times New Roman" w:hAnsi="Times New Roman" w:cs="Times New Roman"/>
                <w:webHidden/>
                <w:sz w:val="24"/>
                <w:szCs w:val="24"/>
              </w:rPr>
              <w:fldChar w:fldCharType="begin"/>
            </w:r>
            <w:r w:rsidR="007F09AC" w:rsidRPr="007F09AC">
              <w:rPr>
                <w:rFonts w:ascii="Times New Roman" w:hAnsi="Times New Roman" w:cs="Times New Roman"/>
                <w:webHidden/>
                <w:sz w:val="24"/>
                <w:szCs w:val="24"/>
              </w:rPr>
              <w:instrText xml:space="preserve"> PAGEREF _Toc187955321 \h </w:instrText>
            </w:r>
            <w:r w:rsidR="007F09AC" w:rsidRPr="007F09AC">
              <w:rPr>
                <w:rFonts w:ascii="Times New Roman" w:hAnsi="Times New Roman" w:cs="Times New Roman"/>
                <w:webHidden/>
                <w:sz w:val="24"/>
                <w:szCs w:val="24"/>
              </w:rPr>
            </w:r>
            <w:r w:rsidR="007F09AC" w:rsidRPr="007F09AC">
              <w:rPr>
                <w:rFonts w:ascii="Times New Roman" w:hAnsi="Times New Roman" w:cs="Times New Roman"/>
                <w:webHidden/>
                <w:sz w:val="24"/>
                <w:szCs w:val="24"/>
              </w:rPr>
              <w:fldChar w:fldCharType="separate"/>
            </w:r>
            <w:r w:rsidR="00EA045D">
              <w:rPr>
                <w:rFonts w:ascii="Times New Roman" w:hAnsi="Times New Roman" w:cs="Times New Roman"/>
                <w:webHidden/>
                <w:sz w:val="24"/>
                <w:szCs w:val="24"/>
              </w:rPr>
              <w:t>20</w:t>
            </w:r>
            <w:r w:rsidR="007F09AC" w:rsidRPr="007F09AC">
              <w:rPr>
                <w:rFonts w:ascii="Times New Roman" w:hAnsi="Times New Roman" w:cs="Times New Roman"/>
                <w:webHidden/>
                <w:sz w:val="24"/>
                <w:szCs w:val="24"/>
              </w:rPr>
              <w:fldChar w:fldCharType="end"/>
            </w:r>
          </w:hyperlink>
        </w:p>
        <w:p w14:paraId="4D41E568" w14:textId="77777777" w:rsidR="007D702E" w:rsidRDefault="007D702E" w:rsidP="007F09AC">
          <w:pPr>
            <w:pStyle w:val="TOC3"/>
            <w:ind w:left="1418" w:hanging="567"/>
            <w:rPr>
              <w:rStyle w:val="Hyperlink"/>
              <w:rFonts w:ascii="Times New Roman" w:hAnsi="Times New Roman" w:cs="Times New Roman"/>
              <w:sz w:val="24"/>
              <w:szCs w:val="24"/>
            </w:rPr>
          </w:pPr>
          <w:r>
            <w:fldChar w:fldCharType="begin"/>
          </w:r>
          <w:r>
            <w:instrText xml:space="preserve"> HYPERLINK \l "_Toc187955322" </w:instrText>
          </w:r>
          <w:r>
            <w:fldChar w:fldCharType="separate"/>
          </w:r>
          <w:r w:rsidR="007F09AC" w:rsidRPr="007F09AC">
            <w:rPr>
              <w:rStyle w:val="Hyperlink"/>
              <w:rFonts w:ascii="Times New Roman" w:hAnsi="Times New Roman" w:cs="Times New Roman"/>
              <w:sz w:val="24"/>
              <w:szCs w:val="24"/>
            </w:rPr>
            <w:t>2.8.1</w:t>
          </w:r>
          <w:r w:rsidR="007F09AC" w:rsidRPr="007F09AC">
            <w:rPr>
              <w:rFonts w:ascii="Times New Roman" w:eastAsiaTheme="minorEastAsia" w:hAnsi="Times New Roman" w:cs="Times New Roman"/>
              <w:sz w:val="24"/>
              <w:szCs w:val="24"/>
              <w:lang w:val="en-ID" w:eastAsia="en-ID"/>
            </w:rPr>
            <w:tab/>
          </w:r>
          <w:r w:rsidR="007F09AC" w:rsidRPr="007F09AC">
            <w:rPr>
              <w:rStyle w:val="Hyperlink"/>
              <w:rFonts w:ascii="Times New Roman" w:hAnsi="Times New Roman" w:cs="Times New Roman"/>
              <w:sz w:val="24"/>
              <w:szCs w:val="24"/>
            </w:rPr>
            <w:t>Pengaruh Pengetahuan Perpajakan Terhadap Kepatuhan</w:t>
          </w:r>
        </w:p>
        <w:p w14:paraId="54EC3A83" w14:textId="77777777" w:rsidR="007D702E" w:rsidRDefault="007D702E">
          <w:pPr>
            <w:rPr>
              <w:rStyle w:val="Hyperlink"/>
              <w:rFonts w:ascii="Times New Roman" w:hAnsi="Times New Roman" w:cs="Times New Roman"/>
              <w:sz w:val="24"/>
              <w:szCs w:val="24"/>
            </w:rPr>
          </w:pPr>
          <w:r>
            <w:rPr>
              <w:rStyle w:val="Hyperlink"/>
              <w:rFonts w:ascii="Times New Roman" w:hAnsi="Times New Roman" w:cs="Times New Roman"/>
              <w:sz w:val="24"/>
              <w:szCs w:val="24"/>
            </w:rPr>
            <w:br w:type="page"/>
          </w:r>
        </w:p>
        <w:p w14:paraId="66D2B815" w14:textId="740A9467" w:rsidR="007F09AC" w:rsidRPr="007F09AC" w:rsidRDefault="007F09AC" w:rsidP="008D2557">
          <w:pPr>
            <w:pStyle w:val="TOC3"/>
            <w:rPr>
              <w:rFonts w:ascii="Times New Roman" w:eastAsiaTheme="minorEastAsia" w:hAnsi="Times New Roman" w:cs="Times New Roman"/>
              <w:sz w:val="24"/>
              <w:szCs w:val="24"/>
              <w:lang w:val="en-ID" w:eastAsia="en-ID"/>
            </w:rPr>
          </w:pPr>
          <w:r w:rsidRPr="007F09AC">
            <w:rPr>
              <w:rStyle w:val="Hyperlink"/>
              <w:rFonts w:ascii="Times New Roman" w:hAnsi="Times New Roman" w:cs="Times New Roman"/>
              <w:sz w:val="24"/>
              <w:szCs w:val="24"/>
            </w:rPr>
            <w:lastRenderedPageBreak/>
            <w:t>Wajib Pajak</w:t>
          </w:r>
          <w:r w:rsidRPr="007F09AC">
            <w:rPr>
              <w:rFonts w:ascii="Times New Roman" w:hAnsi="Times New Roman" w:cs="Times New Roman"/>
              <w:webHidden/>
              <w:sz w:val="24"/>
              <w:szCs w:val="24"/>
            </w:rPr>
            <w:tab/>
          </w:r>
          <w:r w:rsidRPr="007F09AC">
            <w:rPr>
              <w:rFonts w:ascii="Times New Roman" w:hAnsi="Times New Roman" w:cs="Times New Roman"/>
              <w:webHidden/>
              <w:sz w:val="24"/>
              <w:szCs w:val="24"/>
            </w:rPr>
            <w:fldChar w:fldCharType="begin"/>
          </w:r>
          <w:r w:rsidRPr="007F09AC">
            <w:rPr>
              <w:rFonts w:ascii="Times New Roman" w:hAnsi="Times New Roman" w:cs="Times New Roman"/>
              <w:webHidden/>
              <w:sz w:val="24"/>
              <w:szCs w:val="24"/>
            </w:rPr>
            <w:instrText xml:space="preserve"> PAGEREF _Toc187955322 \h </w:instrText>
          </w:r>
          <w:r w:rsidRPr="007F09AC">
            <w:rPr>
              <w:rFonts w:ascii="Times New Roman" w:hAnsi="Times New Roman" w:cs="Times New Roman"/>
              <w:webHidden/>
              <w:sz w:val="24"/>
              <w:szCs w:val="24"/>
            </w:rPr>
          </w:r>
          <w:r w:rsidRPr="007F09AC">
            <w:rPr>
              <w:rFonts w:ascii="Times New Roman" w:hAnsi="Times New Roman" w:cs="Times New Roman"/>
              <w:webHidden/>
              <w:sz w:val="24"/>
              <w:szCs w:val="24"/>
            </w:rPr>
            <w:fldChar w:fldCharType="separate"/>
          </w:r>
          <w:r w:rsidR="00EA045D">
            <w:rPr>
              <w:rFonts w:ascii="Times New Roman" w:hAnsi="Times New Roman" w:cs="Times New Roman"/>
              <w:webHidden/>
              <w:sz w:val="24"/>
              <w:szCs w:val="24"/>
            </w:rPr>
            <w:t>20</w:t>
          </w:r>
          <w:r w:rsidRPr="007F09AC">
            <w:rPr>
              <w:rFonts w:ascii="Times New Roman" w:hAnsi="Times New Roman" w:cs="Times New Roman"/>
              <w:webHidden/>
              <w:sz w:val="24"/>
              <w:szCs w:val="24"/>
            </w:rPr>
            <w:fldChar w:fldCharType="end"/>
          </w:r>
          <w:r w:rsidR="007D702E">
            <w:rPr>
              <w:rFonts w:ascii="Times New Roman" w:hAnsi="Times New Roman" w:cs="Times New Roman"/>
              <w:sz w:val="24"/>
              <w:szCs w:val="24"/>
            </w:rPr>
            <w:fldChar w:fldCharType="end"/>
          </w:r>
        </w:p>
        <w:p w14:paraId="3CECF85D" w14:textId="77777777" w:rsidR="007F09AC" w:rsidRPr="007F09AC" w:rsidRDefault="00557822" w:rsidP="007F09AC">
          <w:pPr>
            <w:pStyle w:val="TOC3"/>
            <w:rPr>
              <w:rFonts w:ascii="Times New Roman" w:eastAsiaTheme="minorEastAsia" w:hAnsi="Times New Roman" w:cs="Times New Roman"/>
              <w:sz w:val="24"/>
              <w:szCs w:val="24"/>
              <w:lang w:val="en-ID" w:eastAsia="en-ID"/>
            </w:rPr>
          </w:pPr>
          <w:hyperlink w:anchor="_Toc187955323" w:history="1">
            <w:r w:rsidR="007F09AC" w:rsidRPr="007F09AC">
              <w:rPr>
                <w:rStyle w:val="Hyperlink"/>
                <w:rFonts w:ascii="Times New Roman" w:hAnsi="Times New Roman" w:cs="Times New Roman"/>
                <w:sz w:val="24"/>
                <w:szCs w:val="24"/>
              </w:rPr>
              <w:t>2.8.2</w:t>
            </w:r>
            <w:r w:rsidR="007F09AC" w:rsidRPr="007F09AC">
              <w:rPr>
                <w:rFonts w:ascii="Times New Roman" w:eastAsiaTheme="minorEastAsia" w:hAnsi="Times New Roman" w:cs="Times New Roman"/>
                <w:sz w:val="24"/>
                <w:szCs w:val="24"/>
                <w:lang w:val="en-ID" w:eastAsia="en-ID"/>
              </w:rPr>
              <w:tab/>
            </w:r>
            <w:r w:rsidR="007F09AC" w:rsidRPr="007F09AC">
              <w:rPr>
                <w:rStyle w:val="Hyperlink"/>
                <w:rFonts w:ascii="Times New Roman" w:hAnsi="Times New Roman" w:cs="Times New Roman"/>
                <w:sz w:val="24"/>
                <w:szCs w:val="24"/>
              </w:rPr>
              <w:t xml:space="preserve">Pengaruh Sanksi Pajak </w:t>
            </w:r>
            <w:r w:rsidR="007F09AC" w:rsidRPr="007F09AC">
              <w:rPr>
                <w:rStyle w:val="Hyperlink"/>
                <w:rFonts w:ascii="Times New Roman" w:hAnsi="Times New Roman" w:cs="Times New Roman"/>
                <w:sz w:val="24"/>
                <w:szCs w:val="24"/>
                <w:lang w:val="en-US"/>
              </w:rPr>
              <w:t>Terhadap</w:t>
            </w:r>
            <w:r w:rsidR="007F09AC" w:rsidRPr="007F09AC">
              <w:rPr>
                <w:rStyle w:val="Hyperlink"/>
                <w:rFonts w:ascii="Times New Roman" w:hAnsi="Times New Roman" w:cs="Times New Roman"/>
                <w:sz w:val="24"/>
                <w:szCs w:val="24"/>
              </w:rPr>
              <w:t xml:space="preserve"> Kepatuhan Wajib Pajak</w:t>
            </w:r>
            <w:r w:rsidR="007F09AC" w:rsidRPr="007F09AC">
              <w:rPr>
                <w:rFonts w:ascii="Times New Roman" w:hAnsi="Times New Roman" w:cs="Times New Roman"/>
                <w:webHidden/>
                <w:sz w:val="24"/>
                <w:szCs w:val="24"/>
              </w:rPr>
              <w:tab/>
            </w:r>
            <w:r w:rsidR="007F09AC" w:rsidRPr="007F09AC">
              <w:rPr>
                <w:rFonts w:ascii="Times New Roman" w:hAnsi="Times New Roman" w:cs="Times New Roman"/>
                <w:webHidden/>
                <w:sz w:val="24"/>
                <w:szCs w:val="24"/>
              </w:rPr>
              <w:fldChar w:fldCharType="begin"/>
            </w:r>
            <w:r w:rsidR="007F09AC" w:rsidRPr="007F09AC">
              <w:rPr>
                <w:rFonts w:ascii="Times New Roman" w:hAnsi="Times New Roman" w:cs="Times New Roman"/>
                <w:webHidden/>
                <w:sz w:val="24"/>
                <w:szCs w:val="24"/>
              </w:rPr>
              <w:instrText xml:space="preserve"> PAGEREF _Toc187955323 \h </w:instrText>
            </w:r>
            <w:r w:rsidR="007F09AC" w:rsidRPr="007F09AC">
              <w:rPr>
                <w:rFonts w:ascii="Times New Roman" w:hAnsi="Times New Roman" w:cs="Times New Roman"/>
                <w:webHidden/>
                <w:sz w:val="24"/>
                <w:szCs w:val="24"/>
              </w:rPr>
            </w:r>
            <w:r w:rsidR="007F09AC" w:rsidRPr="007F09AC">
              <w:rPr>
                <w:rFonts w:ascii="Times New Roman" w:hAnsi="Times New Roman" w:cs="Times New Roman"/>
                <w:webHidden/>
                <w:sz w:val="24"/>
                <w:szCs w:val="24"/>
              </w:rPr>
              <w:fldChar w:fldCharType="separate"/>
            </w:r>
            <w:r w:rsidR="00EA045D">
              <w:rPr>
                <w:rFonts w:ascii="Times New Roman" w:hAnsi="Times New Roman" w:cs="Times New Roman"/>
                <w:webHidden/>
                <w:sz w:val="24"/>
                <w:szCs w:val="24"/>
              </w:rPr>
              <w:t>22</w:t>
            </w:r>
            <w:r w:rsidR="007F09AC" w:rsidRPr="007F09AC">
              <w:rPr>
                <w:rFonts w:ascii="Times New Roman" w:hAnsi="Times New Roman" w:cs="Times New Roman"/>
                <w:webHidden/>
                <w:sz w:val="24"/>
                <w:szCs w:val="24"/>
              </w:rPr>
              <w:fldChar w:fldCharType="end"/>
            </w:r>
          </w:hyperlink>
        </w:p>
        <w:p w14:paraId="6A00CF7D" w14:textId="77777777" w:rsidR="007F09AC" w:rsidRPr="007F09AC" w:rsidRDefault="00557822" w:rsidP="007F09AC">
          <w:pPr>
            <w:pStyle w:val="TOC3"/>
            <w:spacing w:line="480" w:lineRule="auto"/>
            <w:rPr>
              <w:rFonts w:ascii="Times New Roman" w:eastAsiaTheme="minorEastAsia" w:hAnsi="Times New Roman" w:cs="Times New Roman"/>
              <w:sz w:val="24"/>
              <w:szCs w:val="24"/>
              <w:lang w:val="en-ID" w:eastAsia="en-ID"/>
            </w:rPr>
          </w:pPr>
          <w:hyperlink w:anchor="_Toc187955324" w:history="1">
            <w:r w:rsidR="007F09AC" w:rsidRPr="007F09AC">
              <w:rPr>
                <w:rStyle w:val="Hyperlink"/>
                <w:rFonts w:ascii="Times New Roman" w:hAnsi="Times New Roman" w:cs="Times New Roman"/>
                <w:sz w:val="24"/>
                <w:szCs w:val="24"/>
              </w:rPr>
              <w:t>2.8.3</w:t>
            </w:r>
            <w:r w:rsidR="007F09AC" w:rsidRPr="007F09AC">
              <w:rPr>
                <w:rFonts w:ascii="Times New Roman" w:eastAsiaTheme="minorEastAsia" w:hAnsi="Times New Roman" w:cs="Times New Roman"/>
                <w:sz w:val="24"/>
                <w:szCs w:val="24"/>
                <w:lang w:val="en-ID" w:eastAsia="en-ID"/>
              </w:rPr>
              <w:tab/>
            </w:r>
            <w:r w:rsidR="007F09AC" w:rsidRPr="007F09AC">
              <w:rPr>
                <w:rStyle w:val="Hyperlink"/>
                <w:rFonts w:ascii="Times New Roman" w:hAnsi="Times New Roman" w:cs="Times New Roman"/>
                <w:sz w:val="24"/>
                <w:szCs w:val="24"/>
              </w:rPr>
              <w:t xml:space="preserve">Pengaruh Niat </w:t>
            </w:r>
            <w:r w:rsidR="007F09AC" w:rsidRPr="007F09AC">
              <w:rPr>
                <w:rStyle w:val="Hyperlink"/>
                <w:rFonts w:ascii="Times New Roman" w:hAnsi="Times New Roman" w:cs="Times New Roman"/>
                <w:sz w:val="24"/>
                <w:szCs w:val="24"/>
                <w:lang w:val="en-US"/>
              </w:rPr>
              <w:t>Terhadap</w:t>
            </w:r>
            <w:r w:rsidR="007F09AC" w:rsidRPr="007F09AC">
              <w:rPr>
                <w:rStyle w:val="Hyperlink"/>
                <w:rFonts w:ascii="Times New Roman" w:hAnsi="Times New Roman" w:cs="Times New Roman"/>
                <w:sz w:val="24"/>
                <w:szCs w:val="24"/>
              </w:rPr>
              <w:t xml:space="preserve"> Kepatuhan Wajib Pajak</w:t>
            </w:r>
            <w:r w:rsidR="007F09AC" w:rsidRPr="007F09AC">
              <w:rPr>
                <w:rFonts w:ascii="Times New Roman" w:hAnsi="Times New Roman" w:cs="Times New Roman"/>
                <w:webHidden/>
                <w:sz w:val="24"/>
                <w:szCs w:val="24"/>
              </w:rPr>
              <w:tab/>
            </w:r>
            <w:r w:rsidR="007F09AC" w:rsidRPr="007F09AC">
              <w:rPr>
                <w:rFonts w:ascii="Times New Roman" w:hAnsi="Times New Roman" w:cs="Times New Roman"/>
                <w:webHidden/>
                <w:sz w:val="24"/>
                <w:szCs w:val="24"/>
              </w:rPr>
              <w:fldChar w:fldCharType="begin"/>
            </w:r>
            <w:r w:rsidR="007F09AC" w:rsidRPr="007F09AC">
              <w:rPr>
                <w:rFonts w:ascii="Times New Roman" w:hAnsi="Times New Roman" w:cs="Times New Roman"/>
                <w:webHidden/>
                <w:sz w:val="24"/>
                <w:szCs w:val="24"/>
              </w:rPr>
              <w:instrText xml:space="preserve"> PAGEREF _Toc187955324 \h </w:instrText>
            </w:r>
            <w:r w:rsidR="007F09AC" w:rsidRPr="007F09AC">
              <w:rPr>
                <w:rFonts w:ascii="Times New Roman" w:hAnsi="Times New Roman" w:cs="Times New Roman"/>
                <w:webHidden/>
                <w:sz w:val="24"/>
                <w:szCs w:val="24"/>
              </w:rPr>
            </w:r>
            <w:r w:rsidR="007F09AC" w:rsidRPr="007F09AC">
              <w:rPr>
                <w:rFonts w:ascii="Times New Roman" w:hAnsi="Times New Roman" w:cs="Times New Roman"/>
                <w:webHidden/>
                <w:sz w:val="24"/>
                <w:szCs w:val="24"/>
              </w:rPr>
              <w:fldChar w:fldCharType="separate"/>
            </w:r>
            <w:r w:rsidR="00EA045D">
              <w:rPr>
                <w:rFonts w:ascii="Times New Roman" w:hAnsi="Times New Roman" w:cs="Times New Roman"/>
                <w:webHidden/>
                <w:sz w:val="24"/>
                <w:szCs w:val="24"/>
              </w:rPr>
              <w:t>23</w:t>
            </w:r>
            <w:r w:rsidR="007F09AC" w:rsidRPr="007F09AC">
              <w:rPr>
                <w:rFonts w:ascii="Times New Roman" w:hAnsi="Times New Roman" w:cs="Times New Roman"/>
                <w:webHidden/>
                <w:sz w:val="24"/>
                <w:szCs w:val="24"/>
              </w:rPr>
              <w:fldChar w:fldCharType="end"/>
            </w:r>
          </w:hyperlink>
        </w:p>
        <w:p w14:paraId="6EE8B9F5" w14:textId="50C6D09A" w:rsidR="007F09AC" w:rsidRPr="007F09AC" w:rsidRDefault="00557822" w:rsidP="007F09AC">
          <w:pPr>
            <w:pStyle w:val="TOC1"/>
            <w:rPr>
              <w:rFonts w:eastAsiaTheme="minorEastAsia"/>
              <w:sz w:val="24"/>
              <w:szCs w:val="24"/>
              <w:lang w:val="en-ID" w:eastAsia="en-ID"/>
            </w:rPr>
          </w:pPr>
          <w:hyperlink w:anchor="_Toc187955325" w:history="1">
            <w:r w:rsidR="007F09AC" w:rsidRPr="007F09AC">
              <w:rPr>
                <w:rStyle w:val="Hyperlink"/>
                <w:sz w:val="24"/>
                <w:szCs w:val="24"/>
              </w:rPr>
              <w:t>BAB III</w:t>
            </w:r>
            <w:r w:rsidR="007F09AC" w:rsidRPr="007F09AC">
              <w:rPr>
                <w:rStyle w:val="Hyperlink"/>
                <w:sz w:val="24"/>
                <w:szCs w:val="24"/>
                <w:lang w:val="en-US"/>
              </w:rPr>
              <w:t xml:space="preserve"> METODE PENELITIAN</w:t>
            </w:r>
            <w:r w:rsidR="007F09AC" w:rsidRPr="007F09AC">
              <w:rPr>
                <w:webHidden/>
                <w:sz w:val="24"/>
                <w:szCs w:val="24"/>
              </w:rPr>
              <w:tab/>
            </w:r>
            <w:r w:rsidR="007F09AC" w:rsidRPr="007F09AC">
              <w:rPr>
                <w:webHidden/>
                <w:sz w:val="24"/>
                <w:szCs w:val="24"/>
              </w:rPr>
              <w:fldChar w:fldCharType="begin"/>
            </w:r>
            <w:r w:rsidR="007F09AC" w:rsidRPr="007F09AC">
              <w:rPr>
                <w:webHidden/>
                <w:sz w:val="24"/>
                <w:szCs w:val="24"/>
              </w:rPr>
              <w:instrText xml:space="preserve"> PAGEREF _Toc187955325 \h </w:instrText>
            </w:r>
            <w:r w:rsidR="007F09AC" w:rsidRPr="007F09AC">
              <w:rPr>
                <w:webHidden/>
                <w:sz w:val="24"/>
                <w:szCs w:val="24"/>
              </w:rPr>
            </w:r>
            <w:r w:rsidR="007F09AC" w:rsidRPr="007F09AC">
              <w:rPr>
                <w:webHidden/>
                <w:sz w:val="24"/>
                <w:szCs w:val="24"/>
              </w:rPr>
              <w:fldChar w:fldCharType="separate"/>
            </w:r>
            <w:r w:rsidR="00EA045D">
              <w:rPr>
                <w:webHidden/>
                <w:sz w:val="24"/>
                <w:szCs w:val="24"/>
              </w:rPr>
              <w:t>25</w:t>
            </w:r>
            <w:r w:rsidR="007F09AC" w:rsidRPr="007F09AC">
              <w:rPr>
                <w:webHidden/>
                <w:sz w:val="24"/>
                <w:szCs w:val="24"/>
              </w:rPr>
              <w:fldChar w:fldCharType="end"/>
            </w:r>
          </w:hyperlink>
        </w:p>
        <w:p w14:paraId="7132D2A7" w14:textId="77777777" w:rsidR="007F09AC" w:rsidRPr="007F09AC" w:rsidRDefault="00557822" w:rsidP="007F09AC">
          <w:pPr>
            <w:pStyle w:val="TOC2"/>
            <w:rPr>
              <w:rFonts w:ascii="Times New Roman" w:eastAsiaTheme="minorEastAsia" w:hAnsi="Times New Roman" w:cs="Times New Roman"/>
              <w:sz w:val="24"/>
              <w:szCs w:val="24"/>
              <w:lang w:val="en-ID" w:eastAsia="en-ID"/>
            </w:rPr>
          </w:pPr>
          <w:hyperlink w:anchor="_Toc187955327" w:history="1">
            <w:r w:rsidR="007F09AC" w:rsidRPr="007F09AC">
              <w:rPr>
                <w:rStyle w:val="Hyperlink"/>
                <w:rFonts w:ascii="Times New Roman" w:hAnsi="Times New Roman" w:cs="Times New Roman"/>
                <w:sz w:val="24"/>
                <w:szCs w:val="24"/>
              </w:rPr>
              <w:t>3.1</w:t>
            </w:r>
            <w:r w:rsidR="007F09AC" w:rsidRPr="007F09AC">
              <w:rPr>
                <w:rFonts w:ascii="Times New Roman" w:eastAsiaTheme="minorEastAsia" w:hAnsi="Times New Roman" w:cs="Times New Roman"/>
                <w:sz w:val="24"/>
                <w:szCs w:val="24"/>
                <w:lang w:val="en-ID" w:eastAsia="en-ID"/>
              </w:rPr>
              <w:tab/>
            </w:r>
            <w:r w:rsidR="007F09AC" w:rsidRPr="007F09AC">
              <w:rPr>
                <w:rStyle w:val="Hyperlink"/>
                <w:rFonts w:ascii="Times New Roman" w:hAnsi="Times New Roman" w:cs="Times New Roman"/>
                <w:sz w:val="24"/>
                <w:szCs w:val="24"/>
              </w:rPr>
              <w:t>Definisi Operasional</w:t>
            </w:r>
            <w:r w:rsidR="007F09AC" w:rsidRPr="007F09AC">
              <w:rPr>
                <w:rFonts w:ascii="Times New Roman" w:hAnsi="Times New Roman" w:cs="Times New Roman"/>
                <w:webHidden/>
                <w:sz w:val="24"/>
                <w:szCs w:val="24"/>
              </w:rPr>
              <w:tab/>
            </w:r>
            <w:r w:rsidR="007F09AC" w:rsidRPr="007F09AC">
              <w:rPr>
                <w:rFonts w:ascii="Times New Roman" w:hAnsi="Times New Roman" w:cs="Times New Roman"/>
                <w:webHidden/>
                <w:sz w:val="24"/>
                <w:szCs w:val="24"/>
              </w:rPr>
              <w:fldChar w:fldCharType="begin"/>
            </w:r>
            <w:r w:rsidR="007F09AC" w:rsidRPr="007F09AC">
              <w:rPr>
                <w:rFonts w:ascii="Times New Roman" w:hAnsi="Times New Roman" w:cs="Times New Roman"/>
                <w:webHidden/>
                <w:sz w:val="24"/>
                <w:szCs w:val="24"/>
              </w:rPr>
              <w:instrText xml:space="preserve"> PAGEREF _Toc187955327 \h </w:instrText>
            </w:r>
            <w:r w:rsidR="007F09AC" w:rsidRPr="007F09AC">
              <w:rPr>
                <w:rFonts w:ascii="Times New Roman" w:hAnsi="Times New Roman" w:cs="Times New Roman"/>
                <w:webHidden/>
                <w:sz w:val="24"/>
                <w:szCs w:val="24"/>
              </w:rPr>
            </w:r>
            <w:r w:rsidR="007F09AC" w:rsidRPr="007F09AC">
              <w:rPr>
                <w:rFonts w:ascii="Times New Roman" w:hAnsi="Times New Roman" w:cs="Times New Roman"/>
                <w:webHidden/>
                <w:sz w:val="24"/>
                <w:szCs w:val="24"/>
              </w:rPr>
              <w:fldChar w:fldCharType="separate"/>
            </w:r>
            <w:r w:rsidR="00EA045D">
              <w:rPr>
                <w:rFonts w:ascii="Times New Roman" w:hAnsi="Times New Roman" w:cs="Times New Roman"/>
                <w:webHidden/>
                <w:sz w:val="24"/>
                <w:szCs w:val="24"/>
              </w:rPr>
              <w:t>25</w:t>
            </w:r>
            <w:r w:rsidR="007F09AC" w:rsidRPr="007F09AC">
              <w:rPr>
                <w:rFonts w:ascii="Times New Roman" w:hAnsi="Times New Roman" w:cs="Times New Roman"/>
                <w:webHidden/>
                <w:sz w:val="24"/>
                <w:szCs w:val="24"/>
              </w:rPr>
              <w:fldChar w:fldCharType="end"/>
            </w:r>
          </w:hyperlink>
        </w:p>
        <w:p w14:paraId="45C84B2D" w14:textId="77777777" w:rsidR="007F09AC" w:rsidRPr="007F09AC" w:rsidRDefault="00557822" w:rsidP="007F09AC">
          <w:pPr>
            <w:pStyle w:val="TOC3"/>
            <w:rPr>
              <w:rFonts w:ascii="Times New Roman" w:eastAsiaTheme="minorEastAsia" w:hAnsi="Times New Roman" w:cs="Times New Roman"/>
              <w:sz w:val="24"/>
              <w:szCs w:val="24"/>
              <w:lang w:val="en-ID" w:eastAsia="en-ID"/>
            </w:rPr>
          </w:pPr>
          <w:hyperlink w:anchor="_Toc187955328" w:history="1">
            <w:r w:rsidR="007F09AC" w:rsidRPr="007F09AC">
              <w:rPr>
                <w:rStyle w:val="Hyperlink"/>
                <w:rFonts w:ascii="Times New Roman" w:hAnsi="Times New Roman" w:cs="Times New Roman"/>
                <w:sz w:val="24"/>
                <w:szCs w:val="24"/>
              </w:rPr>
              <w:t>3.1.1</w:t>
            </w:r>
            <w:r w:rsidR="007F09AC" w:rsidRPr="007F09AC">
              <w:rPr>
                <w:rFonts w:ascii="Times New Roman" w:eastAsiaTheme="minorEastAsia" w:hAnsi="Times New Roman" w:cs="Times New Roman"/>
                <w:sz w:val="24"/>
                <w:szCs w:val="24"/>
                <w:lang w:val="en-ID" w:eastAsia="en-ID"/>
              </w:rPr>
              <w:tab/>
            </w:r>
            <w:r w:rsidR="007F09AC" w:rsidRPr="007F09AC">
              <w:rPr>
                <w:rStyle w:val="Hyperlink"/>
                <w:rFonts w:ascii="Times New Roman" w:hAnsi="Times New Roman" w:cs="Times New Roman"/>
                <w:sz w:val="24"/>
                <w:szCs w:val="24"/>
              </w:rPr>
              <w:t>Variabel Independen</w:t>
            </w:r>
            <w:r w:rsidR="007F09AC" w:rsidRPr="007F09AC">
              <w:rPr>
                <w:rFonts w:ascii="Times New Roman" w:hAnsi="Times New Roman" w:cs="Times New Roman"/>
                <w:webHidden/>
                <w:sz w:val="24"/>
                <w:szCs w:val="24"/>
              </w:rPr>
              <w:tab/>
            </w:r>
            <w:r w:rsidR="007F09AC" w:rsidRPr="007F09AC">
              <w:rPr>
                <w:rFonts w:ascii="Times New Roman" w:hAnsi="Times New Roman" w:cs="Times New Roman"/>
                <w:webHidden/>
                <w:sz w:val="24"/>
                <w:szCs w:val="24"/>
              </w:rPr>
              <w:fldChar w:fldCharType="begin"/>
            </w:r>
            <w:r w:rsidR="007F09AC" w:rsidRPr="007F09AC">
              <w:rPr>
                <w:rFonts w:ascii="Times New Roman" w:hAnsi="Times New Roman" w:cs="Times New Roman"/>
                <w:webHidden/>
                <w:sz w:val="24"/>
                <w:szCs w:val="24"/>
              </w:rPr>
              <w:instrText xml:space="preserve"> PAGEREF _Toc187955328 \h </w:instrText>
            </w:r>
            <w:r w:rsidR="007F09AC" w:rsidRPr="007F09AC">
              <w:rPr>
                <w:rFonts w:ascii="Times New Roman" w:hAnsi="Times New Roman" w:cs="Times New Roman"/>
                <w:webHidden/>
                <w:sz w:val="24"/>
                <w:szCs w:val="24"/>
              </w:rPr>
            </w:r>
            <w:r w:rsidR="007F09AC" w:rsidRPr="007F09AC">
              <w:rPr>
                <w:rFonts w:ascii="Times New Roman" w:hAnsi="Times New Roman" w:cs="Times New Roman"/>
                <w:webHidden/>
                <w:sz w:val="24"/>
                <w:szCs w:val="24"/>
              </w:rPr>
              <w:fldChar w:fldCharType="separate"/>
            </w:r>
            <w:r w:rsidR="00EA045D">
              <w:rPr>
                <w:rFonts w:ascii="Times New Roman" w:hAnsi="Times New Roman" w:cs="Times New Roman"/>
                <w:webHidden/>
                <w:sz w:val="24"/>
                <w:szCs w:val="24"/>
              </w:rPr>
              <w:t>25</w:t>
            </w:r>
            <w:r w:rsidR="007F09AC" w:rsidRPr="007F09AC">
              <w:rPr>
                <w:rFonts w:ascii="Times New Roman" w:hAnsi="Times New Roman" w:cs="Times New Roman"/>
                <w:webHidden/>
                <w:sz w:val="24"/>
                <w:szCs w:val="24"/>
              </w:rPr>
              <w:fldChar w:fldCharType="end"/>
            </w:r>
          </w:hyperlink>
        </w:p>
        <w:p w14:paraId="2FF8D697" w14:textId="77777777" w:rsidR="007F09AC" w:rsidRPr="007F09AC" w:rsidRDefault="00557822" w:rsidP="007F09AC">
          <w:pPr>
            <w:pStyle w:val="TOC3"/>
            <w:rPr>
              <w:rFonts w:ascii="Times New Roman" w:eastAsiaTheme="minorEastAsia" w:hAnsi="Times New Roman" w:cs="Times New Roman"/>
              <w:sz w:val="24"/>
              <w:szCs w:val="24"/>
              <w:lang w:val="en-ID" w:eastAsia="en-ID"/>
            </w:rPr>
          </w:pPr>
          <w:hyperlink w:anchor="_Toc187955329" w:history="1">
            <w:r w:rsidR="007F09AC" w:rsidRPr="007F09AC">
              <w:rPr>
                <w:rStyle w:val="Hyperlink"/>
                <w:rFonts w:ascii="Times New Roman" w:hAnsi="Times New Roman" w:cs="Times New Roman"/>
                <w:sz w:val="24"/>
                <w:szCs w:val="24"/>
              </w:rPr>
              <w:t>3.1.2</w:t>
            </w:r>
            <w:r w:rsidR="007F09AC" w:rsidRPr="007F09AC">
              <w:rPr>
                <w:rFonts w:ascii="Times New Roman" w:eastAsiaTheme="minorEastAsia" w:hAnsi="Times New Roman" w:cs="Times New Roman"/>
                <w:sz w:val="24"/>
                <w:szCs w:val="24"/>
                <w:lang w:val="en-ID" w:eastAsia="en-ID"/>
              </w:rPr>
              <w:tab/>
            </w:r>
            <w:r w:rsidR="007F09AC" w:rsidRPr="007F09AC">
              <w:rPr>
                <w:rStyle w:val="Hyperlink"/>
                <w:rFonts w:ascii="Times New Roman" w:hAnsi="Times New Roman" w:cs="Times New Roman"/>
                <w:sz w:val="24"/>
                <w:szCs w:val="24"/>
              </w:rPr>
              <w:t>Variabel Dependen</w:t>
            </w:r>
            <w:r w:rsidR="007F09AC" w:rsidRPr="007F09AC">
              <w:rPr>
                <w:rFonts w:ascii="Times New Roman" w:hAnsi="Times New Roman" w:cs="Times New Roman"/>
                <w:webHidden/>
                <w:sz w:val="24"/>
                <w:szCs w:val="24"/>
              </w:rPr>
              <w:tab/>
            </w:r>
            <w:r w:rsidR="007F09AC" w:rsidRPr="007F09AC">
              <w:rPr>
                <w:rFonts w:ascii="Times New Roman" w:hAnsi="Times New Roman" w:cs="Times New Roman"/>
                <w:webHidden/>
                <w:sz w:val="24"/>
                <w:szCs w:val="24"/>
              </w:rPr>
              <w:fldChar w:fldCharType="begin"/>
            </w:r>
            <w:r w:rsidR="007F09AC" w:rsidRPr="007F09AC">
              <w:rPr>
                <w:rFonts w:ascii="Times New Roman" w:hAnsi="Times New Roman" w:cs="Times New Roman"/>
                <w:webHidden/>
                <w:sz w:val="24"/>
                <w:szCs w:val="24"/>
              </w:rPr>
              <w:instrText xml:space="preserve"> PAGEREF _Toc187955329 \h </w:instrText>
            </w:r>
            <w:r w:rsidR="007F09AC" w:rsidRPr="007F09AC">
              <w:rPr>
                <w:rFonts w:ascii="Times New Roman" w:hAnsi="Times New Roman" w:cs="Times New Roman"/>
                <w:webHidden/>
                <w:sz w:val="24"/>
                <w:szCs w:val="24"/>
              </w:rPr>
            </w:r>
            <w:r w:rsidR="007F09AC" w:rsidRPr="007F09AC">
              <w:rPr>
                <w:rFonts w:ascii="Times New Roman" w:hAnsi="Times New Roman" w:cs="Times New Roman"/>
                <w:webHidden/>
                <w:sz w:val="24"/>
                <w:szCs w:val="24"/>
              </w:rPr>
              <w:fldChar w:fldCharType="separate"/>
            </w:r>
            <w:r w:rsidR="00EA045D">
              <w:rPr>
                <w:rFonts w:ascii="Times New Roman" w:hAnsi="Times New Roman" w:cs="Times New Roman"/>
                <w:webHidden/>
                <w:sz w:val="24"/>
                <w:szCs w:val="24"/>
              </w:rPr>
              <w:t>27</w:t>
            </w:r>
            <w:r w:rsidR="007F09AC" w:rsidRPr="007F09AC">
              <w:rPr>
                <w:rFonts w:ascii="Times New Roman" w:hAnsi="Times New Roman" w:cs="Times New Roman"/>
                <w:webHidden/>
                <w:sz w:val="24"/>
                <w:szCs w:val="24"/>
              </w:rPr>
              <w:fldChar w:fldCharType="end"/>
            </w:r>
          </w:hyperlink>
        </w:p>
        <w:p w14:paraId="784D1F24" w14:textId="77777777" w:rsidR="007F09AC" w:rsidRPr="007F09AC" w:rsidRDefault="00557822" w:rsidP="007F09AC">
          <w:pPr>
            <w:pStyle w:val="TOC2"/>
            <w:rPr>
              <w:rFonts w:ascii="Times New Roman" w:eastAsiaTheme="minorEastAsia" w:hAnsi="Times New Roman" w:cs="Times New Roman"/>
              <w:sz w:val="24"/>
              <w:szCs w:val="24"/>
              <w:lang w:val="en-ID" w:eastAsia="en-ID"/>
            </w:rPr>
          </w:pPr>
          <w:hyperlink w:anchor="_Toc187955330" w:history="1">
            <w:r w:rsidR="007F09AC" w:rsidRPr="007F09AC">
              <w:rPr>
                <w:rStyle w:val="Hyperlink"/>
                <w:rFonts w:ascii="Times New Roman" w:hAnsi="Times New Roman" w:cs="Times New Roman"/>
                <w:sz w:val="24"/>
                <w:szCs w:val="24"/>
              </w:rPr>
              <w:t>3.2</w:t>
            </w:r>
            <w:r w:rsidR="007F09AC" w:rsidRPr="007F09AC">
              <w:rPr>
                <w:rFonts w:ascii="Times New Roman" w:eastAsiaTheme="minorEastAsia" w:hAnsi="Times New Roman" w:cs="Times New Roman"/>
                <w:sz w:val="24"/>
                <w:szCs w:val="24"/>
                <w:lang w:val="en-ID" w:eastAsia="en-ID"/>
              </w:rPr>
              <w:tab/>
            </w:r>
            <w:r w:rsidR="007F09AC" w:rsidRPr="007F09AC">
              <w:rPr>
                <w:rStyle w:val="Hyperlink"/>
                <w:rFonts w:ascii="Times New Roman" w:hAnsi="Times New Roman" w:cs="Times New Roman"/>
                <w:sz w:val="24"/>
                <w:szCs w:val="24"/>
              </w:rPr>
              <w:t>Populasi dan Sampel</w:t>
            </w:r>
            <w:r w:rsidR="007F09AC" w:rsidRPr="007F09AC">
              <w:rPr>
                <w:rFonts w:ascii="Times New Roman" w:hAnsi="Times New Roman" w:cs="Times New Roman"/>
                <w:webHidden/>
                <w:sz w:val="24"/>
                <w:szCs w:val="24"/>
              </w:rPr>
              <w:tab/>
            </w:r>
            <w:r w:rsidR="007F09AC" w:rsidRPr="007F09AC">
              <w:rPr>
                <w:rFonts w:ascii="Times New Roman" w:hAnsi="Times New Roman" w:cs="Times New Roman"/>
                <w:webHidden/>
                <w:sz w:val="24"/>
                <w:szCs w:val="24"/>
              </w:rPr>
              <w:fldChar w:fldCharType="begin"/>
            </w:r>
            <w:r w:rsidR="007F09AC" w:rsidRPr="007F09AC">
              <w:rPr>
                <w:rFonts w:ascii="Times New Roman" w:hAnsi="Times New Roman" w:cs="Times New Roman"/>
                <w:webHidden/>
                <w:sz w:val="24"/>
                <w:szCs w:val="24"/>
              </w:rPr>
              <w:instrText xml:space="preserve"> PAGEREF _Toc187955330 \h </w:instrText>
            </w:r>
            <w:r w:rsidR="007F09AC" w:rsidRPr="007F09AC">
              <w:rPr>
                <w:rFonts w:ascii="Times New Roman" w:hAnsi="Times New Roman" w:cs="Times New Roman"/>
                <w:webHidden/>
                <w:sz w:val="24"/>
                <w:szCs w:val="24"/>
              </w:rPr>
            </w:r>
            <w:r w:rsidR="007F09AC" w:rsidRPr="007F09AC">
              <w:rPr>
                <w:rFonts w:ascii="Times New Roman" w:hAnsi="Times New Roman" w:cs="Times New Roman"/>
                <w:webHidden/>
                <w:sz w:val="24"/>
                <w:szCs w:val="24"/>
              </w:rPr>
              <w:fldChar w:fldCharType="separate"/>
            </w:r>
            <w:r w:rsidR="00EA045D">
              <w:rPr>
                <w:rFonts w:ascii="Times New Roman" w:hAnsi="Times New Roman" w:cs="Times New Roman"/>
                <w:webHidden/>
                <w:sz w:val="24"/>
                <w:szCs w:val="24"/>
              </w:rPr>
              <w:t>28</w:t>
            </w:r>
            <w:r w:rsidR="007F09AC" w:rsidRPr="007F09AC">
              <w:rPr>
                <w:rFonts w:ascii="Times New Roman" w:hAnsi="Times New Roman" w:cs="Times New Roman"/>
                <w:webHidden/>
                <w:sz w:val="24"/>
                <w:szCs w:val="24"/>
              </w:rPr>
              <w:fldChar w:fldCharType="end"/>
            </w:r>
          </w:hyperlink>
        </w:p>
        <w:p w14:paraId="41B0A270" w14:textId="77777777" w:rsidR="007F09AC" w:rsidRPr="007F09AC" w:rsidRDefault="00557822" w:rsidP="007F09AC">
          <w:pPr>
            <w:pStyle w:val="TOC2"/>
            <w:rPr>
              <w:rFonts w:ascii="Times New Roman" w:eastAsiaTheme="minorEastAsia" w:hAnsi="Times New Roman" w:cs="Times New Roman"/>
              <w:sz w:val="24"/>
              <w:szCs w:val="24"/>
              <w:lang w:val="en-ID" w:eastAsia="en-ID"/>
            </w:rPr>
          </w:pPr>
          <w:hyperlink w:anchor="_Toc187955331" w:history="1">
            <w:r w:rsidR="007F09AC" w:rsidRPr="007F09AC">
              <w:rPr>
                <w:rStyle w:val="Hyperlink"/>
                <w:rFonts w:ascii="Times New Roman" w:hAnsi="Times New Roman" w:cs="Times New Roman"/>
                <w:sz w:val="24"/>
                <w:szCs w:val="24"/>
              </w:rPr>
              <w:t>3.3</w:t>
            </w:r>
            <w:r w:rsidR="007F09AC" w:rsidRPr="007F09AC">
              <w:rPr>
                <w:rFonts w:ascii="Times New Roman" w:eastAsiaTheme="minorEastAsia" w:hAnsi="Times New Roman" w:cs="Times New Roman"/>
                <w:sz w:val="24"/>
                <w:szCs w:val="24"/>
                <w:lang w:val="en-ID" w:eastAsia="en-ID"/>
              </w:rPr>
              <w:tab/>
            </w:r>
            <w:r w:rsidR="007F09AC" w:rsidRPr="007F09AC">
              <w:rPr>
                <w:rStyle w:val="Hyperlink"/>
                <w:rFonts w:ascii="Times New Roman" w:hAnsi="Times New Roman" w:cs="Times New Roman"/>
                <w:sz w:val="24"/>
                <w:szCs w:val="24"/>
              </w:rPr>
              <w:t>Jenis dan Sumber Data</w:t>
            </w:r>
            <w:r w:rsidR="007F09AC" w:rsidRPr="007F09AC">
              <w:rPr>
                <w:rFonts w:ascii="Times New Roman" w:hAnsi="Times New Roman" w:cs="Times New Roman"/>
                <w:webHidden/>
                <w:sz w:val="24"/>
                <w:szCs w:val="24"/>
              </w:rPr>
              <w:tab/>
            </w:r>
            <w:r w:rsidR="007F09AC" w:rsidRPr="007F09AC">
              <w:rPr>
                <w:rFonts w:ascii="Times New Roman" w:hAnsi="Times New Roman" w:cs="Times New Roman"/>
                <w:webHidden/>
                <w:sz w:val="24"/>
                <w:szCs w:val="24"/>
              </w:rPr>
              <w:fldChar w:fldCharType="begin"/>
            </w:r>
            <w:r w:rsidR="007F09AC" w:rsidRPr="007F09AC">
              <w:rPr>
                <w:rFonts w:ascii="Times New Roman" w:hAnsi="Times New Roman" w:cs="Times New Roman"/>
                <w:webHidden/>
                <w:sz w:val="24"/>
                <w:szCs w:val="24"/>
              </w:rPr>
              <w:instrText xml:space="preserve"> PAGEREF _Toc187955331 \h </w:instrText>
            </w:r>
            <w:r w:rsidR="007F09AC" w:rsidRPr="007F09AC">
              <w:rPr>
                <w:rFonts w:ascii="Times New Roman" w:hAnsi="Times New Roman" w:cs="Times New Roman"/>
                <w:webHidden/>
                <w:sz w:val="24"/>
                <w:szCs w:val="24"/>
              </w:rPr>
            </w:r>
            <w:r w:rsidR="007F09AC" w:rsidRPr="007F09AC">
              <w:rPr>
                <w:rFonts w:ascii="Times New Roman" w:hAnsi="Times New Roman" w:cs="Times New Roman"/>
                <w:webHidden/>
                <w:sz w:val="24"/>
                <w:szCs w:val="24"/>
              </w:rPr>
              <w:fldChar w:fldCharType="separate"/>
            </w:r>
            <w:r w:rsidR="00EA045D">
              <w:rPr>
                <w:rFonts w:ascii="Times New Roman" w:hAnsi="Times New Roman" w:cs="Times New Roman"/>
                <w:webHidden/>
                <w:sz w:val="24"/>
                <w:szCs w:val="24"/>
              </w:rPr>
              <w:t>30</w:t>
            </w:r>
            <w:r w:rsidR="007F09AC" w:rsidRPr="007F09AC">
              <w:rPr>
                <w:rFonts w:ascii="Times New Roman" w:hAnsi="Times New Roman" w:cs="Times New Roman"/>
                <w:webHidden/>
                <w:sz w:val="24"/>
                <w:szCs w:val="24"/>
              </w:rPr>
              <w:fldChar w:fldCharType="end"/>
            </w:r>
          </w:hyperlink>
        </w:p>
        <w:p w14:paraId="30546DFE" w14:textId="77777777" w:rsidR="007F09AC" w:rsidRPr="007F09AC" w:rsidRDefault="00557822" w:rsidP="007F09AC">
          <w:pPr>
            <w:pStyle w:val="TOC3"/>
            <w:rPr>
              <w:rFonts w:ascii="Times New Roman" w:eastAsiaTheme="minorEastAsia" w:hAnsi="Times New Roman" w:cs="Times New Roman"/>
              <w:sz w:val="24"/>
              <w:szCs w:val="24"/>
              <w:lang w:val="en-ID" w:eastAsia="en-ID"/>
            </w:rPr>
          </w:pPr>
          <w:hyperlink w:anchor="_Toc187955332" w:history="1">
            <w:r w:rsidR="007F09AC" w:rsidRPr="007F09AC">
              <w:rPr>
                <w:rStyle w:val="Hyperlink"/>
                <w:rFonts w:ascii="Times New Roman" w:hAnsi="Times New Roman" w:cs="Times New Roman"/>
                <w:sz w:val="24"/>
                <w:szCs w:val="24"/>
              </w:rPr>
              <w:t>3.3.1</w:t>
            </w:r>
            <w:r w:rsidR="007F09AC" w:rsidRPr="007F09AC">
              <w:rPr>
                <w:rFonts w:ascii="Times New Roman" w:eastAsiaTheme="minorEastAsia" w:hAnsi="Times New Roman" w:cs="Times New Roman"/>
                <w:sz w:val="24"/>
                <w:szCs w:val="24"/>
                <w:lang w:val="en-ID" w:eastAsia="en-ID"/>
              </w:rPr>
              <w:tab/>
            </w:r>
            <w:r w:rsidR="007F09AC" w:rsidRPr="007F09AC">
              <w:rPr>
                <w:rStyle w:val="Hyperlink"/>
                <w:rFonts w:ascii="Times New Roman" w:hAnsi="Times New Roman" w:cs="Times New Roman"/>
                <w:sz w:val="24"/>
                <w:szCs w:val="24"/>
                <w:lang w:val="en-US"/>
              </w:rPr>
              <w:t>Jenis Data</w:t>
            </w:r>
            <w:r w:rsidR="007F09AC" w:rsidRPr="007F09AC">
              <w:rPr>
                <w:rFonts w:ascii="Times New Roman" w:hAnsi="Times New Roman" w:cs="Times New Roman"/>
                <w:webHidden/>
                <w:sz w:val="24"/>
                <w:szCs w:val="24"/>
              </w:rPr>
              <w:tab/>
            </w:r>
            <w:r w:rsidR="007F09AC" w:rsidRPr="007F09AC">
              <w:rPr>
                <w:rFonts w:ascii="Times New Roman" w:hAnsi="Times New Roman" w:cs="Times New Roman"/>
                <w:webHidden/>
                <w:sz w:val="24"/>
                <w:szCs w:val="24"/>
              </w:rPr>
              <w:fldChar w:fldCharType="begin"/>
            </w:r>
            <w:r w:rsidR="007F09AC" w:rsidRPr="007F09AC">
              <w:rPr>
                <w:rFonts w:ascii="Times New Roman" w:hAnsi="Times New Roman" w:cs="Times New Roman"/>
                <w:webHidden/>
                <w:sz w:val="24"/>
                <w:szCs w:val="24"/>
              </w:rPr>
              <w:instrText xml:space="preserve"> PAGEREF _Toc187955332 \h </w:instrText>
            </w:r>
            <w:r w:rsidR="007F09AC" w:rsidRPr="007F09AC">
              <w:rPr>
                <w:rFonts w:ascii="Times New Roman" w:hAnsi="Times New Roman" w:cs="Times New Roman"/>
                <w:webHidden/>
                <w:sz w:val="24"/>
                <w:szCs w:val="24"/>
              </w:rPr>
            </w:r>
            <w:r w:rsidR="007F09AC" w:rsidRPr="007F09AC">
              <w:rPr>
                <w:rFonts w:ascii="Times New Roman" w:hAnsi="Times New Roman" w:cs="Times New Roman"/>
                <w:webHidden/>
                <w:sz w:val="24"/>
                <w:szCs w:val="24"/>
              </w:rPr>
              <w:fldChar w:fldCharType="separate"/>
            </w:r>
            <w:r w:rsidR="00EA045D">
              <w:rPr>
                <w:rFonts w:ascii="Times New Roman" w:hAnsi="Times New Roman" w:cs="Times New Roman"/>
                <w:webHidden/>
                <w:sz w:val="24"/>
                <w:szCs w:val="24"/>
              </w:rPr>
              <w:t>30</w:t>
            </w:r>
            <w:r w:rsidR="007F09AC" w:rsidRPr="007F09AC">
              <w:rPr>
                <w:rFonts w:ascii="Times New Roman" w:hAnsi="Times New Roman" w:cs="Times New Roman"/>
                <w:webHidden/>
                <w:sz w:val="24"/>
                <w:szCs w:val="24"/>
              </w:rPr>
              <w:fldChar w:fldCharType="end"/>
            </w:r>
          </w:hyperlink>
        </w:p>
        <w:p w14:paraId="320C71CE" w14:textId="77777777" w:rsidR="007F09AC" w:rsidRPr="007F09AC" w:rsidRDefault="00557822" w:rsidP="007F09AC">
          <w:pPr>
            <w:pStyle w:val="TOC3"/>
            <w:rPr>
              <w:rFonts w:ascii="Times New Roman" w:eastAsiaTheme="minorEastAsia" w:hAnsi="Times New Roman" w:cs="Times New Roman"/>
              <w:sz w:val="24"/>
              <w:szCs w:val="24"/>
              <w:lang w:val="en-ID" w:eastAsia="en-ID"/>
            </w:rPr>
          </w:pPr>
          <w:hyperlink w:anchor="_Toc187955333" w:history="1">
            <w:r w:rsidR="007F09AC" w:rsidRPr="007F09AC">
              <w:rPr>
                <w:rStyle w:val="Hyperlink"/>
                <w:rFonts w:ascii="Times New Roman" w:hAnsi="Times New Roman" w:cs="Times New Roman"/>
                <w:sz w:val="24"/>
                <w:szCs w:val="24"/>
              </w:rPr>
              <w:t>3.3.2</w:t>
            </w:r>
            <w:r w:rsidR="007F09AC" w:rsidRPr="007F09AC">
              <w:rPr>
                <w:rFonts w:ascii="Times New Roman" w:eastAsiaTheme="minorEastAsia" w:hAnsi="Times New Roman" w:cs="Times New Roman"/>
                <w:sz w:val="24"/>
                <w:szCs w:val="24"/>
                <w:lang w:val="en-ID" w:eastAsia="en-ID"/>
              </w:rPr>
              <w:tab/>
            </w:r>
            <w:r w:rsidR="007F09AC" w:rsidRPr="007F09AC">
              <w:rPr>
                <w:rStyle w:val="Hyperlink"/>
                <w:rFonts w:ascii="Times New Roman" w:hAnsi="Times New Roman" w:cs="Times New Roman"/>
                <w:sz w:val="24"/>
                <w:szCs w:val="24"/>
                <w:lang w:val="en-US"/>
              </w:rPr>
              <w:t>Sumber Data</w:t>
            </w:r>
            <w:r w:rsidR="007F09AC" w:rsidRPr="007F09AC">
              <w:rPr>
                <w:rFonts w:ascii="Times New Roman" w:hAnsi="Times New Roman" w:cs="Times New Roman"/>
                <w:webHidden/>
                <w:sz w:val="24"/>
                <w:szCs w:val="24"/>
              </w:rPr>
              <w:tab/>
            </w:r>
            <w:r w:rsidR="007F09AC" w:rsidRPr="007F09AC">
              <w:rPr>
                <w:rFonts w:ascii="Times New Roman" w:hAnsi="Times New Roman" w:cs="Times New Roman"/>
                <w:webHidden/>
                <w:sz w:val="24"/>
                <w:szCs w:val="24"/>
              </w:rPr>
              <w:fldChar w:fldCharType="begin"/>
            </w:r>
            <w:r w:rsidR="007F09AC" w:rsidRPr="007F09AC">
              <w:rPr>
                <w:rFonts w:ascii="Times New Roman" w:hAnsi="Times New Roman" w:cs="Times New Roman"/>
                <w:webHidden/>
                <w:sz w:val="24"/>
                <w:szCs w:val="24"/>
              </w:rPr>
              <w:instrText xml:space="preserve"> PAGEREF _Toc187955333 \h </w:instrText>
            </w:r>
            <w:r w:rsidR="007F09AC" w:rsidRPr="007F09AC">
              <w:rPr>
                <w:rFonts w:ascii="Times New Roman" w:hAnsi="Times New Roman" w:cs="Times New Roman"/>
                <w:webHidden/>
                <w:sz w:val="24"/>
                <w:szCs w:val="24"/>
              </w:rPr>
            </w:r>
            <w:r w:rsidR="007F09AC" w:rsidRPr="007F09AC">
              <w:rPr>
                <w:rFonts w:ascii="Times New Roman" w:hAnsi="Times New Roman" w:cs="Times New Roman"/>
                <w:webHidden/>
                <w:sz w:val="24"/>
                <w:szCs w:val="24"/>
              </w:rPr>
              <w:fldChar w:fldCharType="separate"/>
            </w:r>
            <w:r w:rsidR="00EA045D">
              <w:rPr>
                <w:rFonts w:ascii="Times New Roman" w:hAnsi="Times New Roman" w:cs="Times New Roman"/>
                <w:webHidden/>
                <w:sz w:val="24"/>
                <w:szCs w:val="24"/>
              </w:rPr>
              <w:t>30</w:t>
            </w:r>
            <w:r w:rsidR="007F09AC" w:rsidRPr="007F09AC">
              <w:rPr>
                <w:rFonts w:ascii="Times New Roman" w:hAnsi="Times New Roman" w:cs="Times New Roman"/>
                <w:webHidden/>
                <w:sz w:val="24"/>
                <w:szCs w:val="24"/>
              </w:rPr>
              <w:fldChar w:fldCharType="end"/>
            </w:r>
          </w:hyperlink>
        </w:p>
        <w:p w14:paraId="2276BF15" w14:textId="77777777" w:rsidR="007F09AC" w:rsidRPr="007F09AC" w:rsidRDefault="00557822" w:rsidP="007F09AC">
          <w:pPr>
            <w:pStyle w:val="TOC2"/>
            <w:rPr>
              <w:rFonts w:ascii="Times New Roman" w:eastAsiaTheme="minorEastAsia" w:hAnsi="Times New Roman" w:cs="Times New Roman"/>
              <w:sz w:val="24"/>
              <w:szCs w:val="24"/>
              <w:lang w:val="en-ID" w:eastAsia="en-ID"/>
            </w:rPr>
          </w:pPr>
          <w:hyperlink w:anchor="_Toc187955334" w:history="1">
            <w:r w:rsidR="007F09AC" w:rsidRPr="007F09AC">
              <w:rPr>
                <w:rStyle w:val="Hyperlink"/>
                <w:rFonts w:ascii="Times New Roman" w:hAnsi="Times New Roman" w:cs="Times New Roman"/>
                <w:sz w:val="24"/>
                <w:szCs w:val="24"/>
              </w:rPr>
              <w:t>3.4</w:t>
            </w:r>
            <w:r w:rsidR="007F09AC" w:rsidRPr="007F09AC">
              <w:rPr>
                <w:rFonts w:ascii="Times New Roman" w:eastAsiaTheme="minorEastAsia" w:hAnsi="Times New Roman" w:cs="Times New Roman"/>
                <w:sz w:val="24"/>
                <w:szCs w:val="24"/>
                <w:lang w:val="en-ID" w:eastAsia="en-ID"/>
              </w:rPr>
              <w:tab/>
            </w:r>
            <w:r w:rsidR="007F09AC" w:rsidRPr="007F09AC">
              <w:rPr>
                <w:rStyle w:val="Hyperlink"/>
                <w:rFonts w:ascii="Times New Roman" w:hAnsi="Times New Roman" w:cs="Times New Roman"/>
                <w:sz w:val="24"/>
                <w:szCs w:val="24"/>
              </w:rPr>
              <w:t>Metode Pengumpulan Data</w:t>
            </w:r>
            <w:r w:rsidR="007F09AC" w:rsidRPr="007F09AC">
              <w:rPr>
                <w:rFonts w:ascii="Times New Roman" w:hAnsi="Times New Roman" w:cs="Times New Roman"/>
                <w:webHidden/>
                <w:sz w:val="24"/>
                <w:szCs w:val="24"/>
              </w:rPr>
              <w:tab/>
            </w:r>
            <w:r w:rsidR="007F09AC" w:rsidRPr="007F09AC">
              <w:rPr>
                <w:rFonts w:ascii="Times New Roman" w:hAnsi="Times New Roman" w:cs="Times New Roman"/>
                <w:webHidden/>
                <w:sz w:val="24"/>
                <w:szCs w:val="24"/>
              </w:rPr>
              <w:fldChar w:fldCharType="begin"/>
            </w:r>
            <w:r w:rsidR="007F09AC" w:rsidRPr="007F09AC">
              <w:rPr>
                <w:rFonts w:ascii="Times New Roman" w:hAnsi="Times New Roman" w:cs="Times New Roman"/>
                <w:webHidden/>
                <w:sz w:val="24"/>
                <w:szCs w:val="24"/>
              </w:rPr>
              <w:instrText xml:space="preserve"> PAGEREF _Toc187955334 \h </w:instrText>
            </w:r>
            <w:r w:rsidR="007F09AC" w:rsidRPr="007F09AC">
              <w:rPr>
                <w:rFonts w:ascii="Times New Roman" w:hAnsi="Times New Roman" w:cs="Times New Roman"/>
                <w:webHidden/>
                <w:sz w:val="24"/>
                <w:szCs w:val="24"/>
              </w:rPr>
            </w:r>
            <w:r w:rsidR="007F09AC" w:rsidRPr="007F09AC">
              <w:rPr>
                <w:rFonts w:ascii="Times New Roman" w:hAnsi="Times New Roman" w:cs="Times New Roman"/>
                <w:webHidden/>
                <w:sz w:val="24"/>
                <w:szCs w:val="24"/>
              </w:rPr>
              <w:fldChar w:fldCharType="separate"/>
            </w:r>
            <w:r w:rsidR="00EA045D">
              <w:rPr>
                <w:rFonts w:ascii="Times New Roman" w:hAnsi="Times New Roman" w:cs="Times New Roman"/>
                <w:webHidden/>
                <w:sz w:val="24"/>
                <w:szCs w:val="24"/>
              </w:rPr>
              <w:t>30</w:t>
            </w:r>
            <w:r w:rsidR="007F09AC" w:rsidRPr="007F09AC">
              <w:rPr>
                <w:rFonts w:ascii="Times New Roman" w:hAnsi="Times New Roman" w:cs="Times New Roman"/>
                <w:webHidden/>
                <w:sz w:val="24"/>
                <w:szCs w:val="24"/>
              </w:rPr>
              <w:fldChar w:fldCharType="end"/>
            </w:r>
          </w:hyperlink>
        </w:p>
        <w:p w14:paraId="408D5AE7" w14:textId="77777777" w:rsidR="007F09AC" w:rsidRPr="007F09AC" w:rsidRDefault="00557822" w:rsidP="007F09AC">
          <w:pPr>
            <w:pStyle w:val="TOC2"/>
            <w:rPr>
              <w:rFonts w:ascii="Times New Roman" w:eastAsiaTheme="minorEastAsia" w:hAnsi="Times New Roman" w:cs="Times New Roman"/>
              <w:sz w:val="24"/>
              <w:szCs w:val="24"/>
              <w:lang w:val="en-ID" w:eastAsia="en-ID"/>
            </w:rPr>
          </w:pPr>
          <w:hyperlink w:anchor="_Toc187955335" w:history="1">
            <w:r w:rsidR="007F09AC" w:rsidRPr="007F09AC">
              <w:rPr>
                <w:rStyle w:val="Hyperlink"/>
                <w:rFonts w:ascii="Times New Roman" w:hAnsi="Times New Roman" w:cs="Times New Roman"/>
                <w:sz w:val="24"/>
                <w:szCs w:val="24"/>
              </w:rPr>
              <w:t>3.5</w:t>
            </w:r>
            <w:r w:rsidR="007F09AC" w:rsidRPr="007F09AC">
              <w:rPr>
                <w:rFonts w:ascii="Times New Roman" w:eastAsiaTheme="minorEastAsia" w:hAnsi="Times New Roman" w:cs="Times New Roman"/>
                <w:sz w:val="24"/>
                <w:szCs w:val="24"/>
                <w:lang w:val="en-ID" w:eastAsia="en-ID"/>
              </w:rPr>
              <w:tab/>
            </w:r>
            <w:r w:rsidR="007F09AC" w:rsidRPr="007F09AC">
              <w:rPr>
                <w:rStyle w:val="Hyperlink"/>
                <w:rFonts w:ascii="Times New Roman" w:hAnsi="Times New Roman" w:cs="Times New Roman"/>
                <w:sz w:val="24"/>
                <w:szCs w:val="24"/>
              </w:rPr>
              <w:t>Teknik Analisis Data</w:t>
            </w:r>
            <w:r w:rsidR="007F09AC" w:rsidRPr="007F09AC">
              <w:rPr>
                <w:rFonts w:ascii="Times New Roman" w:hAnsi="Times New Roman" w:cs="Times New Roman"/>
                <w:webHidden/>
                <w:sz w:val="24"/>
                <w:szCs w:val="24"/>
              </w:rPr>
              <w:tab/>
            </w:r>
            <w:r w:rsidR="007F09AC" w:rsidRPr="007F09AC">
              <w:rPr>
                <w:rFonts w:ascii="Times New Roman" w:hAnsi="Times New Roman" w:cs="Times New Roman"/>
                <w:webHidden/>
                <w:sz w:val="24"/>
                <w:szCs w:val="24"/>
              </w:rPr>
              <w:fldChar w:fldCharType="begin"/>
            </w:r>
            <w:r w:rsidR="007F09AC" w:rsidRPr="007F09AC">
              <w:rPr>
                <w:rFonts w:ascii="Times New Roman" w:hAnsi="Times New Roman" w:cs="Times New Roman"/>
                <w:webHidden/>
                <w:sz w:val="24"/>
                <w:szCs w:val="24"/>
              </w:rPr>
              <w:instrText xml:space="preserve"> PAGEREF _Toc187955335 \h </w:instrText>
            </w:r>
            <w:r w:rsidR="007F09AC" w:rsidRPr="007F09AC">
              <w:rPr>
                <w:rFonts w:ascii="Times New Roman" w:hAnsi="Times New Roman" w:cs="Times New Roman"/>
                <w:webHidden/>
                <w:sz w:val="24"/>
                <w:szCs w:val="24"/>
              </w:rPr>
            </w:r>
            <w:r w:rsidR="007F09AC" w:rsidRPr="007F09AC">
              <w:rPr>
                <w:rFonts w:ascii="Times New Roman" w:hAnsi="Times New Roman" w:cs="Times New Roman"/>
                <w:webHidden/>
                <w:sz w:val="24"/>
                <w:szCs w:val="24"/>
              </w:rPr>
              <w:fldChar w:fldCharType="separate"/>
            </w:r>
            <w:r w:rsidR="00EA045D">
              <w:rPr>
                <w:rFonts w:ascii="Times New Roman" w:hAnsi="Times New Roman" w:cs="Times New Roman"/>
                <w:webHidden/>
                <w:sz w:val="24"/>
                <w:szCs w:val="24"/>
              </w:rPr>
              <w:t>31</w:t>
            </w:r>
            <w:r w:rsidR="007F09AC" w:rsidRPr="007F09AC">
              <w:rPr>
                <w:rFonts w:ascii="Times New Roman" w:hAnsi="Times New Roman" w:cs="Times New Roman"/>
                <w:webHidden/>
                <w:sz w:val="24"/>
                <w:szCs w:val="24"/>
              </w:rPr>
              <w:fldChar w:fldCharType="end"/>
            </w:r>
          </w:hyperlink>
        </w:p>
        <w:p w14:paraId="09E51455" w14:textId="77777777" w:rsidR="007F09AC" w:rsidRPr="007F09AC" w:rsidRDefault="00557822" w:rsidP="007F09AC">
          <w:pPr>
            <w:pStyle w:val="TOC3"/>
            <w:rPr>
              <w:rFonts w:ascii="Times New Roman" w:eastAsiaTheme="minorEastAsia" w:hAnsi="Times New Roman" w:cs="Times New Roman"/>
              <w:sz w:val="24"/>
              <w:szCs w:val="24"/>
              <w:lang w:val="en-ID" w:eastAsia="en-ID"/>
            </w:rPr>
          </w:pPr>
          <w:hyperlink w:anchor="_Toc187955336" w:history="1">
            <w:r w:rsidR="007F09AC" w:rsidRPr="007F09AC">
              <w:rPr>
                <w:rStyle w:val="Hyperlink"/>
                <w:rFonts w:ascii="Times New Roman" w:hAnsi="Times New Roman" w:cs="Times New Roman"/>
                <w:sz w:val="24"/>
                <w:szCs w:val="24"/>
                <w:lang w:val="en-US"/>
              </w:rPr>
              <w:t>3.5.1</w:t>
            </w:r>
            <w:r w:rsidR="007F09AC" w:rsidRPr="007F09AC">
              <w:rPr>
                <w:rFonts w:ascii="Times New Roman" w:eastAsiaTheme="minorEastAsia" w:hAnsi="Times New Roman" w:cs="Times New Roman"/>
                <w:sz w:val="24"/>
                <w:szCs w:val="24"/>
                <w:lang w:val="en-ID" w:eastAsia="en-ID"/>
              </w:rPr>
              <w:tab/>
            </w:r>
            <w:r w:rsidR="007F09AC" w:rsidRPr="007F09AC">
              <w:rPr>
                <w:rStyle w:val="Hyperlink"/>
                <w:rFonts w:ascii="Times New Roman" w:hAnsi="Times New Roman" w:cs="Times New Roman"/>
                <w:sz w:val="24"/>
                <w:szCs w:val="24"/>
                <w:lang w:val="en-US"/>
              </w:rPr>
              <w:t>Uji Instrumen</w:t>
            </w:r>
            <w:r w:rsidR="007F09AC" w:rsidRPr="007F09AC">
              <w:rPr>
                <w:rFonts w:ascii="Times New Roman" w:hAnsi="Times New Roman" w:cs="Times New Roman"/>
                <w:webHidden/>
                <w:sz w:val="24"/>
                <w:szCs w:val="24"/>
              </w:rPr>
              <w:tab/>
            </w:r>
            <w:r w:rsidR="007F09AC" w:rsidRPr="007F09AC">
              <w:rPr>
                <w:rFonts w:ascii="Times New Roman" w:hAnsi="Times New Roman" w:cs="Times New Roman"/>
                <w:webHidden/>
                <w:sz w:val="24"/>
                <w:szCs w:val="24"/>
              </w:rPr>
              <w:fldChar w:fldCharType="begin"/>
            </w:r>
            <w:r w:rsidR="007F09AC" w:rsidRPr="007F09AC">
              <w:rPr>
                <w:rFonts w:ascii="Times New Roman" w:hAnsi="Times New Roman" w:cs="Times New Roman"/>
                <w:webHidden/>
                <w:sz w:val="24"/>
                <w:szCs w:val="24"/>
              </w:rPr>
              <w:instrText xml:space="preserve"> PAGEREF _Toc187955336 \h </w:instrText>
            </w:r>
            <w:r w:rsidR="007F09AC" w:rsidRPr="007F09AC">
              <w:rPr>
                <w:rFonts w:ascii="Times New Roman" w:hAnsi="Times New Roman" w:cs="Times New Roman"/>
                <w:webHidden/>
                <w:sz w:val="24"/>
                <w:szCs w:val="24"/>
              </w:rPr>
            </w:r>
            <w:r w:rsidR="007F09AC" w:rsidRPr="007F09AC">
              <w:rPr>
                <w:rFonts w:ascii="Times New Roman" w:hAnsi="Times New Roman" w:cs="Times New Roman"/>
                <w:webHidden/>
                <w:sz w:val="24"/>
                <w:szCs w:val="24"/>
              </w:rPr>
              <w:fldChar w:fldCharType="separate"/>
            </w:r>
            <w:r w:rsidR="00EA045D">
              <w:rPr>
                <w:rFonts w:ascii="Times New Roman" w:hAnsi="Times New Roman" w:cs="Times New Roman"/>
                <w:webHidden/>
                <w:sz w:val="24"/>
                <w:szCs w:val="24"/>
              </w:rPr>
              <w:t>31</w:t>
            </w:r>
            <w:r w:rsidR="007F09AC" w:rsidRPr="007F09AC">
              <w:rPr>
                <w:rFonts w:ascii="Times New Roman" w:hAnsi="Times New Roman" w:cs="Times New Roman"/>
                <w:webHidden/>
                <w:sz w:val="24"/>
                <w:szCs w:val="24"/>
              </w:rPr>
              <w:fldChar w:fldCharType="end"/>
            </w:r>
          </w:hyperlink>
        </w:p>
        <w:p w14:paraId="3449AE23" w14:textId="77777777" w:rsidR="007F09AC" w:rsidRPr="007F09AC" w:rsidRDefault="00557822" w:rsidP="007F09AC">
          <w:pPr>
            <w:pStyle w:val="TOC3"/>
            <w:rPr>
              <w:rFonts w:ascii="Times New Roman" w:eastAsiaTheme="minorEastAsia" w:hAnsi="Times New Roman" w:cs="Times New Roman"/>
              <w:sz w:val="24"/>
              <w:szCs w:val="24"/>
              <w:lang w:val="en-ID" w:eastAsia="en-ID"/>
            </w:rPr>
          </w:pPr>
          <w:hyperlink w:anchor="_Toc187955337" w:history="1">
            <w:r w:rsidR="007F09AC" w:rsidRPr="007F09AC">
              <w:rPr>
                <w:rStyle w:val="Hyperlink"/>
                <w:rFonts w:ascii="Times New Roman" w:hAnsi="Times New Roman" w:cs="Times New Roman"/>
                <w:sz w:val="24"/>
                <w:szCs w:val="24"/>
              </w:rPr>
              <w:t>3.5.2</w:t>
            </w:r>
            <w:r w:rsidR="007F09AC" w:rsidRPr="007F09AC">
              <w:rPr>
                <w:rFonts w:ascii="Times New Roman" w:eastAsiaTheme="minorEastAsia" w:hAnsi="Times New Roman" w:cs="Times New Roman"/>
                <w:sz w:val="24"/>
                <w:szCs w:val="24"/>
                <w:lang w:val="en-ID" w:eastAsia="en-ID"/>
              </w:rPr>
              <w:tab/>
            </w:r>
            <w:r w:rsidR="007F09AC" w:rsidRPr="007F09AC">
              <w:rPr>
                <w:rStyle w:val="Hyperlink"/>
                <w:rFonts w:ascii="Times New Roman" w:hAnsi="Times New Roman" w:cs="Times New Roman"/>
                <w:sz w:val="24"/>
                <w:szCs w:val="24"/>
              </w:rPr>
              <w:t>Model Pengukuran</w:t>
            </w:r>
            <w:r w:rsidR="007F09AC" w:rsidRPr="007F09AC">
              <w:rPr>
                <w:rStyle w:val="Hyperlink"/>
                <w:rFonts w:ascii="Times New Roman" w:hAnsi="Times New Roman" w:cs="Times New Roman"/>
                <w:sz w:val="24"/>
                <w:szCs w:val="24"/>
                <w:lang w:val="en-US"/>
              </w:rPr>
              <w:t xml:space="preserve"> </w:t>
            </w:r>
            <w:r w:rsidR="007F09AC" w:rsidRPr="007F09AC">
              <w:rPr>
                <w:rStyle w:val="Hyperlink"/>
                <w:rFonts w:ascii="Times New Roman" w:hAnsi="Times New Roman" w:cs="Times New Roman"/>
                <w:i/>
                <w:sz w:val="24"/>
                <w:szCs w:val="24"/>
                <w:lang w:val="en-US"/>
              </w:rPr>
              <w:t>(Outer Model)</w:t>
            </w:r>
            <w:r w:rsidR="007F09AC" w:rsidRPr="007F09AC">
              <w:rPr>
                <w:rFonts w:ascii="Times New Roman" w:hAnsi="Times New Roman" w:cs="Times New Roman"/>
                <w:webHidden/>
                <w:sz w:val="24"/>
                <w:szCs w:val="24"/>
              </w:rPr>
              <w:tab/>
            </w:r>
            <w:r w:rsidR="007F09AC" w:rsidRPr="007F09AC">
              <w:rPr>
                <w:rFonts w:ascii="Times New Roman" w:hAnsi="Times New Roman" w:cs="Times New Roman"/>
                <w:webHidden/>
                <w:sz w:val="24"/>
                <w:szCs w:val="24"/>
              </w:rPr>
              <w:fldChar w:fldCharType="begin"/>
            </w:r>
            <w:r w:rsidR="007F09AC" w:rsidRPr="007F09AC">
              <w:rPr>
                <w:rFonts w:ascii="Times New Roman" w:hAnsi="Times New Roman" w:cs="Times New Roman"/>
                <w:webHidden/>
                <w:sz w:val="24"/>
                <w:szCs w:val="24"/>
              </w:rPr>
              <w:instrText xml:space="preserve"> PAGEREF _Toc187955337 \h </w:instrText>
            </w:r>
            <w:r w:rsidR="007F09AC" w:rsidRPr="007F09AC">
              <w:rPr>
                <w:rFonts w:ascii="Times New Roman" w:hAnsi="Times New Roman" w:cs="Times New Roman"/>
                <w:webHidden/>
                <w:sz w:val="24"/>
                <w:szCs w:val="24"/>
              </w:rPr>
            </w:r>
            <w:r w:rsidR="007F09AC" w:rsidRPr="007F09AC">
              <w:rPr>
                <w:rFonts w:ascii="Times New Roman" w:hAnsi="Times New Roman" w:cs="Times New Roman"/>
                <w:webHidden/>
                <w:sz w:val="24"/>
                <w:szCs w:val="24"/>
              </w:rPr>
              <w:fldChar w:fldCharType="separate"/>
            </w:r>
            <w:r w:rsidR="00EA045D">
              <w:rPr>
                <w:rFonts w:ascii="Times New Roman" w:hAnsi="Times New Roman" w:cs="Times New Roman"/>
                <w:webHidden/>
                <w:sz w:val="24"/>
                <w:szCs w:val="24"/>
              </w:rPr>
              <w:t>32</w:t>
            </w:r>
            <w:r w:rsidR="007F09AC" w:rsidRPr="007F09AC">
              <w:rPr>
                <w:rFonts w:ascii="Times New Roman" w:hAnsi="Times New Roman" w:cs="Times New Roman"/>
                <w:webHidden/>
                <w:sz w:val="24"/>
                <w:szCs w:val="24"/>
              </w:rPr>
              <w:fldChar w:fldCharType="end"/>
            </w:r>
          </w:hyperlink>
        </w:p>
        <w:p w14:paraId="09AA4378" w14:textId="77777777" w:rsidR="007F09AC" w:rsidRPr="007F09AC" w:rsidRDefault="00557822" w:rsidP="007F09AC">
          <w:pPr>
            <w:pStyle w:val="TOC3"/>
            <w:rPr>
              <w:rFonts w:ascii="Times New Roman" w:eastAsiaTheme="minorEastAsia" w:hAnsi="Times New Roman" w:cs="Times New Roman"/>
              <w:sz w:val="24"/>
              <w:szCs w:val="24"/>
              <w:lang w:val="en-ID" w:eastAsia="en-ID"/>
            </w:rPr>
          </w:pPr>
          <w:hyperlink w:anchor="_Toc187955338" w:history="1">
            <w:r w:rsidR="007F09AC" w:rsidRPr="007F09AC">
              <w:rPr>
                <w:rStyle w:val="Hyperlink"/>
                <w:rFonts w:ascii="Times New Roman" w:hAnsi="Times New Roman" w:cs="Times New Roman"/>
                <w:sz w:val="24"/>
                <w:szCs w:val="24"/>
              </w:rPr>
              <w:t>3.5.3</w:t>
            </w:r>
            <w:r w:rsidR="007F09AC" w:rsidRPr="007F09AC">
              <w:rPr>
                <w:rFonts w:ascii="Times New Roman" w:eastAsiaTheme="minorEastAsia" w:hAnsi="Times New Roman" w:cs="Times New Roman"/>
                <w:sz w:val="24"/>
                <w:szCs w:val="24"/>
                <w:lang w:val="en-ID" w:eastAsia="en-ID"/>
              </w:rPr>
              <w:tab/>
            </w:r>
            <w:r w:rsidR="007F09AC" w:rsidRPr="007F09AC">
              <w:rPr>
                <w:rStyle w:val="Hyperlink"/>
                <w:rFonts w:ascii="Times New Roman" w:hAnsi="Times New Roman" w:cs="Times New Roman"/>
                <w:sz w:val="24"/>
                <w:szCs w:val="24"/>
                <w:shd w:val="clear" w:color="auto" w:fill="FFFFFF"/>
              </w:rPr>
              <w:t xml:space="preserve">Model Struktural </w:t>
            </w:r>
            <w:r w:rsidR="007F09AC" w:rsidRPr="007F09AC">
              <w:rPr>
                <w:rStyle w:val="Hyperlink"/>
                <w:rFonts w:ascii="Times New Roman" w:hAnsi="Times New Roman" w:cs="Times New Roman"/>
                <w:i/>
                <w:sz w:val="24"/>
                <w:szCs w:val="24"/>
                <w:shd w:val="clear" w:color="auto" w:fill="FFFFFF"/>
              </w:rPr>
              <w:t>(Inner Model)</w:t>
            </w:r>
            <w:r w:rsidR="007F09AC" w:rsidRPr="007F09AC">
              <w:rPr>
                <w:rFonts w:ascii="Times New Roman" w:hAnsi="Times New Roman" w:cs="Times New Roman"/>
                <w:webHidden/>
                <w:sz w:val="24"/>
                <w:szCs w:val="24"/>
              </w:rPr>
              <w:tab/>
            </w:r>
            <w:r w:rsidR="007F09AC" w:rsidRPr="007F09AC">
              <w:rPr>
                <w:rFonts w:ascii="Times New Roman" w:hAnsi="Times New Roman" w:cs="Times New Roman"/>
                <w:webHidden/>
                <w:sz w:val="24"/>
                <w:szCs w:val="24"/>
              </w:rPr>
              <w:fldChar w:fldCharType="begin"/>
            </w:r>
            <w:r w:rsidR="007F09AC" w:rsidRPr="007F09AC">
              <w:rPr>
                <w:rFonts w:ascii="Times New Roman" w:hAnsi="Times New Roman" w:cs="Times New Roman"/>
                <w:webHidden/>
                <w:sz w:val="24"/>
                <w:szCs w:val="24"/>
              </w:rPr>
              <w:instrText xml:space="preserve"> PAGEREF _Toc187955338 \h </w:instrText>
            </w:r>
            <w:r w:rsidR="007F09AC" w:rsidRPr="007F09AC">
              <w:rPr>
                <w:rFonts w:ascii="Times New Roman" w:hAnsi="Times New Roman" w:cs="Times New Roman"/>
                <w:webHidden/>
                <w:sz w:val="24"/>
                <w:szCs w:val="24"/>
              </w:rPr>
            </w:r>
            <w:r w:rsidR="007F09AC" w:rsidRPr="007F09AC">
              <w:rPr>
                <w:rFonts w:ascii="Times New Roman" w:hAnsi="Times New Roman" w:cs="Times New Roman"/>
                <w:webHidden/>
                <w:sz w:val="24"/>
                <w:szCs w:val="24"/>
              </w:rPr>
              <w:fldChar w:fldCharType="separate"/>
            </w:r>
            <w:r w:rsidR="00EA045D">
              <w:rPr>
                <w:rFonts w:ascii="Times New Roman" w:hAnsi="Times New Roman" w:cs="Times New Roman"/>
                <w:webHidden/>
                <w:sz w:val="24"/>
                <w:szCs w:val="24"/>
              </w:rPr>
              <w:t>33</w:t>
            </w:r>
            <w:r w:rsidR="007F09AC" w:rsidRPr="007F09AC">
              <w:rPr>
                <w:rFonts w:ascii="Times New Roman" w:hAnsi="Times New Roman" w:cs="Times New Roman"/>
                <w:webHidden/>
                <w:sz w:val="24"/>
                <w:szCs w:val="24"/>
              </w:rPr>
              <w:fldChar w:fldCharType="end"/>
            </w:r>
          </w:hyperlink>
        </w:p>
        <w:p w14:paraId="63EB0265" w14:textId="77777777" w:rsidR="007F09AC" w:rsidRPr="007F09AC" w:rsidRDefault="00557822" w:rsidP="007F09AC">
          <w:pPr>
            <w:pStyle w:val="TOC3"/>
            <w:spacing w:line="480" w:lineRule="auto"/>
            <w:rPr>
              <w:rFonts w:ascii="Times New Roman" w:eastAsiaTheme="minorEastAsia" w:hAnsi="Times New Roman" w:cs="Times New Roman"/>
              <w:sz w:val="24"/>
              <w:szCs w:val="24"/>
              <w:lang w:val="en-ID" w:eastAsia="en-ID"/>
            </w:rPr>
          </w:pPr>
          <w:hyperlink w:anchor="_Toc187955339" w:history="1">
            <w:r w:rsidR="007F09AC" w:rsidRPr="007F09AC">
              <w:rPr>
                <w:rStyle w:val="Hyperlink"/>
                <w:rFonts w:ascii="Times New Roman" w:hAnsi="Times New Roman" w:cs="Times New Roman"/>
                <w:sz w:val="24"/>
                <w:szCs w:val="24"/>
              </w:rPr>
              <w:t>3.5.4</w:t>
            </w:r>
            <w:r w:rsidR="007F09AC" w:rsidRPr="007F09AC">
              <w:rPr>
                <w:rFonts w:ascii="Times New Roman" w:eastAsiaTheme="minorEastAsia" w:hAnsi="Times New Roman" w:cs="Times New Roman"/>
                <w:sz w:val="24"/>
                <w:szCs w:val="24"/>
                <w:lang w:val="en-ID" w:eastAsia="en-ID"/>
              </w:rPr>
              <w:tab/>
            </w:r>
            <w:r w:rsidR="007F09AC" w:rsidRPr="007F09AC">
              <w:rPr>
                <w:rStyle w:val="Hyperlink"/>
                <w:rFonts w:ascii="Times New Roman" w:hAnsi="Times New Roman" w:cs="Times New Roman"/>
                <w:sz w:val="24"/>
                <w:szCs w:val="24"/>
                <w:shd w:val="clear" w:color="auto" w:fill="FFFFFF"/>
              </w:rPr>
              <w:t>Uji Hipotesis</w:t>
            </w:r>
            <w:r w:rsidR="007F09AC" w:rsidRPr="007F09AC">
              <w:rPr>
                <w:rFonts w:ascii="Times New Roman" w:hAnsi="Times New Roman" w:cs="Times New Roman"/>
                <w:webHidden/>
                <w:sz w:val="24"/>
                <w:szCs w:val="24"/>
              </w:rPr>
              <w:tab/>
            </w:r>
            <w:r w:rsidR="007F09AC" w:rsidRPr="007F09AC">
              <w:rPr>
                <w:rFonts w:ascii="Times New Roman" w:hAnsi="Times New Roman" w:cs="Times New Roman"/>
                <w:webHidden/>
                <w:sz w:val="24"/>
                <w:szCs w:val="24"/>
              </w:rPr>
              <w:fldChar w:fldCharType="begin"/>
            </w:r>
            <w:r w:rsidR="007F09AC" w:rsidRPr="007F09AC">
              <w:rPr>
                <w:rFonts w:ascii="Times New Roman" w:hAnsi="Times New Roman" w:cs="Times New Roman"/>
                <w:webHidden/>
                <w:sz w:val="24"/>
                <w:szCs w:val="24"/>
              </w:rPr>
              <w:instrText xml:space="preserve"> PAGEREF _Toc187955339 \h </w:instrText>
            </w:r>
            <w:r w:rsidR="007F09AC" w:rsidRPr="007F09AC">
              <w:rPr>
                <w:rFonts w:ascii="Times New Roman" w:hAnsi="Times New Roman" w:cs="Times New Roman"/>
                <w:webHidden/>
                <w:sz w:val="24"/>
                <w:szCs w:val="24"/>
              </w:rPr>
            </w:r>
            <w:r w:rsidR="007F09AC" w:rsidRPr="007F09AC">
              <w:rPr>
                <w:rFonts w:ascii="Times New Roman" w:hAnsi="Times New Roman" w:cs="Times New Roman"/>
                <w:webHidden/>
                <w:sz w:val="24"/>
                <w:szCs w:val="24"/>
              </w:rPr>
              <w:fldChar w:fldCharType="separate"/>
            </w:r>
            <w:r w:rsidR="00EA045D">
              <w:rPr>
                <w:rFonts w:ascii="Times New Roman" w:hAnsi="Times New Roman" w:cs="Times New Roman"/>
                <w:webHidden/>
                <w:sz w:val="24"/>
                <w:szCs w:val="24"/>
              </w:rPr>
              <w:t>34</w:t>
            </w:r>
            <w:r w:rsidR="007F09AC" w:rsidRPr="007F09AC">
              <w:rPr>
                <w:rFonts w:ascii="Times New Roman" w:hAnsi="Times New Roman" w:cs="Times New Roman"/>
                <w:webHidden/>
                <w:sz w:val="24"/>
                <w:szCs w:val="24"/>
              </w:rPr>
              <w:fldChar w:fldCharType="end"/>
            </w:r>
          </w:hyperlink>
        </w:p>
        <w:p w14:paraId="12CB565E" w14:textId="0DF8CEF6" w:rsidR="007F09AC" w:rsidRPr="007F09AC" w:rsidRDefault="00557822" w:rsidP="007F09AC">
          <w:pPr>
            <w:pStyle w:val="TOC1"/>
            <w:rPr>
              <w:rFonts w:eastAsiaTheme="minorEastAsia"/>
              <w:sz w:val="24"/>
              <w:szCs w:val="24"/>
              <w:lang w:val="en-ID" w:eastAsia="en-ID"/>
            </w:rPr>
          </w:pPr>
          <w:hyperlink w:anchor="_Toc187955340" w:history="1">
            <w:r w:rsidR="007F09AC" w:rsidRPr="007F09AC">
              <w:rPr>
                <w:rStyle w:val="Hyperlink"/>
                <w:sz w:val="24"/>
                <w:szCs w:val="24"/>
                <w:lang w:val="en-US"/>
              </w:rPr>
              <w:t>BAB IV HASIL DAN PEMBAHASAN</w:t>
            </w:r>
            <w:r w:rsidR="007F09AC" w:rsidRPr="007F09AC">
              <w:rPr>
                <w:webHidden/>
                <w:sz w:val="24"/>
                <w:szCs w:val="24"/>
              </w:rPr>
              <w:tab/>
            </w:r>
            <w:r w:rsidR="007F09AC" w:rsidRPr="007F09AC">
              <w:rPr>
                <w:webHidden/>
                <w:sz w:val="24"/>
                <w:szCs w:val="24"/>
              </w:rPr>
              <w:fldChar w:fldCharType="begin"/>
            </w:r>
            <w:r w:rsidR="007F09AC" w:rsidRPr="007F09AC">
              <w:rPr>
                <w:webHidden/>
                <w:sz w:val="24"/>
                <w:szCs w:val="24"/>
              </w:rPr>
              <w:instrText xml:space="preserve"> PAGEREF _Toc187955340 \h </w:instrText>
            </w:r>
            <w:r w:rsidR="007F09AC" w:rsidRPr="007F09AC">
              <w:rPr>
                <w:webHidden/>
                <w:sz w:val="24"/>
                <w:szCs w:val="24"/>
              </w:rPr>
            </w:r>
            <w:r w:rsidR="007F09AC" w:rsidRPr="007F09AC">
              <w:rPr>
                <w:webHidden/>
                <w:sz w:val="24"/>
                <w:szCs w:val="24"/>
              </w:rPr>
              <w:fldChar w:fldCharType="separate"/>
            </w:r>
            <w:r w:rsidR="00EA045D">
              <w:rPr>
                <w:webHidden/>
                <w:sz w:val="24"/>
                <w:szCs w:val="24"/>
              </w:rPr>
              <w:t>36</w:t>
            </w:r>
            <w:r w:rsidR="007F09AC" w:rsidRPr="007F09AC">
              <w:rPr>
                <w:webHidden/>
                <w:sz w:val="24"/>
                <w:szCs w:val="24"/>
              </w:rPr>
              <w:fldChar w:fldCharType="end"/>
            </w:r>
          </w:hyperlink>
        </w:p>
        <w:p w14:paraId="1DBD1005" w14:textId="77777777" w:rsidR="007F09AC" w:rsidRPr="007F09AC" w:rsidRDefault="00557822" w:rsidP="007F09AC">
          <w:pPr>
            <w:pStyle w:val="TOC2"/>
            <w:rPr>
              <w:rFonts w:ascii="Times New Roman" w:eastAsiaTheme="minorEastAsia" w:hAnsi="Times New Roman" w:cs="Times New Roman"/>
              <w:sz w:val="24"/>
              <w:szCs w:val="24"/>
              <w:lang w:val="en-ID" w:eastAsia="en-ID"/>
            </w:rPr>
          </w:pPr>
          <w:hyperlink w:anchor="_Toc187955342" w:history="1">
            <w:r w:rsidR="007F09AC" w:rsidRPr="007F09AC">
              <w:rPr>
                <w:rStyle w:val="Hyperlink"/>
                <w:rFonts w:ascii="Times New Roman" w:hAnsi="Times New Roman" w:cs="Times New Roman"/>
                <w:sz w:val="24"/>
                <w:szCs w:val="24"/>
                <w:lang w:val="en-US"/>
              </w:rPr>
              <w:t>4.1</w:t>
            </w:r>
            <w:r w:rsidR="007F09AC" w:rsidRPr="007F09AC">
              <w:rPr>
                <w:rFonts w:ascii="Times New Roman" w:eastAsiaTheme="minorEastAsia" w:hAnsi="Times New Roman" w:cs="Times New Roman"/>
                <w:sz w:val="24"/>
                <w:szCs w:val="24"/>
                <w:lang w:val="en-ID" w:eastAsia="en-ID"/>
              </w:rPr>
              <w:tab/>
            </w:r>
            <w:r w:rsidR="007F09AC" w:rsidRPr="007F09AC">
              <w:rPr>
                <w:rStyle w:val="Hyperlink"/>
                <w:rFonts w:ascii="Times New Roman" w:hAnsi="Times New Roman" w:cs="Times New Roman"/>
                <w:sz w:val="24"/>
                <w:szCs w:val="24"/>
                <w:lang w:val="en-US"/>
              </w:rPr>
              <w:t>Gambaran Umum Objek Penelitian</w:t>
            </w:r>
            <w:r w:rsidR="007F09AC" w:rsidRPr="007F09AC">
              <w:rPr>
                <w:rFonts w:ascii="Times New Roman" w:hAnsi="Times New Roman" w:cs="Times New Roman"/>
                <w:webHidden/>
                <w:sz w:val="24"/>
                <w:szCs w:val="24"/>
              </w:rPr>
              <w:tab/>
            </w:r>
            <w:r w:rsidR="007F09AC" w:rsidRPr="007F09AC">
              <w:rPr>
                <w:rFonts w:ascii="Times New Roman" w:hAnsi="Times New Roman" w:cs="Times New Roman"/>
                <w:webHidden/>
                <w:sz w:val="24"/>
                <w:szCs w:val="24"/>
              </w:rPr>
              <w:fldChar w:fldCharType="begin"/>
            </w:r>
            <w:r w:rsidR="007F09AC" w:rsidRPr="007F09AC">
              <w:rPr>
                <w:rFonts w:ascii="Times New Roman" w:hAnsi="Times New Roman" w:cs="Times New Roman"/>
                <w:webHidden/>
                <w:sz w:val="24"/>
                <w:szCs w:val="24"/>
              </w:rPr>
              <w:instrText xml:space="preserve"> PAGEREF _Toc187955342 \h </w:instrText>
            </w:r>
            <w:r w:rsidR="007F09AC" w:rsidRPr="007F09AC">
              <w:rPr>
                <w:rFonts w:ascii="Times New Roman" w:hAnsi="Times New Roman" w:cs="Times New Roman"/>
                <w:webHidden/>
                <w:sz w:val="24"/>
                <w:szCs w:val="24"/>
              </w:rPr>
            </w:r>
            <w:r w:rsidR="007F09AC" w:rsidRPr="007F09AC">
              <w:rPr>
                <w:rFonts w:ascii="Times New Roman" w:hAnsi="Times New Roman" w:cs="Times New Roman"/>
                <w:webHidden/>
                <w:sz w:val="24"/>
                <w:szCs w:val="24"/>
              </w:rPr>
              <w:fldChar w:fldCharType="separate"/>
            </w:r>
            <w:r w:rsidR="00EA045D">
              <w:rPr>
                <w:rFonts w:ascii="Times New Roman" w:hAnsi="Times New Roman" w:cs="Times New Roman"/>
                <w:webHidden/>
                <w:sz w:val="24"/>
                <w:szCs w:val="24"/>
              </w:rPr>
              <w:t>36</w:t>
            </w:r>
            <w:r w:rsidR="007F09AC" w:rsidRPr="007F09AC">
              <w:rPr>
                <w:rFonts w:ascii="Times New Roman" w:hAnsi="Times New Roman" w:cs="Times New Roman"/>
                <w:webHidden/>
                <w:sz w:val="24"/>
                <w:szCs w:val="24"/>
              </w:rPr>
              <w:fldChar w:fldCharType="end"/>
            </w:r>
          </w:hyperlink>
        </w:p>
        <w:p w14:paraId="791C484F" w14:textId="77777777" w:rsidR="007F09AC" w:rsidRPr="007F09AC" w:rsidRDefault="00557822" w:rsidP="007F09AC">
          <w:pPr>
            <w:pStyle w:val="TOC3"/>
            <w:rPr>
              <w:rFonts w:ascii="Times New Roman" w:eastAsiaTheme="minorEastAsia" w:hAnsi="Times New Roman" w:cs="Times New Roman"/>
              <w:sz w:val="24"/>
              <w:szCs w:val="24"/>
              <w:lang w:val="en-ID" w:eastAsia="en-ID"/>
            </w:rPr>
          </w:pPr>
          <w:hyperlink w:anchor="_Toc187955343" w:history="1">
            <w:r w:rsidR="007F09AC" w:rsidRPr="007F09AC">
              <w:rPr>
                <w:rStyle w:val="Hyperlink"/>
                <w:rFonts w:ascii="Times New Roman" w:hAnsi="Times New Roman" w:cs="Times New Roman"/>
                <w:sz w:val="24"/>
                <w:szCs w:val="24"/>
                <w:lang w:val="en-US"/>
              </w:rPr>
              <w:t>4.1.1</w:t>
            </w:r>
            <w:r w:rsidR="007F09AC" w:rsidRPr="007F09AC">
              <w:rPr>
                <w:rFonts w:ascii="Times New Roman" w:eastAsiaTheme="minorEastAsia" w:hAnsi="Times New Roman" w:cs="Times New Roman"/>
                <w:sz w:val="24"/>
                <w:szCs w:val="24"/>
                <w:lang w:val="en-ID" w:eastAsia="en-ID"/>
              </w:rPr>
              <w:tab/>
            </w:r>
            <w:r w:rsidR="007F09AC" w:rsidRPr="007F09AC">
              <w:rPr>
                <w:rStyle w:val="Hyperlink"/>
                <w:rFonts w:ascii="Times New Roman" w:hAnsi="Times New Roman" w:cs="Times New Roman"/>
                <w:sz w:val="24"/>
                <w:szCs w:val="24"/>
                <w:lang w:val="en-US"/>
              </w:rPr>
              <w:t>Jenis Kelamin Responden</w:t>
            </w:r>
            <w:r w:rsidR="007F09AC" w:rsidRPr="007F09AC">
              <w:rPr>
                <w:rFonts w:ascii="Times New Roman" w:hAnsi="Times New Roman" w:cs="Times New Roman"/>
                <w:webHidden/>
                <w:sz w:val="24"/>
                <w:szCs w:val="24"/>
              </w:rPr>
              <w:tab/>
            </w:r>
            <w:r w:rsidR="007F09AC" w:rsidRPr="007F09AC">
              <w:rPr>
                <w:rFonts w:ascii="Times New Roman" w:hAnsi="Times New Roman" w:cs="Times New Roman"/>
                <w:webHidden/>
                <w:sz w:val="24"/>
                <w:szCs w:val="24"/>
              </w:rPr>
              <w:fldChar w:fldCharType="begin"/>
            </w:r>
            <w:r w:rsidR="007F09AC" w:rsidRPr="007F09AC">
              <w:rPr>
                <w:rFonts w:ascii="Times New Roman" w:hAnsi="Times New Roman" w:cs="Times New Roman"/>
                <w:webHidden/>
                <w:sz w:val="24"/>
                <w:szCs w:val="24"/>
              </w:rPr>
              <w:instrText xml:space="preserve"> PAGEREF _Toc187955343 \h </w:instrText>
            </w:r>
            <w:r w:rsidR="007F09AC" w:rsidRPr="007F09AC">
              <w:rPr>
                <w:rFonts w:ascii="Times New Roman" w:hAnsi="Times New Roman" w:cs="Times New Roman"/>
                <w:webHidden/>
                <w:sz w:val="24"/>
                <w:szCs w:val="24"/>
              </w:rPr>
            </w:r>
            <w:r w:rsidR="007F09AC" w:rsidRPr="007F09AC">
              <w:rPr>
                <w:rFonts w:ascii="Times New Roman" w:hAnsi="Times New Roman" w:cs="Times New Roman"/>
                <w:webHidden/>
                <w:sz w:val="24"/>
                <w:szCs w:val="24"/>
              </w:rPr>
              <w:fldChar w:fldCharType="separate"/>
            </w:r>
            <w:r w:rsidR="00EA045D">
              <w:rPr>
                <w:rFonts w:ascii="Times New Roman" w:hAnsi="Times New Roman" w:cs="Times New Roman"/>
                <w:webHidden/>
                <w:sz w:val="24"/>
                <w:szCs w:val="24"/>
              </w:rPr>
              <w:t>36</w:t>
            </w:r>
            <w:r w:rsidR="007F09AC" w:rsidRPr="007F09AC">
              <w:rPr>
                <w:rFonts w:ascii="Times New Roman" w:hAnsi="Times New Roman" w:cs="Times New Roman"/>
                <w:webHidden/>
                <w:sz w:val="24"/>
                <w:szCs w:val="24"/>
              </w:rPr>
              <w:fldChar w:fldCharType="end"/>
            </w:r>
          </w:hyperlink>
        </w:p>
        <w:p w14:paraId="4D0EFD41" w14:textId="77777777" w:rsidR="007F09AC" w:rsidRPr="007F09AC" w:rsidRDefault="00557822" w:rsidP="007F09AC">
          <w:pPr>
            <w:pStyle w:val="TOC3"/>
            <w:rPr>
              <w:rFonts w:ascii="Times New Roman" w:eastAsiaTheme="minorEastAsia" w:hAnsi="Times New Roman" w:cs="Times New Roman"/>
              <w:sz w:val="24"/>
              <w:szCs w:val="24"/>
              <w:lang w:val="en-ID" w:eastAsia="en-ID"/>
            </w:rPr>
          </w:pPr>
          <w:hyperlink w:anchor="_Toc187955344" w:history="1">
            <w:r w:rsidR="007F09AC" w:rsidRPr="007F09AC">
              <w:rPr>
                <w:rStyle w:val="Hyperlink"/>
                <w:rFonts w:ascii="Times New Roman" w:hAnsi="Times New Roman" w:cs="Times New Roman"/>
                <w:sz w:val="24"/>
                <w:szCs w:val="24"/>
                <w:lang w:val="en-US"/>
              </w:rPr>
              <w:t>4.1.2</w:t>
            </w:r>
            <w:r w:rsidR="007F09AC" w:rsidRPr="007F09AC">
              <w:rPr>
                <w:rFonts w:ascii="Times New Roman" w:eastAsiaTheme="minorEastAsia" w:hAnsi="Times New Roman" w:cs="Times New Roman"/>
                <w:sz w:val="24"/>
                <w:szCs w:val="24"/>
                <w:lang w:val="en-ID" w:eastAsia="en-ID"/>
              </w:rPr>
              <w:tab/>
            </w:r>
            <w:r w:rsidR="007F09AC" w:rsidRPr="007F09AC">
              <w:rPr>
                <w:rStyle w:val="Hyperlink"/>
                <w:rFonts w:ascii="Times New Roman" w:hAnsi="Times New Roman" w:cs="Times New Roman"/>
                <w:sz w:val="24"/>
                <w:szCs w:val="24"/>
                <w:lang w:val="en-US"/>
              </w:rPr>
              <w:t>Usia Responden</w:t>
            </w:r>
            <w:r w:rsidR="007F09AC" w:rsidRPr="007F09AC">
              <w:rPr>
                <w:rFonts w:ascii="Times New Roman" w:hAnsi="Times New Roman" w:cs="Times New Roman"/>
                <w:webHidden/>
                <w:sz w:val="24"/>
                <w:szCs w:val="24"/>
              </w:rPr>
              <w:tab/>
            </w:r>
            <w:r w:rsidR="007F09AC" w:rsidRPr="007F09AC">
              <w:rPr>
                <w:rFonts w:ascii="Times New Roman" w:hAnsi="Times New Roman" w:cs="Times New Roman"/>
                <w:webHidden/>
                <w:sz w:val="24"/>
                <w:szCs w:val="24"/>
              </w:rPr>
              <w:fldChar w:fldCharType="begin"/>
            </w:r>
            <w:r w:rsidR="007F09AC" w:rsidRPr="007F09AC">
              <w:rPr>
                <w:rFonts w:ascii="Times New Roman" w:hAnsi="Times New Roman" w:cs="Times New Roman"/>
                <w:webHidden/>
                <w:sz w:val="24"/>
                <w:szCs w:val="24"/>
              </w:rPr>
              <w:instrText xml:space="preserve"> PAGEREF _Toc187955344 \h </w:instrText>
            </w:r>
            <w:r w:rsidR="007F09AC" w:rsidRPr="007F09AC">
              <w:rPr>
                <w:rFonts w:ascii="Times New Roman" w:hAnsi="Times New Roman" w:cs="Times New Roman"/>
                <w:webHidden/>
                <w:sz w:val="24"/>
                <w:szCs w:val="24"/>
              </w:rPr>
            </w:r>
            <w:r w:rsidR="007F09AC" w:rsidRPr="007F09AC">
              <w:rPr>
                <w:rFonts w:ascii="Times New Roman" w:hAnsi="Times New Roman" w:cs="Times New Roman"/>
                <w:webHidden/>
                <w:sz w:val="24"/>
                <w:szCs w:val="24"/>
              </w:rPr>
              <w:fldChar w:fldCharType="separate"/>
            </w:r>
            <w:r w:rsidR="00EA045D">
              <w:rPr>
                <w:rFonts w:ascii="Times New Roman" w:hAnsi="Times New Roman" w:cs="Times New Roman"/>
                <w:webHidden/>
                <w:sz w:val="24"/>
                <w:szCs w:val="24"/>
              </w:rPr>
              <w:t>37</w:t>
            </w:r>
            <w:r w:rsidR="007F09AC" w:rsidRPr="007F09AC">
              <w:rPr>
                <w:rFonts w:ascii="Times New Roman" w:hAnsi="Times New Roman" w:cs="Times New Roman"/>
                <w:webHidden/>
                <w:sz w:val="24"/>
                <w:szCs w:val="24"/>
              </w:rPr>
              <w:fldChar w:fldCharType="end"/>
            </w:r>
          </w:hyperlink>
        </w:p>
        <w:p w14:paraId="53167882" w14:textId="77777777" w:rsidR="007F09AC" w:rsidRPr="007F09AC" w:rsidRDefault="00557822" w:rsidP="007F09AC">
          <w:pPr>
            <w:pStyle w:val="TOC3"/>
            <w:rPr>
              <w:rFonts w:ascii="Times New Roman" w:eastAsiaTheme="minorEastAsia" w:hAnsi="Times New Roman" w:cs="Times New Roman"/>
              <w:sz w:val="24"/>
              <w:szCs w:val="24"/>
              <w:lang w:val="en-ID" w:eastAsia="en-ID"/>
            </w:rPr>
          </w:pPr>
          <w:hyperlink w:anchor="_Toc187955345" w:history="1">
            <w:r w:rsidR="007F09AC" w:rsidRPr="007F09AC">
              <w:rPr>
                <w:rStyle w:val="Hyperlink"/>
                <w:rFonts w:ascii="Times New Roman" w:hAnsi="Times New Roman" w:cs="Times New Roman"/>
                <w:sz w:val="24"/>
                <w:szCs w:val="24"/>
                <w:lang w:val="en-US"/>
              </w:rPr>
              <w:t>4.1.3</w:t>
            </w:r>
            <w:r w:rsidR="007F09AC" w:rsidRPr="007F09AC">
              <w:rPr>
                <w:rFonts w:ascii="Times New Roman" w:eastAsiaTheme="minorEastAsia" w:hAnsi="Times New Roman" w:cs="Times New Roman"/>
                <w:sz w:val="24"/>
                <w:szCs w:val="24"/>
                <w:lang w:val="en-ID" w:eastAsia="en-ID"/>
              </w:rPr>
              <w:tab/>
            </w:r>
            <w:r w:rsidR="007F09AC" w:rsidRPr="007F09AC">
              <w:rPr>
                <w:rStyle w:val="Hyperlink"/>
                <w:rFonts w:ascii="Times New Roman" w:hAnsi="Times New Roman" w:cs="Times New Roman"/>
                <w:sz w:val="24"/>
                <w:szCs w:val="24"/>
                <w:lang w:val="en-US"/>
              </w:rPr>
              <w:t>Pendidikan Terakhir Responden</w:t>
            </w:r>
            <w:r w:rsidR="007F09AC" w:rsidRPr="007F09AC">
              <w:rPr>
                <w:rFonts w:ascii="Times New Roman" w:hAnsi="Times New Roman" w:cs="Times New Roman"/>
                <w:webHidden/>
                <w:sz w:val="24"/>
                <w:szCs w:val="24"/>
              </w:rPr>
              <w:tab/>
            </w:r>
            <w:r w:rsidR="007F09AC" w:rsidRPr="007F09AC">
              <w:rPr>
                <w:rFonts w:ascii="Times New Roman" w:hAnsi="Times New Roman" w:cs="Times New Roman"/>
                <w:webHidden/>
                <w:sz w:val="24"/>
                <w:szCs w:val="24"/>
              </w:rPr>
              <w:fldChar w:fldCharType="begin"/>
            </w:r>
            <w:r w:rsidR="007F09AC" w:rsidRPr="007F09AC">
              <w:rPr>
                <w:rFonts w:ascii="Times New Roman" w:hAnsi="Times New Roman" w:cs="Times New Roman"/>
                <w:webHidden/>
                <w:sz w:val="24"/>
                <w:szCs w:val="24"/>
              </w:rPr>
              <w:instrText xml:space="preserve"> PAGEREF _Toc187955345 \h </w:instrText>
            </w:r>
            <w:r w:rsidR="007F09AC" w:rsidRPr="007F09AC">
              <w:rPr>
                <w:rFonts w:ascii="Times New Roman" w:hAnsi="Times New Roman" w:cs="Times New Roman"/>
                <w:webHidden/>
                <w:sz w:val="24"/>
                <w:szCs w:val="24"/>
              </w:rPr>
            </w:r>
            <w:r w:rsidR="007F09AC" w:rsidRPr="007F09AC">
              <w:rPr>
                <w:rFonts w:ascii="Times New Roman" w:hAnsi="Times New Roman" w:cs="Times New Roman"/>
                <w:webHidden/>
                <w:sz w:val="24"/>
                <w:szCs w:val="24"/>
              </w:rPr>
              <w:fldChar w:fldCharType="separate"/>
            </w:r>
            <w:r w:rsidR="00EA045D">
              <w:rPr>
                <w:rFonts w:ascii="Times New Roman" w:hAnsi="Times New Roman" w:cs="Times New Roman"/>
                <w:webHidden/>
                <w:sz w:val="24"/>
                <w:szCs w:val="24"/>
              </w:rPr>
              <w:t>37</w:t>
            </w:r>
            <w:r w:rsidR="007F09AC" w:rsidRPr="007F09AC">
              <w:rPr>
                <w:rFonts w:ascii="Times New Roman" w:hAnsi="Times New Roman" w:cs="Times New Roman"/>
                <w:webHidden/>
                <w:sz w:val="24"/>
                <w:szCs w:val="24"/>
              </w:rPr>
              <w:fldChar w:fldCharType="end"/>
            </w:r>
          </w:hyperlink>
        </w:p>
        <w:p w14:paraId="201A0186" w14:textId="77777777" w:rsidR="007F09AC" w:rsidRPr="007F09AC" w:rsidRDefault="00557822" w:rsidP="007F09AC">
          <w:pPr>
            <w:pStyle w:val="TOC3"/>
            <w:rPr>
              <w:rFonts w:ascii="Times New Roman" w:eastAsiaTheme="minorEastAsia" w:hAnsi="Times New Roman" w:cs="Times New Roman"/>
              <w:sz w:val="24"/>
              <w:szCs w:val="24"/>
              <w:lang w:val="en-ID" w:eastAsia="en-ID"/>
            </w:rPr>
          </w:pPr>
          <w:hyperlink w:anchor="_Toc187955346" w:history="1">
            <w:r w:rsidR="007F09AC" w:rsidRPr="007F09AC">
              <w:rPr>
                <w:rStyle w:val="Hyperlink"/>
                <w:rFonts w:ascii="Times New Roman" w:hAnsi="Times New Roman" w:cs="Times New Roman"/>
                <w:sz w:val="24"/>
                <w:szCs w:val="24"/>
                <w:lang w:val="en-US"/>
              </w:rPr>
              <w:t>4.1.4</w:t>
            </w:r>
            <w:r w:rsidR="007F09AC" w:rsidRPr="007F09AC">
              <w:rPr>
                <w:rFonts w:ascii="Times New Roman" w:eastAsiaTheme="minorEastAsia" w:hAnsi="Times New Roman" w:cs="Times New Roman"/>
                <w:sz w:val="24"/>
                <w:szCs w:val="24"/>
                <w:lang w:val="en-ID" w:eastAsia="en-ID"/>
              </w:rPr>
              <w:tab/>
            </w:r>
            <w:r w:rsidR="007F09AC" w:rsidRPr="007F09AC">
              <w:rPr>
                <w:rStyle w:val="Hyperlink"/>
                <w:rFonts w:ascii="Times New Roman" w:hAnsi="Times New Roman" w:cs="Times New Roman"/>
                <w:sz w:val="24"/>
                <w:szCs w:val="24"/>
                <w:lang w:val="en-US"/>
              </w:rPr>
              <w:t>Omset dalam 1 Tahun</w:t>
            </w:r>
            <w:r w:rsidR="007F09AC" w:rsidRPr="007F09AC">
              <w:rPr>
                <w:rFonts w:ascii="Times New Roman" w:hAnsi="Times New Roman" w:cs="Times New Roman"/>
                <w:webHidden/>
                <w:sz w:val="24"/>
                <w:szCs w:val="24"/>
              </w:rPr>
              <w:tab/>
            </w:r>
            <w:r w:rsidR="007F09AC" w:rsidRPr="007F09AC">
              <w:rPr>
                <w:rFonts w:ascii="Times New Roman" w:hAnsi="Times New Roman" w:cs="Times New Roman"/>
                <w:webHidden/>
                <w:sz w:val="24"/>
                <w:szCs w:val="24"/>
              </w:rPr>
              <w:fldChar w:fldCharType="begin"/>
            </w:r>
            <w:r w:rsidR="007F09AC" w:rsidRPr="007F09AC">
              <w:rPr>
                <w:rFonts w:ascii="Times New Roman" w:hAnsi="Times New Roman" w:cs="Times New Roman"/>
                <w:webHidden/>
                <w:sz w:val="24"/>
                <w:szCs w:val="24"/>
              </w:rPr>
              <w:instrText xml:space="preserve"> PAGEREF _Toc187955346 \h </w:instrText>
            </w:r>
            <w:r w:rsidR="007F09AC" w:rsidRPr="007F09AC">
              <w:rPr>
                <w:rFonts w:ascii="Times New Roman" w:hAnsi="Times New Roman" w:cs="Times New Roman"/>
                <w:webHidden/>
                <w:sz w:val="24"/>
                <w:szCs w:val="24"/>
              </w:rPr>
            </w:r>
            <w:r w:rsidR="007F09AC" w:rsidRPr="007F09AC">
              <w:rPr>
                <w:rFonts w:ascii="Times New Roman" w:hAnsi="Times New Roman" w:cs="Times New Roman"/>
                <w:webHidden/>
                <w:sz w:val="24"/>
                <w:szCs w:val="24"/>
              </w:rPr>
              <w:fldChar w:fldCharType="separate"/>
            </w:r>
            <w:r w:rsidR="00EA045D">
              <w:rPr>
                <w:rFonts w:ascii="Times New Roman" w:hAnsi="Times New Roman" w:cs="Times New Roman"/>
                <w:webHidden/>
                <w:sz w:val="24"/>
                <w:szCs w:val="24"/>
              </w:rPr>
              <w:t>38</w:t>
            </w:r>
            <w:r w:rsidR="007F09AC" w:rsidRPr="007F09AC">
              <w:rPr>
                <w:rFonts w:ascii="Times New Roman" w:hAnsi="Times New Roman" w:cs="Times New Roman"/>
                <w:webHidden/>
                <w:sz w:val="24"/>
                <w:szCs w:val="24"/>
              </w:rPr>
              <w:fldChar w:fldCharType="end"/>
            </w:r>
          </w:hyperlink>
        </w:p>
        <w:p w14:paraId="20B9338B" w14:textId="77777777" w:rsidR="007F09AC" w:rsidRPr="007F09AC" w:rsidRDefault="00557822" w:rsidP="007F09AC">
          <w:pPr>
            <w:pStyle w:val="TOC2"/>
            <w:rPr>
              <w:rFonts w:ascii="Times New Roman" w:eastAsiaTheme="minorEastAsia" w:hAnsi="Times New Roman" w:cs="Times New Roman"/>
              <w:sz w:val="24"/>
              <w:szCs w:val="24"/>
              <w:lang w:val="en-ID" w:eastAsia="en-ID"/>
            </w:rPr>
          </w:pPr>
          <w:hyperlink w:anchor="_Toc187955347" w:history="1">
            <w:r w:rsidR="007F09AC" w:rsidRPr="007F09AC">
              <w:rPr>
                <w:rStyle w:val="Hyperlink"/>
                <w:rFonts w:ascii="Times New Roman" w:hAnsi="Times New Roman" w:cs="Times New Roman"/>
                <w:sz w:val="24"/>
                <w:szCs w:val="24"/>
                <w:lang w:val="en-US"/>
              </w:rPr>
              <w:t>4.2</w:t>
            </w:r>
            <w:r w:rsidR="007F09AC" w:rsidRPr="007F09AC">
              <w:rPr>
                <w:rFonts w:ascii="Times New Roman" w:eastAsiaTheme="minorEastAsia" w:hAnsi="Times New Roman" w:cs="Times New Roman"/>
                <w:sz w:val="24"/>
                <w:szCs w:val="24"/>
                <w:lang w:val="en-ID" w:eastAsia="en-ID"/>
              </w:rPr>
              <w:tab/>
            </w:r>
            <w:r w:rsidR="007F09AC" w:rsidRPr="007F09AC">
              <w:rPr>
                <w:rStyle w:val="Hyperlink"/>
                <w:rFonts w:ascii="Times New Roman" w:hAnsi="Times New Roman" w:cs="Times New Roman"/>
                <w:sz w:val="24"/>
                <w:szCs w:val="24"/>
                <w:lang w:val="en-US"/>
              </w:rPr>
              <w:t>Hasil Analisis</w:t>
            </w:r>
            <w:r w:rsidR="007F09AC" w:rsidRPr="007F09AC">
              <w:rPr>
                <w:rFonts w:ascii="Times New Roman" w:hAnsi="Times New Roman" w:cs="Times New Roman"/>
                <w:webHidden/>
                <w:sz w:val="24"/>
                <w:szCs w:val="24"/>
              </w:rPr>
              <w:tab/>
            </w:r>
            <w:r w:rsidR="007F09AC" w:rsidRPr="007F09AC">
              <w:rPr>
                <w:rFonts w:ascii="Times New Roman" w:hAnsi="Times New Roman" w:cs="Times New Roman"/>
                <w:webHidden/>
                <w:sz w:val="24"/>
                <w:szCs w:val="24"/>
              </w:rPr>
              <w:fldChar w:fldCharType="begin"/>
            </w:r>
            <w:r w:rsidR="007F09AC" w:rsidRPr="007F09AC">
              <w:rPr>
                <w:rFonts w:ascii="Times New Roman" w:hAnsi="Times New Roman" w:cs="Times New Roman"/>
                <w:webHidden/>
                <w:sz w:val="24"/>
                <w:szCs w:val="24"/>
              </w:rPr>
              <w:instrText xml:space="preserve"> PAGEREF _Toc187955347 \h </w:instrText>
            </w:r>
            <w:r w:rsidR="007F09AC" w:rsidRPr="007F09AC">
              <w:rPr>
                <w:rFonts w:ascii="Times New Roman" w:hAnsi="Times New Roman" w:cs="Times New Roman"/>
                <w:webHidden/>
                <w:sz w:val="24"/>
                <w:szCs w:val="24"/>
              </w:rPr>
            </w:r>
            <w:r w:rsidR="007F09AC" w:rsidRPr="007F09AC">
              <w:rPr>
                <w:rFonts w:ascii="Times New Roman" w:hAnsi="Times New Roman" w:cs="Times New Roman"/>
                <w:webHidden/>
                <w:sz w:val="24"/>
                <w:szCs w:val="24"/>
              </w:rPr>
              <w:fldChar w:fldCharType="separate"/>
            </w:r>
            <w:r w:rsidR="00EA045D">
              <w:rPr>
                <w:rFonts w:ascii="Times New Roman" w:hAnsi="Times New Roman" w:cs="Times New Roman"/>
                <w:webHidden/>
                <w:sz w:val="24"/>
                <w:szCs w:val="24"/>
              </w:rPr>
              <w:t>38</w:t>
            </w:r>
            <w:r w:rsidR="007F09AC" w:rsidRPr="007F09AC">
              <w:rPr>
                <w:rFonts w:ascii="Times New Roman" w:hAnsi="Times New Roman" w:cs="Times New Roman"/>
                <w:webHidden/>
                <w:sz w:val="24"/>
                <w:szCs w:val="24"/>
              </w:rPr>
              <w:fldChar w:fldCharType="end"/>
            </w:r>
          </w:hyperlink>
        </w:p>
        <w:p w14:paraId="7BFB285F" w14:textId="77777777" w:rsidR="007F09AC" w:rsidRPr="007F09AC" w:rsidRDefault="00557822" w:rsidP="007F09AC">
          <w:pPr>
            <w:pStyle w:val="TOC3"/>
            <w:rPr>
              <w:rFonts w:ascii="Times New Roman" w:eastAsiaTheme="minorEastAsia" w:hAnsi="Times New Roman" w:cs="Times New Roman"/>
              <w:sz w:val="24"/>
              <w:szCs w:val="24"/>
              <w:lang w:val="en-ID" w:eastAsia="en-ID"/>
            </w:rPr>
          </w:pPr>
          <w:hyperlink w:anchor="_Toc187955348" w:history="1">
            <w:r w:rsidR="007F09AC" w:rsidRPr="007F09AC">
              <w:rPr>
                <w:rStyle w:val="Hyperlink"/>
                <w:rFonts w:ascii="Times New Roman" w:hAnsi="Times New Roman" w:cs="Times New Roman"/>
                <w:sz w:val="24"/>
                <w:szCs w:val="24"/>
                <w:lang w:val="en-US"/>
              </w:rPr>
              <w:t>4.2.1</w:t>
            </w:r>
            <w:r w:rsidR="007F09AC" w:rsidRPr="007F09AC">
              <w:rPr>
                <w:rFonts w:ascii="Times New Roman" w:eastAsiaTheme="minorEastAsia" w:hAnsi="Times New Roman" w:cs="Times New Roman"/>
                <w:sz w:val="24"/>
                <w:szCs w:val="24"/>
                <w:lang w:val="en-ID" w:eastAsia="en-ID"/>
              </w:rPr>
              <w:tab/>
            </w:r>
            <w:r w:rsidR="007F09AC" w:rsidRPr="007F09AC">
              <w:rPr>
                <w:rStyle w:val="Hyperlink"/>
                <w:rFonts w:ascii="Times New Roman" w:hAnsi="Times New Roman" w:cs="Times New Roman"/>
                <w:sz w:val="24"/>
                <w:szCs w:val="24"/>
                <w:lang w:val="en-US"/>
              </w:rPr>
              <w:t xml:space="preserve">Hasil Uji Instrumen </w:t>
            </w:r>
            <w:r w:rsidR="007F09AC" w:rsidRPr="007F09AC">
              <w:rPr>
                <w:rStyle w:val="Hyperlink"/>
                <w:rFonts w:ascii="Times New Roman" w:hAnsi="Times New Roman" w:cs="Times New Roman"/>
                <w:i/>
                <w:sz w:val="24"/>
                <w:szCs w:val="24"/>
                <w:lang w:val="en-US"/>
              </w:rPr>
              <w:t>(Pilot Test)</w:t>
            </w:r>
            <w:r w:rsidR="007F09AC" w:rsidRPr="007F09AC">
              <w:rPr>
                <w:rFonts w:ascii="Times New Roman" w:hAnsi="Times New Roman" w:cs="Times New Roman"/>
                <w:webHidden/>
                <w:sz w:val="24"/>
                <w:szCs w:val="24"/>
              </w:rPr>
              <w:tab/>
            </w:r>
            <w:r w:rsidR="007F09AC" w:rsidRPr="007F09AC">
              <w:rPr>
                <w:rFonts w:ascii="Times New Roman" w:hAnsi="Times New Roman" w:cs="Times New Roman"/>
                <w:webHidden/>
                <w:sz w:val="24"/>
                <w:szCs w:val="24"/>
              </w:rPr>
              <w:fldChar w:fldCharType="begin"/>
            </w:r>
            <w:r w:rsidR="007F09AC" w:rsidRPr="007F09AC">
              <w:rPr>
                <w:rFonts w:ascii="Times New Roman" w:hAnsi="Times New Roman" w:cs="Times New Roman"/>
                <w:webHidden/>
                <w:sz w:val="24"/>
                <w:szCs w:val="24"/>
              </w:rPr>
              <w:instrText xml:space="preserve"> PAGEREF _Toc187955348 \h </w:instrText>
            </w:r>
            <w:r w:rsidR="007F09AC" w:rsidRPr="007F09AC">
              <w:rPr>
                <w:rFonts w:ascii="Times New Roman" w:hAnsi="Times New Roman" w:cs="Times New Roman"/>
                <w:webHidden/>
                <w:sz w:val="24"/>
                <w:szCs w:val="24"/>
              </w:rPr>
            </w:r>
            <w:r w:rsidR="007F09AC" w:rsidRPr="007F09AC">
              <w:rPr>
                <w:rFonts w:ascii="Times New Roman" w:hAnsi="Times New Roman" w:cs="Times New Roman"/>
                <w:webHidden/>
                <w:sz w:val="24"/>
                <w:szCs w:val="24"/>
              </w:rPr>
              <w:fldChar w:fldCharType="separate"/>
            </w:r>
            <w:r w:rsidR="00EA045D">
              <w:rPr>
                <w:rFonts w:ascii="Times New Roman" w:hAnsi="Times New Roman" w:cs="Times New Roman"/>
                <w:webHidden/>
                <w:sz w:val="24"/>
                <w:szCs w:val="24"/>
              </w:rPr>
              <w:t>38</w:t>
            </w:r>
            <w:r w:rsidR="007F09AC" w:rsidRPr="007F09AC">
              <w:rPr>
                <w:rFonts w:ascii="Times New Roman" w:hAnsi="Times New Roman" w:cs="Times New Roman"/>
                <w:webHidden/>
                <w:sz w:val="24"/>
                <w:szCs w:val="24"/>
              </w:rPr>
              <w:fldChar w:fldCharType="end"/>
            </w:r>
          </w:hyperlink>
        </w:p>
        <w:p w14:paraId="6D48AC49" w14:textId="77777777" w:rsidR="007F09AC" w:rsidRPr="007F09AC" w:rsidRDefault="00557822" w:rsidP="007F09AC">
          <w:pPr>
            <w:pStyle w:val="TOC3"/>
            <w:rPr>
              <w:rFonts w:ascii="Times New Roman" w:eastAsiaTheme="minorEastAsia" w:hAnsi="Times New Roman" w:cs="Times New Roman"/>
              <w:sz w:val="24"/>
              <w:szCs w:val="24"/>
              <w:lang w:val="en-ID" w:eastAsia="en-ID"/>
            </w:rPr>
          </w:pPr>
          <w:hyperlink w:anchor="_Toc187955349" w:history="1">
            <w:r w:rsidR="007F09AC" w:rsidRPr="007F09AC">
              <w:rPr>
                <w:rStyle w:val="Hyperlink"/>
                <w:rFonts w:ascii="Times New Roman" w:hAnsi="Times New Roman" w:cs="Times New Roman"/>
                <w:sz w:val="24"/>
                <w:szCs w:val="24"/>
                <w:lang w:val="en-US"/>
              </w:rPr>
              <w:t>4.2.2</w:t>
            </w:r>
            <w:r w:rsidR="007F09AC" w:rsidRPr="007F09AC">
              <w:rPr>
                <w:rFonts w:ascii="Times New Roman" w:eastAsiaTheme="minorEastAsia" w:hAnsi="Times New Roman" w:cs="Times New Roman"/>
                <w:sz w:val="24"/>
                <w:szCs w:val="24"/>
                <w:lang w:val="en-ID" w:eastAsia="en-ID"/>
              </w:rPr>
              <w:tab/>
            </w:r>
            <w:r w:rsidR="007F09AC" w:rsidRPr="007F09AC">
              <w:rPr>
                <w:rStyle w:val="Hyperlink"/>
                <w:rFonts w:ascii="Times New Roman" w:hAnsi="Times New Roman" w:cs="Times New Roman"/>
                <w:sz w:val="24"/>
                <w:szCs w:val="24"/>
                <w:lang w:val="en-US"/>
              </w:rPr>
              <w:t>Model Pengukuran (</w:t>
            </w:r>
            <w:r w:rsidR="007F09AC" w:rsidRPr="007F09AC">
              <w:rPr>
                <w:rStyle w:val="Hyperlink"/>
                <w:rFonts w:ascii="Times New Roman" w:hAnsi="Times New Roman" w:cs="Times New Roman"/>
                <w:i/>
                <w:sz w:val="24"/>
                <w:szCs w:val="24"/>
                <w:lang w:val="en-US"/>
              </w:rPr>
              <w:t>Outer Model</w:t>
            </w:r>
            <w:r w:rsidR="007F09AC" w:rsidRPr="007F09AC">
              <w:rPr>
                <w:rStyle w:val="Hyperlink"/>
                <w:rFonts w:ascii="Times New Roman" w:hAnsi="Times New Roman" w:cs="Times New Roman"/>
                <w:sz w:val="24"/>
                <w:szCs w:val="24"/>
                <w:lang w:val="en-US"/>
              </w:rPr>
              <w:t>)</w:t>
            </w:r>
            <w:r w:rsidR="007F09AC" w:rsidRPr="007F09AC">
              <w:rPr>
                <w:rFonts w:ascii="Times New Roman" w:hAnsi="Times New Roman" w:cs="Times New Roman"/>
                <w:webHidden/>
                <w:sz w:val="24"/>
                <w:szCs w:val="24"/>
              </w:rPr>
              <w:tab/>
            </w:r>
            <w:r w:rsidR="007F09AC" w:rsidRPr="007F09AC">
              <w:rPr>
                <w:rFonts w:ascii="Times New Roman" w:hAnsi="Times New Roman" w:cs="Times New Roman"/>
                <w:webHidden/>
                <w:sz w:val="24"/>
                <w:szCs w:val="24"/>
              </w:rPr>
              <w:fldChar w:fldCharType="begin"/>
            </w:r>
            <w:r w:rsidR="007F09AC" w:rsidRPr="007F09AC">
              <w:rPr>
                <w:rFonts w:ascii="Times New Roman" w:hAnsi="Times New Roman" w:cs="Times New Roman"/>
                <w:webHidden/>
                <w:sz w:val="24"/>
                <w:szCs w:val="24"/>
              </w:rPr>
              <w:instrText xml:space="preserve"> PAGEREF _Toc187955349 \h </w:instrText>
            </w:r>
            <w:r w:rsidR="007F09AC" w:rsidRPr="007F09AC">
              <w:rPr>
                <w:rFonts w:ascii="Times New Roman" w:hAnsi="Times New Roman" w:cs="Times New Roman"/>
                <w:webHidden/>
                <w:sz w:val="24"/>
                <w:szCs w:val="24"/>
              </w:rPr>
            </w:r>
            <w:r w:rsidR="007F09AC" w:rsidRPr="007F09AC">
              <w:rPr>
                <w:rFonts w:ascii="Times New Roman" w:hAnsi="Times New Roman" w:cs="Times New Roman"/>
                <w:webHidden/>
                <w:sz w:val="24"/>
                <w:szCs w:val="24"/>
              </w:rPr>
              <w:fldChar w:fldCharType="separate"/>
            </w:r>
            <w:r w:rsidR="00EA045D">
              <w:rPr>
                <w:rFonts w:ascii="Times New Roman" w:hAnsi="Times New Roman" w:cs="Times New Roman"/>
                <w:webHidden/>
                <w:sz w:val="24"/>
                <w:szCs w:val="24"/>
              </w:rPr>
              <w:t>40</w:t>
            </w:r>
            <w:r w:rsidR="007F09AC" w:rsidRPr="007F09AC">
              <w:rPr>
                <w:rFonts w:ascii="Times New Roman" w:hAnsi="Times New Roman" w:cs="Times New Roman"/>
                <w:webHidden/>
                <w:sz w:val="24"/>
                <w:szCs w:val="24"/>
              </w:rPr>
              <w:fldChar w:fldCharType="end"/>
            </w:r>
          </w:hyperlink>
        </w:p>
        <w:p w14:paraId="18065C64" w14:textId="77777777" w:rsidR="007F09AC" w:rsidRPr="007F09AC" w:rsidRDefault="00557822" w:rsidP="007F09AC">
          <w:pPr>
            <w:pStyle w:val="TOC3"/>
            <w:rPr>
              <w:rFonts w:ascii="Times New Roman" w:eastAsiaTheme="minorEastAsia" w:hAnsi="Times New Roman" w:cs="Times New Roman"/>
              <w:sz w:val="24"/>
              <w:szCs w:val="24"/>
              <w:lang w:val="en-ID" w:eastAsia="en-ID"/>
            </w:rPr>
          </w:pPr>
          <w:hyperlink w:anchor="_Toc187955350" w:history="1">
            <w:r w:rsidR="007F09AC" w:rsidRPr="007F09AC">
              <w:rPr>
                <w:rStyle w:val="Hyperlink"/>
                <w:rFonts w:ascii="Times New Roman" w:hAnsi="Times New Roman" w:cs="Times New Roman"/>
                <w:sz w:val="24"/>
                <w:szCs w:val="24"/>
                <w:lang w:val="en-US"/>
              </w:rPr>
              <w:t>4.2.3</w:t>
            </w:r>
            <w:r w:rsidR="007F09AC" w:rsidRPr="007F09AC">
              <w:rPr>
                <w:rFonts w:ascii="Times New Roman" w:eastAsiaTheme="minorEastAsia" w:hAnsi="Times New Roman" w:cs="Times New Roman"/>
                <w:sz w:val="24"/>
                <w:szCs w:val="24"/>
                <w:lang w:val="en-ID" w:eastAsia="en-ID"/>
              </w:rPr>
              <w:tab/>
            </w:r>
            <w:r w:rsidR="007F09AC" w:rsidRPr="007F09AC">
              <w:rPr>
                <w:rStyle w:val="Hyperlink"/>
                <w:rFonts w:ascii="Times New Roman" w:hAnsi="Times New Roman" w:cs="Times New Roman"/>
                <w:sz w:val="24"/>
                <w:szCs w:val="24"/>
                <w:lang w:val="en-US"/>
              </w:rPr>
              <w:t>Model Struktural (</w:t>
            </w:r>
            <w:r w:rsidR="007F09AC" w:rsidRPr="007F09AC">
              <w:rPr>
                <w:rStyle w:val="Hyperlink"/>
                <w:rFonts w:ascii="Times New Roman" w:hAnsi="Times New Roman" w:cs="Times New Roman"/>
                <w:i/>
                <w:sz w:val="24"/>
                <w:szCs w:val="24"/>
                <w:lang w:val="en-US"/>
              </w:rPr>
              <w:t>Inner Model</w:t>
            </w:r>
            <w:r w:rsidR="007F09AC" w:rsidRPr="007F09AC">
              <w:rPr>
                <w:rStyle w:val="Hyperlink"/>
                <w:rFonts w:ascii="Times New Roman" w:hAnsi="Times New Roman" w:cs="Times New Roman"/>
                <w:sz w:val="24"/>
                <w:szCs w:val="24"/>
                <w:lang w:val="en-US"/>
              </w:rPr>
              <w:t>)</w:t>
            </w:r>
            <w:r w:rsidR="007F09AC" w:rsidRPr="007F09AC">
              <w:rPr>
                <w:rFonts w:ascii="Times New Roman" w:hAnsi="Times New Roman" w:cs="Times New Roman"/>
                <w:webHidden/>
                <w:sz w:val="24"/>
                <w:szCs w:val="24"/>
              </w:rPr>
              <w:tab/>
            </w:r>
            <w:r w:rsidR="007F09AC" w:rsidRPr="007F09AC">
              <w:rPr>
                <w:rFonts w:ascii="Times New Roman" w:hAnsi="Times New Roman" w:cs="Times New Roman"/>
                <w:webHidden/>
                <w:sz w:val="24"/>
                <w:szCs w:val="24"/>
              </w:rPr>
              <w:fldChar w:fldCharType="begin"/>
            </w:r>
            <w:r w:rsidR="007F09AC" w:rsidRPr="007F09AC">
              <w:rPr>
                <w:rFonts w:ascii="Times New Roman" w:hAnsi="Times New Roman" w:cs="Times New Roman"/>
                <w:webHidden/>
                <w:sz w:val="24"/>
                <w:szCs w:val="24"/>
              </w:rPr>
              <w:instrText xml:space="preserve"> PAGEREF _Toc187955350 \h </w:instrText>
            </w:r>
            <w:r w:rsidR="007F09AC" w:rsidRPr="007F09AC">
              <w:rPr>
                <w:rFonts w:ascii="Times New Roman" w:hAnsi="Times New Roman" w:cs="Times New Roman"/>
                <w:webHidden/>
                <w:sz w:val="24"/>
                <w:szCs w:val="24"/>
              </w:rPr>
            </w:r>
            <w:r w:rsidR="007F09AC" w:rsidRPr="007F09AC">
              <w:rPr>
                <w:rFonts w:ascii="Times New Roman" w:hAnsi="Times New Roman" w:cs="Times New Roman"/>
                <w:webHidden/>
                <w:sz w:val="24"/>
                <w:szCs w:val="24"/>
              </w:rPr>
              <w:fldChar w:fldCharType="separate"/>
            </w:r>
            <w:r w:rsidR="00EA045D">
              <w:rPr>
                <w:rFonts w:ascii="Times New Roman" w:hAnsi="Times New Roman" w:cs="Times New Roman"/>
                <w:webHidden/>
                <w:sz w:val="24"/>
                <w:szCs w:val="24"/>
              </w:rPr>
              <w:t>43</w:t>
            </w:r>
            <w:r w:rsidR="007F09AC" w:rsidRPr="007F09AC">
              <w:rPr>
                <w:rFonts w:ascii="Times New Roman" w:hAnsi="Times New Roman" w:cs="Times New Roman"/>
                <w:webHidden/>
                <w:sz w:val="24"/>
                <w:szCs w:val="24"/>
              </w:rPr>
              <w:fldChar w:fldCharType="end"/>
            </w:r>
          </w:hyperlink>
        </w:p>
        <w:p w14:paraId="47132326" w14:textId="77777777" w:rsidR="007F09AC" w:rsidRPr="007F09AC" w:rsidRDefault="00557822" w:rsidP="007F09AC">
          <w:pPr>
            <w:pStyle w:val="TOC3"/>
            <w:rPr>
              <w:rFonts w:ascii="Times New Roman" w:eastAsiaTheme="minorEastAsia" w:hAnsi="Times New Roman" w:cs="Times New Roman"/>
              <w:sz w:val="24"/>
              <w:szCs w:val="24"/>
              <w:lang w:val="en-ID" w:eastAsia="en-ID"/>
            </w:rPr>
          </w:pPr>
          <w:hyperlink w:anchor="_Toc187955351" w:history="1">
            <w:r w:rsidR="007F09AC" w:rsidRPr="007F09AC">
              <w:rPr>
                <w:rStyle w:val="Hyperlink"/>
                <w:rFonts w:ascii="Times New Roman" w:hAnsi="Times New Roman" w:cs="Times New Roman"/>
                <w:sz w:val="24"/>
                <w:szCs w:val="24"/>
                <w:lang w:val="en-US"/>
              </w:rPr>
              <w:t>4.2.4</w:t>
            </w:r>
            <w:r w:rsidR="007F09AC" w:rsidRPr="007F09AC">
              <w:rPr>
                <w:rFonts w:ascii="Times New Roman" w:eastAsiaTheme="minorEastAsia" w:hAnsi="Times New Roman" w:cs="Times New Roman"/>
                <w:sz w:val="24"/>
                <w:szCs w:val="24"/>
                <w:lang w:val="en-ID" w:eastAsia="en-ID"/>
              </w:rPr>
              <w:tab/>
            </w:r>
            <w:r w:rsidR="007F09AC" w:rsidRPr="007F09AC">
              <w:rPr>
                <w:rStyle w:val="Hyperlink"/>
                <w:rFonts w:ascii="Times New Roman" w:hAnsi="Times New Roman" w:cs="Times New Roman"/>
                <w:sz w:val="24"/>
                <w:szCs w:val="24"/>
                <w:lang w:val="en-US"/>
              </w:rPr>
              <w:t>Hasil Uji Hipotesis</w:t>
            </w:r>
            <w:r w:rsidR="007F09AC" w:rsidRPr="007F09AC">
              <w:rPr>
                <w:rFonts w:ascii="Times New Roman" w:hAnsi="Times New Roman" w:cs="Times New Roman"/>
                <w:webHidden/>
                <w:sz w:val="24"/>
                <w:szCs w:val="24"/>
              </w:rPr>
              <w:tab/>
            </w:r>
            <w:r w:rsidR="007F09AC" w:rsidRPr="007F09AC">
              <w:rPr>
                <w:rFonts w:ascii="Times New Roman" w:hAnsi="Times New Roman" w:cs="Times New Roman"/>
                <w:webHidden/>
                <w:sz w:val="24"/>
                <w:szCs w:val="24"/>
              </w:rPr>
              <w:fldChar w:fldCharType="begin"/>
            </w:r>
            <w:r w:rsidR="007F09AC" w:rsidRPr="007F09AC">
              <w:rPr>
                <w:rFonts w:ascii="Times New Roman" w:hAnsi="Times New Roman" w:cs="Times New Roman"/>
                <w:webHidden/>
                <w:sz w:val="24"/>
                <w:szCs w:val="24"/>
              </w:rPr>
              <w:instrText xml:space="preserve"> PAGEREF _Toc187955351 \h </w:instrText>
            </w:r>
            <w:r w:rsidR="007F09AC" w:rsidRPr="007F09AC">
              <w:rPr>
                <w:rFonts w:ascii="Times New Roman" w:hAnsi="Times New Roman" w:cs="Times New Roman"/>
                <w:webHidden/>
                <w:sz w:val="24"/>
                <w:szCs w:val="24"/>
              </w:rPr>
            </w:r>
            <w:r w:rsidR="007F09AC" w:rsidRPr="007F09AC">
              <w:rPr>
                <w:rFonts w:ascii="Times New Roman" w:hAnsi="Times New Roman" w:cs="Times New Roman"/>
                <w:webHidden/>
                <w:sz w:val="24"/>
                <w:szCs w:val="24"/>
              </w:rPr>
              <w:fldChar w:fldCharType="separate"/>
            </w:r>
            <w:r w:rsidR="00EA045D">
              <w:rPr>
                <w:rFonts w:ascii="Times New Roman" w:hAnsi="Times New Roman" w:cs="Times New Roman"/>
                <w:webHidden/>
                <w:sz w:val="24"/>
                <w:szCs w:val="24"/>
              </w:rPr>
              <w:t>45</w:t>
            </w:r>
            <w:r w:rsidR="007F09AC" w:rsidRPr="007F09AC">
              <w:rPr>
                <w:rFonts w:ascii="Times New Roman" w:hAnsi="Times New Roman" w:cs="Times New Roman"/>
                <w:webHidden/>
                <w:sz w:val="24"/>
                <w:szCs w:val="24"/>
              </w:rPr>
              <w:fldChar w:fldCharType="end"/>
            </w:r>
          </w:hyperlink>
        </w:p>
        <w:p w14:paraId="443832D5" w14:textId="77777777" w:rsidR="007F09AC" w:rsidRPr="007F09AC" w:rsidRDefault="00557822" w:rsidP="007F09AC">
          <w:pPr>
            <w:pStyle w:val="TOC2"/>
            <w:rPr>
              <w:rFonts w:ascii="Times New Roman" w:eastAsiaTheme="minorEastAsia" w:hAnsi="Times New Roman" w:cs="Times New Roman"/>
              <w:sz w:val="24"/>
              <w:szCs w:val="24"/>
              <w:lang w:val="en-ID" w:eastAsia="en-ID"/>
            </w:rPr>
          </w:pPr>
          <w:hyperlink w:anchor="_Toc187955352" w:history="1">
            <w:r w:rsidR="007F09AC" w:rsidRPr="007F09AC">
              <w:rPr>
                <w:rStyle w:val="Hyperlink"/>
                <w:rFonts w:ascii="Times New Roman" w:hAnsi="Times New Roman" w:cs="Times New Roman"/>
                <w:sz w:val="24"/>
                <w:szCs w:val="24"/>
                <w:lang w:val="en-US"/>
              </w:rPr>
              <w:t>4.3</w:t>
            </w:r>
            <w:r w:rsidR="007F09AC" w:rsidRPr="007F09AC">
              <w:rPr>
                <w:rFonts w:ascii="Times New Roman" w:eastAsiaTheme="minorEastAsia" w:hAnsi="Times New Roman" w:cs="Times New Roman"/>
                <w:sz w:val="24"/>
                <w:szCs w:val="24"/>
                <w:lang w:val="en-ID" w:eastAsia="en-ID"/>
              </w:rPr>
              <w:tab/>
            </w:r>
            <w:r w:rsidR="007F09AC" w:rsidRPr="007F09AC">
              <w:rPr>
                <w:rStyle w:val="Hyperlink"/>
                <w:rFonts w:ascii="Times New Roman" w:hAnsi="Times New Roman" w:cs="Times New Roman"/>
                <w:sz w:val="24"/>
                <w:szCs w:val="24"/>
                <w:lang w:val="en-US"/>
              </w:rPr>
              <w:t>Hasil Pembahasan</w:t>
            </w:r>
            <w:r w:rsidR="007F09AC" w:rsidRPr="007F09AC">
              <w:rPr>
                <w:rFonts w:ascii="Times New Roman" w:hAnsi="Times New Roman" w:cs="Times New Roman"/>
                <w:webHidden/>
                <w:sz w:val="24"/>
                <w:szCs w:val="24"/>
              </w:rPr>
              <w:tab/>
            </w:r>
            <w:r w:rsidR="007F09AC" w:rsidRPr="007F09AC">
              <w:rPr>
                <w:rFonts w:ascii="Times New Roman" w:hAnsi="Times New Roman" w:cs="Times New Roman"/>
                <w:webHidden/>
                <w:sz w:val="24"/>
                <w:szCs w:val="24"/>
              </w:rPr>
              <w:fldChar w:fldCharType="begin"/>
            </w:r>
            <w:r w:rsidR="007F09AC" w:rsidRPr="007F09AC">
              <w:rPr>
                <w:rFonts w:ascii="Times New Roman" w:hAnsi="Times New Roman" w:cs="Times New Roman"/>
                <w:webHidden/>
                <w:sz w:val="24"/>
                <w:szCs w:val="24"/>
              </w:rPr>
              <w:instrText xml:space="preserve"> PAGEREF _Toc187955352 \h </w:instrText>
            </w:r>
            <w:r w:rsidR="007F09AC" w:rsidRPr="007F09AC">
              <w:rPr>
                <w:rFonts w:ascii="Times New Roman" w:hAnsi="Times New Roman" w:cs="Times New Roman"/>
                <w:webHidden/>
                <w:sz w:val="24"/>
                <w:szCs w:val="24"/>
              </w:rPr>
            </w:r>
            <w:r w:rsidR="007F09AC" w:rsidRPr="007F09AC">
              <w:rPr>
                <w:rFonts w:ascii="Times New Roman" w:hAnsi="Times New Roman" w:cs="Times New Roman"/>
                <w:webHidden/>
                <w:sz w:val="24"/>
                <w:szCs w:val="24"/>
              </w:rPr>
              <w:fldChar w:fldCharType="separate"/>
            </w:r>
            <w:r w:rsidR="00EA045D">
              <w:rPr>
                <w:rFonts w:ascii="Times New Roman" w:hAnsi="Times New Roman" w:cs="Times New Roman"/>
                <w:webHidden/>
                <w:sz w:val="24"/>
                <w:szCs w:val="24"/>
              </w:rPr>
              <w:t>46</w:t>
            </w:r>
            <w:r w:rsidR="007F09AC" w:rsidRPr="007F09AC">
              <w:rPr>
                <w:rFonts w:ascii="Times New Roman" w:hAnsi="Times New Roman" w:cs="Times New Roman"/>
                <w:webHidden/>
                <w:sz w:val="24"/>
                <w:szCs w:val="24"/>
              </w:rPr>
              <w:fldChar w:fldCharType="end"/>
            </w:r>
          </w:hyperlink>
        </w:p>
        <w:p w14:paraId="61E4657C" w14:textId="77777777" w:rsidR="008D2557" w:rsidRDefault="007D702E" w:rsidP="007F09AC">
          <w:pPr>
            <w:pStyle w:val="TOC3"/>
            <w:ind w:left="1418" w:hanging="567"/>
            <w:rPr>
              <w:rStyle w:val="Hyperlink"/>
              <w:rFonts w:ascii="Times New Roman" w:hAnsi="Times New Roman" w:cs="Times New Roman"/>
              <w:sz w:val="24"/>
              <w:szCs w:val="24"/>
              <w:lang w:val="en-US"/>
            </w:rPr>
          </w:pPr>
          <w:r>
            <w:fldChar w:fldCharType="begin"/>
          </w:r>
          <w:r>
            <w:instrText xml:space="preserve"> HYPERLINK \l "_Toc187955353" </w:instrText>
          </w:r>
          <w:r>
            <w:fldChar w:fldCharType="separate"/>
          </w:r>
          <w:r w:rsidR="007F09AC" w:rsidRPr="007F09AC">
            <w:rPr>
              <w:rStyle w:val="Hyperlink"/>
              <w:rFonts w:ascii="Times New Roman" w:hAnsi="Times New Roman" w:cs="Times New Roman"/>
              <w:sz w:val="24"/>
              <w:szCs w:val="24"/>
              <w:lang w:val="en-US"/>
            </w:rPr>
            <w:t>4.3.1</w:t>
          </w:r>
          <w:r w:rsidR="007F09AC" w:rsidRPr="007F09AC">
            <w:rPr>
              <w:rFonts w:ascii="Times New Roman" w:eastAsiaTheme="minorEastAsia" w:hAnsi="Times New Roman" w:cs="Times New Roman"/>
              <w:sz w:val="24"/>
              <w:szCs w:val="24"/>
              <w:lang w:val="en-ID" w:eastAsia="en-ID"/>
            </w:rPr>
            <w:tab/>
          </w:r>
          <w:r w:rsidR="007F09AC" w:rsidRPr="007F09AC">
            <w:rPr>
              <w:rStyle w:val="Hyperlink"/>
              <w:rFonts w:ascii="Times New Roman" w:hAnsi="Times New Roman" w:cs="Times New Roman"/>
              <w:sz w:val="24"/>
              <w:szCs w:val="24"/>
              <w:lang w:val="en-US"/>
            </w:rPr>
            <w:t xml:space="preserve">Pengaruh Pengetahuan Perpajakan Terhadap Kepatuhan </w:t>
          </w:r>
        </w:p>
        <w:p w14:paraId="76DA8D3C" w14:textId="77777777" w:rsidR="008D2557" w:rsidRDefault="008D2557">
          <w:pPr>
            <w:rPr>
              <w:rStyle w:val="Hyperlink"/>
              <w:rFonts w:ascii="Times New Roman" w:hAnsi="Times New Roman" w:cs="Times New Roman"/>
              <w:sz w:val="24"/>
              <w:szCs w:val="24"/>
              <w:lang w:val="en-US"/>
            </w:rPr>
          </w:pPr>
          <w:r>
            <w:rPr>
              <w:rStyle w:val="Hyperlink"/>
              <w:rFonts w:ascii="Times New Roman" w:hAnsi="Times New Roman" w:cs="Times New Roman"/>
              <w:sz w:val="24"/>
              <w:szCs w:val="24"/>
              <w:lang w:val="en-US"/>
            </w:rPr>
            <w:br w:type="page"/>
          </w:r>
        </w:p>
        <w:p w14:paraId="3B0300E7" w14:textId="121626C8" w:rsidR="007F09AC" w:rsidRPr="007F09AC" w:rsidRDefault="007F09AC" w:rsidP="007F09AC">
          <w:pPr>
            <w:pStyle w:val="TOC3"/>
            <w:ind w:left="1418" w:hanging="567"/>
            <w:rPr>
              <w:rFonts w:ascii="Times New Roman" w:eastAsiaTheme="minorEastAsia" w:hAnsi="Times New Roman" w:cs="Times New Roman"/>
              <w:sz w:val="24"/>
              <w:szCs w:val="24"/>
              <w:lang w:val="en-ID" w:eastAsia="en-ID"/>
            </w:rPr>
          </w:pPr>
          <w:r w:rsidRPr="007F09AC">
            <w:rPr>
              <w:rStyle w:val="Hyperlink"/>
              <w:rFonts w:ascii="Times New Roman" w:hAnsi="Times New Roman" w:cs="Times New Roman"/>
              <w:sz w:val="24"/>
              <w:szCs w:val="24"/>
              <w:lang w:val="en-US"/>
            </w:rPr>
            <w:lastRenderedPageBreak/>
            <w:t>Wajib Pajak</w:t>
          </w:r>
          <w:r w:rsidRPr="007F09AC">
            <w:rPr>
              <w:rFonts w:ascii="Times New Roman" w:hAnsi="Times New Roman" w:cs="Times New Roman"/>
              <w:webHidden/>
              <w:sz w:val="24"/>
              <w:szCs w:val="24"/>
            </w:rPr>
            <w:tab/>
          </w:r>
          <w:r w:rsidRPr="007F09AC">
            <w:rPr>
              <w:rFonts w:ascii="Times New Roman" w:hAnsi="Times New Roman" w:cs="Times New Roman"/>
              <w:webHidden/>
              <w:sz w:val="24"/>
              <w:szCs w:val="24"/>
            </w:rPr>
            <w:fldChar w:fldCharType="begin"/>
          </w:r>
          <w:r w:rsidRPr="007F09AC">
            <w:rPr>
              <w:rFonts w:ascii="Times New Roman" w:hAnsi="Times New Roman" w:cs="Times New Roman"/>
              <w:webHidden/>
              <w:sz w:val="24"/>
              <w:szCs w:val="24"/>
            </w:rPr>
            <w:instrText xml:space="preserve"> PAGEREF _Toc187955353 \h </w:instrText>
          </w:r>
          <w:r w:rsidRPr="007F09AC">
            <w:rPr>
              <w:rFonts w:ascii="Times New Roman" w:hAnsi="Times New Roman" w:cs="Times New Roman"/>
              <w:webHidden/>
              <w:sz w:val="24"/>
              <w:szCs w:val="24"/>
            </w:rPr>
          </w:r>
          <w:r w:rsidRPr="007F09AC">
            <w:rPr>
              <w:rFonts w:ascii="Times New Roman" w:hAnsi="Times New Roman" w:cs="Times New Roman"/>
              <w:webHidden/>
              <w:sz w:val="24"/>
              <w:szCs w:val="24"/>
            </w:rPr>
            <w:fldChar w:fldCharType="separate"/>
          </w:r>
          <w:r w:rsidR="00EA045D">
            <w:rPr>
              <w:rFonts w:ascii="Times New Roman" w:hAnsi="Times New Roman" w:cs="Times New Roman"/>
              <w:webHidden/>
              <w:sz w:val="24"/>
              <w:szCs w:val="24"/>
            </w:rPr>
            <w:t>47</w:t>
          </w:r>
          <w:r w:rsidRPr="007F09AC">
            <w:rPr>
              <w:rFonts w:ascii="Times New Roman" w:hAnsi="Times New Roman" w:cs="Times New Roman"/>
              <w:webHidden/>
              <w:sz w:val="24"/>
              <w:szCs w:val="24"/>
            </w:rPr>
            <w:fldChar w:fldCharType="end"/>
          </w:r>
          <w:r w:rsidR="007D702E">
            <w:rPr>
              <w:rFonts w:ascii="Times New Roman" w:hAnsi="Times New Roman" w:cs="Times New Roman"/>
              <w:sz w:val="24"/>
              <w:szCs w:val="24"/>
            </w:rPr>
            <w:fldChar w:fldCharType="end"/>
          </w:r>
        </w:p>
        <w:p w14:paraId="7D466A7E" w14:textId="77777777" w:rsidR="007F09AC" w:rsidRPr="007F09AC" w:rsidRDefault="00557822" w:rsidP="007F09AC">
          <w:pPr>
            <w:pStyle w:val="TOC3"/>
            <w:rPr>
              <w:rFonts w:ascii="Times New Roman" w:eastAsiaTheme="minorEastAsia" w:hAnsi="Times New Roman" w:cs="Times New Roman"/>
              <w:sz w:val="24"/>
              <w:szCs w:val="24"/>
              <w:lang w:val="en-ID" w:eastAsia="en-ID"/>
            </w:rPr>
          </w:pPr>
          <w:hyperlink w:anchor="_Toc187955354" w:history="1">
            <w:r w:rsidR="007F09AC" w:rsidRPr="007F09AC">
              <w:rPr>
                <w:rStyle w:val="Hyperlink"/>
                <w:rFonts w:ascii="Times New Roman" w:hAnsi="Times New Roman" w:cs="Times New Roman"/>
                <w:sz w:val="24"/>
                <w:szCs w:val="24"/>
                <w:lang w:val="en-US"/>
              </w:rPr>
              <w:t>4.3.2</w:t>
            </w:r>
            <w:r w:rsidR="007F09AC" w:rsidRPr="007F09AC">
              <w:rPr>
                <w:rFonts w:ascii="Times New Roman" w:eastAsiaTheme="minorEastAsia" w:hAnsi="Times New Roman" w:cs="Times New Roman"/>
                <w:sz w:val="24"/>
                <w:szCs w:val="24"/>
                <w:lang w:val="en-ID" w:eastAsia="en-ID"/>
              </w:rPr>
              <w:tab/>
            </w:r>
            <w:r w:rsidR="007F09AC" w:rsidRPr="007F09AC">
              <w:rPr>
                <w:rStyle w:val="Hyperlink"/>
                <w:rFonts w:ascii="Times New Roman" w:hAnsi="Times New Roman" w:cs="Times New Roman"/>
                <w:sz w:val="24"/>
                <w:szCs w:val="24"/>
                <w:lang w:val="en-US"/>
              </w:rPr>
              <w:t>Pengaruh Sanksi Perpajakan terhadap Kepatuhan Wajib Pajak</w:t>
            </w:r>
            <w:r w:rsidR="007F09AC" w:rsidRPr="007F09AC">
              <w:rPr>
                <w:rFonts w:ascii="Times New Roman" w:hAnsi="Times New Roman" w:cs="Times New Roman"/>
                <w:webHidden/>
                <w:sz w:val="24"/>
                <w:szCs w:val="24"/>
              </w:rPr>
              <w:tab/>
            </w:r>
            <w:r w:rsidR="007F09AC" w:rsidRPr="007F09AC">
              <w:rPr>
                <w:rFonts w:ascii="Times New Roman" w:hAnsi="Times New Roman" w:cs="Times New Roman"/>
                <w:webHidden/>
                <w:sz w:val="24"/>
                <w:szCs w:val="24"/>
              </w:rPr>
              <w:fldChar w:fldCharType="begin"/>
            </w:r>
            <w:r w:rsidR="007F09AC" w:rsidRPr="007F09AC">
              <w:rPr>
                <w:rFonts w:ascii="Times New Roman" w:hAnsi="Times New Roman" w:cs="Times New Roman"/>
                <w:webHidden/>
                <w:sz w:val="24"/>
                <w:szCs w:val="24"/>
              </w:rPr>
              <w:instrText xml:space="preserve"> PAGEREF _Toc187955354 \h </w:instrText>
            </w:r>
            <w:r w:rsidR="007F09AC" w:rsidRPr="007F09AC">
              <w:rPr>
                <w:rFonts w:ascii="Times New Roman" w:hAnsi="Times New Roman" w:cs="Times New Roman"/>
                <w:webHidden/>
                <w:sz w:val="24"/>
                <w:szCs w:val="24"/>
              </w:rPr>
            </w:r>
            <w:r w:rsidR="007F09AC" w:rsidRPr="007F09AC">
              <w:rPr>
                <w:rFonts w:ascii="Times New Roman" w:hAnsi="Times New Roman" w:cs="Times New Roman"/>
                <w:webHidden/>
                <w:sz w:val="24"/>
                <w:szCs w:val="24"/>
              </w:rPr>
              <w:fldChar w:fldCharType="separate"/>
            </w:r>
            <w:r w:rsidR="00EA045D">
              <w:rPr>
                <w:rFonts w:ascii="Times New Roman" w:hAnsi="Times New Roman" w:cs="Times New Roman"/>
                <w:webHidden/>
                <w:sz w:val="24"/>
                <w:szCs w:val="24"/>
              </w:rPr>
              <w:t>48</w:t>
            </w:r>
            <w:r w:rsidR="007F09AC" w:rsidRPr="007F09AC">
              <w:rPr>
                <w:rFonts w:ascii="Times New Roman" w:hAnsi="Times New Roman" w:cs="Times New Roman"/>
                <w:webHidden/>
                <w:sz w:val="24"/>
                <w:szCs w:val="24"/>
              </w:rPr>
              <w:fldChar w:fldCharType="end"/>
            </w:r>
          </w:hyperlink>
        </w:p>
        <w:p w14:paraId="1170560B" w14:textId="77777777" w:rsidR="007F09AC" w:rsidRPr="007F09AC" w:rsidRDefault="00557822" w:rsidP="007F09AC">
          <w:pPr>
            <w:pStyle w:val="TOC3"/>
            <w:spacing w:line="480" w:lineRule="auto"/>
            <w:rPr>
              <w:rFonts w:ascii="Times New Roman" w:eastAsiaTheme="minorEastAsia" w:hAnsi="Times New Roman" w:cs="Times New Roman"/>
              <w:sz w:val="24"/>
              <w:szCs w:val="24"/>
              <w:lang w:val="en-ID" w:eastAsia="en-ID"/>
            </w:rPr>
          </w:pPr>
          <w:hyperlink w:anchor="_Toc187955355" w:history="1">
            <w:r w:rsidR="007F09AC" w:rsidRPr="007F09AC">
              <w:rPr>
                <w:rStyle w:val="Hyperlink"/>
                <w:rFonts w:ascii="Times New Roman" w:hAnsi="Times New Roman" w:cs="Times New Roman"/>
                <w:sz w:val="24"/>
                <w:szCs w:val="24"/>
                <w:lang w:val="en-US"/>
              </w:rPr>
              <w:t>4.3.3</w:t>
            </w:r>
            <w:r w:rsidR="007F09AC" w:rsidRPr="007F09AC">
              <w:rPr>
                <w:rFonts w:ascii="Times New Roman" w:eastAsiaTheme="minorEastAsia" w:hAnsi="Times New Roman" w:cs="Times New Roman"/>
                <w:sz w:val="24"/>
                <w:szCs w:val="24"/>
                <w:lang w:val="en-ID" w:eastAsia="en-ID"/>
              </w:rPr>
              <w:tab/>
            </w:r>
            <w:r w:rsidR="007F09AC" w:rsidRPr="007F09AC">
              <w:rPr>
                <w:rStyle w:val="Hyperlink"/>
                <w:rFonts w:ascii="Times New Roman" w:hAnsi="Times New Roman" w:cs="Times New Roman"/>
                <w:sz w:val="24"/>
                <w:szCs w:val="24"/>
                <w:lang w:val="en-US"/>
              </w:rPr>
              <w:t>Pengaruh Niat terhadap Kepatuhan Wajib Pajak</w:t>
            </w:r>
            <w:r w:rsidR="007F09AC" w:rsidRPr="007F09AC">
              <w:rPr>
                <w:rFonts w:ascii="Times New Roman" w:hAnsi="Times New Roman" w:cs="Times New Roman"/>
                <w:webHidden/>
                <w:sz w:val="24"/>
                <w:szCs w:val="24"/>
              </w:rPr>
              <w:tab/>
            </w:r>
            <w:r w:rsidR="007F09AC" w:rsidRPr="007F09AC">
              <w:rPr>
                <w:rFonts w:ascii="Times New Roman" w:hAnsi="Times New Roman" w:cs="Times New Roman"/>
                <w:webHidden/>
                <w:sz w:val="24"/>
                <w:szCs w:val="24"/>
              </w:rPr>
              <w:fldChar w:fldCharType="begin"/>
            </w:r>
            <w:r w:rsidR="007F09AC" w:rsidRPr="007F09AC">
              <w:rPr>
                <w:rFonts w:ascii="Times New Roman" w:hAnsi="Times New Roman" w:cs="Times New Roman"/>
                <w:webHidden/>
                <w:sz w:val="24"/>
                <w:szCs w:val="24"/>
              </w:rPr>
              <w:instrText xml:space="preserve"> PAGEREF _Toc187955355 \h </w:instrText>
            </w:r>
            <w:r w:rsidR="007F09AC" w:rsidRPr="007F09AC">
              <w:rPr>
                <w:rFonts w:ascii="Times New Roman" w:hAnsi="Times New Roman" w:cs="Times New Roman"/>
                <w:webHidden/>
                <w:sz w:val="24"/>
                <w:szCs w:val="24"/>
              </w:rPr>
            </w:r>
            <w:r w:rsidR="007F09AC" w:rsidRPr="007F09AC">
              <w:rPr>
                <w:rFonts w:ascii="Times New Roman" w:hAnsi="Times New Roman" w:cs="Times New Roman"/>
                <w:webHidden/>
                <w:sz w:val="24"/>
                <w:szCs w:val="24"/>
              </w:rPr>
              <w:fldChar w:fldCharType="separate"/>
            </w:r>
            <w:r w:rsidR="00EA045D">
              <w:rPr>
                <w:rFonts w:ascii="Times New Roman" w:hAnsi="Times New Roman" w:cs="Times New Roman"/>
                <w:webHidden/>
                <w:sz w:val="24"/>
                <w:szCs w:val="24"/>
              </w:rPr>
              <w:t>49</w:t>
            </w:r>
            <w:r w:rsidR="007F09AC" w:rsidRPr="007F09AC">
              <w:rPr>
                <w:rFonts w:ascii="Times New Roman" w:hAnsi="Times New Roman" w:cs="Times New Roman"/>
                <w:webHidden/>
                <w:sz w:val="24"/>
                <w:szCs w:val="24"/>
              </w:rPr>
              <w:fldChar w:fldCharType="end"/>
            </w:r>
          </w:hyperlink>
        </w:p>
        <w:p w14:paraId="5B428E5E" w14:textId="2B46DB1E" w:rsidR="007F09AC" w:rsidRPr="007F09AC" w:rsidRDefault="00557822" w:rsidP="007F09AC">
          <w:pPr>
            <w:pStyle w:val="TOC1"/>
            <w:rPr>
              <w:rFonts w:eastAsiaTheme="minorEastAsia"/>
              <w:sz w:val="24"/>
              <w:szCs w:val="24"/>
              <w:lang w:val="en-ID" w:eastAsia="en-ID"/>
            </w:rPr>
          </w:pPr>
          <w:hyperlink w:anchor="_Toc187955356" w:history="1">
            <w:r w:rsidR="007F09AC" w:rsidRPr="007F09AC">
              <w:rPr>
                <w:rStyle w:val="Hyperlink"/>
                <w:sz w:val="24"/>
                <w:szCs w:val="24"/>
                <w:lang w:val="en-US"/>
              </w:rPr>
              <w:t>BAB V PENUTUP</w:t>
            </w:r>
            <w:r w:rsidR="007F09AC" w:rsidRPr="007F09AC">
              <w:rPr>
                <w:webHidden/>
                <w:sz w:val="24"/>
                <w:szCs w:val="24"/>
              </w:rPr>
              <w:tab/>
            </w:r>
            <w:r w:rsidR="007F09AC" w:rsidRPr="007F09AC">
              <w:rPr>
                <w:webHidden/>
                <w:sz w:val="24"/>
                <w:szCs w:val="24"/>
              </w:rPr>
              <w:fldChar w:fldCharType="begin"/>
            </w:r>
            <w:r w:rsidR="007F09AC" w:rsidRPr="007F09AC">
              <w:rPr>
                <w:webHidden/>
                <w:sz w:val="24"/>
                <w:szCs w:val="24"/>
              </w:rPr>
              <w:instrText xml:space="preserve"> PAGEREF _Toc187955356 \h </w:instrText>
            </w:r>
            <w:r w:rsidR="007F09AC" w:rsidRPr="007F09AC">
              <w:rPr>
                <w:webHidden/>
                <w:sz w:val="24"/>
                <w:szCs w:val="24"/>
              </w:rPr>
            </w:r>
            <w:r w:rsidR="007F09AC" w:rsidRPr="007F09AC">
              <w:rPr>
                <w:webHidden/>
                <w:sz w:val="24"/>
                <w:szCs w:val="24"/>
              </w:rPr>
              <w:fldChar w:fldCharType="separate"/>
            </w:r>
            <w:r w:rsidR="00EA045D">
              <w:rPr>
                <w:webHidden/>
                <w:sz w:val="24"/>
                <w:szCs w:val="24"/>
              </w:rPr>
              <w:t>52</w:t>
            </w:r>
            <w:r w:rsidR="007F09AC" w:rsidRPr="007F09AC">
              <w:rPr>
                <w:webHidden/>
                <w:sz w:val="24"/>
                <w:szCs w:val="24"/>
              </w:rPr>
              <w:fldChar w:fldCharType="end"/>
            </w:r>
          </w:hyperlink>
        </w:p>
        <w:p w14:paraId="235CA3A9" w14:textId="77777777" w:rsidR="007F09AC" w:rsidRPr="007F09AC" w:rsidRDefault="00557822" w:rsidP="007F09AC">
          <w:pPr>
            <w:pStyle w:val="TOC2"/>
            <w:rPr>
              <w:rFonts w:ascii="Times New Roman" w:eastAsiaTheme="minorEastAsia" w:hAnsi="Times New Roman" w:cs="Times New Roman"/>
              <w:sz w:val="24"/>
              <w:szCs w:val="24"/>
              <w:lang w:val="en-ID" w:eastAsia="en-ID"/>
            </w:rPr>
          </w:pPr>
          <w:hyperlink w:anchor="_Toc187955358" w:history="1">
            <w:r w:rsidR="007F09AC" w:rsidRPr="007F09AC">
              <w:rPr>
                <w:rStyle w:val="Hyperlink"/>
                <w:rFonts w:ascii="Times New Roman" w:hAnsi="Times New Roman" w:cs="Times New Roman"/>
                <w:sz w:val="24"/>
                <w:szCs w:val="24"/>
                <w:lang w:val="en-US"/>
              </w:rPr>
              <w:t>5.1</w:t>
            </w:r>
            <w:r w:rsidR="007F09AC" w:rsidRPr="007F09AC">
              <w:rPr>
                <w:rFonts w:ascii="Times New Roman" w:eastAsiaTheme="minorEastAsia" w:hAnsi="Times New Roman" w:cs="Times New Roman"/>
                <w:sz w:val="24"/>
                <w:szCs w:val="24"/>
                <w:lang w:val="en-ID" w:eastAsia="en-ID"/>
              </w:rPr>
              <w:tab/>
            </w:r>
            <w:r w:rsidR="007F09AC" w:rsidRPr="007F09AC">
              <w:rPr>
                <w:rStyle w:val="Hyperlink"/>
                <w:rFonts w:ascii="Times New Roman" w:hAnsi="Times New Roman" w:cs="Times New Roman"/>
                <w:sz w:val="24"/>
                <w:szCs w:val="24"/>
                <w:lang w:val="en-US"/>
              </w:rPr>
              <w:t>Kesimpulan</w:t>
            </w:r>
            <w:r w:rsidR="007F09AC" w:rsidRPr="007F09AC">
              <w:rPr>
                <w:rFonts w:ascii="Times New Roman" w:hAnsi="Times New Roman" w:cs="Times New Roman"/>
                <w:webHidden/>
                <w:sz w:val="24"/>
                <w:szCs w:val="24"/>
              </w:rPr>
              <w:tab/>
            </w:r>
            <w:r w:rsidR="007F09AC" w:rsidRPr="007F09AC">
              <w:rPr>
                <w:rFonts w:ascii="Times New Roman" w:hAnsi="Times New Roman" w:cs="Times New Roman"/>
                <w:webHidden/>
                <w:sz w:val="24"/>
                <w:szCs w:val="24"/>
              </w:rPr>
              <w:fldChar w:fldCharType="begin"/>
            </w:r>
            <w:r w:rsidR="007F09AC" w:rsidRPr="007F09AC">
              <w:rPr>
                <w:rFonts w:ascii="Times New Roman" w:hAnsi="Times New Roman" w:cs="Times New Roman"/>
                <w:webHidden/>
                <w:sz w:val="24"/>
                <w:szCs w:val="24"/>
              </w:rPr>
              <w:instrText xml:space="preserve"> PAGEREF _Toc187955358 \h </w:instrText>
            </w:r>
            <w:r w:rsidR="007F09AC" w:rsidRPr="007F09AC">
              <w:rPr>
                <w:rFonts w:ascii="Times New Roman" w:hAnsi="Times New Roman" w:cs="Times New Roman"/>
                <w:webHidden/>
                <w:sz w:val="24"/>
                <w:szCs w:val="24"/>
              </w:rPr>
            </w:r>
            <w:r w:rsidR="007F09AC" w:rsidRPr="007F09AC">
              <w:rPr>
                <w:rFonts w:ascii="Times New Roman" w:hAnsi="Times New Roman" w:cs="Times New Roman"/>
                <w:webHidden/>
                <w:sz w:val="24"/>
                <w:szCs w:val="24"/>
              </w:rPr>
              <w:fldChar w:fldCharType="separate"/>
            </w:r>
            <w:r w:rsidR="00EA045D">
              <w:rPr>
                <w:rFonts w:ascii="Times New Roman" w:hAnsi="Times New Roman" w:cs="Times New Roman"/>
                <w:webHidden/>
                <w:sz w:val="24"/>
                <w:szCs w:val="24"/>
              </w:rPr>
              <w:t>52</w:t>
            </w:r>
            <w:r w:rsidR="007F09AC" w:rsidRPr="007F09AC">
              <w:rPr>
                <w:rFonts w:ascii="Times New Roman" w:hAnsi="Times New Roman" w:cs="Times New Roman"/>
                <w:webHidden/>
                <w:sz w:val="24"/>
                <w:szCs w:val="24"/>
              </w:rPr>
              <w:fldChar w:fldCharType="end"/>
            </w:r>
          </w:hyperlink>
        </w:p>
        <w:p w14:paraId="33FF595F" w14:textId="7CEFD059" w:rsidR="007F09AC" w:rsidRPr="007F09AC" w:rsidRDefault="00557822" w:rsidP="007F09AC">
          <w:pPr>
            <w:pStyle w:val="TOC2"/>
            <w:spacing w:line="480" w:lineRule="auto"/>
            <w:rPr>
              <w:rFonts w:ascii="Times New Roman" w:eastAsiaTheme="minorEastAsia" w:hAnsi="Times New Roman" w:cs="Times New Roman"/>
              <w:sz w:val="24"/>
              <w:szCs w:val="24"/>
              <w:lang w:val="en-ID" w:eastAsia="en-ID"/>
            </w:rPr>
          </w:pPr>
          <w:hyperlink w:anchor="_Toc187955359" w:history="1">
            <w:r w:rsidR="007F09AC" w:rsidRPr="007F09AC">
              <w:rPr>
                <w:rStyle w:val="Hyperlink"/>
                <w:rFonts w:ascii="Times New Roman" w:hAnsi="Times New Roman" w:cs="Times New Roman"/>
                <w:sz w:val="24"/>
                <w:szCs w:val="24"/>
                <w:lang w:val="en-US"/>
              </w:rPr>
              <w:t>5.2</w:t>
            </w:r>
            <w:r w:rsidR="007F09AC" w:rsidRPr="007F09AC">
              <w:rPr>
                <w:rFonts w:ascii="Times New Roman" w:eastAsiaTheme="minorEastAsia" w:hAnsi="Times New Roman" w:cs="Times New Roman"/>
                <w:sz w:val="24"/>
                <w:szCs w:val="24"/>
                <w:lang w:val="en-ID" w:eastAsia="en-ID"/>
              </w:rPr>
              <w:tab/>
            </w:r>
            <w:r w:rsidR="007F09AC" w:rsidRPr="007F09AC">
              <w:rPr>
                <w:rStyle w:val="Hyperlink"/>
                <w:rFonts w:ascii="Times New Roman" w:hAnsi="Times New Roman" w:cs="Times New Roman"/>
                <w:sz w:val="24"/>
                <w:szCs w:val="24"/>
                <w:lang w:val="en-US"/>
              </w:rPr>
              <w:t>Saran</w:t>
            </w:r>
            <w:r w:rsidR="007F09AC" w:rsidRPr="007F09AC">
              <w:rPr>
                <w:rFonts w:ascii="Times New Roman" w:hAnsi="Times New Roman" w:cs="Times New Roman"/>
                <w:webHidden/>
                <w:sz w:val="24"/>
                <w:szCs w:val="24"/>
              </w:rPr>
              <w:tab/>
            </w:r>
            <w:r w:rsidR="00D037EB">
              <w:rPr>
                <w:rFonts w:ascii="Times New Roman" w:hAnsi="Times New Roman" w:cs="Times New Roman"/>
                <w:webHidden/>
                <w:sz w:val="24"/>
                <w:szCs w:val="24"/>
                <w:lang w:val="en-US"/>
              </w:rPr>
              <w:t xml:space="preserve"> </w:t>
            </w:r>
            <w:r w:rsidR="007F09AC" w:rsidRPr="007F09AC">
              <w:rPr>
                <w:rFonts w:ascii="Times New Roman" w:hAnsi="Times New Roman" w:cs="Times New Roman"/>
                <w:webHidden/>
                <w:sz w:val="24"/>
                <w:szCs w:val="24"/>
              </w:rPr>
              <w:fldChar w:fldCharType="begin"/>
            </w:r>
            <w:r w:rsidR="007F09AC" w:rsidRPr="007F09AC">
              <w:rPr>
                <w:rFonts w:ascii="Times New Roman" w:hAnsi="Times New Roman" w:cs="Times New Roman"/>
                <w:webHidden/>
                <w:sz w:val="24"/>
                <w:szCs w:val="24"/>
              </w:rPr>
              <w:instrText xml:space="preserve"> PAGEREF _Toc187955359 \h </w:instrText>
            </w:r>
            <w:r w:rsidR="007F09AC" w:rsidRPr="007F09AC">
              <w:rPr>
                <w:rFonts w:ascii="Times New Roman" w:hAnsi="Times New Roman" w:cs="Times New Roman"/>
                <w:webHidden/>
                <w:sz w:val="24"/>
                <w:szCs w:val="24"/>
              </w:rPr>
            </w:r>
            <w:r w:rsidR="007F09AC" w:rsidRPr="007F09AC">
              <w:rPr>
                <w:rFonts w:ascii="Times New Roman" w:hAnsi="Times New Roman" w:cs="Times New Roman"/>
                <w:webHidden/>
                <w:sz w:val="24"/>
                <w:szCs w:val="24"/>
              </w:rPr>
              <w:fldChar w:fldCharType="separate"/>
            </w:r>
            <w:r w:rsidR="00EA045D">
              <w:rPr>
                <w:rFonts w:ascii="Times New Roman" w:hAnsi="Times New Roman" w:cs="Times New Roman"/>
                <w:webHidden/>
                <w:sz w:val="24"/>
                <w:szCs w:val="24"/>
              </w:rPr>
              <w:t>53</w:t>
            </w:r>
            <w:r w:rsidR="007F09AC" w:rsidRPr="007F09AC">
              <w:rPr>
                <w:rFonts w:ascii="Times New Roman" w:hAnsi="Times New Roman" w:cs="Times New Roman"/>
                <w:webHidden/>
                <w:sz w:val="24"/>
                <w:szCs w:val="24"/>
              </w:rPr>
              <w:fldChar w:fldCharType="end"/>
            </w:r>
          </w:hyperlink>
        </w:p>
        <w:p w14:paraId="66145638" w14:textId="77777777" w:rsidR="007F09AC" w:rsidRPr="007F09AC" w:rsidRDefault="00557822" w:rsidP="007F09AC">
          <w:pPr>
            <w:pStyle w:val="TOC1"/>
            <w:rPr>
              <w:rFonts w:eastAsiaTheme="minorEastAsia"/>
              <w:sz w:val="24"/>
              <w:szCs w:val="24"/>
              <w:lang w:val="en-ID" w:eastAsia="en-ID"/>
            </w:rPr>
          </w:pPr>
          <w:hyperlink w:anchor="_Toc187955360" w:history="1">
            <w:r w:rsidR="007F09AC" w:rsidRPr="007F09AC">
              <w:rPr>
                <w:rStyle w:val="Hyperlink"/>
                <w:sz w:val="24"/>
                <w:szCs w:val="24"/>
              </w:rPr>
              <w:t>DAFTAR PUSTAKA</w:t>
            </w:r>
            <w:r w:rsidR="007F09AC" w:rsidRPr="007F09AC">
              <w:rPr>
                <w:webHidden/>
                <w:sz w:val="24"/>
                <w:szCs w:val="24"/>
              </w:rPr>
              <w:tab/>
            </w:r>
            <w:r w:rsidR="007F09AC" w:rsidRPr="007F09AC">
              <w:rPr>
                <w:webHidden/>
                <w:sz w:val="24"/>
                <w:szCs w:val="24"/>
              </w:rPr>
              <w:fldChar w:fldCharType="begin"/>
            </w:r>
            <w:r w:rsidR="007F09AC" w:rsidRPr="007F09AC">
              <w:rPr>
                <w:webHidden/>
                <w:sz w:val="24"/>
                <w:szCs w:val="24"/>
              </w:rPr>
              <w:instrText xml:space="preserve"> PAGEREF _Toc187955360 \h </w:instrText>
            </w:r>
            <w:r w:rsidR="007F09AC" w:rsidRPr="007F09AC">
              <w:rPr>
                <w:webHidden/>
                <w:sz w:val="24"/>
                <w:szCs w:val="24"/>
              </w:rPr>
            </w:r>
            <w:r w:rsidR="007F09AC" w:rsidRPr="007F09AC">
              <w:rPr>
                <w:webHidden/>
                <w:sz w:val="24"/>
                <w:szCs w:val="24"/>
              </w:rPr>
              <w:fldChar w:fldCharType="separate"/>
            </w:r>
            <w:r w:rsidR="00EA045D">
              <w:rPr>
                <w:webHidden/>
                <w:sz w:val="24"/>
                <w:szCs w:val="24"/>
              </w:rPr>
              <w:t>54</w:t>
            </w:r>
            <w:r w:rsidR="007F09AC" w:rsidRPr="007F09AC">
              <w:rPr>
                <w:webHidden/>
                <w:sz w:val="24"/>
                <w:szCs w:val="24"/>
              </w:rPr>
              <w:fldChar w:fldCharType="end"/>
            </w:r>
          </w:hyperlink>
        </w:p>
        <w:p w14:paraId="353C91D7" w14:textId="00DDC5F3" w:rsidR="007F09AC" w:rsidRPr="007F09AC" w:rsidRDefault="00557822" w:rsidP="007F09AC">
          <w:pPr>
            <w:pStyle w:val="TOC1"/>
            <w:spacing w:before="240"/>
            <w:rPr>
              <w:rFonts w:eastAsiaTheme="minorEastAsia"/>
              <w:sz w:val="24"/>
              <w:szCs w:val="24"/>
              <w:lang w:val="en-ID" w:eastAsia="en-ID"/>
            </w:rPr>
          </w:pPr>
          <w:hyperlink w:anchor="_Toc187955361" w:history="1">
            <w:r w:rsidR="007F09AC" w:rsidRPr="007F09AC">
              <w:rPr>
                <w:rStyle w:val="Hyperlink"/>
                <w:sz w:val="24"/>
                <w:szCs w:val="24"/>
                <w:lang w:val="en-US"/>
              </w:rPr>
              <w:t>LAMPIRAN</w:t>
            </w:r>
            <w:r w:rsidR="008D2557">
              <w:rPr>
                <w:webHidden/>
                <w:sz w:val="24"/>
                <w:szCs w:val="24"/>
              </w:rPr>
              <w:tab/>
            </w:r>
            <w:r w:rsidR="0021444D">
              <w:rPr>
                <w:webHidden/>
                <w:sz w:val="24"/>
                <w:szCs w:val="24"/>
                <w:lang w:val="en-US"/>
              </w:rPr>
              <w:t>.</w:t>
            </w:r>
            <w:r w:rsidR="007F09AC" w:rsidRPr="007F09AC">
              <w:rPr>
                <w:webHidden/>
                <w:sz w:val="24"/>
                <w:szCs w:val="24"/>
              </w:rPr>
              <w:fldChar w:fldCharType="begin"/>
            </w:r>
            <w:r w:rsidR="007F09AC" w:rsidRPr="007F09AC">
              <w:rPr>
                <w:webHidden/>
                <w:sz w:val="24"/>
                <w:szCs w:val="24"/>
              </w:rPr>
              <w:instrText xml:space="preserve"> PAGEREF _Toc187955361 \h </w:instrText>
            </w:r>
            <w:r w:rsidR="007F09AC" w:rsidRPr="007F09AC">
              <w:rPr>
                <w:webHidden/>
                <w:sz w:val="24"/>
                <w:szCs w:val="24"/>
              </w:rPr>
            </w:r>
            <w:r w:rsidR="007F09AC" w:rsidRPr="007F09AC">
              <w:rPr>
                <w:webHidden/>
                <w:sz w:val="24"/>
                <w:szCs w:val="24"/>
              </w:rPr>
              <w:fldChar w:fldCharType="separate"/>
            </w:r>
            <w:r w:rsidR="00EA045D">
              <w:rPr>
                <w:b w:val="0"/>
                <w:bCs/>
                <w:webHidden/>
                <w:sz w:val="24"/>
                <w:szCs w:val="24"/>
                <w:lang w:val="en-US"/>
              </w:rPr>
              <w:t>Error! Bookmark not defined.</w:t>
            </w:r>
            <w:r w:rsidR="007F09AC" w:rsidRPr="007F09AC">
              <w:rPr>
                <w:webHidden/>
                <w:sz w:val="24"/>
                <w:szCs w:val="24"/>
              </w:rPr>
              <w:fldChar w:fldCharType="end"/>
            </w:r>
          </w:hyperlink>
        </w:p>
        <w:p w14:paraId="757A40A2" w14:textId="110AA980" w:rsidR="00857538" w:rsidRPr="00DD03E8" w:rsidRDefault="00857538" w:rsidP="00DD03E8">
          <w:pPr>
            <w:spacing w:line="480" w:lineRule="auto"/>
            <w:jc w:val="both"/>
            <w:rPr>
              <w:rFonts w:ascii="Times New Roman" w:hAnsi="Times New Roman" w:cs="Times New Roman"/>
              <w:sz w:val="24"/>
              <w:szCs w:val="24"/>
            </w:rPr>
          </w:pPr>
          <w:r w:rsidRPr="007F09AC">
            <w:rPr>
              <w:rFonts w:ascii="Times New Roman" w:hAnsi="Times New Roman" w:cs="Times New Roman"/>
              <w:b/>
              <w:bCs/>
              <w:sz w:val="24"/>
              <w:szCs w:val="24"/>
            </w:rPr>
            <w:fldChar w:fldCharType="end"/>
          </w:r>
        </w:p>
      </w:sdtContent>
    </w:sdt>
    <w:p w14:paraId="6E0E6F73" w14:textId="77777777" w:rsidR="00C06166" w:rsidRPr="00B26C24" w:rsidRDefault="00C06166" w:rsidP="00C06166">
      <w:pPr>
        <w:rPr>
          <w:rFonts w:ascii="Times New Roman" w:hAnsi="Times New Roman" w:cs="Times New Roman"/>
          <w:sz w:val="24"/>
          <w:szCs w:val="24"/>
        </w:rPr>
      </w:pPr>
    </w:p>
    <w:p w14:paraId="3AD67E7F" w14:textId="77777777" w:rsidR="00C06166" w:rsidRDefault="00C06166" w:rsidP="00C06166"/>
    <w:p w14:paraId="51BFA162" w14:textId="77777777" w:rsidR="00916310" w:rsidRDefault="00916310">
      <w:pPr>
        <w:rPr>
          <w:rFonts w:ascii="Times New Roman" w:eastAsiaTheme="majorEastAsia" w:hAnsi="Times New Roman" w:cs="Times New Roman"/>
          <w:b/>
          <w:bCs/>
          <w:color w:val="000000" w:themeColor="text1"/>
          <w:sz w:val="24"/>
          <w:szCs w:val="24"/>
        </w:rPr>
      </w:pPr>
      <w:r>
        <w:rPr>
          <w:rFonts w:ascii="Times New Roman" w:hAnsi="Times New Roman" w:cs="Times New Roman"/>
          <w:color w:val="000000" w:themeColor="text1"/>
          <w:sz w:val="24"/>
          <w:szCs w:val="24"/>
        </w:rPr>
        <w:br w:type="page"/>
      </w:r>
    </w:p>
    <w:p w14:paraId="3F9EFEE0" w14:textId="77777777" w:rsidR="00C06166" w:rsidRDefault="004C33B8" w:rsidP="003C2B40">
      <w:pPr>
        <w:pStyle w:val="Heading1"/>
        <w:numPr>
          <w:ilvl w:val="0"/>
          <w:numId w:val="0"/>
        </w:numPr>
        <w:jc w:val="center"/>
        <w:rPr>
          <w:rFonts w:ascii="Times New Roman" w:hAnsi="Times New Roman" w:cs="Times New Roman"/>
          <w:color w:val="000000" w:themeColor="text1"/>
          <w:sz w:val="24"/>
          <w:szCs w:val="24"/>
        </w:rPr>
      </w:pPr>
      <w:bookmarkStart w:id="4" w:name="_Toc187955300"/>
      <w:r w:rsidRPr="00C06166">
        <w:rPr>
          <w:rFonts w:ascii="Times New Roman" w:hAnsi="Times New Roman" w:cs="Times New Roman"/>
          <w:color w:val="000000" w:themeColor="text1"/>
          <w:sz w:val="24"/>
          <w:szCs w:val="24"/>
        </w:rPr>
        <w:lastRenderedPageBreak/>
        <w:t>DAFTAR TABEL</w:t>
      </w:r>
      <w:bookmarkEnd w:id="4"/>
    </w:p>
    <w:p w14:paraId="51A49BC9" w14:textId="77777777" w:rsidR="003C2B40" w:rsidRPr="003C2B40" w:rsidRDefault="003C2B40" w:rsidP="005F40AB">
      <w:pPr>
        <w:spacing w:after="0"/>
      </w:pPr>
    </w:p>
    <w:p w14:paraId="7B16CC00" w14:textId="18AEBFE9" w:rsidR="00E415C2" w:rsidRDefault="00DE4622" w:rsidP="00286769">
      <w:pPr>
        <w:tabs>
          <w:tab w:val="left" w:pos="993"/>
        </w:tabs>
        <w:spacing w:after="0" w:line="240" w:lineRule="auto"/>
        <w:rPr>
          <w:rFonts w:ascii="Times New Roman" w:hAnsi="Times New Roman" w:cs="Times New Roman"/>
          <w:sz w:val="24"/>
          <w:szCs w:val="24"/>
        </w:rPr>
      </w:pPr>
      <w:r w:rsidRPr="00E415C2">
        <w:rPr>
          <w:rFonts w:ascii="Times New Roman" w:hAnsi="Times New Roman" w:cs="Times New Roman"/>
          <w:sz w:val="24"/>
          <w:szCs w:val="24"/>
        </w:rPr>
        <w:t xml:space="preserve">Tabel 1.1  </w:t>
      </w:r>
      <w:r w:rsidR="00286769">
        <w:rPr>
          <w:rFonts w:ascii="Times New Roman" w:hAnsi="Times New Roman" w:cs="Times New Roman"/>
          <w:sz w:val="24"/>
          <w:szCs w:val="24"/>
          <w:lang w:val="en-US"/>
        </w:rPr>
        <w:t xml:space="preserve"> </w:t>
      </w:r>
      <w:r w:rsidRPr="00E415C2">
        <w:rPr>
          <w:rFonts w:ascii="Times New Roman" w:hAnsi="Times New Roman" w:cs="Times New Roman"/>
          <w:sz w:val="24"/>
          <w:szCs w:val="24"/>
        </w:rPr>
        <w:t xml:space="preserve">Rasio Kepatuhan Wajib Pajak Orang Pribadi UMKM di Kantor </w:t>
      </w:r>
    </w:p>
    <w:p w14:paraId="606800C7" w14:textId="73E31E98" w:rsidR="009F02C4" w:rsidRPr="00E415C2" w:rsidRDefault="00E415C2" w:rsidP="00286769">
      <w:pPr>
        <w:tabs>
          <w:tab w:val="left" w:pos="993"/>
        </w:tabs>
        <w:spacing w:after="0" w:line="240" w:lineRule="auto"/>
        <w:ind w:firstLine="720"/>
        <w:rPr>
          <w:rFonts w:ascii="Times New Roman" w:hAnsi="Times New Roman" w:cs="Times New Roman"/>
          <w:sz w:val="24"/>
          <w:szCs w:val="24"/>
        </w:rPr>
      </w:pPr>
      <w:r>
        <w:rPr>
          <w:rFonts w:ascii="Times New Roman" w:hAnsi="Times New Roman" w:cs="Times New Roman"/>
          <w:sz w:val="24"/>
          <w:szCs w:val="24"/>
          <w:lang w:val="en-US"/>
        </w:rPr>
        <w:t xml:space="preserve">     </w:t>
      </w:r>
      <w:r w:rsidR="00286769">
        <w:rPr>
          <w:rFonts w:ascii="Times New Roman" w:hAnsi="Times New Roman" w:cs="Times New Roman"/>
          <w:sz w:val="24"/>
          <w:szCs w:val="24"/>
          <w:lang w:val="en-US"/>
        </w:rPr>
        <w:t xml:space="preserve"> </w:t>
      </w:r>
      <w:r>
        <w:rPr>
          <w:rFonts w:ascii="Times New Roman" w:hAnsi="Times New Roman" w:cs="Times New Roman"/>
          <w:sz w:val="24"/>
          <w:szCs w:val="24"/>
        </w:rPr>
        <w:t xml:space="preserve">Pelayanan </w:t>
      </w:r>
      <w:r w:rsidR="00DE4622" w:rsidRPr="00E415C2">
        <w:rPr>
          <w:rFonts w:ascii="Times New Roman" w:hAnsi="Times New Roman" w:cs="Times New Roman"/>
          <w:sz w:val="24"/>
          <w:szCs w:val="24"/>
        </w:rPr>
        <w:t>Pajak</w:t>
      </w:r>
      <w:r w:rsidR="003C2B40" w:rsidRPr="00E415C2">
        <w:rPr>
          <w:rFonts w:ascii="Times New Roman" w:hAnsi="Times New Roman" w:cs="Times New Roman"/>
          <w:sz w:val="24"/>
          <w:szCs w:val="24"/>
        </w:rPr>
        <w:t xml:space="preserve"> (KPP) Pratama Samari</w:t>
      </w:r>
      <w:r w:rsidR="007B3E0A" w:rsidRPr="00E415C2">
        <w:rPr>
          <w:rFonts w:ascii="Times New Roman" w:hAnsi="Times New Roman" w:cs="Times New Roman"/>
          <w:sz w:val="24"/>
          <w:szCs w:val="24"/>
        </w:rPr>
        <w:t>nda Ilir 2019-</w:t>
      </w:r>
      <w:r>
        <w:rPr>
          <w:rFonts w:ascii="Times New Roman" w:hAnsi="Times New Roman" w:cs="Times New Roman"/>
          <w:sz w:val="24"/>
          <w:szCs w:val="24"/>
        </w:rPr>
        <w:t>2023......</w:t>
      </w:r>
      <w:r w:rsidR="007B3E0A" w:rsidRPr="00E415C2">
        <w:rPr>
          <w:rFonts w:ascii="Times New Roman" w:hAnsi="Times New Roman" w:cs="Times New Roman"/>
          <w:sz w:val="24"/>
          <w:szCs w:val="24"/>
        </w:rPr>
        <w:t>......</w:t>
      </w:r>
      <w:r>
        <w:rPr>
          <w:rFonts w:ascii="Times New Roman" w:hAnsi="Times New Roman" w:cs="Times New Roman"/>
          <w:sz w:val="24"/>
          <w:szCs w:val="24"/>
          <w:lang w:val="en-US"/>
        </w:rPr>
        <w:t>.</w:t>
      </w:r>
      <w:r w:rsidR="00293768" w:rsidRPr="00E415C2">
        <w:rPr>
          <w:rFonts w:ascii="Times New Roman" w:hAnsi="Times New Roman" w:cs="Times New Roman"/>
          <w:sz w:val="24"/>
          <w:szCs w:val="24"/>
          <w:lang w:val="en-US"/>
        </w:rPr>
        <w:t>.</w:t>
      </w:r>
      <w:r w:rsidR="003C2B40" w:rsidRPr="00E415C2">
        <w:rPr>
          <w:rFonts w:ascii="Times New Roman" w:hAnsi="Times New Roman" w:cs="Times New Roman"/>
          <w:sz w:val="24"/>
          <w:szCs w:val="24"/>
        </w:rPr>
        <w:t>....2</w:t>
      </w:r>
    </w:p>
    <w:p w14:paraId="10F2AA30" w14:textId="302C02A5" w:rsidR="009F02C4" w:rsidRPr="00E415C2" w:rsidRDefault="003C2B40" w:rsidP="00286769">
      <w:pPr>
        <w:tabs>
          <w:tab w:val="left" w:pos="993"/>
        </w:tabs>
        <w:spacing w:after="0" w:line="240" w:lineRule="auto"/>
        <w:jc w:val="both"/>
        <w:rPr>
          <w:rFonts w:ascii="Times New Roman" w:hAnsi="Times New Roman" w:cs="Times New Roman"/>
          <w:sz w:val="24"/>
          <w:szCs w:val="24"/>
        </w:rPr>
      </w:pPr>
      <w:r w:rsidRPr="00E415C2">
        <w:rPr>
          <w:rFonts w:ascii="Times New Roman" w:hAnsi="Times New Roman" w:cs="Times New Roman"/>
          <w:sz w:val="24"/>
          <w:szCs w:val="24"/>
        </w:rPr>
        <w:t xml:space="preserve">Tabel 2.1 </w:t>
      </w:r>
      <w:r w:rsidR="00286769">
        <w:rPr>
          <w:rFonts w:ascii="Times New Roman" w:hAnsi="Times New Roman" w:cs="Times New Roman"/>
          <w:sz w:val="24"/>
          <w:szCs w:val="24"/>
          <w:lang w:val="en-US"/>
        </w:rPr>
        <w:t xml:space="preserve"> </w:t>
      </w:r>
      <w:r w:rsidRPr="00E415C2">
        <w:rPr>
          <w:rFonts w:ascii="Times New Roman" w:hAnsi="Times New Roman" w:cs="Times New Roman"/>
          <w:sz w:val="24"/>
          <w:szCs w:val="24"/>
        </w:rPr>
        <w:t xml:space="preserve"> Ringkasan Penelitian </w:t>
      </w:r>
      <w:r w:rsidR="00E415C2">
        <w:rPr>
          <w:rFonts w:ascii="Times New Roman" w:hAnsi="Times New Roman" w:cs="Times New Roman"/>
          <w:sz w:val="24"/>
          <w:szCs w:val="24"/>
        </w:rPr>
        <w:t>Terdahulu............</w:t>
      </w:r>
      <w:r w:rsidR="00286769">
        <w:rPr>
          <w:rFonts w:ascii="Times New Roman" w:hAnsi="Times New Roman" w:cs="Times New Roman"/>
          <w:sz w:val="24"/>
          <w:szCs w:val="24"/>
        </w:rPr>
        <w:t>.....</w:t>
      </w:r>
      <w:r w:rsidRPr="00E415C2">
        <w:rPr>
          <w:rFonts w:ascii="Times New Roman" w:hAnsi="Times New Roman" w:cs="Times New Roman"/>
          <w:sz w:val="24"/>
          <w:szCs w:val="24"/>
        </w:rPr>
        <w:t>..........................</w:t>
      </w:r>
      <w:r w:rsidR="00293768" w:rsidRPr="00E415C2">
        <w:rPr>
          <w:rFonts w:ascii="Times New Roman" w:hAnsi="Times New Roman" w:cs="Times New Roman"/>
          <w:sz w:val="24"/>
          <w:szCs w:val="24"/>
          <w:lang w:val="en-US"/>
        </w:rPr>
        <w:t>.</w:t>
      </w:r>
      <w:r w:rsidRPr="00E415C2">
        <w:rPr>
          <w:rFonts w:ascii="Times New Roman" w:hAnsi="Times New Roman" w:cs="Times New Roman"/>
          <w:sz w:val="24"/>
          <w:szCs w:val="24"/>
        </w:rPr>
        <w:t>...............14</w:t>
      </w:r>
    </w:p>
    <w:p w14:paraId="0DEB0FB0" w14:textId="4EE341BD" w:rsidR="003C2B40" w:rsidRDefault="00792725" w:rsidP="00286769">
      <w:pPr>
        <w:tabs>
          <w:tab w:val="left" w:pos="993"/>
        </w:tabs>
        <w:spacing w:after="0" w:line="240" w:lineRule="auto"/>
        <w:jc w:val="both"/>
        <w:rPr>
          <w:rFonts w:ascii="Times New Roman" w:hAnsi="Times New Roman" w:cs="Times New Roman"/>
          <w:sz w:val="24"/>
          <w:szCs w:val="24"/>
        </w:rPr>
      </w:pPr>
      <w:r w:rsidRPr="00E415C2">
        <w:rPr>
          <w:rFonts w:ascii="Times New Roman" w:hAnsi="Times New Roman" w:cs="Times New Roman"/>
          <w:sz w:val="24"/>
          <w:szCs w:val="24"/>
        </w:rPr>
        <w:t>Tabel 3.3</w:t>
      </w:r>
      <w:r w:rsidR="003C2B40" w:rsidRPr="00E415C2">
        <w:rPr>
          <w:rFonts w:ascii="Times New Roman" w:hAnsi="Times New Roman" w:cs="Times New Roman"/>
          <w:sz w:val="24"/>
          <w:szCs w:val="24"/>
        </w:rPr>
        <w:t xml:space="preserve">  </w:t>
      </w:r>
      <w:r w:rsidR="00286769">
        <w:rPr>
          <w:rFonts w:ascii="Times New Roman" w:hAnsi="Times New Roman" w:cs="Times New Roman"/>
          <w:sz w:val="24"/>
          <w:szCs w:val="24"/>
          <w:lang w:val="en-US"/>
        </w:rPr>
        <w:t xml:space="preserve">  </w:t>
      </w:r>
      <w:r w:rsidR="003C2B40" w:rsidRPr="00E415C2">
        <w:rPr>
          <w:rFonts w:ascii="Times New Roman" w:hAnsi="Times New Roman" w:cs="Times New Roman"/>
          <w:sz w:val="24"/>
          <w:szCs w:val="24"/>
        </w:rPr>
        <w:t xml:space="preserve">Skala </w:t>
      </w:r>
      <w:r w:rsidR="003C2B40" w:rsidRPr="00E415C2">
        <w:rPr>
          <w:rFonts w:ascii="Times New Roman" w:hAnsi="Times New Roman" w:cs="Times New Roman"/>
          <w:i/>
          <w:sz w:val="24"/>
          <w:szCs w:val="24"/>
        </w:rPr>
        <w:t>Likert</w:t>
      </w:r>
      <w:r w:rsidR="003C2B40" w:rsidRPr="00E415C2">
        <w:rPr>
          <w:rFonts w:ascii="Times New Roman" w:hAnsi="Times New Roman" w:cs="Times New Roman"/>
          <w:sz w:val="24"/>
          <w:szCs w:val="24"/>
        </w:rPr>
        <w:t>.............</w:t>
      </w:r>
      <w:r w:rsidR="00286769">
        <w:rPr>
          <w:rFonts w:ascii="Times New Roman" w:hAnsi="Times New Roman" w:cs="Times New Roman"/>
          <w:sz w:val="24"/>
          <w:szCs w:val="24"/>
        </w:rPr>
        <w:t>...............</w:t>
      </w:r>
      <w:r w:rsidR="00E415C2">
        <w:rPr>
          <w:rFonts w:ascii="Times New Roman" w:hAnsi="Times New Roman" w:cs="Times New Roman"/>
          <w:sz w:val="24"/>
          <w:szCs w:val="24"/>
        </w:rPr>
        <w:t>....</w:t>
      </w:r>
      <w:r w:rsidR="003C2B40" w:rsidRPr="00E415C2">
        <w:rPr>
          <w:rFonts w:ascii="Times New Roman" w:hAnsi="Times New Roman" w:cs="Times New Roman"/>
          <w:sz w:val="24"/>
          <w:szCs w:val="24"/>
        </w:rPr>
        <w:t>............................................</w:t>
      </w:r>
      <w:r w:rsidR="00293768" w:rsidRPr="00E415C2">
        <w:rPr>
          <w:rFonts w:ascii="Times New Roman" w:hAnsi="Times New Roman" w:cs="Times New Roman"/>
          <w:sz w:val="24"/>
          <w:szCs w:val="24"/>
          <w:lang w:val="en-US"/>
        </w:rPr>
        <w:t>.</w:t>
      </w:r>
      <w:r w:rsidR="003C2B40" w:rsidRPr="00E415C2">
        <w:rPr>
          <w:rFonts w:ascii="Times New Roman" w:hAnsi="Times New Roman" w:cs="Times New Roman"/>
          <w:sz w:val="24"/>
          <w:szCs w:val="24"/>
        </w:rPr>
        <w:t>..............28</w:t>
      </w:r>
    </w:p>
    <w:p w14:paraId="597218D3" w14:textId="5A90E14D" w:rsidR="008E2FF9" w:rsidRDefault="008E2FF9" w:rsidP="00286769">
      <w:pPr>
        <w:tabs>
          <w:tab w:val="left" w:pos="993"/>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Tabel 4.1 </w:t>
      </w:r>
      <w:r w:rsidR="00286769">
        <w:rPr>
          <w:rFonts w:ascii="Times New Roman" w:hAnsi="Times New Roman" w:cs="Times New Roman"/>
          <w:sz w:val="24"/>
          <w:szCs w:val="24"/>
          <w:lang w:val="en-US"/>
        </w:rPr>
        <w:t xml:space="preserve">   </w:t>
      </w:r>
      <w:r>
        <w:rPr>
          <w:rFonts w:ascii="Times New Roman" w:hAnsi="Times New Roman" w:cs="Times New Roman"/>
          <w:sz w:val="24"/>
          <w:szCs w:val="24"/>
          <w:lang w:val="en-US"/>
        </w:rPr>
        <w:t>Jenis Kelamin Responden</w:t>
      </w:r>
      <w:r>
        <w:rPr>
          <w:rFonts w:ascii="Times New Roman" w:hAnsi="Times New Roman" w:cs="Times New Roman"/>
          <w:sz w:val="24"/>
          <w:szCs w:val="24"/>
        </w:rPr>
        <w:t>......</w:t>
      </w:r>
      <w:r w:rsidR="00286769">
        <w:rPr>
          <w:rFonts w:ascii="Times New Roman" w:hAnsi="Times New Roman" w:cs="Times New Roman"/>
          <w:sz w:val="24"/>
          <w:szCs w:val="24"/>
        </w:rPr>
        <w:t>.......</w:t>
      </w:r>
      <w:r w:rsidRPr="00E415C2">
        <w:rPr>
          <w:rFonts w:ascii="Times New Roman" w:hAnsi="Times New Roman" w:cs="Times New Roman"/>
          <w:sz w:val="24"/>
          <w:szCs w:val="24"/>
        </w:rPr>
        <w:t>...................................</w:t>
      </w:r>
      <w:r w:rsidRPr="00E415C2">
        <w:rPr>
          <w:rFonts w:ascii="Times New Roman" w:hAnsi="Times New Roman" w:cs="Times New Roman"/>
          <w:sz w:val="24"/>
          <w:szCs w:val="24"/>
          <w:lang w:val="en-US"/>
        </w:rPr>
        <w:t>.</w:t>
      </w:r>
      <w:r w:rsidRPr="00E415C2">
        <w:rPr>
          <w:rFonts w:ascii="Times New Roman" w:hAnsi="Times New Roman" w:cs="Times New Roman"/>
          <w:sz w:val="24"/>
          <w:szCs w:val="24"/>
        </w:rPr>
        <w:t>.</w:t>
      </w:r>
      <w:r>
        <w:rPr>
          <w:rFonts w:ascii="Times New Roman" w:hAnsi="Times New Roman" w:cs="Times New Roman"/>
          <w:sz w:val="24"/>
          <w:szCs w:val="24"/>
          <w:lang w:val="en-US"/>
        </w:rPr>
        <w:t>...</w:t>
      </w:r>
      <w:r w:rsidRPr="00E415C2">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lang w:val="en-US"/>
        </w:rPr>
        <w:t>37</w:t>
      </w:r>
    </w:p>
    <w:p w14:paraId="53145B99" w14:textId="33C022C2" w:rsidR="008E2FF9" w:rsidRDefault="008E2FF9" w:rsidP="00286769">
      <w:pPr>
        <w:tabs>
          <w:tab w:val="left" w:pos="993"/>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Tabel 4.2 </w:t>
      </w:r>
      <w:r w:rsidR="00BC5B9F">
        <w:rPr>
          <w:rFonts w:ascii="Times New Roman" w:hAnsi="Times New Roman" w:cs="Times New Roman"/>
          <w:sz w:val="24"/>
          <w:szCs w:val="24"/>
          <w:lang w:val="en-US"/>
        </w:rPr>
        <w:t xml:space="preserve"> </w:t>
      </w:r>
      <w:r w:rsidR="00286769">
        <w:rPr>
          <w:rFonts w:ascii="Times New Roman" w:hAnsi="Times New Roman" w:cs="Times New Roman"/>
          <w:sz w:val="24"/>
          <w:szCs w:val="24"/>
          <w:lang w:val="en-US"/>
        </w:rPr>
        <w:t xml:space="preserve">  </w:t>
      </w:r>
      <w:r>
        <w:rPr>
          <w:rFonts w:ascii="Times New Roman" w:hAnsi="Times New Roman" w:cs="Times New Roman"/>
          <w:sz w:val="24"/>
          <w:szCs w:val="24"/>
          <w:lang w:val="en-US"/>
        </w:rPr>
        <w:t>Usia Responden</w:t>
      </w:r>
      <w:r w:rsidR="00286769">
        <w:rPr>
          <w:rFonts w:ascii="Times New Roman" w:hAnsi="Times New Roman" w:cs="Times New Roman"/>
          <w:sz w:val="24"/>
          <w:szCs w:val="24"/>
        </w:rPr>
        <w:t>..........</w:t>
      </w:r>
      <w:r w:rsidRPr="00E415C2">
        <w:rPr>
          <w:rFonts w:ascii="Times New Roman" w:hAnsi="Times New Roman" w:cs="Times New Roman"/>
          <w:sz w:val="24"/>
          <w:szCs w:val="24"/>
        </w:rPr>
        <w:t>.............................</w:t>
      </w:r>
      <w:r w:rsidRPr="00E415C2">
        <w:rPr>
          <w:rFonts w:ascii="Times New Roman" w:hAnsi="Times New Roman" w:cs="Times New Roman"/>
          <w:sz w:val="24"/>
          <w:szCs w:val="24"/>
          <w:lang w:val="en-US"/>
        </w:rPr>
        <w:t>.</w:t>
      </w:r>
      <w:r w:rsidRPr="00E415C2">
        <w:rPr>
          <w:rFonts w:ascii="Times New Roman" w:hAnsi="Times New Roman" w:cs="Times New Roman"/>
          <w:sz w:val="24"/>
          <w:szCs w:val="24"/>
        </w:rPr>
        <w:t>.</w:t>
      </w:r>
      <w:r>
        <w:rPr>
          <w:rFonts w:ascii="Times New Roman" w:hAnsi="Times New Roman" w:cs="Times New Roman"/>
          <w:sz w:val="24"/>
          <w:szCs w:val="24"/>
          <w:lang w:val="en-US"/>
        </w:rPr>
        <w:t>...</w:t>
      </w:r>
      <w:r w:rsidRPr="00E415C2">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lang w:val="en-US"/>
        </w:rPr>
        <w:t>........................37</w:t>
      </w:r>
    </w:p>
    <w:p w14:paraId="2F457118" w14:textId="10A014EA" w:rsidR="008E2FF9" w:rsidRPr="00995CE1" w:rsidRDefault="008E2FF9" w:rsidP="00286769">
      <w:pPr>
        <w:tabs>
          <w:tab w:val="left" w:pos="993"/>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Tabel 4.</w:t>
      </w:r>
      <w:r w:rsidRPr="00995CE1">
        <w:rPr>
          <w:rFonts w:ascii="Times New Roman" w:hAnsi="Times New Roman" w:cs="Times New Roman"/>
          <w:sz w:val="24"/>
          <w:szCs w:val="24"/>
          <w:lang w:val="en-US"/>
        </w:rPr>
        <w:t xml:space="preserve">3 </w:t>
      </w:r>
      <w:r w:rsidR="00286769">
        <w:rPr>
          <w:rFonts w:ascii="Times New Roman" w:hAnsi="Times New Roman" w:cs="Times New Roman"/>
          <w:sz w:val="24"/>
          <w:szCs w:val="24"/>
          <w:lang w:val="en-US"/>
        </w:rPr>
        <w:t xml:space="preserve">   </w:t>
      </w:r>
      <w:r w:rsidRPr="00995CE1">
        <w:rPr>
          <w:rFonts w:ascii="Times New Roman" w:hAnsi="Times New Roman" w:cs="Times New Roman"/>
          <w:sz w:val="24"/>
          <w:szCs w:val="24"/>
          <w:lang w:val="en-US"/>
        </w:rPr>
        <w:t>Pendidikan Terakhir Responden</w:t>
      </w:r>
      <w:r w:rsidR="00286769">
        <w:rPr>
          <w:rFonts w:ascii="Times New Roman" w:hAnsi="Times New Roman" w:cs="Times New Roman"/>
          <w:sz w:val="24"/>
          <w:szCs w:val="24"/>
        </w:rPr>
        <w:t>................</w:t>
      </w:r>
      <w:r w:rsidRPr="00995CE1">
        <w:rPr>
          <w:rFonts w:ascii="Times New Roman" w:hAnsi="Times New Roman" w:cs="Times New Roman"/>
          <w:sz w:val="24"/>
          <w:szCs w:val="24"/>
        </w:rPr>
        <w:t>.......................</w:t>
      </w:r>
      <w:r w:rsidRPr="00995CE1">
        <w:rPr>
          <w:rFonts w:ascii="Times New Roman" w:hAnsi="Times New Roman" w:cs="Times New Roman"/>
          <w:sz w:val="24"/>
          <w:szCs w:val="24"/>
          <w:lang w:val="en-US"/>
        </w:rPr>
        <w:t>.</w:t>
      </w:r>
      <w:r w:rsidRPr="00995CE1">
        <w:rPr>
          <w:rFonts w:ascii="Times New Roman" w:hAnsi="Times New Roman" w:cs="Times New Roman"/>
          <w:sz w:val="24"/>
          <w:szCs w:val="24"/>
        </w:rPr>
        <w:t>.</w:t>
      </w:r>
      <w:r w:rsidRPr="00995CE1">
        <w:rPr>
          <w:rFonts w:ascii="Times New Roman" w:hAnsi="Times New Roman" w:cs="Times New Roman"/>
          <w:sz w:val="24"/>
          <w:szCs w:val="24"/>
          <w:lang w:val="en-US"/>
        </w:rPr>
        <w:t>...</w:t>
      </w:r>
      <w:r w:rsidRPr="00995CE1">
        <w:rPr>
          <w:rFonts w:ascii="Times New Roman" w:hAnsi="Times New Roman" w:cs="Times New Roman"/>
          <w:sz w:val="24"/>
          <w:szCs w:val="24"/>
        </w:rPr>
        <w:t>...............</w:t>
      </w:r>
      <w:r w:rsidRPr="00995CE1">
        <w:rPr>
          <w:rFonts w:ascii="Times New Roman" w:hAnsi="Times New Roman" w:cs="Times New Roman"/>
          <w:sz w:val="24"/>
          <w:szCs w:val="24"/>
          <w:lang w:val="en-US"/>
        </w:rPr>
        <w:t>37</w:t>
      </w:r>
    </w:p>
    <w:p w14:paraId="3DAE653F" w14:textId="1CCFB273" w:rsidR="008E2FF9" w:rsidRPr="00995CE1" w:rsidRDefault="008E2FF9" w:rsidP="00286769">
      <w:pPr>
        <w:tabs>
          <w:tab w:val="left" w:pos="993"/>
        </w:tabs>
        <w:spacing w:after="0" w:line="240" w:lineRule="auto"/>
        <w:jc w:val="both"/>
        <w:rPr>
          <w:rFonts w:ascii="Times New Roman" w:hAnsi="Times New Roman" w:cs="Times New Roman"/>
          <w:sz w:val="24"/>
          <w:szCs w:val="24"/>
          <w:lang w:val="en-US"/>
        </w:rPr>
      </w:pPr>
      <w:r w:rsidRPr="00995CE1">
        <w:rPr>
          <w:rFonts w:ascii="Times New Roman" w:hAnsi="Times New Roman" w:cs="Times New Roman"/>
          <w:sz w:val="24"/>
          <w:szCs w:val="24"/>
          <w:lang w:val="en-US"/>
        </w:rPr>
        <w:t xml:space="preserve">Tabel 4.4 </w:t>
      </w:r>
      <w:r w:rsidR="00286769">
        <w:rPr>
          <w:rFonts w:ascii="Times New Roman" w:hAnsi="Times New Roman" w:cs="Times New Roman"/>
          <w:sz w:val="24"/>
          <w:szCs w:val="24"/>
          <w:lang w:val="en-US"/>
        </w:rPr>
        <w:t xml:space="preserve">   </w:t>
      </w:r>
      <w:r w:rsidRPr="00995CE1">
        <w:rPr>
          <w:rFonts w:ascii="Times New Roman" w:hAnsi="Times New Roman" w:cs="Times New Roman"/>
          <w:sz w:val="24"/>
          <w:szCs w:val="24"/>
          <w:lang w:val="en-US"/>
        </w:rPr>
        <w:t>Omset dalam 1 Tahun</w:t>
      </w:r>
      <w:r w:rsidR="00286769">
        <w:rPr>
          <w:rFonts w:ascii="Times New Roman" w:hAnsi="Times New Roman" w:cs="Times New Roman"/>
          <w:sz w:val="24"/>
          <w:szCs w:val="24"/>
        </w:rPr>
        <w:t>...........</w:t>
      </w:r>
      <w:r w:rsidRPr="00995CE1">
        <w:rPr>
          <w:rFonts w:ascii="Times New Roman" w:hAnsi="Times New Roman" w:cs="Times New Roman"/>
          <w:sz w:val="24"/>
          <w:szCs w:val="24"/>
        </w:rPr>
        <w:t>............................</w:t>
      </w:r>
      <w:r w:rsidRPr="00995CE1">
        <w:rPr>
          <w:rFonts w:ascii="Times New Roman" w:hAnsi="Times New Roman" w:cs="Times New Roman"/>
          <w:sz w:val="24"/>
          <w:szCs w:val="24"/>
          <w:lang w:val="en-US"/>
        </w:rPr>
        <w:t>.</w:t>
      </w:r>
      <w:r w:rsidRPr="00995CE1">
        <w:rPr>
          <w:rFonts w:ascii="Times New Roman" w:hAnsi="Times New Roman" w:cs="Times New Roman"/>
          <w:sz w:val="24"/>
          <w:szCs w:val="24"/>
        </w:rPr>
        <w:t>.</w:t>
      </w:r>
      <w:r w:rsidRPr="00995CE1">
        <w:rPr>
          <w:rFonts w:ascii="Times New Roman" w:hAnsi="Times New Roman" w:cs="Times New Roman"/>
          <w:sz w:val="24"/>
          <w:szCs w:val="24"/>
          <w:lang w:val="en-US"/>
        </w:rPr>
        <w:t>...</w:t>
      </w:r>
      <w:r w:rsidRPr="00995CE1">
        <w:rPr>
          <w:rFonts w:ascii="Times New Roman" w:hAnsi="Times New Roman" w:cs="Times New Roman"/>
          <w:sz w:val="24"/>
          <w:szCs w:val="24"/>
        </w:rPr>
        <w:t>................</w:t>
      </w:r>
      <w:r w:rsidRPr="00995CE1">
        <w:rPr>
          <w:rFonts w:ascii="Times New Roman" w:hAnsi="Times New Roman" w:cs="Times New Roman"/>
          <w:sz w:val="24"/>
          <w:szCs w:val="24"/>
          <w:lang w:val="en-US"/>
        </w:rPr>
        <w:t>...............38</w:t>
      </w:r>
    </w:p>
    <w:p w14:paraId="049DEAE2" w14:textId="30214C7C" w:rsidR="008E2FF9" w:rsidRPr="00995CE1" w:rsidRDefault="008E2FF9" w:rsidP="00286769">
      <w:pPr>
        <w:tabs>
          <w:tab w:val="left" w:pos="993"/>
        </w:tabs>
        <w:spacing w:after="0" w:line="240" w:lineRule="auto"/>
        <w:jc w:val="both"/>
        <w:rPr>
          <w:rFonts w:ascii="Times New Roman" w:hAnsi="Times New Roman" w:cs="Times New Roman"/>
          <w:sz w:val="24"/>
          <w:szCs w:val="24"/>
          <w:lang w:val="en-US"/>
        </w:rPr>
      </w:pPr>
      <w:r w:rsidRPr="00995CE1">
        <w:rPr>
          <w:rFonts w:ascii="Times New Roman" w:hAnsi="Times New Roman" w:cs="Times New Roman"/>
          <w:sz w:val="24"/>
          <w:szCs w:val="24"/>
          <w:lang w:val="en-US"/>
        </w:rPr>
        <w:t xml:space="preserve">Tabel 4.5 </w:t>
      </w:r>
      <w:r w:rsidR="00286769">
        <w:rPr>
          <w:rFonts w:ascii="Times New Roman" w:hAnsi="Times New Roman" w:cs="Times New Roman"/>
          <w:sz w:val="24"/>
          <w:szCs w:val="24"/>
          <w:lang w:val="en-US"/>
        </w:rPr>
        <w:t xml:space="preserve">   </w:t>
      </w:r>
      <w:r w:rsidRPr="00995CE1">
        <w:rPr>
          <w:rFonts w:ascii="Times New Roman" w:hAnsi="Times New Roman" w:cs="Times New Roman"/>
          <w:sz w:val="24"/>
          <w:szCs w:val="24"/>
          <w:lang w:val="en-US"/>
        </w:rPr>
        <w:t>Hasil Uji Validitas (</w:t>
      </w:r>
      <w:r w:rsidRPr="00995CE1">
        <w:rPr>
          <w:rFonts w:ascii="Times New Roman" w:hAnsi="Times New Roman" w:cs="Times New Roman"/>
          <w:i/>
          <w:sz w:val="24"/>
          <w:szCs w:val="24"/>
          <w:lang w:val="en-US"/>
        </w:rPr>
        <w:t>Pilot Test)</w:t>
      </w:r>
      <w:r w:rsidR="00286769">
        <w:rPr>
          <w:rFonts w:ascii="Times New Roman" w:hAnsi="Times New Roman" w:cs="Times New Roman"/>
          <w:sz w:val="24"/>
          <w:szCs w:val="24"/>
        </w:rPr>
        <w:t xml:space="preserve"> ....................</w:t>
      </w:r>
      <w:r w:rsidRPr="00995CE1">
        <w:rPr>
          <w:rFonts w:ascii="Times New Roman" w:hAnsi="Times New Roman" w:cs="Times New Roman"/>
          <w:sz w:val="24"/>
          <w:szCs w:val="24"/>
        </w:rPr>
        <w:t>....................</w:t>
      </w:r>
      <w:r w:rsidRPr="00995CE1">
        <w:rPr>
          <w:rFonts w:ascii="Times New Roman" w:hAnsi="Times New Roman" w:cs="Times New Roman"/>
          <w:sz w:val="24"/>
          <w:szCs w:val="24"/>
          <w:lang w:val="en-US"/>
        </w:rPr>
        <w:t>.</w:t>
      </w:r>
      <w:r w:rsidRPr="00995CE1">
        <w:rPr>
          <w:rFonts w:ascii="Times New Roman" w:hAnsi="Times New Roman" w:cs="Times New Roman"/>
          <w:sz w:val="24"/>
          <w:szCs w:val="24"/>
        </w:rPr>
        <w:t>.</w:t>
      </w:r>
      <w:r w:rsidRPr="00995CE1">
        <w:rPr>
          <w:rFonts w:ascii="Times New Roman" w:hAnsi="Times New Roman" w:cs="Times New Roman"/>
          <w:sz w:val="24"/>
          <w:szCs w:val="24"/>
          <w:lang w:val="en-US"/>
        </w:rPr>
        <w:t>...</w:t>
      </w:r>
      <w:r w:rsidRPr="00995CE1">
        <w:rPr>
          <w:rFonts w:ascii="Times New Roman" w:hAnsi="Times New Roman" w:cs="Times New Roman"/>
          <w:sz w:val="24"/>
          <w:szCs w:val="24"/>
        </w:rPr>
        <w:t>................</w:t>
      </w:r>
      <w:r w:rsidRPr="00995CE1">
        <w:rPr>
          <w:rFonts w:ascii="Times New Roman" w:hAnsi="Times New Roman" w:cs="Times New Roman"/>
          <w:sz w:val="24"/>
          <w:szCs w:val="24"/>
          <w:lang w:val="en-US"/>
        </w:rPr>
        <w:t>39</w:t>
      </w:r>
    </w:p>
    <w:p w14:paraId="3C4B65F8" w14:textId="5BBF1F0F" w:rsidR="008E2FF9" w:rsidRPr="00995CE1" w:rsidRDefault="008E2FF9" w:rsidP="00286769">
      <w:pPr>
        <w:tabs>
          <w:tab w:val="left" w:pos="993"/>
        </w:tabs>
        <w:spacing w:after="0" w:line="240" w:lineRule="auto"/>
        <w:jc w:val="both"/>
        <w:rPr>
          <w:rFonts w:ascii="Times New Roman" w:hAnsi="Times New Roman" w:cs="Times New Roman"/>
          <w:sz w:val="24"/>
          <w:szCs w:val="24"/>
          <w:lang w:val="en-US"/>
        </w:rPr>
      </w:pPr>
      <w:r w:rsidRPr="00995CE1">
        <w:rPr>
          <w:rFonts w:ascii="Times New Roman" w:hAnsi="Times New Roman" w:cs="Times New Roman"/>
          <w:sz w:val="24"/>
          <w:szCs w:val="24"/>
          <w:lang w:val="en-US"/>
        </w:rPr>
        <w:t xml:space="preserve">Tabel 4.6 </w:t>
      </w:r>
      <w:r w:rsidR="00286769">
        <w:rPr>
          <w:rFonts w:ascii="Times New Roman" w:hAnsi="Times New Roman" w:cs="Times New Roman"/>
          <w:sz w:val="24"/>
          <w:szCs w:val="24"/>
          <w:lang w:val="en-US"/>
        </w:rPr>
        <w:t xml:space="preserve">   </w:t>
      </w:r>
      <w:r w:rsidRPr="00995CE1">
        <w:rPr>
          <w:rFonts w:ascii="Times New Roman" w:hAnsi="Times New Roman" w:cs="Times New Roman"/>
          <w:sz w:val="24"/>
          <w:szCs w:val="24"/>
          <w:lang w:val="en-US"/>
        </w:rPr>
        <w:t xml:space="preserve">Hasil </w:t>
      </w:r>
      <w:r w:rsidRPr="00995CE1">
        <w:rPr>
          <w:rFonts w:ascii="Times New Roman" w:hAnsi="Times New Roman" w:cs="Times New Roman"/>
          <w:i/>
          <w:sz w:val="24"/>
          <w:szCs w:val="24"/>
          <w:lang w:val="en-US"/>
        </w:rPr>
        <w:t xml:space="preserve">Composite Reliability </w:t>
      </w:r>
      <w:r w:rsidRPr="00995CE1">
        <w:rPr>
          <w:rFonts w:ascii="Times New Roman" w:hAnsi="Times New Roman" w:cs="Times New Roman"/>
          <w:sz w:val="24"/>
          <w:szCs w:val="24"/>
          <w:lang w:val="en-US"/>
        </w:rPr>
        <w:t xml:space="preserve">dan </w:t>
      </w:r>
      <w:r w:rsidRPr="00995CE1">
        <w:rPr>
          <w:rFonts w:ascii="Times New Roman" w:hAnsi="Times New Roman" w:cs="Times New Roman"/>
          <w:i/>
          <w:sz w:val="24"/>
          <w:szCs w:val="24"/>
          <w:lang w:val="en-US"/>
        </w:rPr>
        <w:t xml:space="preserve">Cronbach’s </w:t>
      </w:r>
      <w:r w:rsidRPr="00995CE1">
        <w:rPr>
          <w:rFonts w:ascii="Times New Roman" w:hAnsi="Times New Roman" w:cs="Times New Roman"/>
          <w:sz w:val="24"/>
          <w:szCs w:val="24"/>
          <w:lang w:val="en-US"/>
        </w:rPr>
        <w:t>Alpha</w:t>
      </w:r>
      <w:r w:rsidR="00286769">
        <w:rPr>
          <w:rFonts w:ascii="Times New Roman" w:hAnsi="Times New Roman" w:cs="Times New Roman"/>
          <w:sz w:val="24"/>
          <w:szCs w:val="24"/>
        </w:rPr>
        <w:t>...........</w:t>
      </w:r>
      <w:r w:rsidRPr="00995CE1">
        <w:rPr>
          <w:rFonts w:ascii="Times New Roman" w:hAnsi="Times New Roman" w:cs="Times New Roman"/>
          <w:sz w:val="24"/>
          <w:szCs w:val="24"/>
        </w:rPr>
        <w:t>.................</w:t>
      </w:r>
      <w:r w:rsidRPr="00995CE1">
        <w:rPr>
          <w:rFonts w:ascii="Times New Roman" w:hAnsi="Times New Roman" w:cs="Times New Roman"/>
          <w:sz w:val="24"/>
          <w:szCs w:val="24"/>
          <w:lang w:val="en-US"/>
        </w:rPr>
        <w:t>40</w:t>
      </w:r>
    </w:p>
    <w:p w14:paraId="6D549977" w14:textId="1FEAA50E" w:rsidR="008E2FF9" w:rsidRPr="00995CE1" w:rsidRDefault="008E2FF9" w:rsidP="00286769">
      <w:pPr>
        <w:tabs>
          <w:tab w:val="left" w:pos="993"/>
        </w:tabs>
        <w:spacing w:after="0" w:line="240" w:lineRule="auto"/>
        <w:jc w:val="both"/>
        <w:rPr>
          <w:rFonts w:ascii="Times New Roman" w:hAnsi="Times New Roman" w:cs="Times New Roman"/>
          <w:sz w:val="24"/>
          <w:szCs w:val="24"/>
          <w:lang w:val="en-US"/>
        </w:rPr>
      </w:pPr>
      <w:r w:rsidRPr="00995CE1">
        <w:rPr>
          <w:rFonts w:ascii="Times New Roman" w:hAnsi="Times New Roman" w:cs="Times New Roman"/>
          <w:sz w:val="24"/>
          <w:szCs w:val="24"/>
          <w:lang w:val="en-US"/>
        </w:rPr>
        <w:t xml:space="preserve">Tabel 4.7 </w:t>
      </w:r>
      <w:r w:rsidR="00286769">
        <w:rPr>
          <w:rFonts w:ascii="Times New Roman" w:hAnsi="Times New Roman" w:cs="Times New Roman"/>
          <w:sz w:val="24"/>
          <w:szCs w:val="24"/>
          <w:lang w:val="en-US"/>
        </w:rPr>
        <w:t xml:space="preserve">   </w:t>
      </w:r>
      <w:r w:rsidRPr="00995CE1">
        <w:rPr>
          <w:rFonts w:ascii="Times New Roman" w:hAnsi="Times New Roman" w:cs="Times New Roman"/>
          <w:i/>
          <w:sz w:val="24"/>
          <w:szCs w:val="24"/>
          <w:lang w:val="en-US"/>
        </w:rPr>
        <w:t xml:space="preserve">Outer </w:t>
      </w:r>
      <w:r w:rsidRPr="00995CE1">
        <w:rPr>
          <w:rFonts w:ascii="Times New Roman" w:hAnsi="Times New Roman" w:cs="Times New Roman"/>
          <w:sz w:val="24"/>
          <w:szCs w:val="24"/>
          <w:lang w:val="en-US"/>
        </w:rPr>
        <w:t>Loading</w:t>
      </w:r>
      <w:r w:rsidR="00286769">
        <w:rPr>
          <w:rFonts w:ascii="Times New Roman" w:hAnsi="Times New Roman" w:cs="Times New Roman"/>
          <w:sz w:val="24"/>
          <w:szCs w:val="24"/>
        </w:rPr>
        <w:t>............</w:t>
      </w:r>
      <w:r w:rsidRPr="00995CE1">
        <w:rPr>
          <w:rFonts w:ascii="Times New Roman" w:hAnsi="Times New Roman" w:cs="Times New Roman"/>
          <w:sz w:val="24"/>
          <w:szCs w:val="24"/>
        </w:rPr>
        <w:t>..........................</w:t>
      </w:r>
      <w:r w:rsidRPr="00995CE1">
        <w:rPr>
          <w:rFonts w:ascii="Times New Roman" w:hAnsi="Times New Roman" w:cs="Times New Roman"/>
          <w:sz w:val="24"/>
          <w:szCs w:val="24"/>
          <w:lang w:val="en-US"/>
        </w:rPr>
        <w:t>.</w:t>
      </w:r>
      <w:r w:rsidRPr="00995CE1">
        <w:rPr>
          <w:rFonts w:ascii="Times New Roman" w:hAnsi="Times New Roman" w:cs="Times New Roman"/>
          <w:sz w:val="24"/>
          <w:szCs w:val="24"/>
        </w:rPr>
        <w:t>.</w:t>
      </w:r>
      <w:r w:rsidRPr="00995CE1">
        <w:rPr>
          <w:rFonts w:ascii="Times New Roman" w:hAnsi="Times New Roman" w:cs="Times New Roman"/>
          <w:sz w:val="24"/>
          <w:szCs w:val="24"/>
          <w:lang w:val="en-US"/>
        </w:rPr>
        <w:t>...</w:t>
      </w:r>
      <w:r w:rsidRPr="00995CE1">
        <w:rPr>
          <w:rFonts w:ascii="Times New Roman" w:hAnsi="Times New Roman" w:cs="Times New Roman"/>
          <w:sz w:val="24"/>
          <w:szCs w:val="24"/>
        </w:rPr>
        <w:t>...........................................</w:t>
      </w:r>
      <w:r w:rsidRPr="00995CE1">
        <w:rPr>
          <w:rFonts w:ascii="Times New Roman" w:hAnsi="Times New Roman" w:cs="Times New Roman"/>
          <w:sz w:val="24"/>
          <w:szCs w:val="24"/>
          <w:lang w:val="en-US"/>
        </w:rPr>
        <w:t>40</w:t>
      </w:r>
    </w:p>
    <w:p w14:paraId="0E438991" w14:textId="47B9F440" w:rsidR="008E2FF9" w:rsidRPr="00995CE1" w:rsidRDefault="008E2FF9" w:rsidP="00286769">
      <w:pPr>
        <w:tabs>
          <w:tab w:val="left" w:pos="993"/>
        </w:tabs>
        <w:spacing w:after="0" w:line="240" w:lineRule="auto"/>
        <w:jc w:val="both"/>
        <w:rPr>
          <w:rFonts w:ascii="Times New Roman" w:hAnsi="Times New Roman" w:cs="Times New Roman"/>
          <w:sz w:val="24"/>
          <w:szCs w:val="24"/>
          <w:lang w:val="en-US"/>
        </w:rPr>
      </w:pPr>
      <w:r w:rsidRPr="00995CE1">
        <w:rPr>
          <w:rFonts w:ascii="Times New Roman" w:hAnsi="Times New Roman" w:cs="Times New Roman"/>
          <w:sz w:val="24"/>
          <w:szCs w:val="24"/>
          <w:lang w:val="en-US"/>
        </w:rPr>
        <w:t xml:space="preserve">Tabel 4.8 </w:t>
      </w:r>
      <w:r w:rsidR="00286769">
        <w:rPr>
          <w:rFonts w:ascii="Times New Roman" w:hAnsi="Times New Roman" w:cs="Times New Roman"/>
          <w:sz w:val="24"/>
          <w:szCs w:val="24"/>
          <w:lang w:val="en-US"/>
        </w:rPr>
        <w:t xml:space="preserve">    </w:t>
      </w:r>
      <w:r w:rsidRPr="00995CE1">
        <w:rPr>
          <w:rFonts w:ascii="Times New Roman" w:hAnsi="Times New Roman" w:cs="Times New Roman"/>
          <w:sz w:val="24"/>
          <w:szCs w:val="24"/>
          <w:lang w:val="en-US"/>
        </w:rPr>
        <w:t>Nilai AVE (</w:t>
      </w:r>
      <w:r w:rsidRPr="00995CE1">
        <w:rPr>
          <w:rFonts w:ascii="Times New Roman" w:hAnsi="Times New Roman" w:cs="Times New Roman"/>
          <w:i/>
          <w:sz w:val="24"/>
          <w:szCs w:val="24"/>
          <w:lang w:val="en-US"/>
        </w:rPr>
        <w:t>Average Variance Extracted</w:t>
      </w:r>
      <w:r w:rsidRPr="00995CE1">
        <w:rPr>
          <w:rFonts w:ascii="Times New Roman" w:hAnsi="Times New Roman" w:cs="Times New Roman"/>
          <w:sz w:val="24"/>
          <w:szCs w:val="24"/>
          <w:lang w:val="en-US"/>
        </w:rPr>
        <w:t>)</w:t>
      </w:r>
      <w:r w:rsidR="00286769">
        <w:rPr>
          <w:rFonts w:ascii="Times New Roman" w:hAnsi="Times New Roman" w:cs="Times New Roman"/>
          <w:sz w:val="24"/>
          <w:szCs w:val="24"/>
        </w:rPr>
        <w:t xml:space="preserve"> .....................</w:t>
      </w:r>
      <w:r w:rsidRPr="00995CE1">
        <w:rPr>
          <w:rFonts w:ascii="Times New Roman" w:hAnsi="Times New Roman" w:cs="Times New Roman"/>
          <w:sz w:val="24"/>
          <w:szCs w:val="24"/>
        </w:rPr>
        <w:t>......................</w:t>
      </w:r>
      <w:r w:rsidRPr="00995CE1">
        <w:rPr>
          <w:rFonts w:ascii="Times New Roman" w:hAnsi="Times New Roman" w:cs="Times New Roman"/>
          <w:sz w:val="24"/>
          <w:szCs w:val="24"/>
          <w:lang w:val="en-US"/>
        </w:rPr>
        <w:t>41</w:t>
      </w:r>
    </w:p>
    <w:p w14:paraId="36CBFC82" w14:textId="0C238FCA" w:rsidR="008E2FF9" w:rsidRPr="00995CE1" w:rsidRDefault="008E2FF9" w:rsidP="00286769">
      <w:pPr>
        <w:tabs>
          <w:tab w:val="left" w:pos="993"/>
        </w:tabs>
        <w:spacing w:after="0" w:line="240" w:lineRule="auto"/>
        <w:jc w:val="both"/>
        <w:rPr>
          <w:rFonts w:ascii="Times New Roman" w:hAnsi="Times New Roman" w:cs="Times New Roman"/>
          <w:sz w:val="24"/>
          <w:szCs w:val="24"/>
          <w:lang w:val="en-US"/>
        </w:rPr>
      </w:pPr>
      <w:r w:rsidRPr="00995CE1">
        <w:rPr>
          <w:rFonts w:ascii="Times New Roman" w:hAnsi="Times New Roman" w:cs="Times New Roman"/>
          <w:sz w:val="24"/>
          <w:szCs w:val="24"/>
          <w:lang w:val="en-US"/>
        </w:rPr>
        <w:t xml:space="preserve">Tabel 4.9 </w:t>
      </w:r>
      <w:r w:rsidR="00286769">
        <w:rPr>
          <w:rFonts w:ascii="Times New Roman" w:hAnsi="Times New Roman" w:cs="Times New Roman"/>
          <w:sz w:val="24"/>
          <w:szCs w:val="24"/>
          <w:lang w:val="en-US"/>
        </w:rPr>
        <w:t xml:space="preserve">     </w:t>
      </w:r>
      <w:r w:rsidRPr="00995CE1">
        <w:rPr>
          <w:rFonts w:ascii="Times New Roman" w:hAnsi="Times New Roman" w:cs="Times New Roman"/>
          <w:sz w:val="24"/>
          <w:szCs w:val="24"/>
          <w:lang w:val="en-US"/>
        </w:rPr>
        <w:t xml:space="preserve">Hasil </w:t>
      </w:r>
      <w:r w:rsidRPr="00995CE1">
        <w:rPr>
          <w:rFonts w:ascii="Times New Roman" w:hAnsi="Times New Roman" w:cs="Times New Roman"/>
          <w:i/>
          <w:sz w:val="24"/>
          <w:szCs w:val="24"/>
          <w:lang w:val="en-US"/>
        </w:rPr>
        <w:t xml:space="preserve">Cross </w:t>
      </w:r>
      <w:r w:rsidRPr="00995CE1">
        <w:rPr>
          <w:rFonts w:ascii="Times New Roman" w:hAnsi="Times New Roman" w:cs="Times New Roman"/>
          <w:sz w:val="24"/>
          <w:szCs w:val="24"/>
          <w:lang w:val="en-US"/>
        </w:rPr>
        <w:t>Loading</w:t>
      </w:r>
      <w:r w:rsidR="00286769">
        <w:rPr>
          <w:rFonts w:ascii="Times New Roman" w:hAnsi="Times New Roman" w:cs="Times New Roman"/>
          <w:sz w:val="24"/>
          <w:szCs w:val="24"/>
        </w:rPr>
        <w:t>.............</w:t>
      </w:r>
      <w:r w:rsidRPr="00995CE1">
        <w:rPr>
          <w:rFonts w:ascii="Times New Roman" w:hAnsi="Times New Roman" w:cs="Times New Roman"/>
          <w:sz w:val="24"/>
          <w:szCs w:val="24"/>
        </w:rPr>
        <w:t>.........................</w:t>
      </w:r>
      <w:r w:rsidRPr="00995CE1">
        <w:rPr>
          <w:rFonts w:ascii="Times New Roman" w:hAnsi="Times New Roman" w:cs="Times New Roman"/>
          <w:sz w:val="24"/>
          <w:szCs w:val="24"/>
          <w:lang w:val="en-US"/>
        </w:rPr>
        <w:t>.</w:t>
      </w:r>
      <w:r w:rsidRPr="00995CE1">
        <w:rPr>
          <w:rFonts w:ascii="Times New Roman" w:hAnsi="Times New Roman" w:cs="Times New Roman"/>
          <w:sz w:val="24"/>
          <w:szCs w:val="24"/>
        </w:rPr>
        <w:t>.</w:t>
      </w:r>
      <w:r w:rsidRPr="00995CE1">
        <w:rPr>
          <w:rFonts w:ascii="Times New Roman" w:hAnsi="Times New Roman" w:cs="Times New Roman"/>
          <w:sz w:val="24"/>
          <w:szCs w:val="24"/>
          <w:lang w:val="en-US"/>
        </w:rPr>
        <w:t>...</w:t>
      </w:r>
      <w:r w:rsidRPr="00995CE1">
        <w:rPr>
          <w:rFonts w:ascii="Times New Roman" w:hAnsi="Times New Roman" w:cs="Times New Roman"/>
          <w:sz w:val="24"/>
          <w:szCs w:val="24"/>
        </w:rPr>
        <w:t>................</w:t>
      </w:r>
      <w:r w:rsidRPr="00995CE1">
        <w:rPr>
          <w:rFonts w:ascii="Times New Roman" w:hAnsi="Times New Roman" w:cs="Times New Roman"/>
          <w:sz w:val="24"/>
          <w:szCs w:val="24"/>
          <w:lang w:val="en-US"/>
        </w:rPr>
        <w:t>.................42</w:t>
      </w:r>
    </w:p>
    <w:p w14:paraId="1B2515AF" w14:textId="7D54C43C" w:rsidR="008E2FF9" w:rsidRPr="00995CE1" w:rsidRDefault="008E2FF9" w:rsidP="00286769">
      <w:pPr>
        <w:tabs>
          <w:tab w:val="left" w:pos="993"/>
        </w:tabs>
        <w:spacing w:after="0" w:line="240" w:lineRule="auto"/>
        <w:jc w:val="both"/>
        <w:rPr>
          <w:rFonts w:ascii="Times New Roman" w:hAnsi="Times New Roman" w:cs="Times New Roman"/>
          <w:sz w:val="24"/>
          <w:szCs w:val="24"/>
          <w:lang w:val="en-US"/>
        </w:rPr>
      </w:pPr>
      <w:r w:rsidRPr="00995CE1">
        <w:rPr>
          <w:rFonts w:ascii="Times New Roman" w:hAnsi="Times New Roman" w:cs="Times New Roman"/>
          <w:sz w:val="24"/>
          <w:szCs w:val="24"/>
          <w:lang w:val="en-US"/>
        </w:rPr>
        <w:t xml:space="preserve">Tabel 4.10 </w:t>
      </w:r>
      <w:r w:rsidR="00286769">
        <w:rPr>
          <w:rFonts w:ascii="Times New Roman" w:hAnsi="Times New Roman" w:cs="Times New Roman"/>
          <w:sz w:val="24"/>
          <w:szCs w:val="24"/>
          <w:lang w:val="en-US"/>
        </w:rPr>
        <w:t xml:space="preserve">  </w:t>
      </w:r>
      <w:r w:rsidRPr="00995CE1">
        <w:rPr>
          <w:rFonts w:ascii="Times New Roman" w:hAnsi="Times New Roman" w:cs="Times New Roman"/>
          <w:sz w:val="24"/>
          <w:szCs w:val="24"/>
          <w:lang w:val="en-US"/>
        </w:rPr>
        <w:t xml:space="preserve">Hasil </w:t>
      </w:r>
      <w:r w:rsidRPr="00995CE1">
        <w:rPr>
          <w:rFonts w:ascii="Times New Roman" w:hAnsi="Times New Roman" w:cs="Times New Roman"/>
          <w:i/>
          <w:sz w:val="24"/>
          <w:szCs w:val="24"/>
          <w:lang w:val="en-US"/>
        </w:rPr>
        <w:t xml:space="preserve">Composite Reliability </w:t>
      </w:r>
      <w:r w:rsidRPr="00995CE1">
        <w:rPr>
          <w:rFonts w:ascii="Times New Roman" w:hAnsi="Times New Roman" w:cs="Times New Roman"/>
          <w:sz w:val="24"/>
          <w:szCs w:val="24"/>
          <w:lang w:val="en-US"/>
        </w:rPr>
        <w:t xml:space="preserve">dan </w:t>
      </w:r>
      <w:r w:rsidRPr="00995CE1">
        <w:rPr>
          <w:rFonts w:ascii="Times New Roman" w:hAnsi="Times New Roman" w:cs="Times New Roman"/>
          <w:i/>
          <w:sz w:val="24"/>
          <w:szCs w:val="24"/>
          <w:lang w:val="en-US"/>
        </w:rPr>
        <w:t>Cronbach’s Alpha</w:t>
      </w:r>
      <w:r w:rsidR="00286769">
        <w:rPr>
          <w:rFonts w:ascii="Times New Roman" w:hAnsi="Times New Roman" w:cs="Times New Roman"/>
          <w:sz w:val="24"/>
          <w:szCs w:val="24"/>
        </w:rPr>
        <w:t>................</w:t>
      </w:r>
      <w:r w:rsidRPr="00995CE1">
        <w:rPr>
          <w:rFonts w:ascii="Times New Roman" w:hAnsi="Times New Roman" w:cs="Times New Roman"/>
          <w:sz w:val="24"/>
          <w:szCs w:val="24"/>
        </w:rPr>
        <w:t>............</w:t>
      </w:r>
      <w:r w:rsidRPr="00995CE1">
        <w:rPr>
          <w:rFonts w:ascii="Times New Roman" w:hAnsi="Times New Roman" w:cs="Times New Roman"/>
          <w:sz w:val="24"/>
          <w:szCs w:val="24"/>
          <w:lang w:val="en-US"/>
        </w:rPr>
        <w:t>43</w:t>
      </w:r>
    </w:p>
    <w:p w14:paraId="304451DC" w14:textId="40A1A7AF" w:rsidR="008E2FF9" w:rsidRPr="00995CE1" w:rsidRDefault="008E2FF9" w:rsidP="00286769">
      <w:pPr>
        <w:tabs>
          <w:tab w:val="left" w:pos="993"/>
        </w:tabs>
        <w:spacing w:after="0" w:line="240" w:lineRule="auto"/>
        <w:jc w:val="both"/>
        <w:rPr>
          <w:rFonts w:ascii="Times New Roman" w:hAnsi="Times New Roman" w:cs="Times New Roman"/>
          <w:sz w:val="24"/>
          <w:szCs w:val="24"/>
          <w:lang w:val="en-US"/>
        </w:rPr>
      </w:pPr>
      <w:r w:rsidRPr="00995CE1">
        <w:rPr>
          <w:rFonts w:ascii="Times New Roman" w:hAnsi="Times New Roman" w:cs="Times New Roman"/>
          <w:sz w:val="24"/>
          <w:szCs w:val="24"/>
          <w:lang w:val="en-US"/>
        </w:rPr>
        <w:t xml:space="preserve">Tabel 4.11 </w:t>
      </w:r>
      <w:r w:rsidR="00286769">
        <w:rPr>
          <w:rFonts w:ascii="Times New Roman" w:hAnsi="Times New Roman" w:cs="Times New Roman"/>
          <w:sz w:val="24"/>
          <w:szCs w:val="24"/>
          <w:lang w:val="en-US"/>
        </w:rPr>
        <w:t xml:space="preserve">  </w:t>
      </w:r>
      <w:r w:rsidRPr="00995CE1">
        <w:rPr>
          <w:rFonts w:ascii="Times New Roman" w:hAnsi="Times New Roman" w:cs="Times New Roman"/>
          <w:sz w:val="24"/>
          <w:szCs w:val="24"/>
          <w:lang w:val="en-US"/>
        </w:rPr>
        <w:t xml:space="preserve">Hasil </w:t>
      </w:r>
      <w:r w:rsidR="007B1B49">
        <w:rPr>
          <w:rFonts w:ascii="Times New Roman" w:hAnsi="Times New Roman" w:cs="Times New Roman"/>
          <w:i/>
          <w:sz w:val="24"/>
          <w:szCs w:val="24"/>
          <w:lang w:val="en-US"/>
        </w:rPr>
        <w:t>F</w:t>
      </w:r>
      <w:r w:rsidRPr="00995CE1">
        <w:rPr>
          <w:rFonts w:ascii="Times New Roman" w:hAnsi="Times New Roman" w:cs="Times New Roman"/>
          <w:i/>
          <w:sz w:val="24"/>
          <w:szCs w:val="24"/>
          <w:lang w:val="en-US"/>
        </w:rPr>
        <w:t>-Square</w:t>
      </w:r>
      <w:r w:rsidR="00286769">
        <w:rPr>
          <w:rFonts w:ascii="Times New Roman" w:hAnsi="Times New Roman" w:cs="Times New Roman"/>
          <w:sz w:val="24"/>
          <w:szCs w:val="24"/>
        </w:rPr>
        <w:t>.................</w:t>
      </w:r>
      <w:r w:rsidR="00AA3496" w:rsidRPr="00995CE1">
        <w:rPr>
          <w:rFonts w:ascii="Times New Roman" w:hAnsi="Times New Roman" w:cs="Times New Roman"/>
          <w:sz w:val="24"/>
          <w:szCs w:val="24"/>
        </w:rPr>
        <w:t>......................</w:t>
      </w:r>
      <w:r w:rsidR="00AA3496" w:rsidRPr="00995CE1">
        <w:rPr>
          <w:rFonts w:ascii="Times New Roman" w:hAnsi="Times New Roman" w:cs="Times New Roman"/>
          <w:sz w:val="24"/>
          <w:szCs w:val="24"/>
          <w:lang w:val="en-US"/>
        </w:rPr>
        <w:t>.</w:t>
      </w:r>
      <w:r w:rsidR="00AA3496" w:rsidRPr="00995CE1">
        <w:rPr>
          <w:rFonts w:ascii="Times New Roman" w:hAnsi="Times New Roman" w:cs="Times New Roman"/>
          <w:sz w:val="24"/>
          <w:szCs w:val="24"/>
        </w:rPr>
        <w:t>.</w:t>
      </w:r>
      <w:r w:rsidR="00AA3496" w:rsidRPr="00995CE1">
        <w:rPr>
          <w:rFonts w:ascii="Times New Roman" w:hAnsi="Times New Roman" w:cs="Times New Roman"/>
          <w:sz w:val="24"/>
          <w:szCs w:val="24"/>
          <w:lang w:val="en-US"/>
        </w:rPr>
        <w:t>...</w:t>
      </w:r>
      <w:r w:rsidR="00AA3496" w:rsidRPr="00995CE1">
        <w:rPr>
          <w:rFonts w:ascii="Times New Roman" w:hAnsi="Times New Roman" w:cs="Times New Roman"/>
          <w:sz w:val="24"/>
          <w:szCs w:val="24"/>
        </w:rPr>
        <w:t>................</w:t>
      </w:r>
      <w:r w:rsidR="00AA3496" w:rsidRPr="00995CE1">
        <w:rPr>
          <w:rFonts w:ascii="Times New Roman" w:hAnsi="Times New Roman" w:cs="Times New Roman"/>
          <w:sz w:val="24"/>
          <w:szCs w:val="24"/>
          <w:lang w:val="en-US"/>
        </w:rPr>
        <w:t>........................</w:t>
      </w:r>
      <w:r w:rsidRPr="00995CE1">
        <w:rPr>
          <w:rFonts w:ascii="Times New Roman" w:hAnsi="Times New Roman" w:cs="Times New Roman"/>
          <w:sz w:val="24"/>
          <w:szCs w:val="24"/>
          <w:lang w:val="en-US"/>
        </w:rPr>
        <w:t>43</w:t>
      </w:r>
    </w:p>
    <w:p w14:paraId="24AB9DF4" w14:textId="766BADC3" w:rsidR="008E2FF9" w:rsidRPr="00995CE1" w:rsidRDefault="008E2FF9" w:rsidP="00286769">
      <w:pPr>
        <w:tabs>
          <w:tab w:val="left" w:pos="993"/>
        </w:tabs>
        <w:spacing w:after="0" w:line="240" w:lineRule="auto"/>
        <w:jc w:val="both"/>
        <w:rPr>
          <w:rFonts w:ascii="Times New Roman" w:hAnsi="Times New Roman" w:cs="Times New Roman"/>
          <w:sz w:val="24"/>
          <w:szCs w:val="24"/>
          <w:lang w:val="en-US"/>
        </w:rPr>
      </w:pPr>
      <w:r w:rsidRPr="00995CE1">
        <w:rPr>
          <w:rFonts w:ascii="Times New Roman" w:hAnsi="Times New Roman" w:cs="Times New Roman"/>
          <w:sz w:val="24"/>
          <w:szCs w:val="24"/>
          <w:lang w:val="en-US"/>
        </w:rPr>
        <w:t xml:space="preserve">Tabel 4.12 </w:t>
      </w:r>
      <w:r w:rsidR="00286769">
        <w:rPr>
          <w:rFonts w:ascii="Times New Roman" w:hAnsi="Times New Roman" w:cs="Times New Roman"/>
          <w:sz w:val="24"/>
          <w:szCs w:val="24"/>
          <w:lang w:val="en-US"/>
        </w:rPr>
        <w:t xml:space="preserve">  </w:t>
      </w:r>
      <w:r w:rsidRPr="00995CE1">
        <w:rPr>
          <w:rFonts w:ascii="Times New Roman" w:hAnsi="Times New Roman" w:cs="Times New Roman"/>
          <w:sz w:val="24"/>
          <w:szCs w:val="24"/>
          <w:lang w:val="en-US"/>
        </w:rPr>
        <w:t xml:space="preserve">Hasil </w:t>
      </w:r>
      <w:r w:rsidR="007B1B49">
        <w:rPr>
          <w:rFonts w:ascii="Times New Roman" w:hAnsi="Times New Roman" w:cs="Times New Roman"/>
          <w:i/>
          <w:sz w:val="24"/>
          <w:szCs w:val="24"/>
          <w:lang w:val="en-US"/>
        </w:rPr>
        <w:t>R</w:t>
      </w:r>
      <w:r w:rsidRPr="00995CE1">
        <w:rPr>
          <w:rFonts w:ascii="Times New Roman" w:hAnsi="Times New Roman" w:cs="Times New Roman"/>
          <w:i/>
          <w:sz w:val="24"/>
          <w:szCs w:val="24"/>
          <w:lang w:val="en-US"/>
        </w:rPr>
        <w:t>-Square</w:t>
      </w:r>
      <w:r w:rsidR="00286769">
        <w:rPr>
          <w:rFonts w:ascii="Times New Roman" w:hAnsi="Times New Roman" w:cs="Times New Roman"/>
          <w:sz w:val="24"/>
          <w:szCs w:val="24"/>
        </w:rPr>
        <w:t>..................</w:t>
      </w:r>
      <w:r w:rsidR="00AA3496" w:rsidRPr="00995CE1">
        <w:rPr>
          <w:rFonts w:ascii="Times New Roman" w:hAnsi="Times New Roman" w:cs="Times New Roman"/>
          <w:sz w:val="24"/>
          <w:szCs w:val="24"/>
        </w:rPr>
        <w:t>.....................</w:t>
      </w:r>
      <w:r w:rsidR="00AA3496" w:rsidRPr="00995CE1">
        <w:rPr>
          <w:rFonts w:ascii="Times New Roman" w:hAnsi="Times New Roman" w:cs="Times New Roman"/>
          <w:sz w:val="24"/>
          <w:szCs w:val="24"/>
          <w:lang w:val="en-US"/>
        </w:rPr>
        <w:t>.</w:t>
      </w:r>
      <w:r w:rsidR="00AA3496" w:rsidRPr="00995CE1">
        <w:rPr>
          <w:rFonts w:ascii="Times New Roman" w:hAnsi="Times New Roman" w:cs="Times New Roman"/>
          <w:sz w:val="24"/>
          <w:szCs w:val="24"/>
        </w:rPr>
        <w:t>.</w:t>
      </w:r>
      <w:r w:rsidR="00AA3496" w:rsidRPr="00995CE1">
        <w:rPr>
          <w:rFonts w:ascii="Times New Roman" w:hAnsi="Times New Roman" w:cs="Times New Roman"/>
          <w:sz w:val="24"/>
          <w:szCs w:val="24"/>
          <w:lang w:val="en-US"/>
        </w:rPr>
        <w:t>...</w:t>
      </w:r>
      <w:r w:rsidR="00AA3496" w:rsidRPr="00995CE1">
        <w:rPr>
          <w:rFonts w:ascii="Times New Roman" w:hAnsi="Times New Roman" w:cs="Times New Roman"/>
          <w:sz w:val="24"/>
          <w:szCs w:val="24"/>
        </w:rPr>
        <w:t>................</w:t>
      </w:r>
      <w:r w:rsidR="00AA3496" w:rsidRPr="00995CE1">
        <w:rPr>
          <w:rFonts w:ascii="Times New Roman" w:hAnsi="Times New Roman" w:cs="Times New Roman"/>
          <w:sz w:val="24"/>
          <w:szCs w:val="24"/>
          <w:lang w:val="en-US"/>
        </w:rPr>
        <w:t>........................</w:t>
      </w:r>
      <w:r w:rsidRPr="00995CE1">
        <w:rPr>
          <w:rFonts w:ascii="Times New Roman" w:hAnsi="Times New Roman" w:cs="Times New Roman"/>
          <w:sz w:val="24"/>
          <w:szCs w:val="24"/>
          <w:lang w:val="en-US"/>
        </w:rPr>
        <w:t>44</w:t>
      </w:r>
    </w:p>
    <w:p w14:paraId="629C567A" w14:textId="6572D66A" w:rsidR="008E2FF9" w:rsidRPr="00995CE1" w:rsidRDefault="008E2FF9" w:rsidP="00286769">
      <w:pPr>
        <w:tabs>
          <w:tab w:val="left" w:pos="993"/>
        </w:tabs>
        <w:spacing w:after="0" w:line="240" w:lineRule="auto"/>
        <w:jc w:val="both"/>
        <w:rPr>
          <w:rFonts w:ascii="Times New Roman" w:hAnsi="Times New Roman" w:cs="Times New Roman"/>
          <w:sz w:val="24"/>
          <w:szCs w:val="24"/>
          <w:lang w:val="en-US"/>
        </w:rPr>
      </w:pPr>
      <w:r w:rsidRPr="00995CE1">
        <w:rPr>
          <w:rFonts w:ascii="Times New Roman" w:hAnsi="Times New Roman" w:cs="Times New Roman"/>
          <w:sz w:val="24"/>
          <w:szCs w:val="24"/>
          <w:lang w:val="en-US"/>
        </w:rPr>
        <w:t xml:space="preserve">Tabel 4.13 </w:t>
      </w:r>
      <w:r w:rsidR="00286769">
        <w:rPr>
          <w:rFonts w:ascii="Times New Roman" w:hAnsi="Times New Roman" w:cs="Times New Roman"/>
          <w:sz w:val="24"/>
          <w:szCs w:val="24"/>
          <w:lang w:val="en-US"/>
        </w:rPr>
        <w:t xml:space="preserve">  </w:t>
      </w:r>
      <w:r w:rsidRPr="00995CE1">
        <w:rPr>
          <w:rFonts w:ascii="Times New Roman" w:hAnsi="Times New Roman" w:cs="Times New Roman"/>
          <w:sz w:val="24"/>
          <w:szCs w:val="24"/>
          <w:lang w:val="en-US"/>
        </w:rPr>
        <w:t xml:space="preserve">Hasil </w:t>
      </w:r>
      <w:r w:rsidR="00AA3496" w:rsidRPr="00995CE1">
        <w:rPr>
          <w:rFonts w:ascii="Times New Roman" w:hAnsi="Times New Roman" w:cs="Times New Roman"/>
          <w:i/>
          <w:sz w:val="24"/>
          <w:szCs w:val="24"/>
          <w:lang w:val="en-US"/>
        </w:rPr>
        <w:t>Path Coefficient</w:t>
      </w:r>
      <w:r w:rsidR="00286769">
        <w:rPr>
          <w:rFonts w:ascii="Times New Roman" w:hAnsi="Times New Roman" w:cs="Times New Roman"/>
          <w:sz w:val="24"/>
          <w:szCs w:val="24"/>
        </w:rPr>
        <w:t>............</w:t>
      </w:r>
      <w:r w:rsidR="00AA3496" w:rsidRPr="00995CE1">
        <w:rPr>
          <w:rFonts w:ascii="Times New Roman" w:hAnsi="Times New Roman" w:cs="Times New Roman"/>
          <w:sz w:val="24"/>
          <w:szCs w:val="24"/>
        </w:rPr>
        <w:t>...........................</w:t>
      </w:r>
      <w:r w:rsidR="00AA3496" w:rsidRPr="00995CE1">
        <w:rPr>
          <w:rFonts w:ascii="Times New Roman" w:hAnsi="Times New Roman" w:cs="Times New Roman"/>
          <w:sz w:val="24"/>
          <w:szCs w:val="24"/>
          <w:lang w:val="en-US"/>
        </w:rPr>
        <w:t>.</w:t>
      </w:r>
      <w:r w:rsidR="00AA3496" w:rsidRPr="00995CE1">
        <w:rPr>
          <w:rFonts w:ascii="Times New Roman" w:hAnsi="Times New Roman" w:cs="Times New Roman"/>
          <w:sz w:val="24"/>
          <w:szCs w:val="24"/>
        </w:rPr>
        <w:t>.</w:t>
      </w:r>
      <w:r w:rsidR="00AA3496" w:rsidRPr="00995CE1">
        <w:rPr>
          <w:rFonts w:ascii="Times New Roman" w:hAnsi="Times New Roman" w:cs="Times New Roman"/>
          <w:sz w:val="24"/>
          <w:szCs w:val="24"/>
          <w:lang w:val="en-US"/>
        </w:rPr>
        <w:t>...</w:t>
      </w:r>
      <w:r w:rsidR="00AA3496" w:rsidRPr="00995CE1">
        <w:rPr>
          <w:rFonts w:ascii="Times New Roman" w:hAnsi="Times New Roman" w:cs="Times New Roman"/>
          <w:sz w:val="24"/>
          <w:szCs w:val="24"/>
        </w:rPr>
        <w:t>................</w:t>
      </w:r>
      <w:r w:rsidR="00AA3496" w:rsidRPr="00995CE1">
        <w:rPr>
          <w:rFonts w:ascii="Times New Roman" w:hAnsi="Times New Roman" w:cs="Times New Roman"/>
          <w:sz w:val="24"/>
          <w:szCs w:val="24"/>
          <w:lang w:val="en-US"/>
        </w:rPr>
        <w:t>.............</w:t>
      </w:r>
      <w:r w:rsidRPr="00995CE1">
        <w:rPr>
          <w:rFonts w:ascii="Times New Roman" w:hAnsi="Times New Roman" w:cs="Times New Roman"/>
          <w:sz w:val="24"/>
          <w:szCs w:val="24"/>
          <w:lang w:val="en-US"/>
        </w:rPr>
        <w:t>45</w:t>
      </w:r>
    </w:p>
    <w:p w14:paraId="36998CFB" w14:textId="7EEE58B9" w:rsidR="008E2FF9" w:rsidRPr="00995CE1" w:rsidRDefault="008E2FF9" w:rsidP="00286769">
      <w:pPr>
        <w:tabs>
          <w:tab w:val="left" w:pos="993"/>
        </w:tabs>
        <w:spacing w:after="0" w:line="240" w:lineRule="auto"/>
        <w:jc w:val="both"/>
        <w:rPr>
          <w:rFonts w:ascii="Times New Roman" w:hAnsi="Times New Roman" w:cs="Times New Roman"/>
          <w:sz w:val="24"/>
          <w:szCs w:val="24"/>
          <w:lang w:val="en-US"/>
        </w:rPr>
      </w:pPr>
      <w:r w:rsidRPr="00995CE1">
        <w:rPr>
          <w:rFonts w:ascii="Times New Roman" w:hAnsi="Times New Roman" w:cs="Times New Roman"/>
          <w:sz w:val="24"/>
          <w:szCs w:val="24"/>
          <w:lang w:val="en-US"/>
        </w:rPr>
        <w:t xml:space="preserve">Tabel 4.14 </w:t>
      </w:r>
      <w:r w:rsidR="00286769">
        <w:rPr>
          <w:rFonts w:ascii="Times New Roman" w:hAnsi="Times New Roman" w:cs="Times New Roman"/>
          <w:sz w:val="24"/>
          <w:szCs w:val="24"/>
          <w:lang w:val="en-US"/>
        </w:rPr>
        <w:t xml:space="preserve">   </w:t>
      </w:r>
      <w:r w:rsidRPr="00995CE1">
        <w:rPr>
          <w:rFonts w:ascii="Times New Roman" w:hAnsi="Times New Roman" w:cs="Times New Roman"/>
          <w:sz w:val="24"/>
          <w:szCs w:val="24"/>
          <w:lang w:val="en-US"/>
        </w:rPr>
        <w:t>Rekapit</w:t>
      </w:r>
      <w:r w:rsidR="00AA3496" w:rsidRPr="00995CE1">
        <w:rPr>
          <w:rFonts w:ascii="Times New Roman" w:hAnsi="Times New Roman" w:cs="Times New Roman"/>
          <w:sz w:val="24"/>
          <w:szCs w:val="24"/>
          <w:lang w:val="en-US"/>
        </w:rPr>
        <w:t>ulasi Hasil Pengujian Hipotesis</w:t>
      </w:r>
      <w:r w:rsidR="00286769">
        <w:rPr>
          <w:rFonts w:ascii="Times New Roman" w:hAnsi="Times New Roman" w:cs="Times New Roman"/>
          <w:sz w:val="24"/>
          <w:szCs w:val="24"/>
        </w:rPr>
        <w:t>...............</w:t>
      </w:r>
      <w:r w:rsidR="00AA3496" w:rsidRPr="00995CE1">
        <w:rPr>
          <w:rFonts w:ascii="Times New Roman" w:hAnsi="Times New Roman" w:cs="Times New Roman"/>
          <w:sz w:val="24"/>
          <w:szCs w:val="24"/>
        </w:rPr>
        <w:t>........................</w:t>
      </w:r>
      <w:r w:rsidR="00AA3496" w:rsidRPr="00995CE1">
        <w:rPr>
          <w:rFonts w:ascii="Times New Roman" w:hAnsi="Times New Roman" w:cs="Times New Roman"/>
          <w:sz w:val="24"/>
          <w:szCs w:val="24"/>
          <w:lang w:val="en-US"/>
        </w:rPr>
        <w:t>.</w:t>
      </w:r>
      <w:r w:rsidR="00AA3496" w:rsidRPr="00995CE1">
        <w:rPr>
          <w:rFonts w:ascii="Times New Roman" w:hAnsi="Times New Roman" w:cs="Times New Roman"/>
          <w:sz w:val="24"/>
          <w:szCs w:val="24"/>
        </w:rPr>
        <w:t>.</w:t>
      </w:r>
      <w:r w:rsidR="00AA3496" w:rsidRPr="00995CE1">
        <w:rPr>
          <w:rFonts w:ascii="Times New Roman" w:hAnsi="Times New Roman" w:cs="Times New Roman"/>
          <w:sz w:val="24"/>
          <w:szCs w:val="24"/>
          <w:lang w:val="en-US"/>
        </w:rPr>
        <w:t>...</w:t>
      </w:r>
      <w:r w:rsidR="00AA3496" w:rsidRPr="00995CE1">
        <w:rPr>
          <w:rFonts w:ascii="Times New Roman" w:hAnsi="Times New Roman" w:cs="Times New Roman"/>
          <w:sz w:val="24"/>
          <w:szCs w:val="24"/>
        </w:rPr>
        <w:t>..</w:t>
      </w:r>
      <w:r w:rsidRPr="00995CE1">
        <w:rPr>
          <w:rFonts w:ascii="Times New Roman" w:hAnsi="Times New Roman" w:cs="Times New Roman"/>
          <w:sz w:val="24"/>
          <w:szCs w:val="24"/>
          <w:lang w:val="en-US"/>
        </w:rPr>
        <w:t>46</w:t>
      </w:r>
    </w:p>
    <w:p w14:paraId="5EDE7E52" w14:textId="77777777" w:rsidR="008E2FF9" w:rsidRPr="00995CE1" w:rsidRDefault="008E2FF9" w:rsidP="005F40AB">
      <w:pPr>
        <w:spacing w:after="0" w:line="240" w:lineRule="auto"/>
        <w:jc w:val="both"/>
        <w:rPr>
          <w:rFonts w:ascii="Times New Roman" w:hAnsi="Times New Roman" w:cs="Times New Roman"/>
          <w:sz w:val="24"/>
          <w:szCs w:val="24"/>
          <w:lang w:val="en-US"/>
        </w:rPr>
      </w:pPr>
    </w:p>
    <w:p w14:paraId="6E1F7FFC" w14:textId="77777777" w:rsidR="00C06166" w:rsidRPr="00995CE1" w:rsidRDefault="00C06166" w:rsidP="005F40AB">
      <w:pPr>
        <w:spacing w:after="0"/>
      </w:pPr>
    </w:p>
    <w:p w14:paraId="497DC5B5" w14:textId="77777777" w:rsidR="00C06166" w:rsidRPr="00995CE1" w:rsidRDefault="00C06166" w:rsidP="00C06166"/>
    <w:p w14:paraId="79167E9A" w14:textId="77777777" w:rsidR="00C06166" w:rsidRPr="00995CE1" w:rsidRDefault="00C06166" w:rsidP="00C06166"/>
    <w:p w14:paraId="6F03CF95" w14:textId="77777777" w:rsidR="00C06166" w:rsidRPr="00995CE1" w:rsidRDefault="00C06166" w:rsidP="00916310">
      <w:pPr>
        <w:tabs>
          <w:tab w:val="left" w:pos="4772"/>
        </w:tabs>
      </w:pPr>
      <w:r w:rsidRPr="00995CE1">
        <w:br w:type="page"/>
      </w:r>
    </w:p>
    <w:p w14:paraId="003F67DE" w14:textId="77777777" w:rsidR="00C06166" w:rsidRPr="00995CE1" w:rsidRDefault="00C06166" w:rsidP="00C06166">
      <w:pPr>
        <w:pStyle w:val="Heading1"/>
        <w:numPr>
          <w:ilvl w:val="0"/>
          <w:numId w:val="0"/>
        </w:numPr>
        <w:jc w:val="center"/>
        <w:rPr>
          <w:rFonts w:ascii="Times New Roman" w:hAnsi="Times New Roman" w:cs="Times New Roman"/>
          <w:color w:val="000000" w:themeColor="text1"/>
          <w:sz w:val="24"/>
          <w:szCs w:val="24"/>
        </w:rPr>
      </w:pPr>
      <w:bookmarkStart w:id="5" w:name="_Toc187955301"/>
      <w:r w:rsidRPr="00995CE1">
        <w:rPr>
          <w:rFonts w:ascii="Times New Roman" w:hAnsi="Times New Roman" w:cs="Times New Roman"/>
          <w:color w:val="000000" w:themeColor="text1"/>
          <w:sz w:val="24"/>
          <w:szCs w:val="24"/>
        </w:rPr>
        <w:lastRenderedPageBreak/>
        <w:t xml:space="preserve">DAFTAR </w:t>
      </w:r>
      <w:r w:rsidR="004C33B8" w:rsidRPr="00995CE1">
        <w:rPr>
          <w:rFonts w:ascii="Times New Roman" w:hAnsi="Times New Roman" w:cs="Times New Roman"/>
          <w:color w:val="000000" w:themeColor="text1"/>
          <w:sz w:val="24"/>
          <w:szCs w:val="24"/>
        </w:rPr>
        <w:t>GAMBAR</w:t>
      </w:r>
      <w:bookmarkEnd w:id="5"/>
    </w:p>
    <w:p w14:paraId="1B804FF2" w14:textId="77777777" w:rsidR="00A709BA" w:rsidRPr="00995CE1" w:rsidRDefault="00A709BA" w:rsidP="005F40AB">
      <w:pPr>
        <w:spacing w:after="0"/>
      </w:pPr>
    </w:p>
    <w:p w14:paraId="4877B7C6" w14:textId="4D95B02C" w:rsidR="009F02C4" w:rsidRPr="00995CE1" w:rsidRDefault="00A709BA" w:rsidP="000A121E">
      <w:pPr>
        <w:spacing w:after="0" w:line="240" w:lineRule="auto"/>
        <w:jc w:val="both"/>
        <w:rPr>
          <w:rFonts w:ascii="Times New Roman" w:hAnsi="Times New Roman" w:cs="Times New Roman"/>
          <w:sz w:val="24"/>
          <w:szCs w:val="24"/>
        </w:rPr>
      </w:pPr>
      <w:r w:rsidRPr="00995CE1">
        <w:rPr>
          <w:rFonts w:ascii="Times New Roman" w:hAnsi="Times New Roman" w:cs="Times New Roman"/>
          <w:sz w:val="24"/>
          <w:szCs w:val="24"/>
        </w:rPr>
        <w:t xml:space="preserve">Gambar 2.1 </w:t>
      </w:r>
      <w:r w:rsidR="00FE2950" w:rsidRPr="00995CE1">
        <w:rPr>
          <w:rFonts w:ascii="Times New Roman" w:hAnsi="Times New Roman" w:cs="Times New Roman"/>
          <w:sz w:val="24"/>
          <w:szCs w:val="24"/>
        </w:rPr>
        <w:t xml:space="preserve"> </w:t>
      </w:r>
      <w:r w:rsidRPr="00995CE1">
        <w:rPr>
          <w:rFonts w:ascii="Times New Roman" w:hAnsi="Times New Roman" w:cs="Times New Roman"/>
          <w:sz w:val="24"/>
          <w:szCs w:val="24"/>
        </w:rPr>
        <w:t>Kerangka Konsep</w:t>
      </w:r>
      <w:r w:rsidR="00E415C2" w:rsidRPr="00995CE1">
        <w:rPr>
          <w:rFonts w:ascii="Times New Roman" w:hAnsi="Times New Roman" w:cs="Times New Roman"/>
          <w:sz w:val="24"/>
          <w:szCs w:val="24"/>
        </w:rPr>
        <w:t>..........</w:t>
      </w:r>
      <w:r w:rsidRPr="00995CE1">
        <w:rPr>
          <w:rFonts w:ascii="Times New Roman" w:hAnsi="Times New Roman" w:cs="Times New Roman"/>
          <w:sz w:val="24"/>
          <w:szCs w:val="24"/>
        </w:rPr>
        <w:t>....................................................</w:t>
      </w:r>
      <w:r w:rsidR="00144338" w:rsidRPr="00995CE1">
        <w:rPr>
          <w:rFonts w:ascii="Times New Roman" w:hAnsi="Times New Roman" w:cs="Times New Roman"/>
          <w:sz w:val="24"/>
          <w:szCs w:val="24"/>
          <w:lang w:val="en-US"/>
        </w:rPr>
        <w:t>.</w:t>
      </w:r>
      <w:r w:rsidRPr="00995CE1">
        <w:rPr>
          <w:rFonts w:ascii="Times New Roman" w:hAnsi="Times New Roman" w:cs="Times New Roman"/>
          <w:sz w:val="24"/>
          <w:szCs w:val="24"/>
        </w:rPr>
        <w:t>..........</w:t>
      </w:r>
      <w:r w:rsidR="00144338" w:rsidRPr="00995CE1">
        <w:rPr>
          <w:rFonts w:ascii="Times New Roman" w:hAnsi="Times New Roman" w:cs="Times New Roman"/>
          <w:sz w:val="24"/>
          <w:szCs w:val="24"/>
        </w:rPr>
        <w:t>......20</w:t>
      </w:r>
    </w:p>
    <w:p w14:paraId="7958819E" w14:textId="02946460" w:rsidR="00FA3D2A" w:rsidRPr="00995CE1" w:rsidRDefault="00A709BA" w:rsidP="000A121E">
      <w:pPr>
        <w:spacing w:after="0" w:line="240" w:lineRule="auto"/>
        <w:jc w:val="both"/>
        <w:rPr>
          <w:rFonts w:ascii="Times New Roman" w:hAnsi="Times New Roman" w:cs="Times New Roman"/>
          <w:sz w:val="24"/>
          <w:szCs w:val="24"/>
        </w:rPr>
      </w:pPr>
      <w:r w:rsidRPr="00995CE1">
        <w:rPr>
          <w:rFonts w:ascii="Times New Roman" w:hAnsi="Times New Roman" w:cs="Times New Roman"/>
          <w:sz w:val="24"/>
          <w:szCs w:val="24"/>
        </w:rPr>
        <w:t xml:space="preserve">Gambar 2.2 </w:t>
      </w:r>
      <w:r w:rsidR="00FE2950" w:rsidRPr="00995CE1">
        <w:rPr>
          <w:rFonts w:ascii="Times New Roman" w:hAnsi="Times New Roman" w:cs="Times New Roman"/>
          <w:sz w:val="24"/>
          <w:szCs w:val="24"/>
        </w:rPr>
        <w:t xml:space="preserve"> </w:t>
      </w:r>
      <w:r w:rsidRPr="00995CE1">
        <w:rPr>
          <w:rFonts w:ascii="Times New Roman" w:hAnsi="Times New Roman" w:cs="Times New Roman"/>
          <w:sz w:val="24"/>
          <w:szCs w:val="24"/>
        </w:rPr>
        <w:t>Model Penelitian</w:t>
      </w:r>
      <w:r w:rsidR="00E415C2" w:rsidRPr="00995CE1">
        <w:rPr>
          <w:rFonts w:ascii="Times New Roman" w:hAnsi="Times New Roman" w:cs="Times New Roman"/>
          <w:sz w:val="24"/>
          <w:szCs w:val="24"/>
        </w:rPr>
        <w:t>....................</w:t>
      </w:r>
      <w:r w:rsidRPr="00995CE1">
        <w:rPr>
          <w:rFonts w:ascii="Times New Roman" w:hAnsi="Times New Roman" w:cs="Times New Roman"/>
          <w:sz w:val="24"/>
          <w:szCs w:val="24"/>
        </w:rPr>
        <w:t>................................................</w:t>
      </w:r>
      <w:r w:rsidR="00863260" w:rsidRPr="00995CE1">
        <w:rPr>
          <w:rFonts w:ascii="Times New Roman" w:hAnsi="Times New Roman" w:cs="Times New Roman"/>
          <w:sz w:val="24"/>
          <w:szCs w:val="24"/>
        </w:rPr>
        <w:t>.</w:t>
      </w:r>
      <w:r w:rsidR="00CC197A" w:rsidRPr="00995CE1">
        <w:rPr>
          <w:rFonts w:ascii="Times New Roman" w:hAnsi="Times New Roman" w:cs="Times New Roman"/>
          <w:sz w:val="24"/>
          <w:szCs w:val="24"/>
        </w:rPr>
        <w:t>......</w:t>
      </w:r>
      <w:r w:rsidR="00144338" w:rsidRPr="00995CE1">
        <w:rPr>
          <w:rFonts w:ascii="Times New Roman" w:hAnsi="Times New Roman" w:cs="Times New Roman"/>
          <w:sz w:val="24"/>
          <w:szCs w:val="24"/>
        </w:rPr>
        <w:t>.....24</w:t>
      </w:r>
    </w:p>
    <w:p w14:paraId="475A769F" w14:textId="609C6BDF" w:rsidR="00FA3D2A" w:rsidRDefault="00FA3D2A" w:rsidP="000A121E">
      <w:pPr>
        <w:spacing w:after="0" w:line="240" w:lineRule="auto"/>
        <w:jc w:val="both"/>
        <w:rPr>
          <w:rFonts w:ascii="Times New Roman" w:hAnsi="Times New Roman" w:cs="Times New Roman"/>
          <w:sz w:val="24"/>
          <w:szCs w:val="24"/>
        </w:rPr>
      </w:pPr>
      <w:r w:rsidRPr="00995CE1">
        <w:rPr>
          <w:rFonts w:ascii="Times New Roman" w:hAnsi="Times New Roman" w:cs="Times New Roman"/>
          <w:sz w:val="24"/>
          <w:szCs w:val="24"/>
          <w:lang w:val="en-US"/>
        </w:rPr>
        <w:t xml:space="preserve">Gambar 2.3 </w:t>
      </w:r>
      <w:r w:rsidR="00161AFF">
        <w:rPr>
          <w:rFonts w:ascii="Times New Roman" w:hAnsi="Times New Roman" w:cs="Times New Roman"/>
          <w:sz w:val="24"/>
          <w:szCs w:val="24"/>
          <w:lang w:val="en-US"/>
        </w:rPr>
        <w:t xml:space="preserve">  </w:t>
      </w:r>
      <w:r w:rsidRPr="00995CE1">
        <w:rPr>
          <w:rFonts w:ascii="Times New Roman" w:hAnsi="Times New Roman" w:cs="Times New Roman"/>
          <w:sz w:val="24"/>
          <w:szCs w:val="24"/>
          <w:lang w:val="en-US"/>
        </w:rPr>
        <w:t xml:space="preserve">Hasil Olahan Data </w:t>
      </w:r>
      <w:r w:rsidRPr="00995CE1">
        <w:rPr>
          <w:rFonts w:ascii="Times New Roman" w:hAnsi="Times New Roman" w:cs="Times New Roman"/>
          <w:i/>
          <w:sz w:val="24"/>
          <w:szCs w:val="24"/>
          <w:lang w:val="en-US"/>
        </w:rPr>
        <w:t>Output</w:t>
      </w:r>
      <w:r w:rsidRPr="00995CE1">
        <w:rPr>
          <w:rFonts w:ascii="Times New Roman" w:hAnsi="Times New Roman" w:cs="Times New Roman"/>
          <w:sz w:val="24"/>
          <w:szCs w:val="24"/>
          <w:lang w:val="en-US"/>
        </w:rPr>
        <w:t xml:space="preserve"> PLS-SEM </w:t>
      </w:r>
      <w:r w:rsidRPr="00995CE1">
        <w:rPr>
          <w:rFonts w:ascii="Times New Roman" w:hAnsi="Times New Roman" w:cs="Times New Roman"/>
          <w:i/>
          <w:sz w:val="24"/>
          <w:szCs w:val="24"/>
          <w:lang w:val="en-US"/>
        </w:rPr>
        <w:t>Algorithm</w:t>
      </w:r>
      <w:r w:rsidR="00161AFF">
        <w:rPr>
          <w:rFonts w:ascii="Times New Roman" w:hAnsi="Times New Roman" w:cs="Times New Roman"/>
          <w:sz w:val="24"/>
          <w:szCs w:val="24"/>
        </w:rPr>
        <w:t>...........</w:t>
      </w:r>
      <w:r w:rsidRPr="00995CE1">
        <w:rPr>
          <w:rFonts w:ascii="Times New Roman" w:hAnsi="Times New Roman" w:cs="Times New Roman"/>
          <w:sz w:val="24"/>
          <w:szCs w:val="24"/>
        </w:rPr>
        <w:t>.....................54</w:t>
      </w:r>
    </w:p>
    <w:p w14:paraId="336B9B75" w14:textId="77777777" w:rsidR="00FA3D2A" w:rsidRPr="00FA3D2A" w:rsidRDefault="00FA3D2A" w:rsidP="00FA3D2A">
      <w:pPr>
        <w:spacing w:line="240" w:lineRule="auto"/>
        <w:jc w:val="both"/>
        <w:rPr>
          <w:rFonts w:ascii="Times New Roman" w:hAnsi="Times New Roman" w:cs="Times New Roman"/>
          <w:sz w:val="24"/>
          <w:szCs w:val="24"/>
          <w:lang w:val="en-US"/>
        </w:rPr>
      </w:pPr>
    </w:p>
    <w:p w14:paraId="3CA8D120" w14:textId="77777777" w:rsidR="00FA3D2A" w:rsidRPr="00E415C2" w:rsidRDefault="00FA3D2A" w:rsidP="005F40AB">
      <w:pPr>
        <w:spacing w:after="0" w:line="240" w:lineRule="auto"/>
        <w:jc w:val="both"/>
        <w:rPr>
          <w:rFonts w:ascii="Times New Roman" w:hAnsi="Times New Roman" w:cs="Times New Roman"/>
          <w:sz w:val="24"/>
          <w:szCs w:val="24"/>
        </w:rPr>
      </w:pPr>
    </w:p>
    <w:p w14:paraId="1657DE7D" w14:textId="62FDEE1F" w:rsidR="0035337F" w:rsidRDefault="0035337F" w:rsidP="005F40AB">
      <w:pPr>
        <w:spacing w:after="0"/>
        <w:rPr>
          <w:rFonts w:ascii="Times New Roman" w:hAnsi="Times New Roman" w:cs="Times New Roman"/>
          <w:sz w:val="24"/>
          <w:szCs w:val="24"/>
        </w:rPr>
      </w:pPr>
      <w:r>
        <w:rPr>
          <w:rFonts w:ascii="Times New Roman" w:hAnsi="Times New Roman" w:cs="Times New Roman"/>
          <w:sz w:val="24"/>
          <w:szCs w:val="24"/>
        </w:rPr>
        <w:br w:type="page"/>
      </w:r>
    </w:p>
    <w:p w14:paraId="42A505E3" w14:textId="0D65A8FD" w:rsidR="00A709BA" w:rsidRDefault="0035337F" w:rsidP="0035337F">
      <w:pPr>
        <w:pStyle w:val="Heading1"/>
        <w:numPr>
          <w:ilvl w:val="0"/>
          <w:numId w:val="0"/>
        </w:numPr>
        <w:spacing w:line="480" w:lineRule="auto"/>
        <w:ind w:hanging="6"/>
        <w:jc w:val="center"/>
        <w:rPr>
          <w:rFonts w:ascii="Times New Roman" w:hAnsi="Times New Roman" w:cs="Times New Roman"/>
          <w:color w:val="auto"/>
          <w:sz w:val="24"/>
          <w:szCs w:val="24"/>
          <w:lang w:val="en-US"/>
        </w:rPr>
      </w:pPr>
      <w:bookmarkStart w:id="6" w:name="_Toc187955302"/>
      <w:r w:rsidRPr="0035337F">
        <w:rPr>
          <w:rFonts w:ascii="Times New Roman" w:hAnsi="Times New Roman" w:cs="Times New Roman"/>
          <w:color w:val="auto"/>
          <w:sz w:val="24"/>
          <w:szCs w:val="24"/>
          <w:lang w:val="en-US"/>
        </w:rPr>
        <w:lastRenderedPageBreak/>
        <w:t>DAFTAR LAMPIRAN</w:t>
      </w:r>
      <w:bookmarkEnd w:id="6"/>
    </w:p>
    <w:p w14:paraId="38E9F260" w14:textId="5B7A599B" w:rsidR="0035337F" w:rsidRDefault="0035337F" w:rsidP="00D763B8">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Lampiran 1 </w:t>
      </w:r>
      <w:r w:rsidR="00161AFF">
        <w:rPr>
          <w:rFonts w:ascii="Times New Roman" w:hAnsi="Times New Roman" w:cs="Times New Roman"/>
          <w:sz w:val="24"/>
          <w:szCs w:val="24"/>
          <w:lang w:val="en-US"/>
        </w:rPr>
        <w:t xml:space="preserve"> </w:t>
      </w:r>
      <w:r>
        <w:rPr>
          <w:rFonts w:ascii="Times New Roman" w:hAnsi="Times New Roman" w:cs="Times New Roman"/>
          <w:sz w:val="24"/>
          <w:szCs w:val="24"/>
          <w:lang w:val="en-US"/>
        </w:rPr>
        <w:t>Surat Persetuju</w:t>
      </w:r>
      <w:r w:rsidR="00161AFF">
        <w:rPr>
          <w:rFonts w:ascii="Times New Roman" w:hAnsi="Times New Roman" w:cs="Times New Roman"/>
          <w:sz w:val="24"/>
          <w:szCs w:val="24"/>
          <w:lang w:val="en-US"/>
        </w:rPr>
        <w:t>an Izin Riset……</w:t>
      </w:r>
      <w:r w:rsidR="00E94DC0">
        <w:rPr>
          <w:rFonts w:ascii="Times New Roman" w:hAnsi="Times New Roman" w:cs="Times New Roman"/>
          <w:sz w:val="24"/>
          <w:szCs w:val="24"/>
          <w:lang w:val="en-US"/>
        </w:rPr>
        <w:t>……</w:t>
      </w:r>
      <w:r w:rsidR="00161AFF">
        <w:rPr>
          <w:rFonts w:ascii="Times New Roman" w:hAnsi="Times New Roman" w:cs="Times New Roman"/>
          <w:sz w:val="24"/>
          <w:szCs w:val="24"/>
          <w:lang w:val="en-US"/>
        </w:rPr>
        <w:t>.</w:t>
      </w:r>
      <w:r w:rsidR="00E94DC0">
        <w:rPr>
          <w:rFonts w:ascii="Times New Roman" w:hAnsi="Times New Roman" w:cs="Times New Roman"/>
          <w:sz w:val="24"/>
          <w:szCs w:val="24"/>
          <w:lang w:val="en-US"/>
        </w:rPr>
        <w:t>……………</w:t>
      </w:r>
      <w:r w:rsidR="00161AFF">
        <w:rPr>
          <w:rFonts w:ascii="Times New Roman" w:hAnsi="Times New Roman" w:cs="Times New Roman"/>
          <w:sz w:val="24"/>
          <w:szCs w:val="24"/>
          <w:lang w:val="en-US"/>
        </w:rPr>
        <w:t>..</w:t>
      </w:r>
      <w:r w:rsidR="00E94DC0">
        <w:rPr>
          <w:rFonts w:ascii="Times New Roman" w:hAnsi="Times New Roman" w:cs="Times New Roman"/>
          <w:sz w:val="24"/>
          <w:szCs w:val="24"/>
          <w:lang w:val="en-US"/>
        </w:rPr>
        <w:t>……………….58</w:t>
      </w:r>
    </w:p>
    <w:p w14:paraId="52B17CC1" w14:textId="1C6B4D1F" w:rsidR="0035337F" w:rsidRDefault="0035337F" w:rsidP="00D763B8">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Lampiran 2 </w:t>
      </w:r>
      <w:r w:rsidR="00161AFF">
        <w:rPr>
          <w:rFonts w:ascii="Times New Roman" w:hAnsi="Times New Roman" w:cs="Times New Roman"/>
          <w:sz w:val="24"/>
          <w:szCs w:val="24"/>
          <w:lang w:val="en-US"/>
        </w:rPr>
        <w:t xml:space="preserve"> </w:t>
      </w:r>
      <w:r>
        <w:rPr>
          <w:rFonts w:ascii="Times New Roman" w:hAnsi="Times New Roman" w:cs="Times New Roman"/>
          <w:sz w:val="24"/>
          <w:szCs w:val="24"/>
          <w:lang w:val="en-US"/>
        </w:rPr>
        <w:t>Kuesioner</w:t>
      </w:r>
      <w:r w:rsidR="00161AFF">
        <w:rPr>
          <w:rFonts w:ascii="Times New Roman" w:hAnsi="Times New Roman" w:cs="Times New Roman"/>
          <w:sz w:val="24"/>
          <w:szCs w:val="24"/>
          <w:lang w:val="en-US"/>
        </w:rPr>
        <w:t xml:space="preserve"> Penelitian…</w:t>
      </w:r>
      <w:r w:rsidR="00C656ED">
        <w:rPr>
          <w:rFonts w:ascii="Times New Roman" w:hAnsi="Times New Roman" w:cs="Times New Roman"/>
          <w:sz w:val="24"/>
          <w:szCs w:val="24"/>
          <w:lang w:val="en-US"/>
        </w:rPr>
        <w:t>…………………</w:t>
      </w:r>
      <w:r w:rsidR="00161AFF">
        <w:rPr>
          <w:rFonts w:ascii="Times New Roman" w:hAnsi="Times New Roman" w:cs="Times New Roman"/>
          <w:sz w:val="24"/>
          <w:szCs w:val="24"/>
          <w:lang w:val="en-US"/>
        </w:rPr>
        <w:t>…</w:t>
      </w:r>
      <w:r w:rsidR="00C656ED">
        <w:rPr>
          <w:rFonts w:ascii="Times New Roman" w:hAnsi="Times New Roman" w:cs="Times New Roman"/>
          <w:sz w:val="24"/>
          <w:szCs w:val="24"/>
          <w:lang w:val="en-US"/>
        </w:rPr>
        <w:t>……</w:t>
      </w:r>
      <w:r w:rsidR="00161AFF">
        <w:rPr>
          <w:rFonts w:ascii="Times New Roman" w:hAnsi="Times New Roman" w:cs="Times New Roman"/>
          <w:sz w:val="24"/>
          <w:szCs w:val="24"/>
          <w:lang w:val="en-US"/>
        </w:rPr>
        <w:t>...</w:t>
      </w:r>
      <w:r w:rsidR="00C656ED">
        <w:rPr>
          <w:rFonts w:ascii="Times New Roman" w:hAnsi="Times New Roman" w:cs="Times New Roman"/>
          <w:sz w:val="24"/>
          <w:szCs w:val="24"/>
          <w:lang w:val="en-US"/>
        </w:rPr>
        <w:t>…………………6</w:t>
      </w:r>
      <w:r w:rsidR="00E94DC0">
        <w:rPr>
          <w:rFonts w:ascii="Times New Roman" w:hAnsi="Times New Roman" w:cs="Times New Roman"/>
          <w:sz w:val="24"/>
          <w:szCs w:val="24"/>
          <w:lang w:val="en-US"/>
        </w:rPr>
        <w:t>0</w:t>
      </w:r>
    </w:p>
    <w:p w14:paraId="1727AAB3" w14:textId="25D12E76" w:rsidR="0035337F" w:rsidRDefault="0035337F" w:rsidP="00D763B8">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Lampiran 3 </w:t>
      </w:r>
      <w:r w:rsidR="00161AFF">
        <w:rPr>
          <w:rFonts w:ascii="Times New Roman" w:hAnsi="Times New Roman" w:cs="Times New Roman"/>
          <w:sz w:val="24"/>
          <w:szCs w:val="24"/>
          <w:lang w:val="en-US"/>
        </w:rPr>
        <w:t xml:space="preserve"> </w:t>
      </w:r>
      <w:r>
        <w:rPr>
          <w:rFonts w:ascii="Times New Roman" w:hAnsi="Times New Roman" w:cs="Times New Roman"/>
          <w:sz w:val="24"/>
          <w:szCs w:val="24"/>
          <w:lang w:val="en-US"/>
        </w:rPr>
        <w:t>Tabulasi Data Pengetahuan Perpajakan</w:t>
      </w:r>
      <w:r w:rsidR="00D763B8">
        <w:rPr>
          <w:rFonts w:ascii="Times New Roman" w:hAnsi="Times New Roman" w:cs="Times New Roman"/>
          <w:sz w:val="24"/>
          <w:szCs w:val="24"/>
          <w:lang w:val="en-US"/>
        </w:rPr>
        <w:t>……………………………..</w:t>
      </w:r>
      <w:r w:rsidR="00DF5F5E">
        <w:rPr>
          <w:rFonts w:ascii="Times New Roman" w:hAnsi="Times New Roman" w:cs="Times New Roman"/>
          <w:sz w:val="24"/>
          <w:szCs w:val="24"/>
          <w:lang w:val="en-US"/>
        </w:rPr>
        <w:t>62</w:t>
      </w:r>
    </w:p>
    <w:p w14:paraId="01A501E3" w14:textId="64F03C75" w:rsidR="0035337F" w:rsidRDefault="0035337F" w:rsidP="00D763B8">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Lampiran 4 </w:t>
      </w:r>
      <w:r w:rsidR="00161AFF">
        <w:rPr>
          <w:rFonts w:ascii="Times New Roman" w:hAnsi="Times New Roman" w:cs="Times New Roman"/>
          <w:sz w:val="24"/>
          <w:szCs w:val="24"/>
          <w:lang w:val="en-US"/>
        </w:rPr>
        <w:t xml:space="preserve"> </w:t>
      </w:r>
      <w:r>
        <w:rPr>
          <w:rFonts w:ascii="Times New Roman" w:hAnsi="Times New Roman" w:cs="Times New Roman"/>
          <w:sz w:val="24"/>
          <w:szCs w:val="24"/>
          <w:lang w:val="en-US"/>
        </w:rPr>
        <w:t>Tabulasi Data Sanksi Perpajakan</w:t>
      </w:r>
      <w:r w:rsidR="00D763B8">
        <w:rPr>
          <w:rFonts w:ascii="Times New Roman" w:hAnsi="Times New Roman" w:cs="Times New Roman"/>
          <w:sz w:val="24"/>
          <w:szCs w:val="24"/>
          <w:lang w:val="en-US"/>
        </w:rPr>
        <w:t>……………………………………</w:t>
      </w:r>
      <w:r w:rsidR="00DF5F5E">
        <w:rPr>
          <w:rFonts w:ascii="Times New Roman" w:hAnsi="Times New Roman" w:cs="Times New Roman"/>
          <w:sz w:val="24"/>
          <w:szCs w:val="24"/>
          <w:lang w:val="en-US"/>
        </w:rPr>
        <w:t>65</w:t>
      </w:r>
    </w:p>
    <w:p w14:paraId="5F50FE89" w14:textId="3D980520" w:rsidR="0035337F" w:rsidRDefault="0035337F" w:rsidP="00D763B8">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Lampiran</w:t>
      </w:r>
      <w:r w:rsidR="00D763B8">
        <w:rPr>
          <w:rFonts w:ascii="Times New Roman" w:hAnsi="Times New Roman" w:cs="Times New Roman"/>
          <w:sz w:val="24"/>
          <w:szCs w:val="24"/>
          <w:lang w:val="en-US"/>
        </w:rPr>
        <w:t xml:space="preserve"> 5 </w:t>
      </w:r>
      <w:r w:rsidR="00161AFF">
        <w:rPr>
          <w:rFonts w:ascii="Times New Roman" w:hAnsi="Times New Roman" w:cs="Times New Roman"/>
          <w:sz w:val="24"/>
          <w:szCs w:val="24"/>
          <w:lang w:val="en-US"/>
        </w:rPr>
        <w:t xml:space="preserve"> Tabulasi Data Niat……………</w:t>
      </w:r>
      <w:r w:rsidR="00D763B8">
        <w:rPr>
          <w:rFonts w:ascii="Times New Roman" w:hAnsi="Times New Roman" w:cs="Times New Roman"/>
          <w:sz w:val="24"/>
          <w:szCs w:val="24"/>
          <w:lang w:val="en-US"/>
        </w:rPr>
        <w:t>………………</w:t>
      </w:r>
      <w:r w:rsidR="00161AFF">
        <w:rPr>
          <w:rFonts w:ascii="Times New Roman" w:hAnsi="Times New Roman" w:cs="Times New Roman"/>
          <w:sz w:val="24"/>
          <w:szCs w:val="24"/>
          <w:lang w:val="en-US"/>
        </w:rPr>
        <w:t>...</w:t>
      </w:r>
      <w:r w:rsidR="00D763B8">
        <w:rPr>
          <w:rFonts w:ascii="Times New Roman" w:hAnsi="Times New Roman" w:cs="Times New Roman"/>
          <w:sz w:val="24"/>
          <w:szCs w:val="24"/>
          <w:lang w:val="en-US"/>
        </w:rPr>
        <w:t>…………………...</w:t>
      </w:r>
      <w:r w:rsidR="00DF5F5E">
        <w:rPr>
          <w:rFonts w:ascii="Times New Roman" w:hAnsi="Times New Roman" w:cs="Times New Roman"/>
          <w:sz w:val="24"/>
          <w:szCs w:val="24"/>
          <w:lang w:val="en-US"/>
        </w:rPr>
        <w:t>68</w:t>
      </w:r>
    </w:p>
    <w:p w14:paraId="5AC37B38" w14:textId="13FBF645" w:rsidR="0035337F" w:rsidRDefault="0035337F" w:rsidP="00D763B8">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Lampiran </w:t>
      </w:r>
      <w:r w:rsidR="00D763B8">
        <w:rPr>
          <w:rFonts w:ascii="Times New Roman" w:hAnsi="Times New Roman" w:cs="Times New Roman"/>
          <w:sz w:val="24"/>
          <w:szCs w:val="24"/>
          <w:lang w:val="en-US"/>
        </w:rPr>
        <w:t xml:space="preserve">6 </w:t>
      </w:r>
      <w:r w:rsidR="00161AFF">
        <w:rPr>
          <w:rFonts w:ascii="Times New Roman" w:hAnsi="Times New Roman" w:cs="Times New Roman"/>
          <w:sz w:val="24"/>
          <w:szCs w:val="24"/>
          <w:lang w:val="en-US"/>
        </w:rPr>
        <w:t xml:space="preserve">  </w:t>
      </w:r>
      <w:r w:rsidR="00D763B8">
        <w:rPr>
          <w:rFonts w:ascii="Times New Roman" w:hAnsi="Times New Roman" w:cs="Times New Roman"/>
          <w:sz w:val="24"/>
          <w:szCs w:val="24"/>
          <w:lang w:val="en-US"/>
        </w:rPr>
        <w:t>Hasil Olahan Data Smart PLS 4……………………………………..</w:t>
      </w:r>
      <w:r w:rsidR="00C656ED">
        <w:rPr>
          <w:rFonts w:ascii="Times New Roman" w:hAnsi="Times New Roman" w:cs="Times New Roman"/>
          <w:sz w:val="24"/>
          <w:szCs w:val="24"/>
          <w:lang w:val="en-US"/>
        </w:rPr>
        <w:t>72</w:t>
      </w:r>
    </w:p>
    <w:p w14:paraId="39E1F1C8" w14:textId="28CF8E6F" w:rsidR="0035337F" w:rsidRPr="0035337F" w:rsidRDefault="0035337F" w:rsidP="00D763B8">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Lampiran</w:t>
      </w:r>
      <w:r w:rsidR="00D763B8">
        <w:rPr>
          <w:rFonts w:ascii="Times New Roman" w:hAnsi="Times New Roman" w:cs="Times New Roman"/>
          <w:sz w:val="24"/>
          <w:szCs w:val="24"/>
          <w:lang w:val="en-US"/>
        </w:rPr>
        <w:t xml:space="preserve"> 7 </w:t>
      </w:r>
      <w:r w:rsidR="00161AFF">
        <w:rPr>
          <w:rFonts w:ascii="Times New Roman" w:hAnsi="Times New Roman" w:cs="Times New Roman"/>
          <w:sz w:val="24"/>
          <w:szCs w:val="24"/>
          <w:lang w:val="en-US"/>
        </w:rPr>
        <w:t xml:space="preserve"> Dokumentasi…………</w:t>
      </w:r>
      <w:r w:rsidR="00D763B8">
        <w:rPr>
          <w:rFonts w:ascii="Times New Roman" w:hAnsi="Times New Roman" w:cs="Times New Roman"/>
          <w:sz w:val="24"/>
          <w:szCs w:val="24"/>
          <w:lang w:val="en-US"/>
        </w:rPr>
        <w:t>……</w:t>
      </w:r>
      <w:r w:rsidR="00161AFF">
        <w:rPr>
          <w:rFonts w:ascii="Times New Roman" w:hAnsi="Times New Roman" w:cs="Times New Roman"/>
          <w:sz w:val="24"/>
          <w:szCs w:val="24"/>
          <w:lang w:val="en-US"/>
        </w:rPr>
        <w:t>…</w:t>
      </w:r>
      <w:r w:rsidR="00D763B8">
        <w:rPr>
          <w:rFonts w:ascii="Times New Roman" w:hAnsi="Times New Roman" w:cs="Times New Roman"/>
          <w:sz w:val="24"/>
          <w:szCs w:val="24"/>
          <w:lang w:val="en-US"/>
        </w:rPr>
        <w:t>……………………………………...</w:t>
      </w:r>
      <w:r w:rsidR="00C656ED">
        <w:rPr>
          <w:rFonts w:ascii="Times New Roman" w:hAnsi="Times New Roman" w:cs="Times New Roman"/>
          <w:sz w:val="24"/>
          <w:szCs w:val="24"/>
          <w:lang w:val="en-US"/>
        </w:rPr>
        <w:t>74</w:t>
      </w:r>
    </w:p>
    <w:p w14:paraId="43FF285E" w14:textId="77777777" w:rsidR="00A709BA" w:rsidRPr="00A709BA" w:rsidRDefault="00A709BA" w:rsidP="00D763B8">
      <w:pPr>
        <w:jc w:val="both"/>
        <w:rPr>
          <w:rFonts w:ascii="Times New Roman" w:hAnsi="Times New Roman" w:cs="Times New Roman"/>
        </w:rPr>
      </w:pPr>
    </w:p>
    <w:p w14:paraId="2EBC7883" w14:textId="77777777" w:rsidR="00C06166" w:rsidRDefault="00C06166" w:rsidP="00C06166"/>
    <w:p w14:paraId="0F6815AE" w14:textId="77777777" w:rsidR="00B26C24" w:rsidRDefault="00B26C24" w:rsidP="00C06166"/>
    <w:p w14:paraId="271470C1" w14:textId="77777777" w:rsidR="00B26C24" w:rsidRDefault="00B26C24" w:rsidP="00C06166"/>
    <w:p w14:paraId="56366CF6" w14:textId="77777777" w:rsidR="00B26C24" w:rsidRDefault="00B26C24" w:rsidP="00C06166"/>
    <w:p w14:paraId="00FEF2D6" w14:textId="77777777" w:rsidR="00B26C24" w:rsidRDefault="00B26C24" w:rsidP="00C06166"/>
    <w:p w14:paraId="4FB6AA92" w14:textId="77777777" w:rsidR="00B26C24" w:rsidRDefault="00B26C24" w:rsidP="00C06166"/>
    <w:p w14:paraId="2DBA9109" w14:textId="77777777" w:rsidR="00B26C24" w:rsidRDefault="00B26C24" w:rsidP="00C06166"/>
    <w:p w14:paraId="695ADE15" w14:textId="77777777" w:rsidR="00B26C24" w:rsidRDefault="00B26C24" w:rsidP="00C06166"/>
    <w:p w14:paraId="5E06C756" w14:textId="77777777" w:rsidR="00B26C24" w:rsidRDefault="00B26C24" w:rsidP="00C06166"/>
    <w:p w14:paraId="451A03CF" w14:textId="77777777" w:rsidR="00B26C24" w:rsidRDefault="00B26C24" w:rsidP="00C06166"/>
    <w:p w14:paraId="121106AD" w14:textId="77777777" w:rsidR="00B26C24" w:rsidRDefault="00B26C24" w:rsidP="00C06166"/>
    <w:p w14:paraId="3239D298" w14:textId="77777777" w:rsidR="00B26C24" w:rsidRDefault="00B26C24" w:rsidP="00C06166"/>
    <w:p w14:paraId="6F50F073" w14:textId="77777777" w:rsidR="00B26C24" w:rsidRDefault="00B26C24" w:rsidP="00C06166"/>
    <w:p w14:paraId="0F2566D0" w14:textId="77777777" w:rsidR="00B26C24" w:rsidRDefault="00B26C24" w:rsidP="00C06166"/>
    <w:p w14:paraId="28E5F6EE" w14:textId="77777777" w:rsidR="00B26C24" w:rsidRDefault="00B26C24">
      <w:r>
        <w:br w:type="page"/>
      </w:r>
    </w:p>
    <w:p w14:paraId="193ED93D" w14:textId="77777777" w:rsidR="00B26C24" w:rsidRDefault="00B26C24" w:rsidP="00241FEE">
      <w:pPr>
        <w:pStyle w:val="Heading1"/>
        <w:numPr>
          <w:ilvl w:val="0"/>
          <w:numId w:val="0"/>
        </w:numPr>
        <w:jc w:val="center"/>
        <w:rPr>
          <w:rFonts w:ascii="Times New Roman" w:hAnsi="Times New Roman" w:cs="Times New Roman"/>
          <w:color w:val="000000" w:themeColor="text1"/>
          <w:sz w:val="24"/>
          <w:szCs w:val="24"/>
        </w:rPr>
      </w:pPr>
      <w:bookmarkStart w:id="7" w:name="_Toc187955303"/>
      <w:r w:rsidRPr="00B26C24">
        <w:rPr>
          <w:rFonts w:ascii="Times New Roman" w:hAnsi="Times New Roman" w:cs="Times New Roman"/>
          <w:color w:val="000000" w:themeColor="text1"/>
          <w:sz w:val="24"/>
          <w:szCs w:val="24"/>
        </w:rPr>
        <w:lastRenderedPageBreak/>
        <w:t>DAFTAR</w:t>
      </w:r>
      <w:r w:rsidR="00241FEE">
        <w:rPr>
          <w:rFonts w:ascii="Times New Roman" w:hAnsi="Times New Roman" w:cs="Times New Roman"/>
          <w:color w:val="000000" w:themeColor="text1"/>
          <w:sz w:val="24"/>
          <w:szCs w:val="24"/>
        </w:rPr>
        <w:t xml:space="preserve"> SINGKATAN</w:t>
      </w:r>
      <w:bookmarkEnd w:id="7"/>
    </w:p>
    <w:p w14:paraId="1B20A54C" w14:textId="77777777" w:rsidR="004962FC" w:rsidRDefault="004962FC" w:rsidP="005F40AB">
      <w:pPr>
        <w:jc w:val="both"/>
      </w:pPr>
    </w:p>
    <w:p w14:paraId="4E72078F" w14:textId="77777777" w:rsidR="004962FC" w:rsidRDefault="004962FC" w:rsidP="005F40AB">
      <w:pPr>
        <w:tabs>
          <w:tab w:val="left" w:pos="2694"/>
        </w:tabs>
        <w:jc w:val="both"/>
        <w:rPr>
          <w:rFonts w:ascii="Times New Roman" w:hAnsi="Times New Roman" w:cs="Times New Roman"/>
          <w:sz w:val="24"/>
          <w:szCs w:val="24"/>
        </w:rPr>
      </w:pPr>
      <w:r>
        <w:rPr>
          <w:rFonts w:ascii="Times New Roman" w:hAnsi="Times New Roman" w:cs="Times New Roman"/>
          <w:sz w:val="24"/>
          <w:szCs w:val="24"/>
        </w:rPr>
        <w:t xml:space="preserve">TPB </w:t>
      </w:r>
      <w:r>
        <w:rPr>
          <w:rFonts w:ascii="Times New Roman" w:hAnsi="Times New Roman" w:cs="Times New Roman"/>
          <w:sz w:val="24"/>
          <w:szCs w:val="24"/>
        </w:rPr>
        <w:tab/>
      </w:r>
      <w:r w:rsidRPr="00590576">
        <w:rPr>
          <w:rFonts w:ascii="Times New Roman" w:hAnsi="Times New Roman" w:cs="Times New Roman"/>
          <w:i/>
          <w:sz w:val="24"/>
          <w:szCs w:val="24"/>
        </w:rPr>
        <w:t>Theory Planned of Behavior</w:t>
      </w:r>
    </w:p>
    <w:p w14:paraId="0798E693" w14:textId="77777777" w:rsidR="004962FC" w:rsidRDefault="004962FC" w:rsidP="005F40AB">
      <w:pPr>
        <w:tabs>
          <w:tab w:val="left" w:pos="2694"/>
        </w:tabs>
        <w:jc w:val="both"/>
        <w:rPr>
          <w:rFonts w:ascii="Times New Roman" w:hAnsi="Times New Roman" w:cs="Times New Roman"/>
          <w:sz w:val="24"/>
          <w:szCs w:val="24"/>
        </w:rPr>
      </w:pPr>
      <w:r>
        <w:rPr>
          <w:rFonts w:ascii="Times New Roman" w:hAnsi="Times New Roman" w:cs="Times New Roman"/>
          <w:sz w:val="24"/>
          <w:szCs w:val="24"/>
        </w:rPr>
        <w:t>UMKM</w:t>
      </w:r>
      <w:r>
        <w:rPr>
          <w:rFonts w:ascii="Times New Roman" w:hAnsi="Times New Roman" w:cs="Times New Roman"/>
          <w:sz w:val="24"/>
          <w:szCs w:val="24"/>
        </w:rPr>
        <w:tab/>
        <w:t>Usaha Mikro, Kecil, dan Menengah</w:t>
      </w:r>
    </w:p>
    <w:p w14:paraId="0FD23EEA" w14:textId="77777777" w:rsidR="00290B85" w:rsidRDefault="00290B85" w:rsidP="005F40AB">
      <w:pPr>
        <w:tabs>
          <w:tab w:val="left" w:pos="2694"/>
        </w:tabs>
        <w:jc w:val="both"/>
        <w:rPr>
          <w:rFonts w:ascii="Times New Roman" w:hAnsi="Times New Roman" w:cs="Times New Roman"/>
          <w:sz w:val="24"/>
          <w:szCs w:val="24"/>
        </w:rPr>
      </w:pPr>
      <w:r>
        <w:rPr>
          <w:rFonts w:ascii="Times New Roman" w:hAnsi="Times New Roman" w:cs="Times New Roman"/>
          <w:sz w:val="24"/>
          <w:szCs w:val="24"/>
        </w:rPr>
        <w:t>WPOP</w:t>
      </w:r>
      <w:r>
        <w:rPr>
          <w:rFonts w:ascii="Times New Roman" w:hAnsi="Times New Roman" w:cs="Times New Roman"/>
          <w:sz w:val="24"/>
          <w:szCs w:val="24"/>
        </w:rPr>
        <w:tab/>
        <w:t>Wajib Pajak Orang Pribadi</w:t>
      </w:r>
    </w:p>
    <w:p w14:paraId="0FC4629D" w14:textId="77777777" w:rsidR="00F8387D" w:rsidRDefault="00F8387D" w:rsidP="005F40AB">
      <w:pPr>
        <w:tabs>
          <w:tab w:val="left" w:pos="2694"/>
        </w:tabs>
        <w:jc w:val="both"/>
        <w:rPr>
          <w:rFonts w:ascii="Times New Roman" w:hAnsi="Times New Roman" w:cs="Times New Roman"/>
          <w:sz w:val="24"/>
          <w:szCs w:val="24"/>
        </w:rPr>
      </w:pPr>
      <w:r>
        <w:rPr>
          <w:rFonts w:ascii="Times New Roman" w:hAnsi="Times New Roman" w:cs="Times New Roman"/>
          <w:sz w:val="24"/>
          <w:szCs w:val="24"/>
        </w:rPr>
        <w:t>S</w:t>
      </w:r>
      <w:r w:rsidR="00F61AF3">
        <w:rPr>
          <w:rFonts w:ascii="Times New Roman" w:hAnsi="Times New Roman" w:cs="Times New Roman"/>
          <w:sz w:val="24"/>
          <w:szCs w:val="24"/>
        </w:rPr>
        <w:t>PT</w:t>
      </w:r>
      <w:r w:rsidR="00F61AF3">
        <w:rPr>
          <w:rFonts w:ascii="Times New Roman" w:hAnsi="Times New Roman" w:cs="Times New Roman"/>
          <w:sz w:val="24"/>
          <w:szCs w:val="24"/>
        </w:rPr>
        <w:tab/>
      </w:r>
      <w:r>
        <w:rPr>
          <w:rFonts w:ascii="Times New Roman" w:hAnsi="Times New Roman" w:cs="Times New Roman"/>
          <w:sz w:val="24"/>
          <w:szCs w:val="24"/>
        </w:rPr>
        <w:t>Surat Pemberitahuan Tahunan</w:t>
      </w:r>
    </w:p>
    <w:p w14:paraId="7C07DF13" w14:textId="77777777" w:rsidR="00F8387D" w:rsidRDefault="00F61AF3" w:rsidP="005F40AB">
      <w:pPr>
        <w:tabs>
          <w:tab w:val="left" w:pos="2694"/>
        </w:tabs>
        <w:jc w:val="both"/>
        <w:rPr>
          <w:rFonts w:ascii="Times New Roman" w:hAnsi="Times New Roman" w:cs="Times New Roman"/>
          <w:sz w:val="24"/>
          <w:szCs w:val="24"/>
        </w:rPr>
      </w:pPr>
      <w:r>
        <w:rPr>
          <w:rFonts w:ascii="Times New Roman" w:hAnsi="Times New Roman" w:cs="Times New Roman"/>
          <w:sz w:val="24"/>
          <w:szCs w:val="24"/>
        </w:rPr>
        <w:t>KPP</w:t>
      </w:r>
      <w:r>
        <w:rPr>
          <w:rFonts w:ascii="Times New Roman" w:hAnsi="Times New Roman" w:cs="Times New Roman"/>
          <w:sz w:val="24"/>
          <w:szCs w:val="24"/>
        </w:rPr>
        <w:tab/>
      </w:r>
      <w:r w:rsidR="00F8387D">
        <w:rPr>
          <w:rFonts w:ascii="Times New Roman" w:hAnsi="Times New Roman" w:cs="Times New Roman"/>
          <w:sz w:val="24"/>
          <w:szCs w:val="24"/>
        </w:rPr>
        <w:t>Kantor Pelayanan Pajak</w:t>
      </w:r>
    </w:p>
    <w:p w14:paraId="5505C507" w14:textId="77777777" w:rsidR="00107F01" w:rsidRDefault="00107F01" w:rsidP="005F40AB">
      <w:pPr>
        <w:tabs>
          <w:tab w:val="left" w:pos="2694"/>
        </w:tabs>
        <w:jc w:val="both"/>
        <w:rPr>
          <w:rFonts w:ascii="Times New Roman" w:hAnsi="Times New Roman" w:cs="Times New Roman"/>
          <w:sz w:val="24"/>
          <w:szCs w:val="24"/>
        </w:rPr>
      </w:pPr>
      <w:r>
        <w:rPr>
          <w:rFonts w:ascii="Times New Roman" w:hAnsi="Times New Roman" w:cs="Times New Roman"/>
          <w:sz w:val="24"/>
          <w:szCs w:val="24"/>
          <w:lang w:val="en-US"/>
        </w:rPr>
        <w:t>PDB</w:t>
      </w:r>
      <w:r>
        <w:rPr>
          <w:rFonts w:ascii="Times New Roman" w:hAnsi="Times New Roman" w:cs="Times New Roman"/>
          <w:sz w:val="24"/>
          <w:szCs w:val="24"/>
        </w:rPr>
        <w:tab/>
      </w:r>
      <w:r w:rsidRPr="007F3453">
        <w:rPr>
          <w:rFonts w:ascii="Times New Roman" w:hAnsi="Times New Roman" w:cs="Times New Roman"/>
          <w:sz w:val="24"/>
          <w:szCs w:val="24"/>
        </w:rPr>
        <w:t>Produk Domestik Bru</w:t>
      </w:r>
      <w:r>
        <w:rPr>
          <w:rFonts w:ascii="Times New Roman" w:hAnsi="Times New Roman" w:cs="Times New Roman"/>
          <w:sz w:val="24"/>
          <w:szCs w:val="24"/>
        </w:rPr>
        <w:t xml:space="preserve">to </w:t>
      </w:r>
    </w:p>
    <w:p w14:paraId="59647163" w14:textId="77777777" w:rsidR="00107F01" w:rsidRPr="004962FC" w:rsidRDefault="00107F01" w:rsidP="005F40AB">
      <w:pPr>
        <w:jc w:val="both"/>
        <w:rPr>
          <w:rFonts w:ascii="Times New Roman" w:hAnsi="Times New Roman" w:cs="Times New Roman"/>
          <w:sz w:val="24"/>
          <w:szCs w:val="24"/>
        </w:rPr>
        <w:sectPr w:rsidR="00107F01" w:rsidRPr="004962FC" w:rsidSect="00C06166">
          <w:footerReference w:type="default" r:id="rId15"/>
          <w:pgSz w:w="11907" w:h="16839" w:code="9"/>
          <w:pgMar w:top="2268" w:right="1701" w:bottom="1701" w:left="2268" w:header="708" w:footer="708" w:gutter="0"/>
          <w:pgNumType w:fmt="lowerRoman" w:start="2"/>
          <w:cols w:space="708"/>
          <w:docGrid w:linePitch="360"/>
        </w:sectPr>
      </w:pPr>
    </w:p>
    <w:p w14:paraId="7D5EC69E" w14:textId="77777777" w:rsidR="000C540F" w:rsidRPr="001F0C86" w:rsidRDefault="006E08F0" w:rsidP="001F0C86">
      <w:pPr>
        <w:pStyle w:val="Heading1"/>
        <w:numPr>
          <w:ilvl w:val="0"/>
          <w:numId w:val="0"/>
        </w:numPr>
        <w:spacing w:before="0" w:line="480" w:lineRule="auto"/>
        <w:ind w:left="432"/>
        <w:jc w:val="center"/>
        <w:rPr>
          <w:rFonts w:ascii="Times New Roman" w:hAnsi="Times New Roman" w:cs="Times New Roman"/>
          <w:color w:val="auto"/>
          <w:sz w:val="24"/>
          <w:szCs w:val="24"/>
        </w:rPr>
      </w:pPr>
      <w:bookmarkStart w:id="8" w:name="_Toc187955304"/>
      <w:r w:rsidRPr="001F0C86">
        <w:rPr>
          <w:rFonts w:ascii="Times New Roman" w:hAnsi="Times New Roman" w:cs="Times New Roman"/>
          <w:color w:val="auto"/>
          <w:sz w:val="24"/>
          <w:szCs w:val="24"/>
        </w:rPr>
        <w:lastRenderedPageBreak/>
        <w:t>BAB I</w:t>
      </w:r>
      <w:bookmarkEnd w:id="8"/>
    </w:p>
    <w:p w14:paraId="37F68B91" w14:textId="77777777" w:rsidR="00175C05" w:rsidRPr="001F0C86" w:rsidRDefault="006E08F0" w:rsidP="001F0C86">
      <w:pPr>
        <w:pStyle w:val="Heading1"/>
        <w:numPr>
          <w:ilvl w:val="0"/>
          <w:numId w:val="0"/>
        </w:numPr>
        <w:spacing w:before="0" w:line="480" w:lineRule="auto"/>
        <w:ind w:left="432"/>
        <w:jc w:val="center"/>
        <w:rPr>
          <w:rFonts w:ascii="Times New Roman" w:hAnsi="Times New Roman" w:cs="Times New Roman"/>
          <w:color w:val="auto"/>
          <w:sz w:val="24"/>
          <w:szCs w:val="24"/>
        </w:rPr>
      </w:pPr>
      <w:bookmarkStart w:id="9" w:name="_Toc175078003"/>
      <w:bookmarkStart w:id="10" w:name="_Toc175623580"/>
      <w:bookmarkStart w:id="11" w:name="_Toc179535212"/>
      <w:bookmarkStart w:id="12" w:name="_Toc187675657"/>
      <w:bookmarkStart w:id="13" w:name="_Toc187955305"/>
      <w:r w:rsidRPr="001F0C86">
        <w:rPr>
          <w:rFonts w:ascii="Times New Roman" w:hAnsi="Times New Roman" w:cs="Times New Roman"/>
          <w:color w:val="auto"/>
          <w:sz w:val="24"/>
          <w:szCs w:val="24"/>
        </w:rPr>
        <w:t>PENDAHULUAN</w:t>
      </w:r>
      <w:bookmarkEnd w:id="9"/>
      <w:bookmarkEnd w:id="10"/>
      <w:bookmarkEnd w:id="11"/>
      <w:bookmarkEnd w:id="12"/>
      <w:bookmarkEnd w:id="13"/>
    </w:p>
    <w:p w14:paraId="0855105F" w14:textId="77777777" w:rsidR="006E08F0" w:rsidRPr="004C15FC" w:rsidRDefault="006E08F0" w:rsidP="00300892">
      <w:pPr>
        <w:pStyle w:val="Heading2"/>
        <w:numPr>
          <w:ilvl w:val="0"/>
          <w:numId w:val="35"/>
        </w:numPr>
        <w:ind w:hanging="720"/>
      </w:pPr>
      <w:bookmarkStart w:id="14" w:name="_Toc187955306"/>
      <w:r w:rsidRPr="004C15FC">
        <w:t>Latar Belakang</w:t>
      </w:r>
      <w:bookmarkEnd w:id="14"/>
    </w:p>
    <w:p w14:paraId="4261C60F" w14:textId="548821FD" w:rsidR="00672CAB" w:rsidRPr="00672CAB" w:rsidRDefault="0059242B" w:rsidP="00421D0A">
      <w:pPr>
        <w:spacing w:after="0" w:line="480" w:lineRule="auto"/>
        <w:jc w:val="both"/>
        <w:rPr>
          <w:lang w:val="en-US"/>
        </w:rPr>
      </w:pPr>
      <w:r w:rsidRPr="00917746">
        <w:rPr>
          <w:rFonts w:ascii="Times New Roman" w:hAnsi="Times New Roman" w:cs="Times New Roman"/>
          <w:sz w:val="24"/>
          <w:szCs w:val="24"/>
        </w:rPr>
        <w:tab/>
      </w:r>
      <w:r w:rsidR="00F45561">
        <w:rPr>
          <w:rFonts w:ascii="Times New Roman" w:hAnsi="Times New Roman" w:cs="Times New Roman"/>
          <w:sz w:val="24"/>
          <w:szCs w:val="24"/>
          <w:lang w:val="en-US"/>
        </w:rPr>
        <w:t>Pajak merupakan salah satu sumber utama pe</w:t>
      </w:r>
      <w:r w:rsidR="009159A0">
        <w:rPr>
          <w:rFonts w:ascii="Times New Roman" w:hAnsi="Times New Roman" w:cs="Times New Roman"/>
          <w:sz w:val="24"/>
          <w:szCs w:val="24"/>
          <w:lang w:val="en-US"/>
        </w:rPr>
        <w:t>nerimaan</w:t>
      </w:r>
      <w:r w:rsidR="00F45561">
        <w:rPr>
          <w:rFonts w:ascii="Times New Roman" w:hAnsi="Times New Roman" w:cs="Times New Roman"/>
          <w:sz w:val="24"/>
          <w:szCs w:val="24"/>
          <w:lang w:val="en-US"/>
        </w:rPr>
        <w:t xml:space="preserve"> negara yang berperan signifikan dalam mendukung perekonomian suatu negara</w:t>
      </w:r>
      <w:r w:rsidR="00AC2292">
        <w:rPr>
          <w:rFonts w:ascii="Times New Roman" w:hAnsi="Times New Roman" w:cs="Times New Roman"/>
          <w:sz w:val="24"/>
          <w:szCs w:val="24"/>
          <w:lang w:val="en-US"/>
        </w:rPr>
        <w:t xml:space="preserve"> </w:t>
      </w:r>
      <w:r w:rsidR="00AC2292">
        <w:rPr>
          <w:rFonts w:ascii="Times New Roman" w:hAnsi="Times New Roman" w:cs="Times New Roman"/>
          <w:sz w:val="24"/>
          <w:szCs w:val="24"/>
          <w:lang w:val="en-US"/>
        </w:rPr>
        <w:fldChar w:fldCharType="begin" w:fldLock="1"/>
      </w:r>
      <w:r w:rsidR="00B070F0">
        <w:rPr>
          <w:rFonts w:ascii="Times New Roman" w:hAnsi="Times New Roman" w:cs="Times New Roman"/>
          <w:sz w:val="24"/>
          <w:szCs w:val="24"/>
          <w:lang w:val="en-US"/>
        </w:rPr>
        <w:instrText>ADDIN CSL_CITATION {"citationItems":[{"id":"ITEM-1","itemData":{"URL":"https://djpb.kemenkeu.go.id/kppn/lubuksikaping/id/data-publikasi/artikel/3134-kontribusi-umkm-dalam-perekonomian-indonesia.html","accessed":{"date-parts":[["2024","9","5"]]},"author":[{"dropping-particle":"","family":"Tambunan","given":"Cirprandy Riopaldo","non-dropping-particle":"","parse-names":false,"suffix":""}],"container-title":"Kementrian Keuangan RI Direktorat Jendral Perbendaharaan","id":"ITEM-1","issued":{"date-parts":[["2023"]]},"title":"Kontribusi UMKM dalam Perekonomian Indonesia","type":"webpage"},"uris":["http://www.mendeley.com/documents/?uuid=d680ddc1-0eb3-40bb-9d54-97322a6c2f0f"]}],"mendeley":{"formattedCitation":"(Tambunan, 2023)","plainTextFormattedCitation":"(Tambunan, 2023)","previouslyFormattedCitation":"(Tambunan, 2023)"},"properties":{"noteIndex":0},"schema":"https://github.com/citation-style-language/schema/raw/master/csl-citation.json"}</w:instrText>
      </w:r>
      <w:r w:rsidR="00AC2292">
        <w:rPr>
          <w:rFonts w:ascii="Times New Roman" w:hAnsi="Times New Roman" w:cs="Times New Roman"/>
          <w:sz w:val="24"/>
          <w:szCs w:val="24"/>
          <w:lang w:val="en-US"/>
        </w:rPr>
        <w:fldChar w:fldCharType="separate"/>
      </w:r>
      <w:r w:rsidR="00AC2292" w:rsidRPr="00AC2292">
        <w:rPr>
          <w:rFonts w:ascii="Times New Roman" w:hAnsi="Times New Roman" w:cs="Times New Roman"/>
          <w:sz w:val="24"/>
          <w:szCs w:val="24"/>
          <w:lang w:val="en-US"/>
        </w:rPr>
        <w:t>(Tambunan, 2023)</w:t>
      </w:r>
      <w:r w:rsidR="00AC2292">
        <w:rPr>
          <w:rFonts w:ascii="Times New Roman" w:hAnsi="Times New Roman" w:cs="Times New Roman"/>
          <w:sz w:val="24"/>
          <w:szCs w:val="24"/>
          <w:lang w:val="en-US"/>
        </w:rPr>
        <w:fldChar w:fldCharType="end"/>
      </w:r>
      <w:r w:rsidR="00F45561">
        <w:rPr>
          <w:rFonts w:ascii="Times New Roman" w:hAnsi="Times New Roman" w:cs="Times New Roman"/>
          <w:sz w:val="24"/>
          <w:szCs w:val="24"/>
          <w:lang w:val="en-US"/>
        </w:rPr>
        <w:t>.</w:t>
      </w:r>
      <w:r w:rsidR="009159A0" w:rsidRPr="009159A0">
        <w:t xml:space="preserve"> </w:t>
      </w:r>
      <w:r w:rsidR="009159A0">
        <w:rPr>
          <w:rFonts w:ascii="Times New Roman" w:hAnsi="Times New Roman" w:cs="Times New Roman"/>
          <w:sz w:val="24"/>
          <w:szCs w:val="24"/>
        </w:rPr>
        <w:t xml:space="preserve">Pajak memiliki arti yaitu salah satu </w:t>
      </w:r>
      <w:r w:rsidR="009159A0" w:rsidRPr="009159A0">
        <w:rPr>
          <w:rFonts w:ascii="Times New Roman" w:hAnsi="Times New Roman" w:cs="Times New Roman"/>
          <w:sz w:val="24"/>
          <w:szCs w:val="24"/>
        </w:rPr>
        <w:t>pembayaran wajib yang dikenakan kepada masyarakat oleh negara dan bersifat memaksa, sesuai dengan peraturan perundang-undang</w:t>
      </w:r>
      <w:r w:rsidR="009159A0" w:rsidRPr="00672CAB">
        <w:rPr>
          <w:rFonts w:ascii="Times New Roman" w:hAnsi="Times New Roman" w:cs="Times New Roman"/>
          <w:sz w:val="24"/>
          <w:szCs w:val="24"/>
        </w:rPr>
        <w:t xml:space="preserve">an yang berlaku. </w:t>
      </w:r>
      <w:r w:rsidR="00672CAB" w:rsidRPr="00672CAB">
        <w:rPr>
          <w:rFonts w:ascii="Times New Roman" w:hAnsi="Times New Roman" w:cs="Times New Roman"/>
          <w:sz w:val="24"/>
          <w:szCs w:val="24"/>
        </w:rPr>
        <w:t>Masyarakat yang membayar pajak tidak ak</w:t>
      </w:r>
      <w:r w:rsidR="00953E51">
        <w:rPr>
          <w:rFonts w:ascii="Times New Roman" w:hAnsi="Times New Roman" w:cs="Times New Roman"/>
          <w:sz w:val="24"/>
          <w:szCs w:val="24"/>
        </w:rPr>
        <w:t xml:space="preserve">an </w:t>
      </w:r>
      <w:r w:rsidR="00672CAB">
        <w:rPr>
          <w:rFonts w:ascii="Times New Roman" w:hAnsi="Times New Roman" w:cs="Times New Roman"/>
          <w:sz w:val="24"/>
          <w:szCs w:val="24"/>
        </w:rPr>
        <w:t>merasakan manfaat dari pajak secara langsung</w:t>
      </w:r>
      <w:r w:rsidR="00672CAB" w:rsidRPr="00672CAB">
        <w:rPr>
          <w:rFonts w:ascii="Times New Roman" w:hAnsi="Times New Roman" w:cs="Times New Roman"/>
          <w:sz w:val="24"/>
          <w:szCs w:val="24"/>
        </w:rPr>
        <w:t>, karena pajak digunakan untuk kepentingan umum</w:t>
      </w:r>
      <w:r w:rsidR="00672CAB">
        <w:rPr>
          <w:rFonts w:ascii="Times New Roman" w:hAnsi="Times New Roman" w:cs="Times New Roman"/>
          <w:sz w:val="24"/>
          <w:szCs w:val="24"/>
          <w:lang w:val="en-US"/>
        </w:rPr>
        <w:t xml:space="preserve"> bukan untuk kepentingan pribadi</w:t>
      </w:r>
      <w:r w:rsidR="00672CAB">
        <w:rPr>
          <w:rFonts w:ascii="Times New Roman" w:hAnsi="Times New Roman" w:cs="Times New Roman"/>
          <w:sz w:val="24"/>
          <w:szCs w:val="24"/>
        </w:rPr>
        <w:t>. Pajak memiliki</w:t>
      </w:r>
      <w:r w:rsidR="00672CAB" w:rsidRPr="00672CAB">
        <w:rPr>
          <w:rFonts w:ascii="Times New Roman" w:hAnsi="Times New Roman" w:cs="Times New Roman"/>
          <w:sz w:val="24"/>
          <w:szCs w:val="24"/>
        </w:rPr>
        <w:t xml:space="preserve"> peran yang sangat penting dalam pembangunan, baik di tingkat nasional maupun daerah, dengan tujuan akhir untuk meningkatkan kese</w:t>
      </w:r>
      <w:r w:rsidR="00672CAB">
        <w:rPr>
          <w:rFonts w:ascii="Times New Roman" w:hAnsi="Times New Roman" w:cs="Times New Roman"/>
          <w:sz w:val="24"/>
          <w:szCs w:val="24"/>
        </w:rPr>
        <w:t>jahteraan masyarakat. Oleh karena</w:t>
      </w:r>
      <w:r w:rsidR="00672CAB" w:rsidRPr="00672CAB">
        <w:rPr>
          <w:rFonts w:ascii="Times New Roman" w:hAnsi="Times New Roman" w:cs="Times New Roman"/>
          <w:sz w:val="24"/>
          <w:szCs w:val="24"/>
        </w:rPr>
        <w:t xml:space="preserve"> itu, pemungutan pajak bersifat wajib dan </w:t>
      </w:r>
      <w:r w:rsidR="00672CAB">
        <w:rPr>
          <w:rFonts w:ascii="Times New Roman" w:hAnsi="Times New Roman" w:cs="Times New Roman"/>
          <w:sz w:val="24"/>
          <w:szCs w:val="24"/>
          <w:lang w:val="en-US"/>
        </w:rPr>
        <w:t xml:space="preserve">bersifat memaksa </w:t>
      </w:r>
      <w:r w:rsidR="00672CAB" w:rsidRPr="00672CAB">
        <w:rPr>
          <w:rFonts w:ascii="Times New Roman" w:hAnsi="Times New Roman" w:cs="Times New Roman"/>
          <w:sz w:val="24"/>
          <w:szCs w:val="24"/>
        </w:rPr>
        <w:t xml:space="preserve">karena didasarkan pada peraturan perundang-undangan </w:t>
      </w:r>
      <w:r w:rsidR="00672CAB">
        <w:rPr>
          <w:rFonts w:ascii="Times New Roman" w:hAnsi="Times New Roman" w:cs="Times New Roman"/>
          <w:sz w:val="24"/>
          <w:szCs w:val="24"/>
          <w:lang w:val="en-US"/>
        </w:rPr>
        <w:t>serta peraturan</w:t>
      </w:r>
      <w:r w:rsidR="00672CAB" w:rsidRPr="00672CAB">
        <w:rPr>
          <w:rFonts w:ascii="Times New Roman" w:hAnsi="Times New Roman" w:cs="Times New Roman"/>
          <w:sz w:val="24"/>
          <w:szCs w:val="24"/>
        </w:rPr>
        <w:t xml:space="preserve"> pelaksanaannya</w:t>
      </w:r>
      <w:r w:rsidR="00B070F0">
        <w:rPr>
          <w:rFonts w:ascii="Times New Roman" w:hAnsi="Times New Roman" w:cs="Times New Roman"/>
          <w:sz w:val="24"/>
          <w:szCs w:val="24"/>
          <w:lang w:val="en-US"/>
        </w:rPr>
        <w:t xml:space="preserve"> </w:t>
      </w:r>
      <w:r w:rsidR="00B070F0">
        <w:rPr>
          <w:rFonts w:ascii="Times New Roman" w:hAnsi="Times New Roman" w:cs="Times New Roman"/>
          <w:sz w:val="24"/>
          <w:szCs w:val="24"/>
          <w:lang w:val="en-US"/>
        </w:rPr>
        <w:fldChar w:fldCharType="begin" w:fldLock="1"/>
      </w:r>
      <w:r w:rsidR="006F1D30">
        <w:rPr>
          <w:rFonts w:ascii="Times New Roman" w:hAnsi="Times New Roman" w:cs="Times New Roman"/>
          <w:sz w:val="24"/>
          <w:szCs w:val="24"/>
          <w:lang w:val="en-US"/>
        </w:rPr>
        <w:instrText>ADDIN CSL_CITATION {"citationItems":[{"id":"ITEM-1","itemData":{"URL":"https://djpb.kemenkeu.go.id/kppn/lubuksikaping/id/data-publikasi/artikel/3134-kontribusi-umkm-dalam-perekonomian-indonesia.html","accessed":{"date-parts":[["2024","9","5"]]},"author":[{"dropping-particle":"","family":"Tambunan","given":"Cirprandy Riopaldo","non-dropping-particle":"","parse-names":false,"suffix":""}],"container-title":"Kementrian Keuangan RI Direktorat Jendral Perbendaharaan","id":"ITEM-1","issued":{"date-parts":[["2023"]]},"title":"Kontribusi UMKM dalam Perekonomian Indonesia","type":"webpage"},"uris":["http://www.mendeley.com/documents/?uuid=d680ddc1-0eb3-40bb-9d54-97322a6c2f0f"]}],"mendeley":{"formattedCitation":"(Tambunan, 2023)","plainTextFormattedCitation":"(Tambunan, 2023)","previouslyFormattedCitation":"(Tambunan, 2023)"},"properties":{"noteIndex":0},"schema":"https://github.com/citation-style-language/schema/raw/master/csl-citation.json"}</w:instrText>
      </w:r>
      <w:r w:rsidR="00B070F0">
        <w:rPr>
          <w:rFonts w:ascii="Times New Roman" w:hAnsi="Times New Roman" w:cs="Times New Roman"/>
          <w:sz w:val="24"/>
          <w:szCs w:val="24"/>
          <w:lang w:val="en-US"/>
        </w:rPr>
        <w:fldChar w:fldCharType="separate"/>
      </w:r>
      <w:r w:rsidR="00B070F0" w:rsidRPr="00B070F0">
        <w:rPr>
          <w:rFonts w:ascii="Times New Roman" w:hAnsi="Times New Roman" w:cs="Times New Roman"/>
          <w:sz w:val="24"/>
          <w:szCs w:val="24"/>
          <w:lang w:val="en-US"/>
        </w:rPr>
        <w:t>(Tambunan, 2023)</w:t>
      </w:r>
      <w:r w:rsidR="00B070F0">
        <w:rPr>
          <w:rFonts w:ascii="Times New Roman" w:hAnsi="Times New Roman" w:cs="Times New Roman"/>
          <w:sz w:val="24"/>
          <w:szCs w:val="24"/>
          <w:lang w:val="en-US"/>
        </w:rPr>
        <w:fldChar w:fldCharType="end"/>
      </w:r>
      <w:r w:rsidR="00B070F0">
        <w:rPr>
          <w:rFonts w:ascii="Times New Roman" w:hAnsi="Times New Roman" w:cs="Times New Roman"/>
          <w:sz w:val="24"/>
          <w:szCs w:val="24"/>
          <w:lang w:val="en-US"/>
        </w:rPr>
        <w:t>.</w:t>
      </w:r>
    </w:p>
    <w:p w14:paraId="798B7E57" w14:textId="2345E90A" w:rsidR="00E50FC9" w:rsidRPr="0079403D" w:rsidRDefault="0059242B" w:rsidP="006F1D30">
      <w:pPr>
        <w:spacing w:after="0" w:line="480" w:lineRule="auto"/>
        <w:ind w:firstLine="720"/>
        <w:jc w:val="both"/>
        <w:rPr>
          <w:rFonts w:ascii="Times New Roman" w:hAnsi="Times New Roman" w:cs="Times New Roman"/>
          <w:sz w:val="24"/>
          <w:szCs w:val="24"/>
          <w:lang w:val="en-US"/>
        </w:rPr>
        <w:sectPr w:rsidR="00E50FC9" w:rsidRPr="0079403D" w:rsidSect="006F1D30">
          <w:headerReference w:type="default" r:id="rId16"/>
          <w:footerReference w:type="default" r:id="rId17"/>
          <w:pgSz w:w="11907" w:h="16839" w:code="9"/>
          <w:pgMar w:top="2268" w:right="1701" w:bottom="1701" w:left="2268" w:header="709" w:footer="709" w:gutter="0"/>
          <w:pgNumType w:start="1"/>
          <w:cols w:space="708"/>
          <w:docGrid w:linePitch="360"/>
        </w:sectPr>
      </w:pPr>
      <w:r w:rsidRPr="00917746">
        <w:rPr>
          <w:rFonts w:ascii="Times New Roman" w:hAnsi="Times New Roman" w:cs="Times New Roman"/>
          <w:sz w:val="24"/>
          <w:szCs w:val="24"/>
        </w:rPr>
        <w:t>Menurut Undang-Undang Nomor 20 tahun 2008, UMKM atau Usaha</w:t>
      </w:r>
      <w:r w:rsidR="00672CAB">
        <w:rPr>
          <w:rFonts w:ascii="Times New Roman" w:hAnsi="Times New Roman" w:cs="Times New Roman"/>
          <w:sz w:val="24"/>
          <w:szCs w:val="24"/>
        </w:rPr>
        <w:t xml:space="preserve"> Mikro, Kecil dan Menengah adalah</w:t>
      </w:r>
      <w:r w:rsidRPr="00917746">
        <w:rPr>
          <w:rFonts w:ascii="Times New Roman" w:hAnsi="Times New Roman" w:cs="Times New Roman"/>
          <w:sz w:val="24"/>
          <w:szCs w:val="24"/>
        </w:rPr>
        <w:t xml:space="preserve"> usaha produktif milik orang perorangan dan/atau badan usaha perorangan ya</w:t>
      </w:r>
      <w:r w:rsidRPr="007F3453">
        <w:rPr>
          <w:rFonts w:ascii="Times New Roman" w:hAnsi="Times New Roman" w:cs="Times New Roman"/>
          <w:sz w:val="24"/>
          <w:szCs w:val="24"/>
        </w:rPr>
        <w:t>ng memenuhi kriteria usaha mikro sebagaima</w:t>
      </w:r>
      <w:r w:rsidR="00440A17" w:rsidRPr="007F3453">
        <w:rPr>
          <w:rFonts w:ascii="Times New Roman" w:hAnsi="Times New Roman" w:cs="Times New Roman"/>
          <w:sz w:val="24"/>
          <w:szCs w:val="24"/>
        </w:rPr>
        <w:t>na diatur dalam Undang-</w:t>
      </w:r>
      <w:r w:rsidR="00440A17" w:rsidRPr="006F1D30">
        <w:rPr>
          <w:rFonts w:ascii="Times New Roman" w:hAnsi="Times New Roman" w:cs="Times New Roman"/>
          <w:sz w:val="24"/>
          <w:szCs w:val="24"/>
        </w:rPr>
        <w:t>Undang.</w:t>
      </w:r>
      <w:r w:rsidR="007F3453" w:rsidRPr="006F1D30">
        <w:rPr>
          <w:rFonts w:ascii="Times New Roman" w:hAnsi="Times New Roman" w:cs="Times New Roman"/>
          <w:sz w:val="24"/>
          <w:szCs w:val="24"/>
        </w:rPr>
        <w:t xml:space="preserve"> </w:t>
      </w:r>
      <w:r w:rsidR="0079403D" w:rsidRPr="007F3453">
        <w:rPr>
          <w:rFonts w:ascii="Times New Roman" w:hAnsi="Times New Roman" w:cs="Times New Roman"/>
          <w:sz w:val="24"/>
          <w:szCs w:val="24"/>
        </w:rPr>
        <w:t>Di Indonesia, sektor Usaha Mikro, Kecil, dan Menengah (UMKM) merupakan salah satu pembayar pajak potensial yang signifikan, dengan kontribusi terhadap Produk Domestik Bru</w:t>
      </w:r>
      <w:r w:rsidR="0079403D">
        <w:rPr>
          <w:rFonts w:ascii="Times New Roman" w:hAnsi="Times New Roman" w:cs="Times New Roman"/>
          <w:sz w:val="24"/>
          <w:szCs w:val="24"/>
        </w:rPr>
        <w:t>to (PDB) mencapai sekitar 60,5%</w:t>
      </w:r>
      <w:r w:rsidR="0079403D" w:rsidRPr="007F3453">
        <w:rPr>
          <w:rFonts w:ascii="Times New Roman" w:hAnsi="Times New Roman" w:cs="Times New Roman"/>
          <w:sz w:val="24"/>
          <w:szCs w:val="24"/>
        </w:rPr>
        <w:t>.</w:t>
      </w:r>
      <w:r w:rsidR="0079403D">
        <w:rPr>
          <w:rFonts w:ascii="Times New Roman" w:hAnsi="Times New Roman" w:cs="Times New Roman"/>
          <w:sz w:val="24"/>
          <w:szCs w:val="24"/>
          <w:lang w:val="en-US"/>
        </w:rPr>
        <w:t xml:space="preserve"> </w:t>
      </w:r>
      <w:r w:rsidRPr="007F3453">
        <w:rPr>
          <w:rFonts w:ascii="Times New Roman" w:hAnsi="Times New Roman" w:cs="Times New Roman"/>
          <w:sz w:val="24"/>
          <w:szCs w:val="24"/>
        </w:rPr>
        <w:t>Kepatuhan wajib pajak, khususnya dalam sektor usaha mikro, kecil, dan menengah (UMKM) menjadi kunci</w:t>
      </w:r>
      <w:r w:rsidRPr="00917746">
        <w:rPr>
          <w:rFonts w:ascii="Times New Roman" w:hAnsi="Times New Roman" w:cs="Times New Roman"/>
          <w:sz w:val="24"/>
          <w:szCs w:val="24"/>
        </w:rPr>
        <w:t xml:space="preserve"> utama dalam memastikan kelangsungan dan pertumbuhan </w:t>
      </w:r>
      <w:r w:rsidR="0079403D" w:rsidRPr="00917746">
        <w:rPr>
          <w:rFonts w:ascii="Times New Roman" w:hAnsi="Times New Roman" w:cs="Times New Roman"/>
          <w:sz w:val="24"/>
          <w:szCs w:val="24"/>
        </w:rPr>
        <w:t>pe</w:t>
      </w:r>
      <w:r w:rsidR="0079403D">
        <w:rPr>
          <w:rFonts w:ascii="Times New Roman" w:hAnsi="Times New Roman" w:cs="Times New Roman"/>
          <w:sz w:val="24"/>
          <w:szCs w:val="24"/>
        </w:rPr>
        <w:t>rekonomian suatu negara</w:t>
      </w:r>
      <w:r w:rsidR="0079403D">
        <w:rPr>
          <w:rFonts w:ascii="Times New Roman" w:hAnsi="Times New Roman" w:cs="Times New Roman"/>
          <w:sz w:val="24"/>
          <w:szCs w:val="24"/>
          <w:lang w:val="en-US"/>
        </w:rPr>
        <w:t xml:space="preserve"> </w:t>
      </w:r>
      <w:r w:rsidR="0079403D">
        <w:rPr>
          <w:rFonts w:ascii="Times New Roman" w:hAnsi="Times New Roman" w:cs="Times New Roman"/>
          <w:sz w:val="24"/>
          <w:szCs w:val="24"/>
          <w:lang w:val="en-US"/>
        </w:rPr>
        <w:fldChar w:fldCharType="begin" w:fldLock="1"/>
      </w:r>
      <w:r w:rsidR="0079403D">
        <w:rPr>
          <w:rFonts w:ascii="Times New Roman" w:hAnsi="Times New Roman" w:cs="Times New Roman"/>
          <w:sz w:val="24"/>
          <w:szCs w:val="24"/>
          <w:lang w:val="en-US"/>
        </w:rPr>
        <w:instrText>ADDIN CSL_CITATION {"citationItems":[{"id":"ITEM-1","itemData":{"URL":"https://djpb.kemenkeu.go.id/kppn/lubuksikaping/id/data-publikasi/artikel/3134-kontribusi-umkm-dalam-perekonomian-indonesia.html","accessed":{"date-parts":[["2024","9","5"]]},"author":[{"dropping-particle":"","family":"Tambunan","given":"Cirprandy Riopaldo","non-dropping-particle":"","parse-names":false,"suffix":""}],"container-title":"Kementrian Keuangan RI Direktorat Jendral Perbendaharaan","id":"ITEM-1","issued":{"date-parts":[["2023"]]},"title":"Kontribusi UMKM dalam Perekonomian Indonesia","type":"webpage"},"uris":["http://www.mendeley.com/documents/?uuid=d680ddc1-0eb3-40bb-9d54-97322a6c2f0f"]}],"mendeley":{"formattedCitation":"(Tambunan, 2023)","plainTextFormattedCitation":"(Tambunan, 2023)","previouslyFormattedCitation":"(Tambunan, 2023)"},"properties":{"noteIndex":0},"schema":"https://github.com/citation-style-language/schema/raw/master/csl-citation.json"}</w:instrText>
      </w:r>
      <w:r w:rsidR="0079403D">
        <w:rPr>
          <w:rFonts w:ascii="Times New Roman" w:hAnsi="Times New Roman" w:cs="Times New Roman"/>
          <w:sz w:val="24"/>
          <w:szCs w:val="24"/>
          <w:lang w:val="en-US"/>
        </w:rPr>
        <w:fldChar w:fldCharType="separate"/>
      </w:r>
      <w:r w:rsidR="0079403D" w:rsidRPr="006F1D30">
        <w:rPr>
          <w:rFonts w:ascii="Times New Roman" w:hAnsi="Times New Roman" w:cs="Times New Roman"/>
          <w:sz w:val="24"/>
          <w:szCs w:val="24"/>
          <w:lang w:val="en-US"/>
        </w:rPr>
        <w:t>(Tambunan, 2023)</w:t>
      </w:r>
      <w:r w:rsidR="0079403D">
        <w:rPr>
          <w:rFonts w:ascii="Times New Roman" w:hAnsi="Times New Roman" w:cs="Times New Roman"/>
          <w:sz w:val="24"/>
          <w:szCs w:val="24"/>
          <w:lang w:val="en-US"/>
        </w:rPr>
        <w:fldChar w:fldCharType="end"/>
      </w:r>
      <w:r w:rsidR="0079403D">
        <w:rPr>
          <w:rFonts w:ascii="Times New Roman" w:hAnsi="Times New Roman" w:cs="Times New Roman"/>
          <w:sz w:val="24"/>
          <w:szCs w:val="24"/>
        </w:rPr>
        <w:t>.</w:t>
      </w:r>
    </w:p>
    <w:p w14:paraId="325C94AA" w14:textId="35858B02" w:rsidR="00041B9F" w:rsidRPr="0079403D" w:rsidRDefault="006F1D30" w:rsidP="006E13F6">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lastRenderedPageBreak/>
        <w:t xml:space="preserve">Namun </w:t>
      </w:r>
      <w:r w:rsidRPr="00917746">
        <w:rPr>
          <w:rFonts w:ascii="Times New Roman" w:hAnsi="Times New Roman" w:cs="Times New Roman"/>
          <w:sz w:val="24"/>
          <w:szCs w:val="24"/>
        </w:rPr>
        <w:t xml:space="preserve">dalam </w:t>
      </w:r>
      <w:r>
        <w:rPr>
          <w:rFonts w:ascii="Times New Roman" w:hAnsi="Times New Roman" w:cs="Times New Roman"/>
          <w:sz w:val="24"/>
          <w:szCs w:val="24"/>
          <w:lang w:val="en-US"/>
        </w:rPr>
        <w:t xml:space="preserve"> </w:t>
      </w:r>
      <w:r w:rsidRPr="00917746">
        <w:rPr>
          <w:rFonts w:ascii="Times New Roman" w:hAnsi="Times New Roman" w:cs="Times New Roman"/>
          <w:sz w:val="24"/>
          <w:szCs w:val="24"/>
        </w:rPr>
        <w:t>praktiknya, tingkat kepatuhan wajib pajak, terutama di ka</w:t>
      </w:r>
      <w:r>
        <w:rPr>
          <w:rFonts w:ascii="Times New Roman" w:hAnsi="Times New Roman" w:cs="Times New Roman"/>
          <w:sz w:val="24"/>
          <w:szCs w:val="24"/>
        </w:rPr>
        <w:t>langa</w:t>
      </w:r>
      <w:r>
        <w:rPr>
          <w:rFonts w:ascii="Times New Roman" w:hAnsi="Times New Roman" w:cs="Times New Roman"/>
          <w:sz w:val="24"/>
          <w:szCs w:val="24"/>
          <w:lang w:val="en-US"/>
        </w:rPr>
        <w:t xml:space="preserve">n UMKM </w:t>
      </w:r>
      <w:r w:rsidRPr="00917746">
        <w:rPr>
          <w:rFonts w:ascii="Times New Roman" w:hAnsi="Times New Roman" w:cs="Times New Roman"/>
          <w:sz w:val="24"/>
          <w:szCs w:val="24"/>
        </w:rPr>
        <w:t>masih menjadi perhatian serius karena seringkali ditemukan</w:t>
      </w:r>
      <w:r>
        <w:rPr>
          <w:rFonts w:ascii="Times New Roman" w:hAnsi="Times New Roman" w:cs="Times New Roman"/>
          <w:sz w:val="24"/>
          <w:szCs w:val="24"/>
          <w:lang w:val="en-US"/>
        </w:rPr>
        <w:t xml:space="preserve"> </w:t>
      </w:r>
      <w:r>
        <w:rPr>
          <w:rFonts w:ascii="Times New Roman" w:hAnsi="Times New Roman" w:cs="Times New Roman"/>
          <w:sz w:val="24"/>
          <w:szCs w:val="24"/>
        </w:rPr>
        <w:t>adany</w:t>
      </w:r>
      <w:r>
        <w:rPr>
          <w:rFonts w:ascii="Times New Roman" w:hAnsi="Times New Roman" w:cs="Times New Roman"/>
          <w:sz w:val="24"/>
          <w:szCs w:val="24"/>
          <w:lang w:val="en-US"/>
        </w:rPr>
        <w:t xml:space="preserve">a ketidaktaatan wajib pajak dalam pelaporan </w:t>
      </w:r>
      <w:r w:rsidR="00667DE3">
        <w:rPr>
          <w:rFonts w:ascii="Times New Roman" w:hAnsi="Times New Roman" w:cs="Times New Roman"/>
          <w:sz w:val="24"/>
          <w:szCs w:val="24"/>
          <w:lang w:val="en-US"/>
        </w:rPr>
        <w:t>kewajiban perpajakannya</w:t>
      </w:r>
      <w:r w:rsidR="00CD4CC2">
        <w:rPr>
          <w:rFonts w:ascii="Times New Roman" w:hAnsi="Times New Roman" w:cs="Times New Roman"/>
          <w:sz w:val="24"/>
          <w:szCs w:val="24"/>
          <w:lang w:val="en-US"/>
        </w:rPr>
        <w:t>.</w:t>
      </w:r>
      <w:r w:rsidR="002E647A">
        <w:rPr>
          <w:rFonts w:ascii="Times New Roman" w:hAnsi="Times New Roman" w:cs="Times New Roman"/>
          <w:sz w:val="24"/>
          <w:szCs w:val="24"/>
          <w:lang w:val="en-US"/>
        </w:rPr>
        <w:t xml:space="preserve"> </w:t>
      </w:r>
    </w:p>
    <w:p w14:paraId="24C003F8" w14:textId="77777777" w:rsidR="00226FD9" w:rsidRDefault="00041B9F" w:rsidP="00226FD9">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ab/>
      </w:r>
      <w:r w:rsidR="0059242B" w:rsidRPr="00917746">
        <w:rPr>
          <w:rFonts w:ascii="Times New Roman" w:hAnsi="Times New Roman" w:cs="Times New Roman"/>
          <w:sz w:val="24"/>
          <w:szCs w:val="24"/>
        </w:rPr>
        <w:t xml:space="preserve">Permasalahan tentang kepatuhan wajib pajak yang rendah masih terjadi sampai saat ini di </w:t>
      </w:r>
      <w:r w:rsidR="00D94F4A">
        <w:rPr>
          <w:rFonts w:ascii="Times New Roman" w:hAnsi="Times New Roman" w:cs="Times New Roman"/>
          <w:sz w:val="24"/>
          <w:szCs w:val="24"/>
          <w:lang w:val="en-US"/>
        </w:rPr>
        <w:t xml:space="preserve">berbagai kota di </w:t>
      </w:r>
      <w:r w:rsidR="0059242B" w:rsidRPr="00917746">
        <w:rPr>
          <w:rFonts w:ascii="Times New Roman" w:hAnsi="Times New Roman" w:cs="Times New Roman"/>
          <w:sz w:val="24"/>
          <w:szCs w:val="24"/>
        </w:rPr>
        <w:t xml:space="preserve">Indonesia, termasuk di </w:t>
      </w:r>
      <w:r w:rsidR="00D94F4A">
        <w:rPr>
          <w:rFonts w:ascii="Times New Roman" w:hAnsi="Times New Roman" w:cs="Times New Roman"/>
          <w:sz w:val="24"/>
          <w:szCs w:val="24"/>
          <w:lang w:val="en-US"/>
        </w:rPr>
        <w:t>kota</w:t>
      </w:r>
      <w:r w:rsidR="0059242B" w:rsidRPr="00917746">
        <w:rPr>
          <w:rFonts w:ascii="Times New Roman" w:hAnsi="Times New Roman" w:cs="Times New Roman"/>
          <w:sz w:val="24"/>
          <w:szCs w:val="24"/>
        </w:rPr>
        <w:t xml:space="preserve"> </w:t>
      </w:r>
      <w:r w:rsidR="00D94F4A">
        <w:rPr>
          <w:rFonts w:ascii="Times New Roman" w:hAnsi="Times New Roman" w:cs="Times New Roman"/>
          <w:sz w:val="24"/>
          <w:szCs w:val="24"/>
          <w:lang w:val="en-US"/>
        </w:rPr>
        <w:t>Sa</w:t>
      </w:r>
      <w:r w:rsidR="00C721A2">
        <w:rPr>
          <w:rFonts w:ascii="Times New Roman" w:hAnsi="Times New Roman" w:cs="Times New Roman"/>
          <w:sz w:val="24"/>
          <w:szCs w:val="24"/>
          <w:lang w:val="en-US"/>
        </w:rPr>
        <w:t xml:space="preserve">marinda. </w:t>
      </w:r>
      <w:r w:rsidR="00C721A2">
        <w:rPr>
          <w:rFonts w:ascii="Times New Roman" w:hAnsi="Times New Roman" w:cs="Times New Roman"/>
          <w:sz w:val="24"/>
          <w:szCs w:val="24"/>
        </w:rPr>
        <w:t xml:space="preserve">Dari tahun 2019 hingga 2023 jumlah wajib pajak orang pribadi yang melaporkan Surat Pemberitahuan Tahunan (SPT) pajaknya </w:t>
      </w:r>
      <w:r w:rsidR="00226FD9">
        <w:rPr>
          <w:rFonts w:ascii="Times New Roman" w:hAnsi="Times New Roman" w:cs="Times New Roman"/>
          <w:sz w:val="24"/>
          <w:szCs w:val="24"/>
          <w:lang w:val="en-US"/>
        </w:rPr>
        <w:t xml:space="preserve">dan presentase kepatuhan </w:t>
      </w:r>
      <w:r w:rsidR="00C721A2">
        <w:rPr>
          <w:rFonts w:ascii="Times New Roman" w:hAnsi="Times New Roman" w:cs="Times New Roman"/>
          <w:sz w:val="24"/>
          <w:szCs w:val="24"/>
        </w:rPr>
        <w:t>mengalami pen</w:t>
      </w:r>
      <w:r w:rsidR="00C721A2">
        <w:rPr>
          <w:rFonts w:ascii="Times New Roman" w:hAnsi="Times New Roman" w:cs="Times New Roman"/>
          <w:sz w:val="24"/>
          <w:szCs w:val="24"/>
          <w:lang w:val="en-US"/>
        </w:rPr>
        <w:t>urunan</w:t>
      </w:r>
      <w:r w:rsidR="00226FD9">
        <w:rPr>
          <w:rFonts w:ascii="Times New Roman" w:hAnsi="Times New Roman" w:cs="Times New Roman"/>
          <w:sz w:val="24"/>
          <w:szCs w:val="24"/>
        </w:rPr>
        <w:t xml:space="preserve"> setiap tahunnya. </w:t>
      </w:r>
      <w:r w:rsidR="00C721A2" w:rsidRPr="00A86C4D">
        <w:rPr>
          <w:rFonts w:ascii="Times New Roman" w:hAnsi="Times New Roman" w:cs="Times New Roman"/>
          <w:sz w:val="24"/>
          <w:szCs w:val="24"/>
        </w:rPr>
        <w:t xml:space="preserve">Berikut adalah data </w:t>
      </w:r>
      <w:r w:rsidR="00226FD9">
        <w:rPr>
          <w:rFonts w:ascii="Times New Roman" w:hAnsi="Times New Roman" w:cs="Times New Roman"/>
          <w:sz w:val="24"/>
          <w:szCs w:val="24"/>
          <w:lang w:val="en-US"/>
        </w:rPr>
        <w:t xml:space="preserve">tingkat </w:t>
      </w:r>
      <w:r w:rsidR="00C721A2" w:rsidRPr="00A86C4D">
        <w:rPr>
          <w:rFonts w:ascii="Times New Roman" w:hAnsi="Times New Roman" w:cs="Times New Roman"/>
          <w:sz w:val="24"/>
          <w:szCs w:val="24"/>
        </w:rPr>
        <w:t>kepatuhan wajib pajak orang pribadi UMKM di KPP Pratam</w:t>
      </w:r>
      <w:r w:rsidR="00C721A2">
        <w:rPr>
          <w:rFonts w:ascii="Times New Roman" w:hAnsi="Times New Roman" w:cs="Times New Roman"/>
          <w:sz w:val="24"/>
          <w:szCs w:val="24"/>
        </w:rPr>
        <w:t>a Samarinda Ilir pada tahun 2019-2023</w:t>
      </w:r>
      <w:r w:rsidR="00226FD9">
        <w:rPr>
          <w:rFonts w:ascii="Times New Roman" w:hAnsi="Times New Roman" w:cs="Times New Roman"/>
          <w:sz w:val="24"/>
          <w:szCs w:val="24"/>
          <w:lang w:val="en-US"/>
        </w:rPr>
        <w:t>.</w:t>
      </w:r>
    </w:p>
    <w:p w14:paraId="7564FC22" w14:textId="77777777" w:rsidR="0004003B" w:rsidRDefault="00226FD9" w:rsidP="00226FD9">
      <w:pPr>
        <w:pStyle w:val="Caption"/>
        <w:spacing w:after="0" w:line="276" w:lineRule="auto"/>
        <w:jc w:val="both"/>
        <w:rPr>
          <w:rFonts w:ascii="Times New Roman" w:hAnsi="Times New Roman" w:cs="Times New Roman"/>
          <w:color w:val="auto"/>
          <w:sz w:val="22"/>
          <w:szCs w:val="22"/>
          <w:lang w:val="en-US"/>
        </w:rPr>
      </w:pPr>
      <w:r w:rsidRPr="00A86C4D">
        <w:rPr>
          <w:rFonts w:ascii="Times New Roman" w:hAnsi="Times New Roman" w:cs="Times New Roman"/>
          <w:color w:val="auto"/>
          <w:sz w:val="22"/>
          <w:szCs w:val="22"/>
        </w:rPr>
        <w:t xml:space="preserve">Tabel 1. </w:t>
      </w:r>
      <w:r w:rsidRPr="00A86C4D">
        <w:rPr>
          <w:rFonts w:ascii="Times New Roman" w:hAnsi="Times New Roman" w:cs="Times New Roman"/>
          <w:color w:val="auto"/>
          <w:sz w:val="22"/>
          <w:szCs w:val="22"/>
        </w:rPr>
        <w:fldChar w:fldCharType="begin"/>
      </w:r>
      <w:r w:rsidRPr="00A86C4D">
        <w:rPr>
          <w:rFonts w:ascii="Times New Roman" w:hAnsi="Times New Roman" w:cs="Times New Roman"/>
          <w:color w:val="auto"/>
          <w:sz w:val="22"/>
          <w:szCs w:val="22"/>
        </w:rPr>
        <w:instrText xml:space="preserve"> SEQ Tabel_1. \* ARABIC </w:instrText>
      </w:r>
      <w:r w:rsidRPr="00A86C4D">
        <w:rPr>
          <w:rFonts w:ascii="Times New Roman" w:hAnsi="Times New Roman" w:cs="Times New Roman"/>
          <w:color w:val="auto"/>
          <w:sz w:val="22"/>
          <w:szCs w:val="22"/>
        </w:rPr>
        <w:fldChar w:fldCharType="separate"/>
      </w:r>
      <w:r w:rsidR="00EA045D">
        <w:rPr>
          <w:rFonts w:ascii="Times New Roman" w:hAnsi="Times New Roman" w:cs="Times New Roman"/>
          <w:color w:val="auto"/>
          <w:sz w:val="22"/>
          <w:szCs w:val="22"/>
        </w:rPr>
        <w:t>1</w:t>
      </w:r>
      <w:r w:rsidRPr="00A86C4D">
        <w:rPr>
          <w:rFonts w:ascii="Times New Roman" w:hAnsi="Times New Roman" w:cs="Times New Roman"/>
          <w:color w:val="auto"/>
          <w:sz w:val="22"/>
          <w:szCs w:val="22"/>
        </w:rPr>
        <w:fldChar w:fldCharType="end"/>
      </w:r>
      <w:r w:rsidRPr="00A86C4D">
        <w:rPr>
          <w:rFonts w:ascii="Times New Roman" w:hAnsi="Times New Roman" w:cs="Times New Roman"/>
          <w:color w:val="auto"/>
          <w:sz w:val="22"/>
          <w:szCs w:val="22"/>
        </w:rPr>
        <w:t xml:space="preserve"> </w:t>
      </w:r>
      <w:r>
        <w:rPr>
          <w:rFonts w:ascii="Times New Roman" w:hAnsi="Times New Roman" w:cs="Times New Roman"/>
          <w:color w:val="auto"/>
          <w:sz w:val="22"/>
          <w:szCs w:val="22"/>
        </w:rPr>
        <w:t xml:space="preserve"> </w:t>
      </w:r>
      <w:r w:rsidR="00347A1F">
        <w:rPr>
          <w:rFonts w:ascii="Times New Roman" w:hAnsi="Times New Roman" w:cs="Times New Roman"/>
          <w:color w:val="auto"/>
          <w:sz w:val="22"/>
          <w:szCs w:val="22"/>
          <w:lang w:val="en-US"/>
        </w:rPr>
        <w:t>Tingkat</w:t>
      </w:r>
      <w:r w:rsidRPr="00A86C4D">
        <w:rPr>
          <w:rFonts w:ascii="Times New Roman" w:hAnsi="Times New Roman" w:cs="Times New Roman"/>
          <w:color w:val="auto"/>
          <w:sz w:val="22"/>
          <w:szCs w:val="22"/>
        </w:rPr>
        <w:t xml:space="preserve"> Kepatuhan Wajib Pajak Orang Pribadi UMK</w:t>
      </w:r>
      <w:r>
        <w:rPr>
          <w:rFonts w:ascii="Times New Roman" w:hAnsi="Times New Roman" w:cs="Times New Roman"/>
          <w:color w:val="auto"/>
          <w:sz w:val="22"/>
          <w:szCs w:val="22"/>
        </w:rPr>
        <w:t xml:space="preserve">M </w:t>
      </w:r>
      <w:r w:rsidR="0004003B">
        <w:rPr>
          <w:rFonts w:ascii="Times New Roman" w:hAnsi="Times New Roman" w:cs="Times New Roman"/>
          <w:color w:val="auto"/>
          <w:sz w:val="22"/>
          <w:szCs w:val="22"/>
          <w:lang w:val="en-US"/>
        </w:rPr>
        <w:t xml:space="preserve">dalam Pelaporan </w:t>
      </w:r>
    </w:p>
    <w:p w14:paraId="3E29A9A6" w14:textId="77777777" w:rsidR="00226FD9" w:rsidRPr="00FD15A3" w:rsidRDefault="0004003B" w:rsidP="0004003B">
      <w:pPr>
        <w:pStyle w:val="Caption"/>
        <w:spacing w:after="0" w:line="276" w:lineRule="auto"/>
        <w:ind w:firstLine="720"/>
        <w:jc w:val="both"/>
        <w:rPr>
          <w:rFonts w:ascii="Times New Roman" w:hAnsi="Times New Roman" w:cs="Times New Roman"/>
          <w:color w:val="auto"/>
          <w:sz w:val="22"/>
          <w:szCs w:val="22"/>
        </w:rPr>
      </w:pPr>
      <w:r>
        <w:rPr>
          <w:rFonts w:ascii="Times New Roman" w:hAnsi="Times New Roman" w:cs="Times New Roman"/>
          <w:color w:val="auto"/>
          <w:sz w:val="22"/>
          <w:szCs w:val="22"/>
          <w:lang w:val="en-US"/>
        </w:rPr>
        <w:t xml:space="preserve">      SPT </w:t>
      </w:r>
      <w:r w:rsidR="00226FD9">
        <w:rPr>
          <w:rFonts w:ascii="Times New Roman" w:hAnsi="Times New Roman" w:cs="Times New Roman"/>
          <w:color w:val="auto"/>
          <w:sz w:val="22"/>
          <w:szCs w:val="22"/>
        </w:rPr>
        <w:t xml:space="preserve">di </w:t>
      </w:r>
      <w:r>
        <w:rPr>
          <w:rFonts w:ascii="Times New Roman" w:hAnsi="Times New Roman" w:cs="Times New Roman"/>
          <w:color w:val="auto"/>
          <w:sz w:val="22"/>
          <w:szCs w:val="22"/>
        </w:rPr>
        <w:t xml:space="preserve">KPP </w:t>
      </w:r>
      <w:r w:rsidR="00226FD9" w:rsidRPr="00A86C4D">
        <w:rPr>
          <w:rFonts w:ascii="Times New Roman" w:hAnsi="Times New Roman" w:cs="Times New Roman"/>
          <w:color w:val="auto"/>
          <w:sz w:val="22"/>
          <w:szCs w:val="22"/>
        </w:rPr>
        <w:t xml:space="preserve">Pratama Samarinda Ilir </w:t>
      </w:r>
      <w:r w:rsidR="00226FD9">
        <w:rPr>
          <w:rFonts w:ascii="Times New Roman" w:hAnsi="Times New Roman" w:cs="Times New Roman"/>
          <w:color w:val="auto"/>
          <w:sz w:val="22"/>
          <w:szCs w:val="22"/>
        </w:rPr>
        <w:t>Tahun 2019-2023</w:t>
      </w:r>
      <w:r w:rsidR="00226FD9" w:rsidRPr="00A86C4D">
        <w:rPr>
          <w:rFonts w:ascii="Times New Roman" w:hAnsi="Times New Roman" w:cs="Times New Roman"/>
          <w:color w:val="auto"/>
          <w:sz w:val="22"/>
          <w:szCs w:val="22"/>
        </w:rPr>
        <w:t>.</w:t>
      </w:r>
    </w:p>
    <w:tbl>
      <w:tblPr>
        <w:tblStyle w:val="TableGrid"/>
        <w:tblW w:w="0" w:type="auto"/>
        <w:tblLook w:val="04A0" w:firstRow="1" w:lastRow="0" w:firstColumn="1" w:lastColumn="0" w:noHBand="0" w:noVBand="1"/>
      </w:tblPr>
      <w:tblGrid>
        <w:gridCol w:w="1076"/>
        <w:gridCol w:w="1898"/>
        <w:gridCol w:w="1857"/>
        <w:gridCol w:w="1725"/>
        <w:gridCol w:w="1372"/>
      </w:tblGrid>
      <w:tr w:rsidR="00226FD9" w14:paraId="3346C786" w14:textId="77777777" w:rsidTr="00E7230C">
        <w:trPr>
          <w:trHeight w:val="534"/>
        </w:trPr>
        <w:tc>
          <w:tcPr>
            <w:tcW w:w="1101" w:type="dxa"/>
          </w:tcPr>
          <w:p w14:paraId="5F5E2489" w14:textId="77777777" w:rsidR="00226FD9" w:rsidRPr="00143703" w:rsidRDefault="00226FD9" w:rsidP="00226FD9">
            <w:pPr>
              <w:jc w:val="center"/>
              <w:rPr>
                <w:rFonts w:ascii="Times New Roman" w:hAnsi="Times New Roman" w:cs="Times New Roman"/>
                <w:b/>
              </w:rPr>
            </w:pPr>
            <w:r w:rsidRPr="00143703">
              <w:rPr>
                <w:rFonts w:ascii="Times New Roman" w:hAnsi="Times New Roman" w:cs="Times New Roman"/>
                <w:b/>
              </w:rPr>
              <w:t>Tahun</w:t>
            </w:r>
          </w:p>
        </w:tc>
        <w:tc>
          <w:tcPr>
            <w:tcW w:w="1984" w:type="dxa"/>
          </w:tcPr>
          <w:p w14:paraId="39AC96CD" w14:textId="77777777" w:rsidR="00226FD9" w:rsidRPr="00143703" w:rsidRDefault="00226FD9" w:rsidP="00226FD9">
            <w:pPr>
              <w:jc w:val="center"/>
              <w:rPr>
                <w:rFonts w:ascii="Times New Roman" w:hAnsi="Times New Roman" w:cs="Times New Roman"/>
                <w:b/>
              </w:rPr>
            </w:pPr>
            <w:r w:rsidRPr="00143703">
              <w:rPr>
                <w:rFonts w:ascii="Times New Roman" w:hAnsi="Times New Roman" w:cs="Times New Roman"/>
                <w:b/>
              </w:rPr>
              <w:t>Jumlah WPOP UMKM yang terdaftar</w:t>
            </w:r>
          </w:p>
        </w:tc>
        <w:tc>
          <w:tcPr>
            <w:tcW w:w="1938" w:type="dxa"/>
          </w:tcPr>
          <w:p w14:paraId="2D221A0E" w14:textId="77777777" w:rsidR="00226FD9" w:rsidRPr="00143703" w:rsidRDefault="00226FD9" w:rsidP="00226FD9">
            <w:pPr>
              <w:jc w:val="center"/>
              <w:rPr>
                <w:rFonts w:ascii="Times New Roman" w:hAnsi="Times New Roman" w:cs="Times New Roman"/>
                <w:b/>
              </w:rPr>
            </w:pPr>
            <w:r w:rsidRPr="00143703">
              <w:rPr>
                <w:rFonts w:ascii="Times New Roman" w:hAnsi="Times New Roman" w:cs="Times New Roman"/>
                <w:b/>
              </w:rPr>
              <w:t>Jumlah WPOP UMKM berstatus aktif</w:t>
            </w:r>
          </w:p>
        </w:tc>
        <w:tc>
          <w:tcPr>
            <w:tcW w:w="1748" w:type="dxa"/>
          </w:tcPr>
          <w:p w14:paraId="104E4DED" w14:textId="77777777" w:rsidR="00226FD9" w:rsidRPr="00143703" w:rsidRDefault="00347A1F" w:rsidP="00347A1F">
            <w:pPr>
              <w:jc w:val="center"/>
              <w:rPr>
                <w:rFonts w:ascii="Times New Roman" w:hAnsi="Times New Roman" w:cs="Times New Roman"/>
                <w:b/>
              </w:rPr>
            </w:pPr>
            <w:r>
              <w:rPr>
                <w:rFonts w:ascii="Times New Roman" w:hAnsi="Times New Roman" w:cs="Times New Roman"/>
                <w:b/>
              </w:rPr>
              <w:t>Jumlah Penyampaian</w:t>
            </w:r>
            <w:r w:rsidR="00226FD9" w:rsidRPr="00143703">
              <w:rPr>
                <w:rFonts w:ascii="Times New Roman" w:hAnsi="Times New Roman" w:cs="Times New Roman"/>
                <w:b/>
              </w:rPr>
              <w:t xml:space="preserve"> SPT Tahunan</w:t>
            </w:r>
          </w:p>
        </w:tc>
        <w:tc>
          <w:tcPr>
            <w:tcW w:w="1383" w:type="dxa"/>
          </w:tcPr>
          <w:p w14:paraId="27103179" w14:textId="77777777" w:rsidR="00226FD9" w:rsidRPr="00143703" w:rsidRDefault="00226FD9" w:rsidP="00226FD9">
            <w:pPr>
              <w:jc w:val="center"/>
              <w:rPr>
                <w:rFonts w:ascii="Times New Roman" w:hAnsi="Times New Roman" w:cs="Times New Roman"/>
                <w:b/>
              </w:rPr>
            </w:pPr>
            <w:r w:rsidRPr="00143703">
              <w:rPr>
                <w:rFonts w:ascii="Times New Roman" w:hAnsi="Times New Roman" w:cs="Times New Roman"/>
                <w:b/>
              </w:rPr>
              <w:t>Presentase Kepatuhan</w:t>
            </w:r>
          </w:p>
        </w:tc>
      </w:tr>
      <w:tr w:rsidR="00226FD9" w14:paraId="66836148" w14:textId="77777777" w:rsidTr="00E7230C">
        <w:tc>
          <w:tcPr>
            <w:tcW w:w="1101" w:type="dxa"/>
          </w:tcPr>
          <w:p w14:paraId="3D612DFB" w14:textId="77777777" w:rsidR="00226FD9" w:rsidRPr="009A4EFE" w:rsidRDefault="00226FD9" w:rsidP="00E7230C">
            <w:pPr>
              <w:jc w:val="center"/>
              <w:rPr>
                <w:rFonts w:ascii="Times New Roman" w:hAnsi="Times New Roman" w:cs="Times New Roman"/>
              </w:rPr>
            </w:pPr>
            <w:r w:rsidRPr="009A4EFE">
              <w:rPr>
                <w:rFonts w:ascii="Times New Roman" w:hAnsi="Times New Roman" w:cs="Times New Roman"/>
              </w:rPr>
              <w:t>2019</w:t>
            </w:r>
          </w:p>
        </w:tc>
        <w:tc>
          <w:tcPr>
            <w:tcW w:w="1984" w:type="dxa"/>
          </w:tcPr>
          <w:p w14:paraId="542DC8E7" w14:textId="77777777" w:rsidR="00226FD9" w:rsidRPr="009A4EFE" w:rsidRDefault="00347A1F" w:rsidP="00E7230C">
            <w:pPr>
              <w:jc w:val="center"/>
              <w:rPr>
                <w:rFonts w:ascii="Times New Roman" w:hAnsi="Times New Roman" w:cs="Times New Roman"/>
              </w:rPr>
            </w:pPr>
            <w:r w:rsidRPr="009A4EFE">
              <w:rPr>
                <w:rFonts w:ascii="Times New Roman" w:hAnsi="Times New Roman" w:cs="Times New Roman"/>
              </w:rPr>
              <w:t>1.012</w:t>
            </w:r>
          </w:p>
        </w:tc>
        <w:tc>
          <w:tcPr>
            <w:tcW w:w="1938" w:type="dxa"/>
          </w:tcPr>
          <w:p w14:paraId="7B813422" w14:textId="77777777" w:rsidR="00226FD9" w:rsidRPr="009A4EFE" w:rsidRDefault="00347A1F" w:rsidP="00E7230C">
            <w:pPr>
              <w:jc w:val="center"/>
              <w:rPr>
                <w:rFonts w:ascii="Times New Roman" w:hAnsi="Times New Roman" w:cs="Times New Roman"/>
              </w:rPr>
            </w:pPr>
            <w:r w:rsidRPr="009A4EFE">
              <w:rPr>
                <w:rFonts w:ascii="Times New Roman" w:hAnsi="Times New Roman" w:cs="Times New Roman"/>
              </w:rPr>
              <w:t>281</w:t>
            </w:r>
          </w:p>
        </w:tc>
        <w:tc>
          <w:tcPr>
            <w:tcW w:w="1748" w:type="dxa"/>
          </w:tcPr>
          <w:p w14:paraId="26BA03F9" w14:textId="77777777" w:rsidR="00226FD9" w:rsidRPr="009A4EFE" w:rsidRDefault="00347A1F" w:rsidP="00E7230C">
            <w:pPr>
              <w:jc w:val="center"/>
              <w:rPr>
                <w:rFonts w:ascii="Times New Roman" w:hAnsi="Times New Roman" w:cs="Times New Roman"/>
              </w:rPr>
            </w:pPr>
            <w:r w:rsidRPr="009A4EFE">
              <w:rPr>
                <w:rFonts w:ascii="Times New Roman" w:hAnsi="Times New Roman" w:cs="Times New Roman"/>
              </w:rPr>
              <w:t>263</w:t>
            </w:r>
          </w:p>
        </w:tc>
        <w:tc>
          <w:tcPr>
            <w:tcW w:w="1383" w:type="dxa"/>
          </w:tcPr>
          <w:p w14:paraId="4937389B" w14:textId="77777777" w:rsidR="00226FD9" w:rsidRPr="009A4EFE" w:rsidRDefault="00347A1F" w:rsidP="00E7230C">
            <w:pPr>
              <w:jc w:val="center"/>
              <w:rPr>
                <w:rFonts w:ascii="Times New Roman" w:hAnsi="Times New Roman" w:cs="Times New Roman"/>
              </w:rPr>
            </w:pPr>
            <w:r w:rsidRPr="009A4EFE">
              <w:rPr>
                <w:rFonts w:ascii="Times New Roman" w:hAnsi="Times New Roman" w:cs="Times New Roman"/>
              </w:rPr>
              <w:t>93,59</w:t>
            </w:r>
            <w:r w:rsidR="00226FD9" w:rsidRPr="009A4EFE">
              <w:rPr>
                <w:rFonts w:ascii="Times New Roman" w:hAnsi="Times New Roman" w:cs="Times New Roman"/>
              </w:rPr>
              <w:t>%</w:t>
            </w:r>
          </w:p>
        </w:tc>
      </w:tr>
      <w:tr w:rsidR="00226FD9" w14:paraId="3784A190" w14:textId="77777777" w:rsidTr="00E7230C">
        <w:tc>
          <w:tcPr>
            <w:tcW w:w="1101" w:type="dxa"/>
          </w:tcPr>
          <w:p w14:paraId="5937F23A" w14:textId="77777777" w:rsidR="00226FD9" w:rsidRPr="009A4EFE" w:rsidRDefault="00226FD9" w:rsidP="00E7230C">
            <w:pPr>
              <w:jc w:val="center"/>
              <w:rPr>
                <w:rFonts w:ascii="Times New Roman" w:hAnsi="Times New Roman" w:cs="Times New Roman"/>
              </w:rPr>
            </w:pPr>
            <w:r w:rsidRPr="009A4EFE">
              <w:rPr>
                <w:rFonts w:ascii="Times New Roman" w:hAnsi="Times New Roman" w:cs="Times New Roman"/>
              </w:rPr>
              <w:t>2020</w:t>
            </w:r>
          </w:p>
        </w:tc>
        <w:tc>
          <w:tcPr>
            <w:tcW w:w="1984" w:type="dxa"/>
          </w:tcPr>
          <w:p w14:paraId="52548A90" w14:textId="77777777" w:rsidR="00226FD9" w:rsidRPr="009A4EFE" w:rsidRDefault="00347A1F" w:rsidP="00E7230C">
            <w:pPr>
              <w:jc w:val="center"/>
              <w:rPr>
                <w:rFonts w:ascii="Times New Roman" w:hAnsi="Times New Roman" w:cs="Times New Roman"/>
              </w:rPr>
            </w:pPr>
            <w:r w:rsidRPr="009A4EFE">
              <w:rPr>
                <w:rFonts w:ascii="Times New Roman" w:hAnsi="Times New Roman" w:cs="Times New Roman"/>
              </w:rPr>
              <w:t>11.812</w:t>
            </w:r>
          </w:p>
        </w:tc>
        <w:tc>
          <w:tcPr>
            <w:tcW w:w="1938" w:type="dxa"/>
          </w:tcPr>
          <w:p w14:paraId="10549AF2" w14:textId="77777777" w:rsidR="00226FD9" w:rsidRPr="009A4EFE" w:rsidRDefault="00347A1F" w:rsidP="00E7230C">
            <w:pPr>
              <w:jc w:val="center"/>
              <w:rPr>
                <w:rFonts w:ascii="Times New Roman" w:hAnsi="Times New Roman" w:cs="Times New Roman"/>
              </w:rPr>
            </w:pPr>
            <w:r w:rsidRPr="009A4EFE">
              <w:rPr>
                <w:rFonts w:ascii="Times New Roman" w:hAnsi="Times New Roman" w:cs="Times New Roman"/>
              </w:rPr>
              <w:t>596</w:t>
            </w:r>
          </w:p>
        </w:tc>
        <w:tc>
          <w:tcPr>
            <w:tcW w:w="1748" w:type="dxa"/>
          </w:tcPr>
          <w:p w14:paraId="18C8E738" w14:textId="77777777" w:rsidR="00226FD9" w:rsidRPr="009A4EFE" w:rsidRDefault="00347A1F" w:rsidP="00E7230C">
            <w:pPr>
              <w:jc w:val="center"/>
              <w:rPr>
                <w:rFonts w:ascii="Times New Roman" w:hAnsi="Times New Roman" w:cs="Times New Roman"/>
              </w:rPr>
            </w:pPr>
            <w:r w:rsidRPr="009A4EFE">
              <w:rPr>
                <w:rFonts w:ascii="Times New Roman" w:hAnsi="Times New Roman" w:cs="Times New Roman"/>
              </w:rPr>
              <w:t>382</w:t>
            </w:r>
          </w:p>
        </w:tc>
        <w:tc>
          <w:tcPr>
            <w:tcW w:w="1383" w:type="dxa"/>
          </w:tcPr>
          <w:p w14:paraId="6E5B16BF" w14:textId="77777777" w:rsidR="00226FD9" w:rsidRPr="009A4EFE" w:rsidRDefault="00347A1F" w:rsidP="00E7230C">
            <w:pPr>
              <w:jc w:val="center"/>
              <w:rPr>
                <w:rFonts w:ascii="Times New Roman" w:hAnsi="Times New Roman" w:cs="Times New Roman"/>
              </w:rPr>
            </w:pPr>
            <w:r w:rsidRPr="009A4EFE">
              <w:rPr>
                <w:rFonts w:ascii="Times New Roman" w:hAnsi="Times New Roman" w:cs="Times New Roman"/>
              </w:rPr>
              <w:t>76,</w:t>
            </w:r>
            <w:r w:rsidR="00226FD9" w:rsidRPr="009A4EFE">
              <w:rPr>
                <w:rFonts w:ascii="Times New Roman" w:hAnsi="Times New Roman" w:cs="Times New Roman"/>
              </w:rPr>
              <w:t>7</w:t>
            </w:r>
            <w:r w:rsidRPr="009A4EFE">
              <w:rPr>
                <w:rFonts w:ascii="Times New Roman" w:hAnsi="Times New Roman" w:cs="Times New Roman"/>
                <w:lang w:val="en-US"/>
              </w:rPr>
              <w:t>4</w:t>
            </w:r>
            <w:r w:rsidR="00226FD9" w:rsidRPr="009A4EFE">
              <w:rPr>
                <w:rFonts w:ascii="Times New Roman" w:hAnsi="Times New Roman" w:cs="Times New Roman"/>
              </w:rPr>
              <w:t>%</w:t>
            </w:r>
          </w:p>
        </w:tc>
      </w:tr>
      <w:tr w:rsidR="00226FD9" w14:paraId="0D288496" w14:textId="77777777" w:rsidTr="00E7230C">
        <w:tc>
          <w:tcPr>
            <w:tcW w:w="1101" w:type="dxa"/>
          </w:tcPr>
          <w:p w14:paraId="7636D4AC" w14:textId="77777777" w:rsidR="00226FD9" w:rsidRPr="009A4EFE" w:rsidRDefault="00226FD9" w:rsidP="00E7230C">
            <w:pPr>
              <w:jc w:val="center"/>
              <w:rPr>
                <w:rFonts w:ascii="Times New Roman" w:hAnsi="Times New Roman" w:cs="Times New Roman"/>
              </w:rPr>
            </w:pPr>
            <w:r w:rsidRPr="009A4EFE">
              <w:rPr>
                <w:rFonts w:ascii="Times New Roman" w:hAnsi="Times New Roman" w:cs="Times New Roman"/>
              </w:rPr>
              <w:t>2021</w:t>
            </w:r>
          </w:p>
        </w:tc>
        <w:tc>
          <w:tcPr>
            <w:tcW w:w="1984" w:type="dxa"/>
          </w:tcPr>
          <w:p w14:paraId="3089AFA4" w14:textId="77777777" w:rsidR="00226FD9" w:rsidRPr="009A4EFE" w:rsidRDefault="00347A1F" w:rsidP="00E7230C">
            <w:pPr>
              <w:jc w:val="center"/>
              <w:rPr>
                <w:rFonts w:ascii="Times New Roman" w:hAnsi="Times New Roman" w:cs="Times New Roman"/>
              </w:rPr>
            </w:pPr>
            <w:r w:rsidRPr="009A4EFE">
              <w:rPr>
                <w:rFonts w:ascii="Times New Roman" w:hAnsi="Times New Roman" w:cs="Times New Roman"/>
              </w:rPr>
              <w:t>391</w:t>
            </w:r>
          </w:p>
        </w:tc>
        <w:tc>
          <w:tcPr>
            <w:tcW w:w="1938" w:type="dxa"/>
          </w:tcPr>
          <w:p w14:paraId="2D23E273" w14:textId="77777777" w:rsidR="00226FD9" w:rsidRPr="009A4EFE" w:rsidRDefault="00347A1F" w:rsidP="00E7230C">
            <w:pPr>
              <w:jc w:val="center"/>
              <w:rPr>
                <w:rFonts w:ascii="Times New Roman" w:hAnsi="Times New Roman" w:cs="Times New Roman"/>
              </w:rPr>
            </w:pPr>
            <w:r w:rsidRPr="009A4EFE">
              <w:rPr>
                <w:rFonts w:ascii="Times New Roman" w:hAnsi="Times New Roman" w:cs="Times New Roman"/>
              </w:rPr>
              <w:t>562</w:t>
            </w:r>
          </w:p>
        </w:tc>
        <w:tc>
          <w:tcPr>
            <w:tcW w:w="1748" w:type="dxa"/>
          </w:tcPr>
          <w:p w14:paraId="54B30E46" w14:textId="77777777" w:rsidR="00226FD9" w:rsidRPr="009A4EFE" w:rsidRDefault="00347A1F" w:rsidP="00E7230C">
            <w:pPr>
              <w:jc w:val="center"/>
              <w:rPr>
                <w:rFonts w:ascii="Times New Roman" w:hAnsi="Times New Roman" w:cs="Times New Roman"/>
              </w:rPr>
            </w:pPr>
            <w:r w:rsidRPr="009A4EFE">
              <w:rPr>
                <w:rFonts w:ascii="Times New Roman" w:hAnsi="Times New Roman" w:cs="Times New Roman"/>
              </w:rPr>
              <w:t>152</w:t>
            </w:r>
          </w:p>
        </w:tc>
        <w:tc>
          <w:tcPr>
            <w:tcW w:w="1383" w:type="dxa"/>
          </w:tcPr>
          <w:p w14:paraId="74376B9E" w14:textId="77777777" w:rsidR="00226FD9" w:rsidRPr="009A4EFE" w:rsidRDefault="00347A1F" w:rsidP="00E7230C">
            <w:pPr>
              <w:jc w:val="center"/>
              <w:rPr>
                <w:rFonts w:ascii="Times New Roman" w:hAnsi="Times New Roman" w:cs="Times New Roman"/>
              </w:rPr>
            </w:pPr>
            <w:r w:rsidRPr="009A4EFE">
              <w:rPr>
                <w:rFonts w:ascii="Times New Roman" w:hAnsi="Times New Roman" w:cs="Times New Roman"/>
              </w:rPr>
              <w:t>75,38</w:t>
            </w:r>
            <w:r w:rsidR="00226FD9" w:rsidRPr="009A4EFE">
              <w:rPr>
                <w:rFonts w:ascii="Times New Roman" w:hAnsi="Times New Roman" w:cs="Times New Roman"/>
              </w:rPr>
              <w:t>%</w:t>
            </w:r>
          </w:p>
        </w:tc>
      </w:tr>
      <w:tr w:rsidR="00226FD9" w14:paraId="27A4DC85" w14:textId="77777777" w:rsidTr="00E7230C">
        <w:tc>
          <w:tcPr>
            <w:tcW w:w="1101" w:type="dxa"/>
          </w:tcPr>
          <w:p w14:paraId="66732F74" w14:textId="77777777" w:rsidR="00226FD9" w:rsidRPr="009A4EFE" w:rsidRDefault="00226FD9" w:rsidP="00E7230C">
            <w:pPr>
              <w:jc w:val="center"/>
              <w:rPr>
                <w:rFonts w:ascii="Times New Roman" w:hAnsi="Times New Roman" w:cs="Times New Roman"/>
              </w:rPr>
            </w:pPr>
            <w:r w:rsidRPr="009A4EFE">
              <w:rPr>
                <w:rFonts w:ascii="Times New Roman" w:hAnsi="Times New Roman" w:cs="Times New Roman"/>
              </w:rPr>
              <w:t>2022</w:t>
            </w:r>
          </w:p>
        </w:tc>
        <w:tc>
          <w:tcPr>
            <w:tcW w:w="1984" w:type="dxa"/>
          </w:tcPr>
          <w:p w14:paraId="6BF0617C" w14:textId="77777777" w:rsidR="00226FD9" w:rsidRPr="009A4EFE" w:rsidRDefault="00347A1F" w:rsidP="00E7230C">
            <w:pPr>
              <w:jc w:val="center"/>
              <w:rPr>
                <w:rFonts w:ascii="Times New Roman" w:hAnsi="Times New Roman" w:cs="Times New Roman"/>
                <w:lang w:val="en-US"/>
              </w:rPr>
            </w:pPr>
            <w:r w:rsidRPr="009A4EFE">
              <w:rPr>
                <w:rFonts w:ascii="Times New Roman" w:hAnsi="Times New Roman" w:cs="Times New Roman"/>
                <w:lang w:val="en-US"/>
              </w:rPr>
              <w:t>572</w:t>
            </w:r>
          </w:p>
        </w:tc>
        <w:tc>
          <w:tcPr>
            <w:tcW w:w="1938" w:type="dxa"/>
          </w:tcPr>
          <w:p w14:paraId="7FD8C4E9" w14:textId="77777777" w:rsidR="00226FD9" w:rsidRPr="009A4EFE" w:rsidRDefault="00347A1F" w:rsidP="00E7230C">
            <w:pPr>
              <w:jc w:val="center"/>
              <w:rPr>
                <w:rFonts w:ascii="Times New Roman" w:hAnsi="Times New Roman" w:cs="Times New Roman"/>
              </w:rPr>
            </w:pPr>
            <w:r w:rsidRPr="009A4EFE">
              <w:rPr>
                <w:rFonts w:ascii="Times New Roman" w:hAnsi="Times New Roman" w:cs="Times New Roman"/>
              </w:rPr>
              <w:t>560</w:t>
            </w:r>
          </w:p>
        </w:tc>
        <w:tc>
          <w:tcPr>
            <w:tcW w:w="1748" w:type="dxa"/>
          </w:tcPr>
          <w:p w14:paraId="3A070A04" w14:textId="77777777" w:rsidR="00226FD9" w:rsidRPr="009A4EFE" w:rsidRDefault="00347A1F" w:rsidP="00E7230C">
            <w:pPr>
              <w:jc w:val="center"/>
              <w:rPr>
                <w:rFonts w:ascii="Times New Roman" w:hAnsi="Times New Roman" w:cs="Times New Roman"/>
              </w:rPr>
            </w:pPr>
            <w:r w:rsidRPr="009A4EFE">
              <w:rPr>
                <w:rFonts w:ascii="Times New Roman" w:hAnsi="Times New Roman" w:cs="Times New Roman"/>
              </w:rPr>
              <w:t>302</w:t>
            </w:r>
          </w:p>
        </w:tc>
        <w:tc>
          <w:tcPr>
            <w:tcW w:w="1383" w:type="dxa"/>
          </w:tcPr>
          <w:p w14:paraId="3B182088" w14:textId="77777777" w:rsidR="00226FD9" w:rsidRPr="009A4EFE" w:rsidRDefault="00347A1F" w:rsidP="00E7230C">
            <w:pPr>
              <w:jc w:val="center"/>
              <w:rPr>
                <w:rFonts w:ascii="Times New Roman" w:hAnsi="Times New Roman" w:cs="Times New Roman"/>
              </w:rPr>
            </w:pPr>
            <w:r w:rsidRPr="009A4EFE">
              <w:rPr>
                <w:rFonts w:ascii="Times New Roman" w:hAnsi="Times New Roman" w:cs="Times New Roman"/>
              </w:rPr>
              <w:t>71</w:t>
            </w:r>
            <w:r w:rsidR="00226FD9" w:rsidRPr="009A4EFE">
              <w:rPr>
                <w:rFonts w:ascii="Times New Roman" w:hAnsi="Times New Roman" w:cs="Times New Roman"/>
              </w:rPr>
              <w:t>,</w:t>
            </w:r>
            <w:r w:rsidRPr="009A4EFE">
              <w:rPr>
                <w:rFonts w:ascii="Times New Roman" w:hAnsi="Times New Roman" w:cs="Times New Roman"/>
              </w:rPr>
              <w:t>0</w:t>
            </w:r>
            <w:r w:rsidR="00226FD9" w:rsidRPr="009A4EFE">
              <w:rPr>
                <w:rFonts w:ascii="Times New Roman" w:hAnsi="Times New Roman" w:cs="Times New Roman"/>
              </w:rPr>
              <w:t>4%</w:t>
            </w:r>
          </w:p>
        </w:tc>
      </w:tr>
      <w:tr w:rsidR="00226FD9" w14:paraId="4BC4046E" w14:textId="77777777" w:rsidTr="00E7230C">
        <w:tc>
          <w:tcPr>
            <w:tcW w:w="1101" w:type="dxa"/>
          </w:tcPr>
          <w:p w14:paraId="7AACAF5B" w14:textId="77777777" w:rsidR="00226FD9" w:rsidRPr="009A4EFE" w:rsidRDefault="00226FD9" w:rsidP="00E7230C">
            <w:pPr>
              <w:jc w:val="center"/>
              <w:rPr>
                <w:rFonts w:ascii="Times New Roman" w:hAnsi="Times New Roman" w:cs="Times New Roman"/>
              </w:rPr>
            </w:pPr>
            <w:r w:rsidRPr="009A4EFE">
              <w:rPr>
                <w:rFonts w:ascii="Times New Roman" w:hAnsi="Times New Roman" w:cs="Times New Roman"/>
              </w:rPr>
              <w:t>2023</w:t>
            </w:r>
          </w:p>
        </w:tc>
        <w:tc>
          <w:tcPr>
            <w:tcW w:w="1984" w:type="dxa"/>
          </w:tcPr>
          <w:p w14:paraId="4DD03C7B" w14:textId="77777777" w:rsidR="00226FD9" w:rsidRPr="009A4EFE" w:rsidRDefault="00347A1F" w:rsidP="00E7230C">
            <w:pPr>
              <w:jc w:val="center"/>
              <w:rPr>
                <w:rFonts w:ascii="Times New Roman" w:hAnsi="Times New Roman" w:cs="Times New Roman"/>
              </w:rPr>
            </w:pPr>
            <w:r w:rsidRPr="009A4EFE">
              <w:rPr>
                <w:rFonts w:ascii="Times New Roman" w:hAnsi="Times New Roman" w:cs="Times New Roman"/>
              </w:rPr>
              <w:t>802</w:t>
            </w:r>
          </w:p>
        </w:tc>
        <w:tc>
          <w:tcPr>
            <w:tcW w:w="1938" w:type="dxa"/>
          </w:tcPr>
          <w:p w14:paraId="48AD0F6D" w14:textId="77777777" w:rsidR="00226FD9" w:rsidRPr="009A4EFE" w:rsidRDefault="00347A1F" w:rsidP="00E7230C">
            <w:pPr>
              <w:jc w:val="center"/>
              <w:rPr>
                <w:rFonts w:ascii="Times New Roman" w:hAnsi="Times New Roman" w:cs="Times New Roman"/>
              </w:rPr>
            </w:pPr>
            <w:r w:rsidRPr="009A4EFE">
              <w:rPr>
                <w:rFonts w:ascii="Times New Roman" w:hAnsi="Times New Roman" w:cs="Times New Roman"/>
              </w:rPr>
              <w:t>802</w:t>
            </w:r>
          </w:p>
        </w:tc>
        <w:tc>
          <w:tcPr>
            <w:tcW w:w="1748" w:type="dxa"/>
          </w:tcPr>
          <w:p w14:paraId="3235B326" w14:textId="77777777" w:rsidR="00226FD9" w:rsidRPr="009A4EFE" w:rsidRDefault="00226FD9" w:rsidP="00E7230C">
            <w:pPr>
              <w:jc w:val="center"/>
              <w:rPr>
                <w:rFonts w:ascii="Times New Roman" w:hAnsi="Times New Roman" w:cs="Times New Roman"/>
              </w:rPr>
            </w:pPr>
            <w:r w:rsidRPr="009A4EFE">
              <w:rPr>
                <w:rFonts w:ascii="Times New Roman" w:hAnsi="Times New Roman" w:cs="Times New Roman"/>
              </w:rPr>
              <w:t>133</w:t>
            </w:r>
          </w:p>
        </w:tc>
        <w:tc>
          <w:tcPr>
            <w:tcW w:w="1383" w:type="dxa"/>
          </w:tcPr>
          <w:p w14:paraId="51267785" w14:textId="77777777" w:rsidR="00226FD9" w:rsidRPr="009A4EFE" w:rsidRDefault="00347A1F" w:rsidP="00E7230C">
            <w:pPr>
              <w:jc w:val="center"/>
              <w:rPr>
                <w:rFonts w:ascii="Times New Roman" w:hAnsi="Times New Roman" w:cs="Times New Roman"/>
              </w:rPr>
            </w:pPr>
            <w:r w:rsidRPr="009A4EFE">
              <w:rPr>
                <w:rFonts w:ascii="Times New Roman" w:hAnsi="Times New Roman" w:cs="Times New Roman"/>
              </w:rPr>
              <w:t>38</w:t>
            </w:r>
            <w:r w:rsidR="00226FD9" w:rsidRPr="009A4EFE">
              <w:rPr>
                <w:rFonts w:ascii="Times New Roman" w:hAnsi="Times New Roman" w:cs="Times New Roman"/>
              </w:rPr>
              <w:t>,</w:t>
            </w:r>
            <w:r w:rsidRPr="009A4EFE">
              <w:rPr>
                <w:rFonts w:ascii="Times New Roman" w:hAnsi="Times New Roman" w:cs="Times New Roman"/>
                <w:lang w:val="en-US"/>
              </w:rPr>
              <w:t>4</w:t>
            </w:r>
            <w:r w:rsidRPr="009A4EFE">
              <w:rPr>
                <w:rFonts w:ascii="Times New Roman" w:hAnsi="Times New Roman" w:cs="Times New Roman"/>
              </w:rPr>
              <w:t>1</w:t>
            </w:r>
            <w:r w:rsidR="00226FD9" w:rsidRPr="009A4EFE">
              <w:rPr>
                <w:rFonts w:ascii="Times New Roman" w:hAnsi="Times New Roman" w:cs="Times New Roman"/>
              </w:rPr>
              <w:t>%</w:t>
            </w:r>
          </w:p>
        </w:tc>
      </w:tr>
    </w:tbl>
    <w:p w14:paraId="39EAC501" w14:textId="4BA02997" w:rsidR="00226FD9" w:rsidRPr="00701211" w:rsidRDefault="00226FD9" w:rsidP="00347A1F">
      <w:pPr>
        <w:rPr>
          <w:rFonts w:ascii="Times New Roman" w:hAnsi="Times New Roman" w:cs="Times New Roman"/>
          <w:i/>
          <w:lang w:val="en-US"/>
        </w:rPr>
      </w:pPr>
      <w:r w:rsidRPr="00A86C4D">
        <w:rPr>
          <w:rFonts w:ascii="Times New Roman" w:hAnsi="Times New Roman" w:cs="Times New Roman"/>
          <w:i/>
        </w:rPr>
        <w:t>Sum</w:t>
      </w:r>
      <w:r w:rsidR="00347A1F">
        <w:rPr>
          <w:rFonts w:ascii="Times New Roman" w:hAnsi="Times New Roman" w:cs="Times New Roman"/>
          <w:i/>
        </w:rPr>
        <w:t>ber: KPP Pratama Samarinda Ilir</w:t>
      </w:r>
      <w:r w:rsidR="00701211">
        <w:rPr>
          <w:rFonts w:ascii="Times New Roman" w:hAnsi="Times New Roman" w:cs="Times New Roman"/>
          <w:i/>
          <w:lang w:val="en-US"/>
        </w:rPr>
        <w:t xml:space="preserve"> Tahun 2024</w:t>
      </w:r>
    </w:p>
    <w:p w14:paraId="0E49CF0E" w14:textId="4BD86339" w:rsidR="00D3042E" w:rsidRPr="002C7F00" w:rsidRDefault="00347A1F" w:rsidP="00D3042E">
      <w:pPr>
        <w:spacing w:after="0" w:line="480" w:lineRule="auto"/>
        <w:ind w:firstLine="720"/>
        <w:jc w:val="both"/>
        <w:rPr>
          <w:rFonts w:ascii="Times New Roman" w:eastAsia="Times New Roman" w:hAnsi="Times New Roman" w:cs="Times New Roman"/>
          <w:sz w:val="24"/>
          <w:szCs w:val="24"/>
        </w:rPr>
      </w:pPr>
      <w:r w:rsidRPr="00A86C4D">
        <w:rPr>
          <w:rFonts w:ascii="Times New Roman" w:hAnsi="Times New Roman" w:cs="Times New Roman"/>
          <w:sz w:val="24"/>
          <w:szCs w:val="24"/>
        </w:rPr>
        <w:t>Berdasarkan data tersebut, terlihat bahwa total wajib pajak dari sektor UMKM</w:t>
      </w:r>
      <w:r>
        <w:rPr>
          <w:rFonts w:ascii="Times New Roman" w:hAnsi="Times New Roman" w:cs="Times New Roman"/>
          <w:sz w:val="24"/>
          <w:szCs w:val="24"/>
        </w:rPr>
        <w:t xml:space="preserve"> yang melaporkan SPT nya</w:t>
      </w:r>
      <w:r w:rsidRPr="00A86C4D">
        <w:rPr>
          <w:rFonts w:ascii="Times New Roman" w:hAnsi="Times New Roman" w:cs="Times New Roman"/>
          <w:sz w:val="24"/>
          <w:szCs w:val="24"/>
        </w:rPr>
        <w:t xml:space="preserve"> di KPP Pratama Samarinda Ilir menga</w:t>
      </w:r>
      <w:r>
        <w:rPr>
          <w:rFonts w:ascii="Times New Roman" w:hAnsi="Times New Roman" w:cs="Times New Roman"/>
          <w:sz w:val="24"/>
          <w:szCs w:val="24"/>
        </w:rPr>
        <w:t>lami penurunan setiap tahunnya</w:t>
      </w:r>
      <w:r>
        <w:rPr>
          <w:rFonts w:ascii="Times New Roman" w:hAnsi="Times New Roman" w:cs="Times New Roman"/>
          <w:sz w:val="24"/>
          <w:szCs w:val="24"/>
          <w:lang w:val="en-US"/>
        </w:rPr>
        <w:t xml:space="preserve">. </w:t>
      </w:r>
      <w:r w:rsidRPr="00A86C4D">
        <w:rPr>
          <w:rFonts w:ascii="Times New Roman" w:hAnsi="Times New Roman" w:cs="Times New Roman"/>
          <w:sz w:val="24"/>
          <w:szCs w:val="24"/>
        </w:rPr>
        <w:t>Selain</w:t>
      </w:r>
      <w:r w:rsidR="00157FA1">
        <w:rPr>
          <w:rFonts w:ascii="Times New Roman" w:hAnsi="Times New Roman" w:cs="Times New Roman"/>
          <w:sz w:val="24"/>
          <w:szCs w:val="24"/>
          <w:lang w:val="en-US"/>
        </w:rPr>
        <w:t xml:space="preserve"> </w:t>
      </w:r>
      <w:r w:rsidRPr="00A86C4D">
        <w:rPr>
          <w:rFonts w:ascii="Times New Roman" w:hAnsi="Times New Roman" w:cs="Times New Roman"/>
          <w:sz w:val="24"/>
          <w:szCs w:val="24"/>
        </w:rPr>
        <w:t xml:space="preserve"> itu, tabel di atas juga menunjukkan</w:t>
      </w:r>
      <w:r w:rsidR="00FD15D9">
        <w:rPr>
          <w:rFonts w:ascii="Times New Roman" w:hAnsi="Times New Roman" w:cs="Times New Roman"/>
          <w:sz w:val="24"/>
          <w:szCs w:val="24"/>
          <w:lang w:val="en-US"/>
        </w:rPr>
        <w:t xml:space="preserve"> </w:t>
      </w:r>
      <w:r w:rsidR="00FD15D9" w:rsidRPr="00A86C4D">
        <w:rPr>
          <w:rFonts w:ascii="Times New Roman" w:hAnsi="Times New Roman" w:cs="Times New Roman"/>
          <w:sz w:val="24"/>
          <w:szCs w:val="24"/>
        </w:rPr>
        <w:t>bahwa</w:t>
      </w:r>
      <w:r w:rsidR="00FD15D9">
        <w:rPr>
          <w:rFonts w:ascii="Times New Roman" w:hAnsi="Times New Roman" w:cs="Times New Roman"/>
          <w:sz w:val="24"/>
          <w:szCs w:val="24"/>
          <w:lang w:val="en-US"/>
        </w:rPr>
        <w:t xml:space="preserve"> </w:t>
      </w:r>
      <w:r w:rsidR="002C7F00">
        <w:rPr>
          <w:rFonts w:ascii="Times New Roman" w:hAnsi="Times New Roman" w:cs="Times New Roman"/>
          <w:sz w:val="24"/>
          <w:szCs w:val="24"/>
          <w:lang w:val="en-US"/>
        </w:rPr>
        <w:t xml:space="preserve"> p</w:t>
      </w:r>
      <w:r w:rsidR="002C7F00" w:rsidRPr="00A86C4D">
        <w:rPr>
          <w:rFonts w:ascii="Times New Roman" w:hAnsi="Times New Roman" w:cs="Times New Roman"/>
          <w:sz w:val="24"/>
          <w:szCs w:val="24"/>
        </w:rPr>
        <w:t xml:space="preserve">ersentase </w:t>
      </w:r>
      <w:r w:rsidR="002C7F00">
        <w:rPr>
          <w:rFonts w:ascii="Times New Roman" w:hAnsi="Times New Roman" w:cs="Times New Roman"/>
          <w:sz w:val="24"/>
          <w:szCs w:val="24"/>
        </w:rPr>
        <w:t>kepatuhan</w:t>
      </w:r>
      <w:r w:rsidR="002C7F00" w:rsidRPr="00A86C4D">
        <w:rPr>
          <w:rFonts w:ascii="Times New Roman" w:hAnsi="Times New Roman" w:cs="Times New Roman"/>
          <w:sz w:val="24"/>
          <w:szCs w:val="24"/>
        </w:rPr>
        <w:t xml:space="preserve"> WP orang pribadi UMKM</w:t>
      </w:r>
      <w:r w:rsidR="002C7F00">
        <w:rPr>
          <w:rFonts w:ascii="Times New Roman" w:hAnsi="Times New Roman" w:cs="Times New Roman"/>
          <w:sz w:val="24"/>
          <w:szCs w:val="24"/>
        </w:rPr>
        <w:t xml:space="preserve"> </w:t>
      </w:r>
      <w:r w:rsidR="002C7F00" w:rsidRPr="00A86C4D">
        <w:rPr>
          <w:rFonts w:ascii="Times New Roman" w:hAnsi="Times New Roman" w:cs="Times New Roman"/>
          <w:sz w:val="24"/>
          <w:szCs w:val="24"/>
        </w:rPr>
        <w:t xml:space="preserve">ikut menurun. </w:t>
      </w:r>
      <w:r w:rsidR="002C7F00">
        <w:rPr>
          <w:rFonts w:ascii="Times New Roman" w:hAnsi="Times New Roman" w:cs="Times New Roman"/>
          <w:sz w:val="24"/>
          <w:szCs w:val="24"/>
          <w:lang w:val="en-US"/>
        </w:rPr>
        <w:t xml:space="preserve">Di tahun 2023 presentase kepatuhan hanya mencapai angka 38,41% saja, sedangkan jumlah wajib pajak yang terdaftar sebanyak 802 dan yang melaporkan SPT-nya hanya 133 wajib pajak saja. </w:t>
      </w:r>
      <w:r w:rsidR="002C7F00" w:rsidRPr="00A86C4D">
        <w:rPr>
          <w:rFonts w:ascii="Times New Roman" w:hAnsi="Times New Roman" w:cs="Times New Roman"/>
          <w:sz w:val="24"/>
          <w:szCs w:val="24"/>
        </w:rPr>
        <w:t xml:space="preserve">Hal ini </w:t>
      </w:r>
      <w:r w:rsidR="002C7F00">
        <w:rPr>
          <w:rFonts w:ascii="Times New Roman" w:hAnsi="Times New Roman" w:cs="Times New Roman"/>
          <w:sz w:val="24"/>
          <w:szCs w:val="24"/>
          <w:lang w:val="en-US"/>
        </w:rPr>
        <w:t>menunjukkan adanya ketidak konsistensi dalam melaporkan SPT tahunannya</w:t>
      </w:r>
      <w:r w:rsidR="00133AFB">
        <w:rPr>
          <w:rFonts w:ascii="Times New Roman" w:hAnsi="Times New Roman" w:cs="Times New Roman"/>
          <w:sz w:val="24"/>
          <w:szCs w:val="24"/>
        </w:rPr>
        <w:t xml:space="preserve">. </w:t>
      </w:r>
      <w:r w:rsidR="002C7F00" w:rsidRPr="00AC5D7D">
        <w:rPr>
          <w:rFonts w:ascii="Times New Roman" w:eastAsia="Times New Roman" w:hAnsi="Times New Roman" w:cs="Times New Roman"/>
          <w:sz w:val="24"/>
          <w:szCs w:val="24"/>
        </w:rPr>
        <w:t>Kondisi ini dapat dihubungkan dengan faktor-faktor seperti pengetahuan perpajakan yang kurang memadai, di mana wajib pajak mungkin tida</w:t>
      </w:r>
      <w:r w:rsidR="002C7F00">
        <w:rPr>
          <w:rFonts w:ascii="Times New Roman" w:eastAsia="Times New Roman" w:hAnsi="Times New Roman" w:cs="Times New Roman"/>
          <w:sz w:val="24"/>
          <w:szCs w:val="24"/>
        </w:rPr>
        <w:t xml:space="preserve">k </w:t>
      </w:r>
      <w:r w:rsidR="002C7F00">
        <w:rPr>
          <w:rFonts w:ascii="Times New Roman" w:eastAsia="Times New Roman" w:hAnsi="Times New Roman" w:cs="Times New Roman"/>
          <w:sz w:val="24"/>
          <w:szCs w:val="24"/>
        </w:rPr>
        <w:lastRenderedPageBreak/>
        <w:t xml:space="preserve">sepenuhnya memahami kewajiban </w:t>
      </w:r>
      <w:r w:rsidR="002C7F00" w:rsidRPr="00AC5D7D">
        <w:rPr>
          <w:rFonts w:ascii="Times New Roman" w:eastAsia="Times New Roman" w:hAnsi="Times New Roman" w:cs="Times New Roman"/>
          <w:sz w:val="24"/>
          <w:szCs w:val="24"/>
        </w:rPr>
        <w:t>dari pelaporan pajak yang tepat. Selain itu, ketidakjelasan atau kurangnya penegakan sanksi perpajakan dapat</w:t>
      </w:r>
      <w:r w:rsidR="002C7F00" w:rsidRPr="003E3D0C">
        <w:rPr>
          <w:rFonts w:ascii="Times New Roman" w:eastAsia="Times New Roman" w:hAnsi="Times New Roman" w:cs="Times New Roman"/>
          <w:sz w:val="24"/>
          <w:szCs w:val="24"/>
        </w:rPr>
        <w:t xml:space="preserve">  membuat wajib pajak merasa bahwa tidak ada konsekuensi serius jika mereka tidak patuh. Ditambah lagi, niat untuk patuh mungkin rendah jika wajib pajak tidak merasa didorong atau tidak melihat pentingnya kepatuhan. Faktor-faktor tersebut dapat menyebabkan rendahnya </w:t>
      </w:r>
      <w:r w:rsidR="002C7F00" w:rsidRPr="00424A07">
        <w:rPr>
          <w:rFonts w:ascii="Times New Roman" w:eastAsia="Times New Roman" w:hAnsi="Times New Roman" w:cs="Times New Roman"/>
          <w:sz w:val="24"/>
          <w:szCs w:val="24"/>
        </w:rPr>
        <w:t xml:space="preserve">tingkat kepatuhan wajib pajak UMKM dalam pelaporan SPT-nya. </w:t>
      </w:r>
    </w:p>
    <w:p w14:paraId="10219252" w14:textId="782F3F77" w:rsidR="00617526" w:rsidRPr="00B34FA0" w:rsidRDefault="002C7F00" w:rsidP="00133AF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Sebelumnya, </w:t>
      </w:r>
      <w:r w:rsidRPr="00424A07">
        <w:rPr>
          <w:rFonts w:ascii="Times New Roman" w:hAnsi="Times New Roman" w:cs="Times New Roman"/>
          <w:sz w:val="24"/>
          <w:szCs w:val="24"/>
        </w:rPr>
        <w:t>pajak UMKM mengacu pada Peraturan Pemerintah Nomor 23 Tahun (2018) yang menyebutkan bahwa UMKM dengan omzet tidak lebih dari 4,8 miliar per tahun dikenakan pajak UMKM final 0,5%. Pemerintah beberapa kali berupaya menaikan tingkat kepatuhan wajib pajak, pada sektor UMKM, dengan menciptakan kebijakan baru dengan UMKM kini memiliki batasan PTKP sebesar 500 juta per tahun dalam Undang-Undang Republik Indonesia Nomor 7 Tahun (2021). Hanya UMKM beromzet melebihi PTKP yang dikenakan pajak. Meskipun aturan ini diperkenalkan untuk memudahkan Wajib Pajak UMKM, namun masih</w:t>
      </w:r>
      <w:r>
        <w:rPr>
          <w:rFonts w:ascii="Times New Roman" w:hAnsi="Times New Roman" w:cs="Times New Roman"/>
          <w:sz w:val="24"/>
          <w:szCs w:val="24"/>
          <w:lang w:val="en-US"/>
        </w:rPr>
        <w:t xml:space="preserve"> </w:t>
      </w:r>
      <w:r w:rsidRPr="00424A07">
        <w:rPr>
          <w:rFonts w:ascii="Times New Roman" w:hAnsi="Times New Roman" w:cs="Times New Roman"/>
          <w:sz w:val="24"/>
          <w:szCs w:val="24"/>
        </w:rPr>
        <w:t>terdapat Wajib Pajak UMKM yang tidak patuh. Hal ini merupakan masalah yang harus segera dituntaskan oleh pemerintah.</w:t>
      </w:r>
      <w:r w:rsidR="00133AFB" w:rsidRPr="00424A07">
        <w:rPr>
          <w:rFonts w:ascii="Times New Roman" w:hAnsi="Times New Roman" w:cs="Times New Roman"/>
          <w:sz w:val="24"/>
          <w:szCs w:val="24"/>
        </w:rPr>
        <w:t xml:space="preserve"> </w:t>
      </w:r>
      <w:r w:rsidR="00D202AE" w:rsidRPr="00424A07">
        <w:rPr>
          <w:rFonts w:ascii="Times New Roman" w:hAnsi="Times New Roman" w:cs="Times New Roman"/>
          <w:sz w:val="24"/>
          <w:szCs w:val="24"/>
        </w:rPr>
        <w:t>Beberapa penelitian sebelumnya telah</w:t>
      </w:r>
      <w:r w:rsidR="00D202AE">
        <w:rPr>
          <w:rFonts w:ascii="Times New Roman" w:hAnsi="Times New Roman" w:cs="Times New Roman"/>
          <w:sz w:val="24"/>
          <w:szCs w:val="24"/>
        </w:rPr>
        <w:t xml:space="preserve"> mengkaji mengenai faktor-faktor yang mempengaruhi tingkat kepatuhan wajib pajak. Seperti hasil penelitian yang dilakukan oleh</w:t>
      </w:r>
      <w:r w:rsidR="00D202AE" w:rsidRPr="001C465C">
        <w:rPr>
          <w:rFonts w:ascii="Times New Roman" w:hAnsi="Times New Roman" w:cs="Times New Roman"/>
          <w:sz w:val="24"/>
          <w:szCs w:val="24"/>
        </w:rPr>
        <w:t xml:space="preserve"> </w:t>
      </w:r>
      <w:r w:rsidR="00A01EBE" w:rsidRPr="001C465C">
        <w:rPr>
          <w:rFonts w:ascii="Times New Roman" w:hAnsi="Times New Roman" w:cs="Times New Roman"/>
          <w:sz w:val="24"/>
          <w:szCs w:val="24"/>
        </w:rPr>
        <w:fldChar w:fldCharType="begin" w:fldLock="1"/>
      </w:r>
      <w:r w:rsidR="00850620">
        <w:rPr>
          <w:rFonts w:ascii="Times New Roman" w:hAnsi="Times New Roman" w:cs="Times New Roman"/>
          <w:sz w:val="24"/>
          <w:szCs w:val="24"/>
        </w:rPr>
        <w:instrText>ADDIN CSL_CITATION {"citationItems":[{"id":"ITEM-1","itemData":{"DOI":"10.1111/j.1744-540X.2008.00542.x","ISSN":"17445396","abstract":"Richard Murphy examines the recent increase in the rate of tax for high income earners in the UK and argues that this should be the beginning of a journey whose destination is a wholly progressive taxation system. © 2008 The Authors. Journal compilation © 2008 ippr.","author":[{"dropping-particle":"","family":"Cahyani","given":"Luh Putu","non-dropping-particle":"","parse-names":false,"suffix":""}],"container-title":"Public Policy Research","id":"ITEM-1","issue":"4","issued":{"date-parts":[["2019"]]},"page":"211-216","title":"Pengaruh Tarif Pajak, Pemahaman Perpajakan, dan Sanksi Perpajakan Terhadap Kepatuhan Wajib Pajak UMKM","type":"article-journal","volume":"15"},"uris":["http://www.mendeley.com/documents/?uuid=b8547fd8-4126-4cab-b810-afa022d20517"]}],"mendeley":{"formattedCitation":"(Cahyani, 2019)","manualFormatting":"Cahyani (2019)","plainTextFormattedCitation":"(Cahyani, 2019)","previouslyFormattedCitation":"(Cahyani, 2019)"},"properties":{"noteIndex":0},"schema":"https://github.com/citation-style-language/schema/raw/master/csl-citation.json"}</w:instrText>
      </w:r>
      <w:r w:rsidR="00A01EBE" w:rsidRPr="001C465C">
        <w:rPr>
          <w:rFonts w:ascii="Times New Roman" w:hAnsi="Times New Roman" w:cs="Times New Roman"/>
          <w:sz w:val="24"/>
          <w:szCs w:val="24"/>
        </w:rPr>
        <w:fldChar w:fldCharType="separate"/>
      </w:r>
      <w:r w:rsidR="001C465C">
        <w:rPr>
          <w:rFonts w:ascii="Times New Roman" w:hAnsi="Times New Roman" w:cs="Times New Roman"/>
          <w:sz w:val="24"/>
          <w:szCs w:val="24"/>
        </w:rPr>
        <w:t>Cahyani (</w:t>
      </w:r>
      <w:r w:rsidR="00A01EBE" w:rsidRPr="001C465C">
        <w:rPr>
          <w:rFonts w:ascii="Times New Roman" w:hAnsi="Times New Roman" w:cs="Times New Roman"/>
          <w:sz w:val="24"/>
          <w:szCs w:val="24"/>
        </w:rPr>
        <w:t>2019)</w:t>
      </w:r>
      <w:r w:rsidR="00A01EBE" w:rsidRPr="001C465C">
        <w:rPr>
          <w:rFonts w:ascii="Times New Roman" w:hAnsi="Times New Roman" w:cs="Times New Roman"/>
          <w:sz w:val="24"/>
          <w:szCs w:val="24"/>
        </w:rPr>
        <w:fldChar w:fldCharType="end"/>
      </w:r>
      <w:r w:rsidR="00A01EBE">
        <w:rPr>
          <w:rFonts w:ascii="Times New Roman" w:hAnsi="Times New Roman" w:cs="Times New Roman"/>
          <w:sz w:val="24"/>
          <w:szCs w:val="24"/>
        </w:rPr>
        <w:t xml:space="preserve"> me</w:t>
      </w:r>
      <w:r w:rsidR="00D202AE">
        <w:rPr>
          <w:rFonts w:ascii="Times New Roman" w:hAnsi="Times New Roman" w:cs="Times New Roman"/>
          <w:sz w:val="24"/>
          <w:szCs w:val="24"/>
        </w:rPr>
        <w:t>nyimpulkan b</w:t>
      </w:r>
      <w:r w:rsidR="00A01EBE">
        <w:rPr>
          <w:rFonts w:ascii="Times New Roman" w:hAnsi="Times New Roman" w:cs="Times New Roman"/>
          <w:sz w:val="24"/>
          <w:szCs w:val="24"/>
        </w:rPr>
        <w:t xml:space="preserve">ahwa pengetahuan pajak  berpengaruh </w:t>
      </w:r>
      <w:r w:rsidR="00D202AE">
        <w:rPr>
          <w:rFonts w:ascii="Times New Roman" w:hAnsi="Times New Roman" w:cs="Times New Roman"/>
          <w:sz w:val="24"/>
          <w:szCs w:val="24"/>
        </w:rPr>
        <w:t xml:space="preserve"> positif terhadap kepatuha</w:t>
      </w:r>
      <w:r w:rsidR="00A01EBE">
        <w:rPr>
          <w:rFonts w:ascii="Times New Roman" w:hAnsi="Times New Roman" w:cs="Times New Roman"/>
          <w:sz w:val="24"/>
          <w:szCs w:val="24"/>
        </w:rPr>
        <w:t>n wajib pajak UMKM</w:t>
      </w:r>
      <w:r w:rsidR="00D202AE">
        <w:rPr>
          <w:rFonts w:ascii="Times New Roman" w:hAnsi="Times New Roman" w:cs="Times New Roman"/>
          <w:sz w:val="24"/>
          <w:szCs w:val="24"/>
        </w:rPr>
        <w:t xml:space="preserve">. Penelitian lain yang dilakukan oleh </w:t>
      </w:r>
      <w:r w:rsidR="00A01EBE">
        <w:rPr>
          <w:rFonts w:ascii="Times New Roman" w:hAnsi="Times New Roman" w:cs="Times New Roman"/>
          <w:sz w:val="24"/>
          <w:szCs w:val="24"/>
        </w:rPr>
        <w:fldChar w:fldCharType="begin" w:fldLock="1"/>
      </w:r>
      <w:r w:rsidR="001C465C">
        <w:rPr>
          <w:rFonts w:ascii="Times New Roman" w:hAnsi="Times New Roman" w:cs="Times New Roman"/>
          <w:sz w:val="24"/>
          <w:szCs w:val="24"/>
        </w:rPr>
        <w:instrText>ADDIN CSL_CITATION {"citationItems":[{"id":"ITEM-1","itemData":{"abstract":"Penelitian ini bertujuan untuk menganalisis pengaruh pengetahuan perpajakan, ketegasan sanksi pajak,\ndan kesadaran wajib pajak terhadap kepatuhan wajib pajak UMKM e-commerce. Populasi dalam penelitian ini\nadalah wajib pajak UMKM sektor kuliner yang bermitra dengan Platform Gojek yang berada di wilayah DKI\nJakarta. Teknik pengambilan sampel yang digunakan pada penelitian ini yaitu purposive sampling. Sampel pada\npenelitian ini adalah 74 UMKM e-commerce yang memanfaatkan platform Gojek. Jenis penelitian ini adalah\npenelitian kuantitatif dengan teknik pengumpulan data yaitu metode penyebaran kuesioner melalui google form\nmenggunakan skala likert. Teknik analisis data pada penelitian ini dilakukan menggunakan metode Partial Least\nSquare (PLS) dengan program perangkat lunak SmartPLS versi 3.3.3. Hasil penelitian ini menunjukkan bahwa\npengetahuan perpajakan dan ketegasan sanksi pajak berpengaruh positif dan signifikan terhadap kepatuhan wajib\npajak UMKM e-commerce khususnya pada platform gojek. Sedangkan kesadaran wajib pajak tidak berpengaruh\nterhadap kepatuhan wajib pajak UMKM e-commerce khususnya pada platform gojek.\nKata Kunci: Pengetahuan Perpajakan, Ketegasan Sanksi Pajak, Kesadaran Wajib Pajak, Kepatuhan Wajib Pajak\nUMKM E-Commerce.","author":[{"dropping-particle":"","family":"Hapsari","given":"Anindita Rizki","non-dropping-particle":"","parse-names":false,"suffix":""},{"dropping-particle":"","family":"Ramayanti","given":"Rizka","non-dropping-particle":"","parse-names":false,"suffix":""}],"container-title":"Jurnal IKRAITH-EKONOMIKA","id":"ITEM-1","issue":"2","issued":{"date-parts":[["2022"]]},"page":"16-24","title":"Pengaruh Pengetahuan Perpajakan, Ketegasan Sanksi Pajak, Dan Kesadaran Wajib Pajak Terhadap Kepatuhan Wajib Pajak UMKM","type":"article-journal","volume":"5"},"uris":["http://www.mendeley.com/documents/?uuid=ffae6714-bdc2-469f-aff2-85650d986f84"]}],"mendeley":{"formattedCitation":"(Hapsari &amp; Ramayanti, 2022)","manualFormatting":"Hapsari &amp; Ramayanti (2022)","plainTextFormattedCitation":"(Hapsari &amp; Ramayanti, 2022)","previouslyFormattedCitation":"(Hapsari &amp; Ramayanti, 2022)"},"properties":{"noteIndex":0},"schema":"https://github.com/citation-style-language/schema/raw/master/csl-citation.json"}</w:instrText>
      </w:r>
      <w:r w:rsidR="00A01EBE">
        <w:rPr>
          <w:rFonts w:ascii="Times New Roman" w:hAnsi="Times New Roman" w:cs="Times New Roman"/>
          <w:sz w:val="24"/>
          <w:szCs w:val="24"/>
        </w:rPr>
        <w:fldChar w:fldCharType="separate"/>
      </w:r>
      <w:r w:rsidR="001C465C">
        <w:rPr>
          <w:rFonts w:ascii="Times New Roman" w:hAnsi="Times New Roman" w:cs="Times New Roman"/>
          <w:sz w:val="24"/>
          <w:szCs w:val="24"/>
        </w:rPr>
        <w:t>Hapsari &amp; Ramayanti (</w:t>
      </w:r>
      <w:r w:rsidR="00A01EBE" w:rsidRPr="00A01EBE">
        <w:rPr>
          <w:rFonts w:ascii="Times New Roman" w:hAnsi="Times New Roman" w:cs="Times New Roman"/>
          <w:sz w:val="24"/>
          <w:szCs w:val="24"/>
        </w:rPr>
        <w:t>2022)</w:t>
      </w:r>
      <w:r w:rsidR="00A01EBE">
        <w:rPr>
          <w:rFonts w:ascii="Times New Roman" w:hAnsi="Times New Roman" w:cs="Times New Roman"/>
          <w:sz w:val="24"/>
          <w:szCs w:val="24"/>
        </w:rPr>
        <w:fldChar w:fldCharType="end"/>
      </w:r>
      <w:r w:rsidR="00A01EBE">
        <w:rPr>
          <w:rFonts w:ascii="Times New Roman" w:hAnsi="Times New Roman" w:cs="Times New Roman"/>
          <w:sz w:val="24"/>
          <w:szCs w:val="24"/>
        </w:rPr>
        <w:t xml:space="preserve"> menunjukkan</w:t>
      </w:r>
      <w:r w:rsidR="00D202AE">
        <w:rPr>
          <w:rFonts w:ascii="Times New Roman" w:hAnsi="Times New Roman" w:cs="Times New Roman"/>
          <w:sz w:val="24"/>
          <w:szCs w:val="24"/>
        </w:rPr>
        <w:t xml:space="preserve"> bahwa</w:t>
      </w:r>
      <w:r w:rsidR="00A01EBE">
        <w:rPr>
          <w:rFonts w:ascii="Times New Roman" w:hAnsi="Times New Roman" w:cs="Times New Roman"/>
          <w:sz w:val="24"/>
          <w:szCs w:val="24"/>
        </w:rPr>
        <w:t xml:space="preserve"> sanksi pajak berpengaruh positif dan signifikan terhadap kepatuhan wajib pajak UMKM</w:t>
      </w:r>
      <w:r w:rsidR="00D202AE">
        <w:rPr>
          <w:rFonts w:ascii="Times New Roman" w:hAnsi="Times New Roman" w:cs="Times New Roman"/>
          <w:sz w:val="24"/>
          <w:szCs w:val="24"/>
        </w:rPr>
        <w:t xml:space="preserve">. Penelitian </w:t>
      </w:r>
      <w:r w:rsidR="00A01EBE">
        <w:rPr>
          <w:rFonts w:ascii="Times New Roman" w:hAnsi="Times New Roman" w:cs="Times New Roman"/>
          <w:sz w:val="24"/>
          <w:szCs w:val="24"/>
        </w:rPr>
        <w:t>yang dilakukan oleh</w:t>
      </w:r>
      <w:r w:rsidR="00A01EBE" w:rsidRPr="001C465C">
        <w:rPr>
          <w:rFonts w:ascii="Times New Roman" w:hAnsi="Times New Roman" w:cs="Times New Roman"/>
          <w:sz w:val="24"/>
          <w:szCs w:val="24"/>
        </w:rPr>
        <w:t xml:space="preserve"> </w:t>
      </w:r>
      <w:r w:rsidR="00E85F8F">
        <w:rPr>
          <w:rFonts w:ascii="Times New Roman" w:hAnsi="Times New Roman" w:cs="Times New Roman"/>
          <w:sz w:val="24"/>
          <w:szCs w:val="24"/>
        </w:rPr>
        <w:fldChar w:fldCharType="begin" w:fldLock="1"/>
      </w:r>
      <w:r w:rsidR="00E93A72">
        <w:rPr>
          <w:rFonts w:ascii="Times New Roman" w:hAnsi="Times New Roman" w:cs="Times New Roman"/>
          <w:sz w:val="24"/>
          <w:szCs w:val="24"/>
        </w:rPr>
        <w:instrText>ADDIN CSL_CITATION {"citationItems":[{"id":"ITEM-1","itemData":{"abstract":"ABSTRAKPenelitian  ini  bermaksud  untuk  menganalisis  pengaruh  kesadaran  Wajib  Pajak  dan pengetahuan  perpajakan  terhadap  kepatuhan  Wajib  Pajak  Orang  Pribadi  di  KPP  Pratama Probolinggo.  Peningkatankepatuhan  Wajib  Pajak  sangat  diperlukan  untuk  meningkatkan penerimaan  pajak.  Permasalahannya  adalah  kepatuhan  Wajib  Pajak  Orang  Pribadi  di  KPP Pratama  Probolinggo  selama  tahun  2019  hingga  2021  mengalami  penurunan.  Kepatuhan tersebut antara  lain kepatuhan penyampaian  SPT Tahunan  dan  pembayaran  pajak. Landasan teori  utama  yang  dipakai  antara  lain  teori  atribusi  dan  teori  kepatuhan.  Penelitian  ini menggunakan  pendekatan  kuantitatif  asosiatif.  Populasi  penelitian  adalah  Wajib  Pajak  KPP Pratama    Probolinggo    sejumlah    124.385.    Pengambilan    sampel    pada    penelitian    ini menggunakan teknik accidental samplingdan mendapatkan sampel sebanyak 277 responden. Teknik  pengumpulan  data  yang  dipakai  adalah  penyebaran  kuesioner.  Penelitian  ini  hanya meneliti  dua  variabel  bebas antara  lain  kesadaran  Wajib  Pajak  dan  pengetahuan  perpajakan sedangkan  variabel  terikatnya  adalah  kepatuhan  Wajib  Pajak  Orang  Pribadi.  Analisis  data memakai analisis regresi linier berganda. Perangkat lunak yang dipakai adalah SPSS versi 26. Berdasarkan   hasil   analisis   untuk   variabel   kesadaran   Wajib   Pajak   (X1),   pengetahuan perpajakan  (X2),  dan  kepatuhan  Wajib  Pajak  Orang  Pribadi  (Y),  diperoleh  model  regresi sebagai   berikut:   Y   =   5,546   +   0,212X1   +   0,564X2.   Hasil   uji   koefisien   determinasi menunjukkan bahwa kedua variabel bebas dapat menjelaskan variabel terikat sebesar 61,4%. Hasil   uji   t   menunjukkan   bahwa   kesadaran   Wajib   Pajak   memiliki   pengaruh   terhadap kepatuhan  Wajib  Pajak  Orang  Pribadi  dan  pengetahuan  perpajakan  memiliki  pengaruh terhadap kepatuhan Wajib Pajak Orang Pribadi.Kata Kunci: Kepatuhan   Wajib   Pajak,   Kesadaran   Wajib   Pajak,   Pengetahuan Perpajakan","author":[{"dropping-particle":"","family":"Ginanjar Aji Satya Graha","given":"","non-dropping-particle":"","parse-names":false,"suffix":""},{"dropping-particle":"","family":"Selfi Budi Helpiastuti","given":"","non-dropping-particle":"","parse-names":false,"suffix":""},{"dropping-particle":"","family":"Joko Rizkie Widokarti","given":"","non-dropping-particle":"","parse-names":false,"suffix":""}],"container-title":"Jurnal Ilmiah Manajemen Publik Dan Kebijakan Sosial","id":"ITEM-1","issue":"1","issued":{"date-parts":[["2024"]]},"page":"51-54","title":"Pengaruh Kesadaran Wajib Pajak dan Pengetahuan Perpajakan Terhadap Kepatuhan Wajib Pajak Orang Pribadi pada KPP Pratama Probolinggo","type":"article-journal","volume":"8"},"uris":["http://www.mendeley.com/documents/?uuid=50710c96-f512-4335-bd6c-56144dbc106a"]}],"mendeley":{"formattedCitation":"(Ginanjar Aji Satya Graha et al., 2024)","manualFormatting":"Ginanjar et al., (2024)","plainTextFormattedCitation":"(Ginanjar Aji Satya Graha et al., 2024)","previouslyFormattedCitation":"(Ginanjar Aji Satya Graha et al., 2024)"},"properties":{"noteIndex":0},"schema":"https://github.com/citation-style-language/schema/raw/master/csl-citation.json"}</w:instrText>
      </w:r>
      <w:r w:rsidR="00E85F8F">
        <w:rPr>
          <w:rFonts w:ascii="Times New Roman" w:hAnsi="Times New Roman" w:cs="Times New Roman"/>
          <w:sz w:val="24"/>
          <w:szCs w:val="24"/>
        </w:rPr>
        <w:fldChar w:fldCharType="separate"/>
      </w:r>
      <w:r w:rsidR="00E85F8F">
        <w:rPr>
          <w:rFonts w:ascii="Times New Roman" w:hAnsi="Times New Roman" w:cs="Times New Roman"/>
          <w:sz w:val="24"/>
          <w:szCs w:val="24"/>
        </w:rPr>
        <w:t xml:space="preserve">Ginanjar </w:t>
      </w:r>
      <w:r w:rsidR="00E85F8F" w:rsidRPr="00E85F8F">
        <w:rPr>
          <w:rFonts w:ascii="Times New Roman" w:hAnsi="Times New Roman" w:cs="Times New Roman"/>
          <w:i/>
          <w:sz w:val="24"/>
          <w:szCs w:val="24"/>
        </w:rPr>
        <w:t>et al.,</w:t>
      </w:r>
      <w:r w:rsidR="00E85F8F" w:rsidRPr="00E85F8F">
        <w:rPr>
          <w:rFonts w:ascii="Times New Roman" w:hAnsi="Times New Roman" w:cs="Times New Roman"/>
          <w:sz w:val="24"/>
          <w:szCs w:val="24"/>
        </w:rPr>
        <w:t xml:space="preserve"> </w:t>
      </w:r>
      <w:r w:rsidR="00E85F8F">
        <w:rPr>
          <w:rFonts w:ascii="Times New Roman" w:hAnsi="Times New Roman" w:cs="Times New Roman"/>
          <w:sz w:val="24"/>
          <w:szCs w:val="24"/>
          <w:lang w:val="en-US"/>
        </w:rPr>
        <w:lastRenderedPageBreak/>
        <w:t>(</w:t>
      </w:r>
      <w:r w:rsidR="00E85F8F" w:rsidRPr="00E85F8F">
        <w:rPr>
          <w:rFonts w:ascii="Times New Roman" w:hAnsi="Times New Roman" w:cs="Times New Roman"/>
          <w:sz w:val="24"/>
          <w:szCs w:val="24"/>
        </w:rPr>
        <w:t>2024)</w:t>
      </w:r>
      <w:r w:rsidR="00E85F8F">
        <w:rPr>
          <w:rFonts w:ascii="Times New Roman" w:hAnsi="Times New Roman" w:cs="Times New Roman"/>
          <w:sz w:val="24"/>
          <w:szCs w:val="24"/>
        </w:rPr>
        <w:fldChar w:fldCharType="end"/>
      </w:r>
      <w:r w:rsidR="00E85F8F">
        <w:rPr>
          <w:rFonts w:ascii="Times New Roman" w:hAnsi="Times New Roman" w:cs="Times New Roman"/>
          <w:sz w:val="24"/>
          <w:szCs w:val="24"/>
          <w:lang w:val="en-US"/>
        </w:rPr>
        <w:t xml:space="preserve"> </w:t>
      </w:r>
      <w:r w:rsidR="00A01EBE">
        <w:rPr>
          <w:rFonts w:ascii="Times New Roman" w:hAnsi="Times New Roman" w:cs="Times New Roman"/>
          <w:sz w:val="24"/>
          <w:szCs w:val="24"/>
        </w:rPr>
        <w:t>menegaska</w:t>
      </w:r>
      <w:r w:rsidR="001C465C">
        <w:rPr>
          <w:rFonts w:ascii="Times New Roman" w:hAnsi="Times New Roman" w:cs="Times New Roman"/>
          <w:sz w:val="24"/>
          <w:szCs w:val="24"/>
        </w:rPr>
        <w:t xml:space="preserve">n bahwa niat </w:t>
      </w:r>
      <w:r w:rsidR="001C465C" w:rsidRPr="00B34FA0">
        <w:rPr>
          <w:rFonts w:ascii="Times New Roman" w:hAnsi="Times New Roman" w:cs="Times New Roman"/>
          <w:sz w:val="24"/>
          <w:szCs w:val="24"/>
        </w:rPr>
        <w:t>berpengaruh positif</w:t>
      </w:r>
      <w:r w:rsidR="00A01EBE" w:rsidRPr="00B34FA0">
        <w:rPr>
          <w:rFonts w:ascii="Times New Roman" w:hAnsi="Times New Roman" w:cs="Times New Roman"/>
          <w:sz w:val="24"/>
          <w:szCs w:val="24"/>
        </w:rPr>
        <w:t xml:space="preserve"> dan signifikan terhadap kepatuhan wajib pajak orang pribadi UMK</w:t>
      </w:r>
      <w:r w:rsidR="001C465C" w:rsidRPr="00B34FA0">
        <w:rPr>
          <w:rFonts w:ascii="Times New Roman" w:hAnsi="Times New Roman" w:cs="Times New Roman"/>
          <w:sz w:val="24"/>
          <w:szCs w:val="24"/>
        </w:rPr>
        <w:t>M</w:t>
      </w:r>
      <w:r w:rsidR="00A01EBE" w:rsidRPr="00B34FA0">
        <w:rPr>
          <w:rFonts w:ascii="Times New Roman" w:hAnsi="Times New Roman" w:cs="Times New Roman"/>
          <w:sz w:val="24"/>
          <w:szCs w:val="24"/>
        </w:rPr>
        <w:t xml:space="preserve"> yang terdaftar di KPP Pratama Samarinda Ilir</w:t>
      </w:r>
      <w:r w:rsidR="00D202AE" w:rsidRPr="00B34FA0">
        <w:rPr>
          <w:rFonts w:ascii="Times New Roman" w:hAnsi="Times New Roman" w:cs="Times New Roman"/>
          <w:sz w:val="24"/>
          <w:szCs w:val="24"/>
        </w:rPr>
        <w:t>.</w:t>
      </w:r>
    </w:p>
    <w:p w14:paraId="6B878783" w14:textId="447F9B67" w:rsidR="00B34FA0" w:rsidRPr="00B34FA0" w:rsidRDefault="00B34FA0" w:rsidP="00133AFB">
      <w:pPr>
        <w:spacing w:after="0" w:line="480" w:lineRule="auto"/>
        <w:ind w:firstLine="720"/>
        <w:jc w:val="both"/>
        <w:rPr>
          <w:rFonts w:ascii="Times New Roman" w:eastAsia="Times New Roman" w:hAnsi="Times New Roman" w:cs="Times New Roman"/>
          <w:sz w:val="24"/>
          <w:szCs w:val="24"/>
          <w:lang w:val="en-US"/>
        </w:rPr>
      </w:pPr>
      <w:r w:rsidRPr="00B34FA0">
        <w:rPr>
          <w:rFonts w:ascii="Times New Roman" w:hAnsi="Times New Roman" w:cs="Times New Roman"/>
          <w:sz w:val="24"/>
          <w:szCs w:val="24"/>
        </w:rPr>
        <w:t>Kepatuhan sering diartikan sebagai sikap taat terhadap aturan atau ketentuan umum yang berlaku.</w:t>
      </w:r>
      <w:r w:rsidRPr="00B34FA0">
        <w:rPr>
          <w:rFonts w:ascii="Times New Roman" w:hAnsi="Times New Roman" w:cs="Times New Roman"/>
          <w:sz w:val="24"/>
          <w:szCs w:val="24"/>
          <w:lang w:val="en-US"/>
        </w:rPr>
        <w:t xml:space="preserve"> </w:t>
      </w:r>
      <w:r w:rsidRPr="00B34FA0">
        <w:rPr>
          <w:rFonts w:ascii="Times New Roman" w:hAnsi="Times New Roman" w:cs="Times New Roman"/>
          <w:sz w:val="24"/>
          <w:szCs w:val="24"/>
        </w:rPr>
        <w:t>Patuh berarti tunduk terhadap aturan yang ada serta melaksanakannya tanpa melakukan penghindaran.</w:t>
      </w:r>
      <w:r w:rsidRPr="00B34FA0">
        <w:rPr>
          <w:rFonts w:ascii="Times New Roman" w:hAnsi="Times New Roman" w:cs="Times New Roman"/>
          <w:sz w:val="24"/>
          <w:szCs w:val="24"/>
          <w:lang w:val="en-US"/>
        </w:rPr>
        <w:t xml:space="preserve"> </w:t>
      </w:r>
      <w:r w:rsidRPr="00B34FA0">
        <w:rPr>
          <w:rFonts w:ascii="Times New Roman" w:hAnsi="Times New Roman" w:cs="Times New Roman"/>
          <w:sz w:val="24"/>
          <w:szCs w:val="24"/>
        </w:rPr>
        <w:t>Kepatuhan pajak merupakan suatu kondisi yang mana seseorang bersedia untuk menjalankan semua kewajiban perpajakan. Orang yang patuh terhadap pajak adalah orang yang memiliki kesadaran untuk memenuhi kewajiban perpajakannya sesuai dengan ketentuan yang berlaku tanpa harus melalui suatu pemeriksaan, penyelidikan yang menyeluruh, serta ancaman, dan sanksi</w:t>
      </w:r>
      <w:r>
        <w:rPr>
          <w:rFonts w:ascii="Times New Roman" w:hAnsi="Times New Roman" w:cs="Times New Roman"/>
          <w:sz w:val="24"/>
          <w:szCs w:val="24"/>
          <w:lang w:val="en-US"/>
        </w:rPr>
        <w:t xml:space="preserve"> </w:t>
      </w:r>
      <w:r w:rsidR="00EE5450">
        <w:rPr>
          <w:rFonts w:ascii="Times New Roman" w:hAnsi="Times New Roman" w:cs="Times New Roman"/>
          <w:sz w:val="24"/>
          <w:szCs w:val="24"/>
          <w:lang w:val="en-US"/>
        </w:rPr>
        <w:fldChar w:fldCharType="begin" w:fldLock="1"/>
      </w:r>
      <w:r w:rsidR="0079403D">
        <w:rPr>
          <w:rFonts w:ascii="Times New Roman" w:hAnsi="Times New Roman" w:cs="Times New Roman"/>
          <w:sz w:val="24"/>
          <w:szCs w:val="24"/>
          <w:lang w:val="en-US"/>
        </w:rPr>
        <w:instrText>ADDIN CSL_CITATION {"citationItems":[{"id":"ITEM-1","itemData":{"DOI":"10.35838/jrap.v7i01.1212","ISSN":"2339-1545","abstract":"ABSTRACT\r       This research aims to examine the factors that have an influence on tax compliance. The independent variables used in this study are the variables of tax knowledge, tax sanctions, and tax modernization that will be tested partially and simultaneously on their influence on tax compliance. This study will examine these factors both simultaneously and partially. The population of this study is all MSMEs registered in the Office of Cooperatives, Small and Medium Enterprises, Sleman Regency. While the determination of the number of samples in this study using the Slovin formula and obtained the results of 100 respondents. However, not all data can be processed but as many as 85 respondents. Data collection techniques used in this study were to use a questionnaire and data analysis methods using multiple regression with analysis tools using SPSS version 16. The results of this study indicate that partially and simultaneously variables of tax knowledge, tax sanctions, and modernization have a significant effect on MSME tax compliance.\r ABSTRAK\r       Penelitian yang dilakukan ini bertujuan untuk menguji faktor-faktor yang memiliki pengaruh terhadap kepatuhan pajak. Variabel independen yang digunakan dalam penelitian ini adalah variabel pengetahuan pajak, sanksi pajak, dan modernisasi pajak yang keseluruhannya akan diuji pengaruhnya baik secara parsial maupun simultan terhadap kepatuhan pajak. Populasi dari penelitian ini  adalah seluruh UMKM yang terdaftar di Dinas Koperasi, Usaha Kecil, dan Menengah Kabupaten Sleman. Sedangkan penentuan jumlah sampel dalam penelitian ini menggunakan rumus Slovin dan didapatkan hasilnya sebanyak 100 responden. Akan tetapi tidak semua data dapat diolah melainkan sebanyak 85 responden. Teknik pengambilan data yang dilakukan dalam penelitian ini adalah menggunakan kuesioner dan metode analisis data menggunakan regresi berganda dengan alat analisis menggunakan SPSS versi 16. Hasil dari penelitian ini menunjukkan bahwa secara parsial dan simultan variabel pengetahuan pajak, sanksi pajak, dan modernisasi berpengaruh signifikan terhadap kepatuhan pajak UMKM.\r JEL Classification:  H25, D90","author":[{"dropping-particle":"","family":"Putra","given":"Afuan Fajrian","non-dropping-particle":"","parse-names":false,"suffix":""}],"container-title":"Jurnal Riset Akuntansi &amp; Perpajakan (JRAP)","id":"ITEM-1","issue":"01","issued":{"date-parts":[["2020"]]},"page":"1-12","title":"Kepatuhan Wajib Pajak UMKM: Pengetahuan Pajak, Sanksi Pajak, dan Modernisasi Sistem","type":"article-journal","volume":"7"},"uris":["http://www.mendeley.com/documents/?uuid=9eb5db57-9d5f-4edf-b895-811dbc77e190"]}],"mendeley":{"formattedCitation":"(Putra, 2020)","plainTextFormattedCitation":"(Putra, 2020)","previouslyFormattedCitation":"(Putra, 2020)"},"properties":{"noteIndex":0},"schema":"https://github.com/citation-style-language/schema/raw/master/csl-citation.json"}</w:instrText>
      </w:r>
      <w:r w:rsidR="00EE5450">
        <w:rPr>
          <w:rFonts w:ascii="Times New Roman" w:hAnsi="Times New Roman" w:cs="Times New Roman"/>
          <w:sz w:val="24"/>
          <w:szCs w:val="24"/>
          <w:lang w:val="en-US"/>
        </w:rPr>
        <w:fldChar w:fldCharType="separate"/>
      </w:r>
      <w:r w:rsidR="00EE5450" w:rsidRPr="00EE5450">
        <w:rPr>
          <w:rFonts w:ascii="Times New Roman" w:hAnsi="Times New Roman" w:cs="Times New Roman"/>
          <w:sz w:val="24"/>
          <w:szCs w:val="24"/>
          <w:lang w:val="en-US"/>
        </w:rPr>
        <w:t>(Putra, 2020)</w:t>
      </w:r>
      <w:r w:rsidR="00EE5450">
        <w:rPr>
          <w:rFonts w:ascii="Times New Roman" w:hAnsi="Times New Roman" w:cs="Times New Roman"/>
          <w:sz w:val="24"/>
          <w:szCs w:val="24"/>
          <w:lang w:val="en-US"/>
        </w:rPr>
        <w:fldChar w:fldCharType="end"/>
      </w:r>
      <w:r w:rsidR="00EE5450">
        <w:rPr>
          <w:rFonts w:ascii="Times New Roman" w:hAnsi="Times New Roman" w:cs="Times New Roman"/>
          <w:sz w:val="24"/>
          <w:szCs w:val="24"/>
          <w:lang w:val="en-US"/>
        </w:rPr>
        <w:t>.</w:t>
      </w:r>
    </w:p>
    <w:p w14:paraId="72F703AB" w14:textId="2A9D1D7A" w:rsidR="0059242B" w:rsidRDefault="008E3DC0" w:rsidP="00A4033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Pengetahuan perpajakan adalah kemampuan seseorang wajib pajak untuk memahami dan mengetahui peraturan perpajakan, baik itu soal hak dan kewajibannya selaku wajib pajak, sehingga mereka da</w:t>
      </w:r>
      <w:r w:rsidR="00C6639F">
        <w:rPr>
          <w:rFonts w:ascii="Times New Roman" w:hAnsi="Times New Roman" w:cs="Times New Roman"/>
          <w:sz w:val="24"/>
          <w:szCs w:val="24"/>
        </w:rPr>
        <w:t>pat terhindar dari sanksi pajak</w:t>
      </w:r>
      <w:r w:rsidR="00E93A72">
        <w:rPr>
          <w:rFonts w:ascii="Times New Roman" w:hAnsi="Times New Roman" w:cs="Times New Roman"/>
          <w:sz w:val="24"/>
          <w:szCs w:val="24"/>
          <w:lang w:val="en-US"/>
        </w:rPr>
        <w:t xml:space="preserve"> </w:t>
      </w:r>
      <w:r w:rsidR="00E93A72">
        <w:rPr>
          <w:rFonts w:ascii="Times New Roman" w:hAnsi="Times New Roman" w:cs="Times New Roman"/>
          <w:sz w:val="24"/>
          <w:szCs w:val="24"/>
          <w:lang w:val="en-US"/>
        </w:rPr>
        <w:fldChar w:fldCharType="begin" w:fldLock="1"/>
      </w:r>
      <w:r w:rsidR="002224D6">
        <w:rPr>
          <w:rFonts w:ascii="Times New Roman" w:hAnsi="Times New Roman" w:cs="Times New Roman"/>
          <w:sz w:val="24"/>
          <w:szCs w:val="24"/>
          <w:lang w:val="en-US"/>
        </w:rPr>
        <w:instrText>ADDIN CSL_CITATION {"citationItems":[{"id":"ITEM-1","itemData":{"author":[{"dropping-particle":"","family":"Sandra","given":"Amelia","non-dropping-particle":"","parse-names":false,"suffix":""}],"id":"ITEM-1","issue":"1","issued":{"date-parts":[["2021"]]},"page":"107-124","title":"Pengaruh Sosialisasi Perpajakan Dan Pengetahuan Perpajakan Terhadap Kepatuhan Wajib Pajak Orang Pribadi Usahawan Dengan Kesadaran Wajib Pajak Sebagai Variabel Intervening","type":"article-journal","volume":"1"},"uris":["http://www.mendeley.com/documents/?uuid=d66ae50a-caa5-4df8-bbe9-3763005600ad"]}],"mendeley":{"formattedCitation":"(Sandra, 2021)","manualFormatting":"Sandra (2021)","plainTextFormattedCitation":"(Sandra, 2021)","previouslyFormattedCitation":"(Sandra, 2021)"},"properties":{"noteIndex":0},"schema":"https://github.com/citation-style-language/schema/raw/master/csl-citation.json"}</w:instrText>
      </w:r>
      <w:r w:rsidR="00E93A72">
        <w:rPr>
          <w:rFonts w:ascii="Times New Roman" w:hAnsi="Times New Roman" w:cs="Times New Roman"/>
          <w:sz w:val="24"/>
          <w:szCs w:val="24"/>
          <w:lang w:val="en-US"/>
        </w:rPr>
        <w:fldChar w:fldCharType="separate"/>
      </w:r>
      <w:r w:rsidR="00E93A72">
        <w:rPr>
          <w:rFonts w:ascii="Times New Roman" w:hAnsi="Times New Roman" w:cs="Times New Roman"/>
          <w:sz w:val="24"/>
          <w:szCs w:val="24"/>
          <w:lang w:val="en-US"/>
        </w:rPr>
        <w:t>Sandra (</w:t>
      </w:r>
      <w:r w:rsidR="00E93A72" w:rsidRPr="00E93A72">
        <w:rPr>
          <w:rFonts w:ascii="Times New Roman" w:hAnsi="Times New Roman" w:cs="Times New Roman"/>
          <w:sz w:val="24"/>
          <w:szCs w:val="24"/>
          <w:lang w:val="en-US"/>
        </w:rPr>
        <w:t>2021)</w:t>
      </w:r>
      <w:r w:rsidR="00E93A72">
        <w:rPr>
          <w:rFonts w:ascii="Times New Roman" w:hAnsi="Times New Roman" w:cs="Times New Roman"/>
          <w:sz w:val="24"/>
          <w:szCs w:val="24"/>
          <w:lang w:val="en-US"/>
        </w:rPr>
        <w:fldChar w:fldCharType="end"/>
      </w:r>
      <w:r w:rsidR="00C6639F">
        <w:rPr>
          <w:rFonts w:ascii="Times New Roman" w:hAnsi="Times New Roman" w:cs="Times New Roman"/>
          <w:sz w:val="24"/>
          <w:szCs w:val="24"/>
        </w:rPr>
        <w:t xml:space="preserve">. Berdasarkan pandangan tersebut, dapat disimpulkan bahwa tingkat kepatuhan wajib pajak dapat dipengaruhi oleh sanksi pajak yang diberlakukan. Temuan ini mendukung dengan hasil studi </w:t>
      </w:r>
      <w:r w:rsidR="00A01EBE">
        <w:rPr>
          <w:rFonts w:ascii="Times New Roman" w:hAnsi="Times New Roman" w:cs="Times New Roman"/>
          <w:sz w:val="24"/>
          <w:szCs w:val="24"/>
        </w:rPr>
        <w:t xml:space="preserve">yang dilakukan oleh </w:t>
      </w:r>
      <w:r w:rsidR="00A01EBE" w:rsidRPr="001C465C">
        <w:rPr>
          <w:rFonts w:ascii="Times New Roman" w:hAnsi="Times New Roman" w:cs="Times New Roman"/>
          <w:sz w:val="24"/>
          <w:szCs w:val="24"/>
        </w:rPr>
        <w:fldChar w:fldCharType="begin" w:fldLock="1"/>
      </w:r>
      <w:r w:rsidR="00850620">
        <w:rPr>
          <w:rFonts w:ascii="Times New Roman" w:hAnsi="Times New Roman" w:cs="Times New Roman"/>
          <w:sz w:val="24"/>
          <w:szCs w:val="24"/>
        </w:rPr>
        <w:instrText>ADDIN CSL_CITATION {"citationItems":[{"id":"ITEM-1","itemData":{"DOI":"10.1111/j.1744-540X.2008.00542.x","ISSN":"17445396","abstract":"Richard Murphy examines the recent increase in the rate of tax for high income earners in the UK and argues that this should be the beginning of a journey whose destination is a wholly progressive taxation system. © 2008 The Authors. Journal compilation © 2008 ippr.","author":[{"dropping-particle":"","family":"Cahyani","given":"Luh Putu","non-dropping-particle":"","parse-names":false,"suffix":""}],"container-title":"Public Policy Research","id":"ITEM-1","issue":"4","issued":{"date-parts":[["2019"]]},"page":"211-216","title":"Pengaruh Tarif Pajak, Pemahaman Perpajakan, dan Sanksi Perpajakan Terhadap Kepatuhan Wajib Pajak UMKM","type":"article-journal","volume":"15"},"uris":["http://www.mendeley.com/documents/?uuid=b8547fd8-4126-4cab-b810-afa022d20517"]}],"mendeley":{"formattedCitation":"(Cahyani, 2019)","manualFormatting":"Cahyani (2019)","plainTextFormattedCitation":"(Cahyani, 2019)","previouslyFormattedCitation":"(Cahyani, 2019)"},"properties":{"noteIndex":0},"schema":"https://github.com/citation-style-language/schema/raw/master/csl-citation.json"}</w:instrText>
      </w:r>
      <w:r w:rsidR="00A01EBE" w:rsidRPr="001C465C">
        <w:rPr>
          <w:rFonts w:ascii="Times New Roman" w:hAnsi="Times New Roman" w:cs="Times New Roman"/>
          <w:sz w:val="24"/>
          <w:szCs w:val="24"/>
        </w:rPr>
        <w:fldChar w:fldCharType="separate"/>
      </w:r>
      <w:r w:rsidR="001C465C">
        <w:rPr>
          <w:rFonts w:ascii="Times New Roman" w:hAnsi="Times New Roman" w:cs="Times New Roman"/>
          <w:sz w:val="24"/>
          <w:szCs w:val="24"/>
        </w:rPr>
        <w:t>Cahyani</w:t>
      </w:r>
      <w:r w:rsidR="00A01EBE" w:rsidRPr="001C465C">
        <w:rPr>
          <w:rFonts w:ascii="Times New Roman" w:hAnsi="Times New Roman" w:cs="Times New Roman"/>
          <w:sz w:val="24"/>
          <w:szCs w:val="24"/>
        </w:rPr>
        <w:t xml:space="preserve"> </w:t>
      </w:r>
      <w:r w:rsidR="001C465C">
        <w:rPr>
          <w:rFonts w:ascii="Times New Roman" w:hAnsi="Times New Roman" w:cs="Times New Roman"/>
          <w:sz w:val="24"/>
          <w:szCs w:val="24"/>
        </w:rPr>
        <w:t>(</w:t>
      </w:r>
      <w:r w:rsidR="00A01EBE" w:rsidRPr="001C465C">
        <w:rPr>
          <w:rFonts w:ascii="Times New Roman" w:hAnsi="Times New Roman" w:cs="Times New Roman"/>
          <w:sz w:val="24"/>
          <w:szCs w:val="24"/>
        </w:rPr>
        <w:t>2019)</w:t>
      </w:r>
      <w:r w:rsidR="00A01EBE" w:rsidRPr="001C465C">
        <w:rPr>
          <w:rFonts w:ascii="Times New Roman" w:hAnsi="Times New Roman" w:cs="Times New Roman"/>
          <w:sz w:val="24"/>
          <w:szCs w:val="24"/>
        </w:rPr>
        <w:fldChar w:fldCharType="end"/>
      </w:r>
      <w:r w:rsidR="00C6639F">
        <w:rPr>
          <w:rFonts w:ascii="Times New Roman" w:hAnsi="Times New Roman" w:cs="Times New Roman"/>
          <w:sz w:val="24"/>
          <w:szCs w:val="24"/>
        </w:rPr>
        <w:t xml:space="preserve"> yang mengindikasikan adanya pengaruh korelasi yang signifikan antara sanski pajak dan tingkat kepatuhan wajib pajak.</w:t>
      </w:r>
    </w:p>
    <w:p w14:paraId="0954AA97" w14:textId="77777777" w:rsidR="009D5703" w:rsidRDefault="009D5703" w:rsidP="00A4033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Menurut Kamus Besar Bahasa Indonesia, niat</w:t>
      </w:r>
      <w:r w:rsidR="00EF60D4">
        <w:rPr>
          <w:rFonts w:ascii="Times New Roman" w:hAnsi="Times New Roman" w:cs="Times New Roman"/>
          <w:sz w:val="24"/>
          <w:szCs w:val="24"/>
        </w:rPr>
        <w:t xml:space="preserve"> adalah m</w:t>
      </w:r>
      <w:r>
        <w:rPr>
          <w:rFonts w:ascii="Times New Roman" w:hAnsi="Times New Roman" w:cs="Times New Roman"/>
          <w:sz w:val="24"/>
          <w:szCs w:val="24"/>
        </w:rPr>
        <w:t>aksud atau tujuan dari suatu tindakan, serta merupakan kehendak atau keinginan di dalam hati seseorang untuk melakukan sesuatu. Niat memiliki</w:t>
      </w:r>
      <w:r w:rsidR="00D0684E">
        <w:rPr>
          <w:rFonts w:ascii="Times New Roman" w:hAnsi="Times New Roman" w:cs="Times New Roman"/>
          <w:sz w:val="24"/>
          <w:szCs w:val="24"/>
        </w:rPr>
        <w:t xml:space="preserve"> faktor</w:t>
      </w:r>
      <w:r>
        <w:rPr>
          <w:rFonts w:ascii="Times New Roman" w:hAnsi="Times New Roman" w:cs="Times New Roman"/>
          <w:sz w:val="24"/>
          <w:szCs w:val="24"/>
        </w:rPr>
        <w:t xml:space="preserve"> keterkaitan yang erat dengan</w:t>
      </w:r>
      <w:r w:rsidR="00D0684E">
        <w:rPr>
          <w:rFonts w:ascii="Times New Roman" w:hAnsi="Times New Roman" w:cs="Times New Roman"/>
          <w:sz w:val="24"/>
          <w:szCs w:val="24"/>
        </w:rPr>
        <w:t xml:space="preserve"> tingkat kepatuhan wajib pajak, karena niat adalah faktor yang dapat </w:t>
      </w:r>
      <w:r w:rsidR="00D0684E">
        <w:rPr>
          <w:rFonts w:ascii="Times New Roman" w:hAnsi="Times New Roman" w:cs="Times New Roman"/>
          <w:sz w:val="24"/>
          <w:szCs w:val="24"/>
        </w:rPr>
        <w:lastRenderedPageBreak/>
        <w:t>membentuk perilaku.</w:t>
      </w:r>
      <w:r w:rsidR="00ED4B5D">
        <w:rPr>
          <w:rFonts w:ascii="Times New Roman" w:hAnsi="Times New Roman" w:cs="Times New Roman"/>
          <w:sz w:val="24"/>
          <w:szCs w:val="24"/>
        </w:rPr>
        <w:t xml:space="preserve"> Ketika seseorang memiliki niat yang kuat untuk mematuhi kewajiban perpajakannya, maka kemungkinan besar ia akan secara aktif dan sukarela mematuhi semua aturan perpajakan yang berlaku. Sebaliknya, jika seseorang tidak memiliki niat yang kuat untuk mematuhi kewajiban perpajakannya, maka mereka mungkin cemderung untuk menghindari atau mela</w:t>
      </w:r>
      <w:r w:rsidR="00602F29">
        <w:rPr>
          <w:rFonts w:ascii="Times New Roman" w:hAnsi="Times New Roman" w:cs="Times New Roman"/>
          <w:sz w:val="24"/>
          <w:szCs w:val="24"/>
        </w:rPr>
        <w:t xml:space="preserve">nggar aturan-aturan perpajakan. </w:t>
      </w:r>
      <w:r w:rsidR="000C2708">
        <w:rPr>
          <w:rFonts w:ascii="Times New Roman" w:hAnsi="Times New Roman" w:cs="Times New Roman"/>
          <w:sz w:val="24"/>
          <w:szCs w:val="24"/>
        </w:rPr>
        <w:t>Menurut penelitian terdahulu yang menggunakan Teori Perilaku Terencana (</w:t>
      </w:r>
      <w:r w:rsidR="000C2708">
        <w:rPr>
          <w:rFonts w:ascii="Times New Roman" w:hAnsi="Times New Roman" w:cs="Times New Roman"/>
          <w:i/>
          <w:sz w:val="24"/>
          <w:szCs w:val="24"/>
        </w:rPr>
        <w:t xml:space="preserve">Theory of Planned Behavior) </w:t>
      </w:r>
      <w:r w:rsidR="00C0629D">
        <w:rPr>
          <w:rFonts w:ascii="Times New Roman" w:hAnsi="Times New Roman" w:cs="Times New Roman"/>
          <w:i/>
          <w:sz w:val="24"/>
          <w:szCs w:val="24"/>
        </w:rPr>
        <w:fldChar w:fldCharType="begin" w:fldLock="1"/>
      </w:r>
      <w:r w:rsidR="00464376">
        <w:rPr>
          <w:rFonts w:ascii="Times New Roman" w:hAnsi="Times New Roman" w:cs="Times New Roman"/>
          <w:i/>
          <w:sz w:val="24"/>
          <w:szCs w:val="24"/>
        </w:rPr>
        <w:instrText>ADDIN CSL_CITATION {"citationItems":[{"id":"ITEM-1","itemData":{"abstract":"The study aimed at provng empirically the effect of attitude and obidient behaviour intention on the personal tax payer compliance. This sudy utilized a quantitative design involving primary data obtained by usin questionnaire measured by Likert scale. The population of the study consisted of pesonal tax payers listed in the Pratama Service Tax Office Singaraja for the total number of 47528 persons, from which 100 samples were selected based on Slovin formula by implementing incidental sampling technique, anybody were incidently met and appropriate to use as the data sources by the researcher considered as the samples. The data were analysed by using Structural Equation Modelling-Partial Least Square (SEM-PLS) supported by SmartPLS. The results of the study indicated that attitude had a significant positive effect on the personal tax payer compliance and obidient behaviour intention had a significant positive effect on the personal tax payer compliance.","author":[{"dropping-particle":"","family":"Wahyuni","given":"Made","non-dropping-particle":"","parse-names":false,"suffix":""},{"dropping-particle":"","family":"Sulindawati","given":"Ni Luh Gede Erni","non-dropping-particle":"","parse-names":false,"suffix":""},{"dropping-particle":"","family":"Yasa","given":"Nyoman Putra","non-dropping-particle":"","parse-names":false,"suffix":""}],"container-title":"e-Journal S1 Ak Universitas Pendidikan Ganesha","id":"ITEM-1","issue":"2","issued":{"date-parts":[["2017"]]},"page":"1-11","title":"Pengaruh Sikap dan Niat Berperilaku Patuh terhadap Kepatuhan Wajib Pajak Orang Pribadi","type":"article-journal","volume":"8"},"uris":["http://www.mendeley.com/documents/?uuid=ea4de9d7-4f01-46e4-a110-48c60160d529"]}],"mendeley":{"formattedCitation":"(Wahyuni et al., 2017)","plainTextFormattedCitation":"(Wahyuni et al., 2017)","previouslyFormattedCitation":"(Wahyuni et al., 2017)"},"properties":{"noteIndex":0},"schema":"https://github.com/citation-style-language/schema/raw/master/csl-citation.json"}</w:instrText>
      </w:r>
      <w:r w:rsidR="00C0629D">
        <w:rPr>
          <w:rFonts w:ascii="Times New Roman" w:hAnsi="Times New Roman" w:cs="Times New Roman"/>
          <w:i/>
          <w:sz w:val="24"/>
          <w:szCs w:val="24"/>
        </w:rPr>
        <w:fldChar w:fldCharType="separate"/>
      </w:r>
      <w:r w:rsidR="00C0629D" w:rsidRPr="00C0629D">
        <w:rPr>
          <w:rFonts w:ascii="Times New Roman" w:hAnsi="Times New Roman" w:cs="Times New Roman"/>
          <w:sz w:val="24"/>
          <w:szCs w:val="24"/>
        </w:rPr>
        <w:t xml:space="preserve">(Wahyuni </w:t>
      </w:r>
      <w:r w:rsidR="00C0629D" w:rsidRPr="001C465C">
        <w:rPr>
          <w:rFonts w:ascii="Times New Roman" w:hAnsi="Times New Roman" w:cs="Times New Roman"/>
          <w:i/>
          <w:sz w:val="24"/>
          <w:szCs w:val="24"/>
        </w:rPr>
        <w:t>et al.,</w:t>
      </w:r>
      <w:r w:rsidR="00C0629D" w:rsidRPr="00C0629D">
        <w:rPr>
          <w:rFonts w:ascii="Times New Roman" w:hAnsi="Times New Roman" w:cs="Times New Roman"/>
          <w:sz w:val="24"/>
          <w:szCs w:val="24"/>
        </w:rPr>
        <w:t xml:space="preserve"> 2017)</w:t>
      </w:r>
      <w:r w:rsidR="00C0629D">
        <w:rPr>
          <w:rFonts w:ascii="Times New Roman" w:hAnsi="Times New Roman" w:cs="Times New Roman"/>
          <w:i/>
          <w:sz w:val="24"/>
          <w:szCs w:val="24"/>
        </w:rPr>
        <w:fldChar w:fldCharType="end"/>
      </w:r>
      <w:r w:rsidR="000A0C8A">
        <w:rPr>
          <w:rFonts w:ascii="Times New Roman" w:hAnsi="Times New Roman" w:cs="Times New Roman"/>
          <w:sz w:val="24"/>
          <w:szCs w:val="24"/>
        </w:rPr>
        <w:t>,  disimpulkan bahwa niat memiliki dampak terhadap perilaku, khususnya dalam hal kepatuhan wajib pajak dalam membayar pajak.</w:t>
      </w:r>
    </w:p>
    <w:p w14:paraId="102112E3" w14:textId="77777777" w:rsidR="000A0C8A" w:rsidRDefault="000A0C8A" w:rsidP="00A4033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pemaparan yang telah </w:t>
      </w:r>
      <w:r w:rsidR="00D61499">
        <w:rPr>
          <w:rFonts w:ascii="Times New Roman" w:hAnsi="Times New Roman" w:cs="Times New Roman"/>
          <w:sz w:val="24"/>
          <w:szCs w:val="24"/>
        </w:rPr>
        <w:t>dijelaskan diatas</w:t>
      </w:r>
      <w:r>
        <w:rPr>
          <w:rFonts w:ascii="Times New Roman" w:hAnsi="Times New Roman" w:cs="Times New Roman"/>
          <w:sz w:val="24"/>
          <w:szCs w:val="24"/>
        </w:rPr>
        <w:t xml:space="preserve">, </w:t>
      </w:r>
      <w:r w:rsidR="002D6B34">
        <w:rPr>
          <w:rFonts w:ascii="Times New Roman" w:hAnsi="Times New Roman" w:cs="Times New Roman"/>
          <w:sz w:val="24"/>
          <w:szCs w:val="24"/>
        </w:rPr>
        <w:t xml:space="preserve">maka peneliti </w:t>
      </w:r>
      <w:r>
        <w:rPr>
          <w:rFonts w:ascii="Times New Roman" w:hAnsi="Times New Roman" w:cs="Times New Roman"/>
          <w:sz w:val="24"/>
          <w:szCs w:val="24"/>
        </w:rPr>
        <w:t xml:space="preserve">melakukan analisis lebih mendalam mengenai pengaruh antara pengetahuan perpajakan, sanksi pajak, dan niat-niat terhadap kepatuhan </w:t>
      </w:r>
      <w:r w:rsidR="002D6B34">
        <w:rPr>
          <w:rFonts w:ascii="Times New Roman" w:hAnsi="Times New Roman" w:cs="Times New Roman"/>
          <w:sz w:val="24"/>
          <w:szCs w:val="24"/>
        </w:rPr>
        <w:t>wajib pajak dengan judul</w:t>
      </w:r>
      <w:r w:rsidR="0064764E">
        <w:rPr>
          <w:rFonts w:ascii="Times New Roman" w:hAnsi="Times New Roman" w:cs="Times New Roman"/>
          <w:sz w:val="24"/>
          <w:szCs w:val="24"/>
        </w:rPr>
        <w:t xml:space="preserve"> adalah </w:t>
      </w:r>
      <w:r w:rsidRPr="000D2735">
        <w:rPr>
          <w:rFonts w:ascii="Times New Roman" w:hAnsi="Times New Roman" w:cs="Times New Roman"/>
          <w:b/>
          <w:sz w:val="24"/>
          <w:szCs w:val="24"/>
        </w:rPr>
        <w:t xml:space="preserve">Pengaruh Pengetahuan Perpajakan, Sanksi Perpajakan, dan Niat Terhadap Kepatuhan Wajib Pajak Orang Pribadi UMKM </w:t>
      </w:r>
      <w:r w:rsidR="001855FC" w:rsidRPr="000D2735">
        <w:rPr>
          <w:rFonts w:ascii="Times New Roman" w:hAnsi="Times New Roman" w:cs="Times New Roman"/>
          <w:b/>
          <w:sz w:val="24"/>
          <w:szCs w:val="24"/>
        </w:rPr>
        <w:t>di Kota Samarinda</w:t>
      </w:r>
      <w:r w:rsidR="000D2735">
        <w:rPr>
          <w:rFonts w:ascii="Times New Roman" w:hAnsi="Times New Roman" w:cs="Times New Roman"/>
          <w:b/>
          <w:sz w:val="24"/>
          <w:szCs w:val="24"/>
        </w:rPr>
        <w:t>.</w:t>
      </w:r>
    </w:p>
    <w:p w14:paraId="5FDE5280" w14:textId="77777777" w:rsidR="001855FC" w:rsidRPr="008A615F" w:rsidRDefault="001855FC" w:rsidP="00300892">
      <w:pPr>
        <w:pStyle w:val="Heading2"/>
        <w:numPr>
          <w:ilvl w:val="0"/>
          <w:numId w:val="35"/>
        </w:numPr>
        <w:ind w:left="709" w:hanging="709"/>
      </w:pPr>
      <w:bookmarkStart w:id="15" w:name="_Toc187955307"/>
      <w:r w:rsidRPr="008A615F">
        <w:t>Rumusan Masalah</w:t>
      </w:r>
      <w:bookmarkEnd w:id="15"/>
    </w:p>
    <w:p w14:paraId="6F0FCFA4" w14:textId="77777777" w:rsidR="001855FC" w:rsidRDefault="004C15FC" w:rsidP="00486C6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1855FC">
        <w:rPr>
          <w:rFonts w:ascii="Times New Roman" w:hAnsi="Times New Roman" w:cs="Times New Roman"/>
          <w:sz w:val="24"/>
          <w:szCs w:val="24"/>
        </w:rPr>
        <w:t>Berdasarkan uraian latar belakang tersebut, penulis mengidentifikasi beberapa permasalahan dalam penelitian ini, antara lain:</w:t>
      </w:r>
    </w:p>
    <w:p w14:paraId="4C9DA9EF" w14:textId="77777777" w:rsidR="004C15FC" w:rsidRDefault="001855FC" w:rsidP="00A86158">
      <w:pPr>
        <w:pStyle w:val="ListParagraph"/>
        <w:numPr>
          <w:ilvl w:val="0"/>
          <w:numId w:val="1"/>
        </w:numPr>
        <w:spacing w:after="0" w:line="480" w:lineRule="auto"/>
        <w:jc w:val="both"/>
        <w:rPr>
          <w:rFonts w:ascii="Times New Roman" w:hAnsi="Times New Roman" w:cs="Times New Roman"/>
          <w:sz w:val="24"/>
          <w:szCs w:val="24"/>
        </w:rPr>
      </w:pPr>
      <w:r w:rsidRPr="004C15FC">
        <w:rPr>
          <w:rFonts w:ascii="Times New Roman" w:hAnsi="Times New Roman" w:cs="Times New Roman"/>
          <w:sz w:val="24"/>
          <w:szCs w:val="24"/>
        </w:rPr>
        <w:t>Apakah pengetahuan perpajakan mempengaruhi tingkat kepatuhan wajib pajak orang pribadi UMKM di Kota Samarinda?</w:t>
      </w:r>
    </w:p>
    <w:p w14:paraId="578D0A44" w14:textId="77777777" w:rsidR="004C15FC" w:rsidRDefault="001855FC" w:rsidP="00A86158">
      <w:pPr>
        <w:pStyle w:val="ListParagraph"/>
        <w:numPr>
          <w:ilvl w:val="0"/>
          <w:numId w:val="1"/>
        </w:numPr>
        <w:spacing w:line="480" w:lineRule="auto"/>
        <w:jc w:val="both"/>
        <w:rPr>
          <w:rFonts w:ascii="Times New Roman" w:hAnsi="Times New Roman" w:cs="Times New Roman"/>
          <w:sz w:val="24"/>
          <w:szCs w:val="24"/>
        </w:rPr>
      </w:pPr>
      <w:r w:rsidRPr="004C15FC">
        <w:rPr>
          <w:rFonts w:ascii="Times New Roman" w:hAnsi="Times New Roman" w:cs="Times New Roman"/>
          <w:sz w:val="24"/>
          <w:szCs w:val="24"/>
        </w:rPr>
        <w:t>Apakah sanksi perpajakan mempengaruhi tingkat kepatuhan wajib pajak orang pribadi UMKM di Kota Samarinda?</w:t>
      </w:r>
    </w:p>
    <w:p w14:paraId="58CFC7BD" w14:textId="77777777" w:rsidR="001855FC" w:rsidRPr="004C15FC" w:rsidRDefault="001855FC" w:rsidP="00A86158">
      <w:pPr>
        <w:pStyle w:val="ListParagraph"/>
        <w:numPr>
          <w:ilvl w:val="0"/>
          <w:numId w:val="1"/>
        </w:numPr>
        <w:spacing w:line="480" w:lineRule="auto"/>
        <w:jc w:val="both"/>
        <w:rPr>
          <w:rFonts w:ascii="Times New Roman" w:hAnsi="Times New Roman" w:cs="Times New Roman"/>
          <w:sz w:val="24"/>
          <w:szCs w:val="24"/>
        </w:rPr>
      </w:pPr>
      <w:r w:rsidRPr="004C15FC">
        <w:rPr>
          <w:rFonts w:ascii="Times New Roman" w:hAnsi="Times New Roman" w:cs="Times New Roman"/>
          <w:sz w:val="24"/>
          <w:szCs w:val="24"/>
        </w:rPr>
        <w:lastRenderedPageBreak/>
        <w:t>Apakah niat mempengaruhi tingkat kepatuhan wajib pajak orang pribadi UMKM di Kota Samarinda?</w:t>
      </w:r>
    </w:p>
    <w:p w14:paraId="362E9339" w14:textId="77777777" w:rsidR="0088675C" w:rsidRPr="004C15FC" w:rsidRDefault="0088675C" w:rsidP="00300892">
      <w:pPr>
        <w:pStyle w:val="Heading2"/>
        <w:numPr>
          <w:ilvl w:val="0"/>
          <w:numId w:val="35"/>
        </w:numPr>
        <w:ind w:left="709" w:hanging="709"/>
      </w:pPr>
      <w:bookmarkStart w:id="16" w:name="_Toc187955308"/>
      <w:r w:rsidRPr="004C15FC">
        <w:t>Tujuan Penelitian</w:t>
      </w:r>
      <w:bookmarkEnd w:id="16"/>
    </w:p>
    <w:p w14:paraId="33D2CB53" w14:textId="77777777" w:rsidR="0088675C" w:rsidRDefault="004C15FC" w:rsidP="009730A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88675C">
        <w:rPr>
          <w:rFonts w:ascii="Times New Roman" w:hAnsi="Times New Roman" w:cs="Times New Roman"/>
          <w:sz w:val="24"/>
          <w:szCs w:val="24"/>
        </w:rPr>
        <w:t>Dengan mengacu pada permasalahan yang telah di identifikasi sebelumnya, berikut adalah tujuan dari penelitian ini, yaitu:</w:t>
      </w:r>
    </w:p>
    <w:p w14:paraId="38CEEBEC" w14:textId="0F21CCA0" w:rsidR="004C15FC" w:rsidRDefault="00C82748" w:rsidP="00A86158">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menganalisis</w:t>
      </w:r>
      <w:r w:rsidR="0088675C" w:rsidRPr="004C15FC">
        <w:rPr>
          <w:rFonts w:ascii="Times New Roman" w:hAnsi="Times New Roman" w:cs="Times New Roman"/>
          <w:sz w:val="24"/>
          <w:szCs w:val="24"/>
        </w:rPr>
        <w:t xml:space="preserve"> pengaruh pengetahuan perpajakan terhadap tingkat kepatuhan wajib pajak orang pribadi UMKM di Kota Samarinda</w:t>
      </w:r>
      <w:r w:rsidR="00FE353D">
        <w:rPr>
          <w:rFonts w:ascii="Times New Roman" w:hAnsi="Times New Roman" w:cs="Times New Roman"/>
          <w:sz w:val="24"/>
          <w:szCs w:val="24"/>
        </w:rPr>
        <w:t>.</w:t>
      </w:r>
    </w:p>
    <w:p w14:paraId="753D7C1F" w14:textId="2C7A2012" w:rsidR="004C15FC" w:rsidRDefault="0088675C" w:rsidP="00A86158">
      <w:pPr>
        <w:pStyle w:val="ListParagraph"/>
        <w:numPr>
          <w:ilvl w:val="0"/>
          <w:numId w:val="2"/>
        </w:numPr>
        <w:spacing w:line="480" w:lineRule="auto"/>
        <w:jc w:val="both"/>
        <w:rPr>
          <w:rFonts w:ascii="Times New Roman" w:hAnsi="Times New Roman" w:cs="Times New Roman"/>
          <w:sz w:val="24"/>
          <w:szCs w:val="24"/>
        </w:rPr>
      </w:pPr>
      <w:r w:rsidRPr="004C15FC">
        <w:rPr>
          <w:rFonts w:ascii="Times New Roman" w:hAnsi="Times New Roman" w:cs="Times New Roman"/>
          <w:sz w:val="24"/>
          <w:szCs w:val="24"/>
        </w:rPr>
        <w:t xml:space="preserve">Untuk </w:t>
      </w:r>
      <w:r w:rsidR="00C82748">
        <w:rPr>
          <w:rFonts w:ascii="Times New Roman" w:hAnsi="Times New Roman" w:cs="Times New Roman"/>
          <w:sz w:val="24"/>
          <w:szCs w:val="24"/>
        </w:rPr>
        <w:t>menganalisis</w:t>
      </w:r>
      <w:r w:rsidRPr="004C15FC">
        <w:rPr>
          <w:rFonts w:ascii="Times New Roman" w:hAnsi="Times New Roman" w:cs="Times New Roman"/>
          <w:sz w:val="24"/>
          <w:szCs w:val="24"/>
        </w:rPr>
        <w:t xml:space="preserve"> pengaruh sanksi perpajakan terhadap tingkat kepatuhan wajib pajak orang pribadi UMKM di Kota Samarinda</w:t>
      </w:r>
      <w:r w:rsidR="00FE353D">
        <w:rPr>
          <w:rFonts w:ascii="Times New Roman" w:hAnsi="Times New Roman" w:cs="Times New Roman"/>
          <w:sz w:val="24"/>
          <w:szCs w:val="24"/>
        </w:rPr>
        <w:t>.</w:t>
      </w:r>
    </w:p>
    <w:p w14:paraId="52CFA4BA" w14:textId="30A27E3A" w:rsidR="009730AA" w:rsidRPr="009730AA" w:rsidRDefault="0088675C" w:rsidP="00A86158">
      <w:pPr>
        <w:pStyle w:val="ListParagraph"/>
        <w:numPr>
          <w:ilvl w:val="0"/>
          <w:numId w:val="2"/>
        </w:numPr>
        <w:spacing w:line="480" w:lineRule="auto"/>
        <w:jc w:val="both"/>
        <w:rPr>
          <w:rFonts w:ascii="Times New Roman" w:hAnsi="Times New Roman" w:cs="Times New Roman"/>
          <w:sz w:val="24"/>
          <w:szCs w:val="24"/>
        </w:rPr>
      </w:pPr>
      <w:r w:rsidRPr="004C15FC">
        <w:rPr>
          <w:rFonts w:ascii="Times New Roman" w:hAnsi="Times New Roman" w:cs="Times New Roman"/>
          <w:sz w:val="24"/>
          <w:szCs w:val="24"/>
        </w:rPr>
        <w:t xml:space="preserve">Untuk </w:t>
      </w:r>
      <w:r w:rsidR="00C82748">
        <w:rPr>
          <w:rFonts w:ascii="Times New Roman" w:hAnsi="Times New Roman" w:cs="Times New Roman"/>
          <w:sz w:val="24"/>
          <w:szCs w:val="24"/>
        </w:rPr>
        <w:t>menganalisis</w:t>
      </w:r>
      <w:r w:rsidRPr="004C15FC">
        <w:rPr>
          <w:rFonts w:ascii="Times New Roman" w:hAnsi="Times New Roman" w:cs="Times New Roman"/>
          <w:sz w:val="24"/>
          <w:szCs w:val="24"/>
        </w:rPr>
        <w:t xml:space="preserve"> pengaruh niat terhadap tingkat kepatuhan wajib pajak orang pribadi UMKM di Kota Samarinda</w:t>
      </w:r>
      <w:r w:rsidR="00FE353D">
        <w:rPr>
          <w:rFonts w:ascii="Times New Roman" w:hAnsi="Times New Roman" w:cs="Times New Roman"/>
          <w:sz w:val="24"/>
          <w:szCs w:val="24"/>
        </w:rPr>
        <w:t>.</w:t>
      </w:r>
    </w:p>
    <w:p w14:paraId="02EF49F7" w14:textId="77777777" w:rsidR="0088675C" w:rsidRPr="004C15FC" w:rsidRDefault="0088675C" w:rsidP="00300892">
      <w:pPr>
        <w:pStyle w:val="Heading2"/>
        <w:numPr>
          <w:ilvl w:val="0"/>
          <w:numId w:val="35"/>
        </w:numPr>
        <w:ind w:left="709" w:hanging="709"/>
      </w:pPr>
      <w:bookmarkStart w:id="17" w:name="_Toc187955309"/>
      <w:r w:rsidRPr="004C15FC">
        <w:t>Manfaat Penelitian</w:t>
      </w:r>
      <w:bookmarkEnd w:id="17"/>
    </w:p>
    <w:p w14:paraId="329AEAC4" w14:textId="33E42A69" w:rsidR="00DB1AF0" w:rsidRDefault="004C15FC" w:rsidP="009730A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88675C">
        <w:rPr>
          <w:rFonts w:ascii="Times New Roman" w:hAnsi="Times New Roman" w:cs="Times New Roman"/>
          <w:sz w:val="24"/>
          <w:szCs w:val="24"/>
        </w:rPr>
        <w:t xml:space="preserve">Berdasarkan tujuan penelitian yang telah dipaparkan di atas, diharapkan hasil dari penelitian ini dapat memberikan manfaat baik secara </w:t>
      </w:r>
      <w:r w:rsidR="00D3042E">
        <w:rPr>
          <w:rFonts w:ascii="Times New Roman" w:hAnsi="Times New Roman" w:cs="Times New Roman"/>
          <w:sz w:val="24"/>
          <w:szCs w:val="24"/>
        </w:rPr>
        <w:t>teoritis maupun praktis, yakni:</w:t>
      </w:r>
    </w:p>
    <w:p w14:paraId="4D8ED259" w14:textId="77777777" w:rsidR="004C15FC" w:rsidRDefault="000D2735" w:rsidP="00A86158">
      <w:pPr>
        <w:pStyle w:val="ListParagraph"/>
        <w:numPr>
          <w:ilvl w:val="0"/>
          <w:numId w:val="3"/>
        </w:numPr>
        <w:spacing w:line="480" w:lineRule="auto"/>
        <w:ind w:left="426"/>
        <w:jc w:val="both"/>
        <w:rPr>
          <w:rFonts w:ascii="Times New Roman" w:hAnsi="Times New Roman" w:cs="Times New Roman"/>
          <w:sz w:val="24"/>
          <w:szCs w:val="24"/>
        </w:rPr>
      </w:pPr>
      <w:r w:rsidRPr="004C15FC">
        <w:rPr>
          <w:rFonts w:ascii="Times New Roman" w:hAnsi="Times New Roman" w:cs="Times New Roman"/>
          <w:sz w:val="24"/>
          <w:szCs w:val="24"/>
        </w:rPr>
        <w:t>Manfaat Teoritis</w:t>
      </w:r>
    </w:p>
    <w:p w14:paraId="1CAE8D1F" w14:textId="3458B5A4" w:rsidR="002E0454" w:rsidRDefault="000D2735" w:rsidP="00763AE9">
      <w:pPr>
        <w:pStyle w:val="ListParagraph"/>
        <w:spacing w:line="480" w:lineRule="auto"/>
        <w:ind w:left="426"/>
        <w:jc w:val="both"/>
        <w:rPr>
          <w:rFonts w:ascii="Times New Roman" w:hAnsi="Times New Roman" w:cs="Times New Roman"/>
          <w:sz w:val="24"/>
          <w:szCs w:val="24"/>
        </w:rPr>
      </w:pPr>
      <w:r w:rsidRPr="004C15FC">
        <w:rPr>
          <w:rFonts w:ascii="Times New Roman" w:hAnsi="Times New Roman" w:cs="Times New Roman"/>
          <w:sz w:val="24"/>
          <w:szCs w:val="24"/>
        </w:rPr>
        <w:t xml:space="preserve">Penelitian ini dapat memberikan kontribusi pada pengembangan teori </w:t>
      </w:r>
      <w:r w:rsidR="00653CDD" w:rsidRPr="00653CDD">
        <w:rPr>
          <w:rFonts w:ascii="Times New Roman" w:hAnsi="Times New Roman" w:cs="Times New Roman"/>
          <w:i/>
          <w:sz w:val="24"/>
          <w:szCs w:val="24"/>
        </w:rPr>
        <w:t>Theory of Planned Behaviour</w:t>
      </w:r>
      <w:r w:rsidR="00653CDD" w:rsidRPr="00653CDD">
        <w:rPr>
          <w:rFonts w:ascii="Times New Roman" w:hAnsi="Times New Roman" w:cs="Times New Roman"/>
          <w:sz w:val="24"/>
          <w:szCs w:val="24"/>
        </w:rPr>
        <w:t xml:space="preserve"> (TPB) dengan</w:t>
      </w:r>
      <w:r w:rsidR="00653CDD">
        <w:rPr>
          <w:rFonts w:ascii="Times New Roman" w:hAnsi="Times New Roman" w:cs="Times New Roman"/>
          <w:sz w:val="24"/>
          <w:szCs w:val="24"/>
        </w:rPr>
        <w:t xml:space="preserve"> menganalisis</w:t>
      </w:r>
      <w:r w:rsidRPr="004C15FC">
        <w:rPr>
          <w:rFonts w:ascii="Times New Roman" w:hAnsi="Times New Roman" w:cs="Times New Roman"/>
          <w:sz w:val="24"/>
          <w:szCs w:val="24"/>
        </w:rPr>
        <w:t xml:space="preserve"> faktor-faktor yang memengaruhi kepatuhan pajak, khususnya di kalangan wajib pajak orang pribadi UMKM di Kota Samarinda. Dan diharapkan hasil penelitian ini dapat memberikan kontribusi yang berharga dalam memperluas dan memperkaya pengetahuan di bidang ekonomi, khususnya dalam bidang perpajakan.</w:t>
      </w:r>
    </w:p>
    <w:p w14:paraId="0A59930A" w14:textId="77777777" w:rsidR="00D3042E" w:rsidRPr="00763AE9" w:rsidRDefault="00D3042E" w:rsidP="00763AE9">
      <w:pPr>
        <w:pStyle w:val="ListParagraph"/>
        <w:spacing w:line="480" w:lineRule="auto"/>
        <w:ind w:left="426"/>
        <w:jc w:val="both"/>
        <w:rPr>
          <w:rFonts w:ascii="Times New Roman" w:hAnsi="Times New Roman" w:cs="Times New Roman"/>
          <w:sz w:val="24"/>
          <w:szCs w:val="24"/>
        </w:rPr>
      </w:pPr>
    </w:p>
    <w:p w14:paraId="5A0385BE" w14:textId="77777777" w:rsidR="004C15FC" w:rsidRDefault="000D2735" w:rsidP="00A86158">
      <w:pPr>
        <w:pStyle w:val="ListParagraph"/>
        <w:numPr>
          <w:ilvl w:val="0"/>
          <w:numId w:val="3"/>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Manfaat Praktis</w:t>
      </w:r>
    </w:p>
    <w:p w14:paraId="4943C343" w14:textId="77777777" w:rsidR="00CC197A" w:rsidRPr="00CC197A" w:rsidRDefault="00CC197A" w:rsidP="00300892">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Bagi Wajib Pajak UMKM</w:t>
      </w:r>
    </w:p>
    <w:p w14:paraId="542EB1F3" w14:textId="248C3487" w:rsidR="000D2735" w:rsidRDefault="000D2735" w:rsidP="00CC197A">
      <w:pPr>
        <w:pStyle w:val="ListParagraph"/>
        <w:spacing w:line="480" w:lineRule="auto"/>
        <w:ind w:left="786"/>
        <w:jc w:val="both"/>
        <w:rPr>
          <w:rFonts w:ascii="Times New Roman" w:hAnsi="Times New Roman" w:cs="Times New Roman"/>
          <w:sz w:val="24"/>
          <w:szCs w:val="24"/>
        </w:rPr>
      </w:pPr>
      <w:r w:rsidRPr="004C15FC">
        <w:rPr>
          <w:rFonts w:ascii="Times New Roman" w:hAnsi="Times New Roman" w:cs="Times New Roman"/>
          <w:sz w:val="24"/>
          <w:szCs w:val="24"/>
        </w:rPr>
        <w:t>Hasil dari penelitian dini diharapkan dapa menjadi sumber informasi bagi wajib pajak</w:t>
      </w:r>
      <w:r w:rsidR="00C46D94">
        <w:rPr>
          <w:rFonts w:ascii="Times New Roman" w:hAnsi="Times New Roman" w:cs="Times New Roman"/>
          <w:sz w:val="24"/>
          <w:szCs w:val="24"/>
          <w:lang w:val="en-US"/>
        </w:rPr>
        <w:t xml:space="preserve"> orang pribadi</w:t>
      </w:r>
      <w:r w:rsidRPr="004C15FC">
        <w:rPr>
          <w:rFonts w:ascii="Times New Roman" w:hAnsi="Times New Roman" w:cs="Times New Roman"/>
          <w:sz w:val="24"/>
          <w:szCs w:val="24"/>
        </w:rPr>
        <w:t xml:space="preserve"> UMKM mengenai pentingnya mematuhi kewajiban perpajakan serta mendorong mereka untuk patuh terhadap aturan-aturan perpajakan yang berlaku.</w:t>
      </w:r>
    </w:p>
    <w:p w14:paraId="6FFD4B71" w14:textId="77777777" w:rsidR="00F232F5" w:rsidRPr="00F232F5" w:rsidRDefault="00CC197A" w:rsidP="00300892">
      <w:pPr>
        <w:pStyle w:val="ListParagraph"/>
        <w:numPr>
          <w:ilvl w:val="0"/>
          <w:numId w:val="47"/>
        </w:numPr>
        <w:spacing w:after="0" w:line="480" w:lineRule="auto"/>
        <w:jc w:val="both"/>
        <w:rPr>
          <w:rFonts w:ascii="Times New Roman" w:hAnsi="Times New Roman" w:cs="Times New Roman"/>
          <w:sz w:val="24"/>
          <w:szCs w:val="24"/>
        </w:rPr>
      </w:pPr>
      <w:r w:rsidRPr="00F232F5">
        <w:rPr>
          <w:rFonts w:ascii="Times New Roman" w:hAnsi="Times New Roman" w:cs="Times New Roman"/>
          <w:sz w:val="24"/>
          <w:szCs w:val="24"/>
          <w:lang w:val="en-US"/>
        </w:rPr>
        <w:t>Bagi KPP Pratama Samarinda Ilir</w:t>
      </w:r>
    </w:p>
    <w:p w14:paraId="7BA97D46" w14:textId="62682B54" w:rsidR="00CC197A" w:rsidRPr="00F232F5" w:rsidRDefault="00CC197A" w:rsidP="00F232F5">
      <w:pPr>
        <w:pStyle w:val="ListParagraph"/>
        <w:spacing w:after="0" w:line="480" w:lineRule="auto"/>
        <w:ind w:left="786"/>
        <w:jc w:val="both"/>
        <w:rPr>
          <w:rFonts w:ascii="Times New Roman" w:hAnsi="Times New Roman" w:cs="Times New Roman"/>
          <w:sz w:val="24"/>
          <w:szCs w:val="24"/>
        </w:rPr>
      </w:pPr>
      <w:r w:rsidRPr="00F232F5">
        <w:rPr>
          <w:rFonts w:ascii="Times New Roman" w:hAnsi="Times New Roman" w:cs="Times New Roman"/>
          <w:sz w:val="24"/>
          <w:szCs w:val="24"/>
        </w:rPr>
        <w:t xml:space="preserve">Hasil penelitian ini diharapkan dapat menjadi sumber informasi yang bermanfaat bagi </w:t>
      </w:r>
      <w:r w:rsidRPr="00F232F5">
        <w:rPr>
          <w:rStyle w:val="Strong"/>
          <w:rFonts w:ascii="Times New Roman" w:hAnsi="Times New Roman" w:cs="Times New Roman"/>
          <w:b w:val="0"/>
          <w:sz w:val="24"/>
          <w:szCs w:val="24"/>
        </w:rPr>
        <w:t>KPP Pratama Samarinda Ilir</w:t>
      </w:r>
      <w:r w:rsidRPr="00F232F5">
        <w:rPr>
          <w:rFonts w:ascii="Times New Roman" w:hAnsi="Times New Roman" w:cs="Times New Roman"/>
          <w:sz w:val="24"/>
          <w:szCs w:val="24"/>
        </w:rPr>
        <w:t xml:space="preserve"> mengenai</w:t>
      </w:r>
      <w:r w:rsidRPr="00F232F5">
        <w:rPr>
          <w:rFonts w:ascii="Times New Roman" w:hAnsi="Times New Roman" w:cs="Times New Roman"/>
          <w:b/>
          <w:sz w:val="24"/>
          <w:szCs w:val="24"/>
        </w:rPr>
        <w:t xml:space="preserve"> </w:t>
      </w:r>
      <w:r w:rsidR="00F232F5">
        <w:rPr>
          <w:rFonts w:ascii="Times New Roman" w:hAnsi="Times New Roman" w:cs="Times New Roman"/>
          <w:sz w:val="24"/>
          <w:szCs w:val="24"/>
        </w:rPr>
        <w:t>pengaruh pengetahuan perpajakan, sanksi perpajakan, dan niat terhadap kepatuhan wajib pajak orang p</w:t>
      </w:r>
      <w:r w:rsidR="00F232F5" w:rsidRPr="00F232F5">
        <w:rPr>
          <w:rFonts w:ascii="Times New Roman" w:hAnsi="Times New Roman" w:cs="Times New Roman"/>
          <w:sz w:val="24"/>
          <w:szCs w:val="24"/>
        </w:rPr>
        <w:t>ribadi UMKM di Kota Samarinda.</w:t>
      </w:r>
      <w:r w:rsidRPr="00F232F5">
        <w:rPr>
          <w:rFonts w:ascii="Times New Roman" w:hAnsi="Times New Roman" w:cs="Times New Roman"/>
          <w:sz w:val="24"/>
          <w:szCs w:val="24"/>
        </w:rPr>
        <w:t xml:space="preserve"> Hasil penelitian ini juga diharapkan mampu memberikan wawasan yang lebih baik dalam perumusan kebijakan untuk meningkatkan kepatuhan pajak di sektor UMKM.</w:t>
      </w:r>
    </w:p>
    <w:p w14:paraId="1E6D8EA5" w14:textId="77777777" w:rsidR="00AD117E" w:rsidRDefault="00AD117E" w:rsidP="00401C1F">
      <w:pPr>
        <w:spacing w:line="480" w:lineRule="auto"/>
        <w:jc w:val="both"/>
        <w:rPr>
          <w:rFonts w:ascii="Times New Roman" w:hAnsi="Times New Roman" w:cs="Times New Roman"/>
          <w:sz w:val="24"/>
          <w:szCs w:val="24"/>
        </w:rPr>
      </w:pPr>
    </w:p>
    <w:p w14:paraId="6C0621D6" w14:textId="77777777" w:rsidR="00731AD1" w:rsidRDefault="00731AD1" w:rsidP="009730AA">
      <w:pPr>
        <w:spacing w:after="0" w:line="480" w:lineRule="auto"/>
        <w:jc w:val="center"/>
        <w:rPr>
          <w:rFonts w:ascii="Times New Roman" w:hAnsi="Times New Roman" w:cs="Times New Roman"/>
          <w:b/>
          <w:sz w:val="24"/>
          <w:szCs w:val="24"/>
        </w:rPr>
        <w:sectPr w:rsidR="00731AD1" w:rsidSect="00133AFB">
          <w:headerReference w:type="default" r:id="rId18"/>
          <w:footerReference w:type="default" r:id="rId19"/>
          <w:pgSz w:w="11907" w:h="16839" w:code="9"/>
          <w:pgMar w:top="2268" w:right="1701" w:bottom="1701" w:left="2268" w:header="708" w:footer="708" w:gutter="0"/>
          <w:pgNumType w:start="2"/>
          <w:cols w:space="708"/>
          <w:docGrid w:linePitch="360"/>
        </w:sectPr>
      </w:pPr>
    </w:p>
    <w:p w14:paraId="1E942A7F" w14:textId="06099EF9" w:rsidR="00AA5BC8" w:rsidRDefault="00AA5BC8" w:rsidP="00AA5BC8">
      <w:pPr>
        <w:pStyle w:val="Heading1"/>
        <w:numPr>
          <w:ilvl w:val="0"/>
          <w:numId w:val="0"/>
        </w:numPr>
        <w:spacing w:before="0" w:line="480" w:lineRule="auto"/>
        <w:ind w:left="-567"/>
        <w:jc w:val="center"/>
        <w:rPr>
          <w:rFonts w:ascii="Times New Roman" w:hAnsi="Times New Roman" w:cs="Times New Roman"/>
          <w:color w:val="auto"/>
          <w:sz w:val="24"/>
          <w:szCs w:val="24"/>
        </w:rPr>
      </w:pPr>
      <w:bookmarkStart w:id="18" w:name="_Toc187955310"/>
      <w:r w:rsidRPr="00AA5BC8">
        <w:rPr>
          <w:rFonts w:ascii="Times New Roman" w:hAnsi="Times New Roman" w:cs="Times New Roman"/>
          <w:color w:val="auto"/>
          <w:sz w:val="24"/>
          <w:szCs w:val="24"/>
        </w:rPr>
        <w:lastRenderedPageBreak/>
        <w:t>BAB II</w:t>
      </w:r>
      <w:bookmarkStart w:id="19" w:name="_Toc174524704"/>
      <w:bookmarkStart w:id="20" w:name="_Toc174524860"/>
      <w:bookmarkStart w:id="21" w:name="_Toc175623586"/>
      <w:bookmarkStart w:id="22" w:name="_Toc179535218"/>
      <w:bookmarkStart w:id="23" w:name="_Toc187675663"/>
      <w:bookmarkStart w:id="24" w:name="_Toc187955311"/>
      <w:bookmarkEnd w:id="18"/>
      <w:r w:rsidR="0021408E">
        <w:rPr>
          <w:rFonts w:ascii="Times New Roman" w:hAnsi="Times New Roman" w:cs="Times New Roman"/>
          <w:color w:val="auto"/>
          <w:sz w:val="24"/>
          <w:szCs w:val="24"/>
          <w:lang w:val="en-US"/>
        </w:rPr>
        <w:t xml:space="preserve">  </w:t>
      </w:r>
      <w:r w:rsidR="0021408E">
        <w:rPr>
          <w:rFonts w:ascii="Times New Roman" w:hAnsi="Times New Roman" w:cs="Times New Roman"/>
          <w:color w:val="auto"/>
          <w:sz w:val="24"/>
          <w:szCs w:val="24"/>
          <w:lang w:val="en-US"/>
        </w:rPr>
        <w:br/>
      </w:r>
      <w:r w:rsidRPr="00AA5BC8">
        <w:rPr>
          <w:rFonts w:ascii="Times New Roman" w:hAnsi="Times New Roman" w:cs="Times New Roman"/>
          <w:color w:val="auto"/>
          <w:sz w:val="24"/>
          <w:szCs w:val="24"/>
        </w:rPr>
        <w:t>KAJIAN PUSTAKA</w:t>
      </w:r>
      <w:bookmarkEnd w:id="19"/>
      <w:bookmarkEnd w:id="20"/>
      <w:bookmarkEnd w:id="21"/>
      <w:bookmarkEnd w:id="22"/>
      <w:bookmarkEnd w:id="23"/>
      <w:bookmarkEnd w:id="24"/>
    </w:p>
    <w:p w14:paraId="352F1704" w14:textId="77777777" w:rsidR="00AD117E" w:rsidRPr="00BB7F85" w:rsidRDefault="00AD117E" w:rsidP="008A128C">
      <w:pPr>
        <w:pStyle w:val="Heading2"/>
        <w:ind w:left="709" w:hanging="709"/>
      </w:pPr>
      <w:bookmarkStart w:id="25" w:name="_Toc187955312"/>
      <w:r w:rsidRPr="00BB7F85">
        <w:t xml:space="preserve">Teori </w:t>
      </w:r>
      <w:r w:rsidRPr="00EC5F55">
        <w:t>Perilaku</w:t>
      </w:r>
      <w:r w:rsidRPr="00BB7F85">
        <w:t xml:space="preserve"> Terencana (</w:t>
      </w:r>
      <w:r w:rsidRPr="00AA5BC8">
        <w:rPr>
          <w:i/>
        </w:rPr>
        <w:t>Theory of Planned Behavior</w:t>
      </w:r>
      <w:r w:rsidRPr="00BB7F85">
        <w:t>)</w:t>
      </w:r>
      <w:bookmarkEnd w:id="25"/>
      <w:r w:rsidRPr="00BB7F85">
        <w:t xml:space="preserve"> </w:t>
      </w:r>
    </w:p>
    <w:p w14:paraId="6A92B5DD" w14:textId="77777777" w:rsidR="00AD117E" w:rsidRDefault="0034577A" w:rsidP="009730A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2D1F3D">
        <w:rPr>
          <w:rFonts w:ascii="Times New Roman" w:hAnsi="Times New Roman" w:cs="Times New Roman"/>
          <w:sz w:val="24"/>
          <w:szCs w:val="24"/>
        </w:rPr>
        <w:t xml:space="preserve">Teori perilaku terencana disebut sebagai salah satu teori yang sering digunakan untuk menjelaskan </w:t>
      </w:r>
      <w:r w:rsidR="002344B8">
        <w:rPr>
          <w:rFonts w:ascii="Times New Roman" w:hAnsi="Times New Roman" w:cs="Times New Roman"/>
          <w:sz w:val="24"/>
          <w:szCs w:val="24"/>
        </w:rPr>
        <w:t xml:space="preserve">pengaruh </w:t>
      </w:r>
      <w:r w:rsidR="002D1F3D">
        <w:rPr>
          <w:rFonts w:ascii="Times New Roman" w:hAnsi="Times New Roman" w:cs="Times New Roman"/>
          <w:sz w:val="24"/>
          <w:szCs w:val="24"/>
        </w:rPr>
        <w:t>perilaku</w:t>
      </w:r>
      <w:r w:rsidR="002344B8">
        <w:rPr>
          <w:rFonts w:ascii="Times New Roman" w:hAnsi="Times New Roman" w:cs="Times New Roman"/>
          <w:sz w:val="24"/>
          <w:szCs w:val="24"/>
        </w:rPr>
        <w:t xml:space="preserve"> individu terhadap kepatuhan pajak </w:t>
      </w:r>
      <w:r w:rsidR="002344B8">
        <w:rPr>
          <w:rFonts w:ascii="Times New Roman" w:hAnsi="Times New Roman" w:cs="Times New Roman"/>
          <w:sz w:val="24"/>
          <w:szCs w:val="24"/>
        </w:rPr>
        <w:fldChar w:fldCharType="begin" w:fldLock="1"/>
      </w:r>
      <w:r w:rsidR="00002FDB">
        <w:rPr>
          <w:rFonts w:ascii="Times New Roman" w:hAnsi="Times New Roman" w:cs="Times New Roman"/>
          <w:sz w:val="24"/>
          <w:szCs w:val="24"/>
        </w:rPr>
        <w:instrText>ADDIN CSL_CITATION {"citationItems":[{"id":"ITEM-1","itemData":{"abstract":"The study aimed at provng empirically the effect of attitude and obidient behaviour intention on the personal tax payer compliance. This sudy utilized a quantitative design involving primary data obtained by usin questionnaire measured by Likert scale. The population of the study consisted of pesonal tax payers listed in the Pratama Service Tax Office Singaraja for the total number of 47528 persons, from which 100 samples were selected based on Slovin formula by implementing incidental sampling technique, anybody were incidently met and appropriate to use as the data sources by the researcher considered as the samples. The data were analysed by using Structural Equation Modelling-Partial Least Square (SEM-PLS) supported by SmartPLS. The results of the study indicated that attitude had a significant positive effect on the personal tax payer compliance and obidient behaviour intention had a significant positive effect on the personal tax payer compliance.","author":[{"dropping-particle":"","family":"Wahyuni","given":"Made","non-dropping-particle":"","parse-names":false,"suffix":""},{"dropping-particle":"","family":"Sulindawati","given":"Ni Luh Gede Erni","non-dropping-particle":"","parse-names":false,"suffix":""},{"dropping-particle":"","family":"Yasa","given":"Nyoman Putra","non-dropping-particle":"","parse-names":false,"suffix":""}],"container-title":"e-Journal S1 Ak Universitas Pendidikan Ganesha","id":"ITEM-1","issue":"2","issued":{"date-parts":[["2017"]]},"page":"1-11","title":"Pengaruh Sikap dan Niat Berperilaku Patuh terhadap Kepatuhan Wajib Pajak Orang Pribadi","type":"article-journal","volume":"8"},"uris":["http://www.mendeley.com/documents/?uuid=ea4de9d7-4f01-46e4-a110-48c60160d529"]}],"mendeley":{"formattedCitation":"(Wahyuni et al., 2017)","plainTextFormattedCitation":"(Wahyuni et al., 2017)","previouslyFormattedCitation":"(Wahyuni et al., 2017)"},"properties":{"noteIndex":0},"schema":"https://github.com/citation-style-language/schema/raw/master/csl-citation.json"}</w:instrText>
      </w:r>
      <w:r w:rsidR="002344B8">
        <w:rPr>
          <w:rFonts w:ascii="Times New Roman" w:hAnsi="Times New Roman" w:cs="Times New Roman"/>
          <w:sz w:val="24"/>
          <w:szCs w:val="24"/>
        </w:rPr>
        <w:fldChar w:fldCharType="separate"/>
      </w:r>
      <w:r w:rsidR="002344B8" w:rsidRPr="002344B8">
        <w:rPr>
          <w:rFonts w:ascii="Times New Roman" w:hAnsi="Times New Roman" w:cs="Times New Roman"/>
          <w:sz w:val="24"/>
          <w:szCs w:val="24"/>
        </w:rPr>
        <w:t xml:space="preserve">(Wahyuni </w:t>
      </w:r>
      <w:r w:rsidR="002344B8" w:rsidRPr="004D7438">
        <w:rPr>
          <w:rFonts w:ascii="Times New Roman" w:hAnsi="Times New Roman" w:cs="Times New Roman"/>
          <w:i/>
          <w:sz w:val="24"/>
          <w:szCs w:val="24"/>
        </w:rPr>
        <w:t>et al.,</w:t>
      </w:r>
      <w:r w:rsidR="002344B8" w:rsidRPr="002344B8">
        <w:rPr>
          <w:rFonts w:ascii="Times New Roman" w:hAnsi="Times New Roman" w:cs="Times New Roman"/>
          <w:sz w:val="24"/>
          <w:szCs w:val="24"/>
        </w:rPr>
        <w:t xml:space="preserve"> 2017)</w:t>
      </w:r>
      <w:r w:rsidR="002344B8">
        <w:rPr>
          <w:rFonts w:ascii="Times New Roman" w:hAnsi="Times New Roman" w:cs="Times New Roman"/>
          <w:sz w:val="24"/>
          <w:szCs w:val="24"/>
        </w:rPr>
        <w:fldChar w:fldCharType="end"/>
      </w:r>
      <w:r w:rsidR="002344B8">
        <w:rPr>
          <w:rFonts w:ascii="Times New Roman" w:hAnsi="Times New Roman" w:cs="Times New Roman"/>
          <w:sz w:val="24"/>
          <w:szCs w:val="24"/>
        </w:rPr>
        <w:t>.</w:t>
      </w:r>
      <w:r w:rsidR="002D1F3D">
        <w:rPr>
          <w:rFonts w:ascii="Times New Roman" w:hAnsi="Times New Roman" w:cs="Times New Roman"/>
          <w:sz w:val="24"/>
          <w:szCs w:val="24"/>
        </w:rPr>
        <w:t xml:space="preserve"> </w:t>
      </w:r>
      <w:r w:rsidR="00D40EAD">
        <w:rPr>
          <w:rFonts w:ascii="Times New Roman" w:hAnsi="Times New Roman" w:cs="Times New Roman"/>
          <w:sz w:val="24"/>
          <w:szCs w:val="24"/>
        </w:rPr>
        <w:t>Teori</w:t>
      </w:r>
      <w:r w:rsidR="00BC5C36">
        <w:rPr>
          <w:rFonts w:ascii="Times New Roman" w:hAnsi="Times New Roman" w:cs="Times New Roman"/>
          <w:sz w:val="24"/>
          <w:szCs w:val="24"/>
        </w:rPr>
        <w:t xml:space="preserve"> perilaku terencana menyatakan bahwa salah satu faktor yang membentuk </w:t>
      </w:r>
      <w:r w:rsidR="00D40EAD">
        <w:rPr>
          <w:rFonts w:ascii="Times New Roman" w:hAnsi="Times New Roman" w:cs="Times New Roman"/>
          <w:sz w:val="24"/>
          <w:szCs w:val="24"/>
        </w:rPr>
        <w:t>perilaku</w:t>
      </w:r>
      <w:r w:rsidR="00C1280C">
        <w:rPr>
          <w:rFonts w:ascii="Times New Roman" w:hAnsi="Times New Roman" w:cs="Times New Roman"/>
          <w:sz w:val="24"/>
          <w:szCs w:val="24"/>
        </w:rPr>
        <w:t xml:space="preserve"> individu</w:t>
      </w:r>
      <w:r w:rsidR="00D40EAD">
        <w:rPr>
          <w:rFonts w:ascii="Times New Roman" w:hAnsi="Times New Roman" w:cs="Times New Roman"/>
          <w:sz w:val="24"/>
          <w:szCs w:val="24"/>
        </w:rPr>
        <w:t xml:space="preserve"> adalah niat </w:t>
      </w:r>
      <w:r w:rsidR="00BC5C36">
        <w:rPr>
          <w:rFonts w:ascii="Times New Roman" w:hAnsi="Times New Roman" w:cs="Times New Roman"/>
          <w:sz w:val="24"/>
          <w:szCs w:val="24"/>
        </w:rPr>
        <w:t>dari individu itu</w:t>
      </w:r>
      <w:r w:rsidR="00C1280C">
        <w:rPr>
          <w:rFonts w:ascii="Times New Roman" w:hAnsi="Times New Roman" w:cs="Times New Roman"/>
          <w:sz w:val="24"/>
          <w:szCs w:val="24"/>
        </w:rPr>
        <w:t xml:space="preserve"> sendiri</w:t>
      </w:r>
      <w:r w:rsidR="00BC5C36">
        <w:rPr>
          <w:rFonts w:ascii="Times New Roman" w:hAnsi="Times New Roman" w:cs="Times New Roman"/>
          <w:sz w:val="24"/>
          <w:szCs w:val="24"/>
        </w:rPr>
        <w:t xml:space="preserve"> untuk </w:t>
      </w:r>
      <w:r w:rsidR="00D40EAD">
        <w:rPr>
          <w:rFonts w:ascii="Times New Roman" w:hAnsi="Times New Roman" w:cs="Times New Roman"/>
          <w:sz w:val="24"/>
          <w:szCs w:val="24"/>
        </w:rPr>
        <w:t xml:space="preserve">berperilaku. </w:t>
      </w:r>
      <w:r w:rsidR="00C1280C">
        <w:rPr>
          <w:rFonts w:ascii="Times New Roman" w:hAnsi="Times New Roman" w:cs="Times New Roman"/>
          <w:sz w:val="24"/>
          <w:szCs w:val="24"/>
        </w:rPr>
        <w:t>Pada t</w:t>
      </w:r>
      <w:r w:rsidR="004D7438">
        <w:rPr>
          <w:rFonts w:ascii="Times New Roman" w:hAnsi="Times New Roman" w:cs="Times New Roman"/>
          <w:sz w:val="24"/>
          <w:szCs w:val="24"/>
        </w:rPr>
        <w:t>eori perilaku terencana</w:t>
      </w:r>
      <w:r w:rsidR="009C57EA">
        <w:rPr>
          <w:rFonts w:ascii="Times New Roman" w:hAnsi="Times New Roman" w:cs="Times New Roman"/>
          <w:sz w:val="24"/>
          <w:szCs w:val="24"/>
        </w:rPr>
        <w:t xml:space="preserve"> menyatakan </w:t>
      </w:r>
      <w:r w:rsidR="00C1280C">
        <w:rPr>
          <w:rFonts w:ascii="Times New Roman" w:hAnsi="Times New Roman" w:cs="Times New Roman"/>
          <w:sz w:val="24"/>
          <w:szCs w:val="24"/>
        </w:rPr>
        <w:t xml:space="preserve">bahwa niat </w:t>
      </w:r>
      <w:r w:rsidR="00D71DE4">
        <w:rPr>
          <w:rFonts w:ascii="Times New Roman" w:hAnsi="Times New Roman" w:cs="Times New Roman"/>
          <w:sz w:val="24"/>
          <w:szCs w:val="24"/>
        </w:rPr>
        <w:t>seseorang untuk berprilaku dipengaruhi oleh tiga aspek, yaitu: sikap, norma subjektif, dan persepsi atas kontrol perilaku</w:t>
      </w:r>
      <w:r w:rsidR="00D842EE">
        <w:rPr>
          <w:rFonts w:ascii="Times New Roman" w:hAnsi="Times New Roman" w:cs="Times New Roman"/>
          <w:sz w:val="24"/>
          <w:szCs w:val="24"/>
        </w:rPr>
        <w:t xml:space="preserve"> </w:t>
      </w:r>
      <w:r w:rsidR="00D842EE">
        <w:rPr>
          <w:rFonts w:ascii="Times New Roman" w:hAnsi="Times New Roman" w:cs="Times New Roman"/>
          <w:sz w:val="24"/>
          <w:szCs w:val="24"/>
        </w:rPr>
        <w:fldChar w:fldCharType="begin" w:fldLock="1"/>
      </w:r>
      <w:r w:rsidR="00CD09B4">
        <w:rPr>
          <w:rFonts w:ascii="Times New Roman" w:hAnsi="Times New Roman" w:cs="Times New Roman"/>
          <w:sz w:val="24"/>
          <w:szCs w:val="24"/>
        </w:rPr>
        <w:instrText>ADDIN CSL_CITATION {"citationItems":[{"id":"ITEM-1","itemData":{"abstract":"There appears to be general agreement among social psychologists that most human behavior is goal-directed (e.g., Heider, 1958; Lewin, 1951). Being neither capricious nor frivolous, human social behavior can best be described as following along lines ofmore or less well-formulated plans. Before attending a concert, for example , a person may extend an invitation to a date, purchase tickets, change into proper attire, call a cab, collect the date, and proceed to the concert hall. Most, if not all, ofthese activities will have been designed in advance ; their execution occurs as the plan unfolds.To be sure, a certain sequence ofactions can become so habitual or routine that it is performed almost automatically, as in the case of driving from home to work or playing the piano. Highly developed skills ofthis kind typically no longer require conscious formulation ofa behavioral plan. Nevertheless, at least in general outline, we are normally well aware of the actions required to attain a certain goal. Considersuch a relatively routine behavioras typing a letter. When setting this activity as a goal, we anticipate the need to locate a typewriter, insert a sheet of paper, adjust the margins, formulate words and sentences, strike the appropriate keys, and so forth. Some parts of the plan are more routine, and require less conscious thought than others, but without an explicit or implicit plan to guide the required sequence ofacts, no letter would get typed. Actions, then, are controlled by intentions, but not all intentions are carried out; some are abandoned altogether while others are revised to fit changing circumstances. The present chapter examines the relations between intentions and actions: the ways in which goals and plans guide behavior, and the factors that induce people to change their intentions, or prevent successful execution of the behavior. The first part of the chapter deals with prediction and explanation of behavior that is largely under a person's volitional control. A theory of reasoned action is decribed which traces the causal links from beliefs, through attitudes and intentions, to actual behavior. Relevant empirical research is reviewed, with particular emphasis on the intention-behavior link and the factors that may produce changes in behavioral intentions. The chapter's second part deals with a be-havioral domain about which much less is known. There, an attempt is made to J. Kuhl et al. (eds.), Action Control","author":[{"dropping-particle":"","family":"Ajzen","given":"","non-dropping-particle":"","parse-names":false,"suffix":""}],"container-title":"Action Control","id":"ITEM-1","issued":{"date-parts":[["1991"]]},"page":"11-39","title":"From intentions to actions: a theory of planned behavior","type":"article-journal"},"uris":["http://www.mendeley.com/documents/?uuid=afd9bd67-beac-469f-91c3-90aff39b5c98"]}],"mendeley":{"formattedCitation":"(Ajzen, 1991)","plainTextFormattedCitation":"(Ajzen, 1991)","previouslyFormattedCitation":"(Ajzen, 1991)"},"properties":{"noteIndex":0},"schema":"https://github.com/citation-style-language/schema/raw/master/csl-citation.json"}</w:instrText>
      </w:r>
      <w:r w:rsidR="00D842EE">
        <w:rPr>
          <w:rFonts w:ascii="Times New Roman" w:hAnsi="Times New Roman" w:cs="Times New Roman"/>
          <w:sz w:val="24"/>
          <w:szCs w:val="24"/>
        </w:rPr>
        <w:fldChar w:fldCharType="separate"/>
      </w:r>
      <w:r w:rsidR="007C7EA3" w:rsidRPr="007C7EA3">
        <w:rPr>
          <w:rFonts w:ascii="Times New Roman" w:hAnsi="Times New Roman" w:cs="Times New Roman"/>
          <w:sz w:val="24"/>
          <w:szCs w:val="24"/>
        </w:rPr>
        <w:t>(Ajzen, 1991)</w:t>
      </w:r>
      <w:r w:rsidR="00D842EE">
        <w:rPr>
          <w:rFonts w:ascii="Times New Roman" w:hAnsi="Times New Roman" w:cs="Times New Roman"/>
          <w:sz w:val="24"/>
          <w:szCs w:val="24"/>
        </w:rPr>
        <w:fldChar w:fldCharType="end"/>
      </w:r>
      <w:r w:rsidR="00F91290">
        <w:rPr>
          <w:rFonts w:ascii="Times New Roman" w:hAnsi="Times New Roman" w:cs="Times New Roman"/>
          <w:sz w:val="24"/>
          <w:szCs w:val="24"/>
        </w:rPr>
        <w:t>.</w:t>
      </w:r>
    </w:p>
    <w:p w14:paraId="1957CF15" w14:textId="77777777" w:rsidR="00F91290" w:rsidRPr="00AD117E" w:rsidRDefault="00BB6BD0" w:rsidP="00AA5BC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310D2B">
        <w:rPr>
          <w:rFonts w:ascii="Times New Roman" w:hAnsi="Times New Roman" w:cs="Times New Roman"/>
          <w:sz w:val="24"/>
          <w:szCs w:val="24"/>
        </w:rPr>
        <w:t>Dalam teori perilaku terencana</w:t>
      </w:r>
      <w:r w:rsidR="00D842EE">
        <w:rPr>
          <w:rFonts w:ascii="Times New Roman" w:hAnsi="Times New Roman" w:cs="Times New Roman"/>
          <w:sz w:val="24"/>
          <w:szCs w:val="24"/>
        </w:rPr>
        <w:t xml:space="preserve"> </w:t>
      </w:r>
      <w:r w:rsidR="00C27173">
        <w:rPr>
          <w:rFonts w:ascii="Times New Roman" w:hAnsi="Times New Roman" w:cs="Times New Roman"/>
          <w:sz w:val="24"/>
          <w:szCs w:val="24"/>
          <w:lang w:val="en-US"/>
        </w:rPr>
        <w:t xml:space="preserve">yang dikemukakan </w:t>
      </w:r>
      <w:r w:rsidR="00F210B5" w:rsidRPr="00701099">
        <w:rPr>
          <w:rFonts w:ascii="Times New Roman" w:hAnsi="Times New Roman" w:cs="Times New Roman"/>
          <w:sz w:val="24"/>
          <w:szCs w:val="24"/>
        </w:rPr>
        <w:fldChar w:fldCharType="begin" w:fldLock="1"/>
      </w:r>
      <w:r w:rsidR="00701099" w:rsidRPr="00701099">
        <w:rPr>
          <w:rFonts w:ascii="Times New Roman" w:hAnsi="Times New Roman" w:cs="Times New Roman"/>
          <w:sz w:val="24"/>
          <w:szCs w:val="24"/>
        </w:rPr>
        <w:instrText>ADDIN CSL_CITATION {"citationItems":[{"id":"ITEM-1","itemData":{"abstract":"There appears to be general agreement among social psychologists that most human behavior is goal-directed (e.g., Heider, 1958; Lewin, 1951). Being neither capricious nor frivolous, human social behavior can best be described as following along lines ofmore or less well-formulated plans. Before attending a concert, for example , a person may extend an invitation to a date, purchase tickets, change into proper attire, call a cab, collect the date, and proceed to the concert hall. Most, if not all, ofthese activities will have been designed in advance ; their execution occurs as the plan unfolds.To be sure, a certain sequence ofactions can become so habitual or routine that it is performed almost automatically, as in the case of driving from home to work or playing the piano. Highly developed skills ofthis kind typically no longer require conscious formulation ofa behavioral plan. Nevertheless, at least in general outline, we are normally well aware of the actions required to attain a certain goal. Considersuch a relatively routine behavioras typing a letter. When setting this activity as a goal, we anticipate the need to locate a typewriter, insert a sheet of paper, adjust the margins, formulate words and sentences, strike the appropriate keys, and so forth. Some parts of the plan are more routine, and require less conscious thought than others, but without an explicit or implicit plan to guide the required sequence ofacts, no letter would get typed. Actions, then, are controlled by intentions, but not all intentions are carried out; some are abandoned altogether while others are revised to fit changing circumstances. The present chapter examines the relations between intentions and actions: the ways in which goals and plans guide behavior, and the factors that induce people to change their intentions, or prevent successful execution of the behavior. The first part of the chapter deals with prediction and explanation of behavior that is largely under a person's volitional control. A theory of reasoned action is decribed which traces the causal links from beliefs, through attitudes and intentions, to actual behavior. Relevant empirical research is reviewed, with particular emphasis on the intention-behavior link and the factors that may produce changes in behavioral intentions. The chapter's second part deals with a be-havioral domain about which much less is known. There, an attempt is made to J. Kuhl et al. (eds.), Action Control","author":[{"dropping-particle":"","family":"Ajzen","given":"","non-dropping-particle":"","parse-names":false,"suffix":""}],"container-title":"Action Control","id":"ITEM-1","issued":{"date-parts":[["1991"]]},"page":"11-39","title":"From intentions to actions: a theory of planned behavior","type":"article-journal"},"uris":["http://www.mendeley.com/documents/?uuid=afd9bd67-beac-469f-91c3-90aff39b5c98"]}],"mendeley":{"formattedCitation":"(Ajzen, 1991)","manualFormatting":"Ajzen (1991)","plainTextFormattedCitation":"(Ajzen, 1991)","previouslyFormattedCitation":"(Ajzen, 1991)"},"properties":{"noteIndex":0},"schema":"https://github.com/citation-style-language/schema/raw/master/csl-citation.json"}</w:instrText>
      </w:r>
      <w:r w:rsidR="00F210B5" w:rsidRPr="00701099">
        <w:rPr>
          <w:rFonts w:ascii="Times New Roman" w:hAnsi="Times New Roman" w:cs="Times New Roman"/>
          <w:sz w:val="24"/>
          <w:szCs w:val="24"/>
        </w:rPr>
        <w:fldChar w:fldCharType="separate"/>
      </w:r>
      <w:r w:rsidR="00701099" w:rsidRPr="00701099">
        <w:rPr>
          <w:rFonts w:ascii="Times New Roman" w:hAnsi="Times New Roman" w:cs="Times New Roman"/>
          <w:sz w:val="24"/>
          <w:szCs w:val="24"/>
        </w:rPr>
        <w:t>Ajzen</w:t>
      </w:r>
      <w:r w:rsidR="007C7EA3" w:rsidRPr="00701099">
        <w:rPr>
          <w:rFonts w:ascii="Times New Roman" w:hAnsi="Times New Roman" w:cs="Times New Roman"/>
          <w:sz w:val="24"/>
          <w:szCs w:val="24"/>
        </w:rPr>
        <w:t xml:space="preserve"> </w:t>
      </w:r>
      <w:r w:rsidR="00701099" w:rsidRPr="00701099">
        <w:rPr>
          <w:rFonts w:ascii="Times New Roman" w:hAnsi="Times New Roman" w:cs="Times New Roman"/>
          <w:sz w:val="24"/>
          <w:szCs w:val="24"/>
        </w:rPr>
        <w:t>(</w:t>
      </w:r>
      <w:r w:rsidR="007C7EA3" w:rsidRPr="00701099">
        <w:rPr>
          <w:rFonts w:ascii="Times New Roman" w:hAnsi="Times New Roman" w:cs="Times New Roman"/>
          <w:sz w:val="24"/>
          <w:szCs w:val="24"/>
        </w:rPr>
        <w:t>1991)</w:t>
      </w:r>
      <w:r w:rsidR="00F210B5" w:rsidRPr="00701099">
        <w:rPr>
          <w:rFonts w:ascii="Times New Roman" w:hAnsi="Times New Roman" w:cs="Times New Roman"/>
          <w:sz w:val="24"/>
          <w:szCs w:val="24"/>
        </w:rPr>
        <w:fldChar w:fldCharType="end"/>
      </w:r>
      <w:r w:rsidR="00F210B5" w:rsidRPr="00701099">
        <w:rPr>
          <w:rFonts w:ascii="Times New Roman" w:hAnsi="Times New Roman" w:cs="Times New Roman"/>
          <w:sz w:val="24"/>
          <w:szCs w:val="24"/>
        </w:rPr>
        <w:t xml:space="preserve">, </w:t>
      </w:r>
      <w:r w:rsidR="00D57105">
        <w:rPr>
          <w:rFonts w:ascii="Times New Roman" w:hAnsi="Times New Roman" w:cs="Times New Roman"/>
          <w:sz w:val="24"/>
          <w:szCs w:val="24"/>
        </w:rPr>
        <w:t xml:space="preserve">niat berperilaku ialah variabel dalam berperilaku. Artinya, perilaku pada individu umumnya berasal dari adanya niat untuk berperilaku. Niat menurut </w:t>
      </w:r>
      <w:r w:rsidR="00F06A4F" w:rsidRPr="00701099">
        <w:rPr>
          <w:rFonts w:ascii="Times New Roman" w:hAnsi="Times New Roman" w:cs="Times New Roman"/>
          <w:sz w:val="24"/>
          <w:szCs w:val="24"/>
        </w:rPr>
        <w:fldChar w:fldCharType="begin" w:fldLock="1"/>
      </w:r>
      <w:r w:rsidR="00147B61">
        <w:rPr>
          <w:rFonts w:ascii="Times New Roman" w:hAnsi="Times New Roman" w:cs="Times New Roman"/>
          <w:sz w:val="24"/>
          <w:szCs w:val="24"/>
        </w:rPr>
        <w:instrText>ADDIN CSL_CITATION {"citationItems":[{"id":"ITEM-1","itemData":{"author":[{"dropping-particle":"","family":"Jogiyanto","given":"Andi","non-dropping-particle":"","parse-names":false,"suffix":""}],"edition":"1","id":"ITEM-1","issued":{"date-parts":[["2007"]]},"number-of-pages":"604","publisher":"Andi","publisher-place":"Yogyakarta","title":"Sistem Informasi Keperilakuan","type":"book"},"uris":["http://www.mendeley.com/documents/?uuid=aaa12325-4637-4905-9ce6-207350f67bc2"]}],"mendeley":{"formattedCitation":"(Jogiyanto, 2007)","manualFormatting":"Jogiyanto (2007)","plainTextFormattedCitation":"(Jogiyanto, 2007)","previouslyFormattedCitation":"(Jogiyanto, 2007)"},"properties":{"noteIndex":0},"schema":"https://github.com/citation-style-language/schema/raw/master/csl-citation.json"}</w:instrText>
      </w:r>
      <w:r w:rsidR="00F06A4F" w:rsidRPr="00701099">
        <w:rPr>
          <w:rFonts w:ascii="Times New Roman" w:hAnsi="Times New Roman" w:cs="Times New Roman"/>
          <w:sz w:val="24"/>
          <w:szCs w:val="24"/>
        </w:rPr>
        <w:fldChar w:fldCharType="separate"/>
      </w:r>
      <w:r w:rsidR="00701099" w:rsidRPr="00701099">
        <w:rPr>
          <w:rFonts w:ascii="Times New Roman" w:hAnsi="Times New Roman" w:cs="Times New Roman"/>
          <w:sz w:val="24"/>
          <w:szCs w:val="24"/>
        </w:rPr>
        <w:t>Jogiyanto</w:t>
      </w:r>
      <w:r w:rsidR="00F06A4F" w:rsidRPr="00701099">
        <w:rPr>
          <w:rFonts w:ascii="Times New Roman" w:hAnsi="Times New Roman" w:cs="Times New Roman"/>
          <w:sz w:val="24"/>
          <w:szCs w:val="24"/>
        </w:rPr>
        <w:t xml:space="preserve"> </w:t>
      </w:r>
      <w:r w:rsidR="00701099" w:rsidRPr="00701099">
        <w:rPr>
          <w:rFonts w:ascii="Times New Roman" w:hAnsi="Times New Roman" w:cs="Times New Roman"/>
          <w:sz w:val="24"/>
          <w:szCs w:val="24"/>
        </w:rPr>
        <w:t>(</w:t>
      </w:r>
      <w:r w:rsidR="00F06A4F" w:rsidRPr="00701099">
        <w:rPr>
          <w:rFonts w:ascii="Times New Roman" w:hAnsi="Times New Roman" w:cs="Times New Roman"/>
          <w:sz w:val="24"/>
          <w:szCs w:val="24"/>
        </w:rPr>
        <w:t>2007)</w:t>
      </w:r>
      <w:r w:rsidR="00F06A4F" w:rsidRPr="00701099">
        <w:rPr>
          <w:rFonts w:ascii="Times New Roman" w:hAnsi="Times New Roman" w:cs="Times New Roman"/>
          <w:sz w:val="24"/>
          <w:szCs w:val="24"/>
        </w:rPr>
        <w:fldChar w:fldCharType="end"/>
      </w:r>
      <w:r w:rsidR="00F06A4F">
        <w:rPr>
          <w:rFonts w:ascii="Times New Roman" w:hAnsi="Times New Roman" w:cs="Times New Roman"/>
          <w:sz w:val="24"/>
          <w:szCs w:val="24"/>
        </w:rPr>
        <w:t xml:space="preserve"> ialah kei</w:t>
      </w:r>
      <w:r w:rsidR="00536F81">
        <w:rPr>
          <w:rFonts w:ascii="Times New Roman" w:hAnsi="Times New Roman" w:cs="Times New Roman"/>
          <w:sz w:val="24"/>
          <w:szCs w:val="24"/>
        </w:rPr>
        <w:t xml:space="preserve">nginan untuk melakukan sebuah perilaku. </w:t>
      </w:r>
      <w:r w:rsidR="00CF6A77">
        <w:rPr>
          <w:rFonts w:ascii="Times New Roman" w:hAnsi="Times New Roman" w:cs="Times New Roman"/>
          <w:sz w:val="24"/>
          <w:szCs w:val="24"/>
        </w:rPr>
        <w:t xml:space="preserve">Dalam </w:t>
      </w:r>
      <w:r w:rsidR="00E16CCC">
        <w:rPr>
          <w:rFonts w:ascii="Times New Roman" w:hAnsi="Times New Roman" w:cs="Times New Roman"/>
          <w:sz w:val="24"/>
          <w:szCs w:val="24"/>
        </w:rPr>
        <w:t>kaitannya</w:t>
      </w:r>
      <w:r w:rsidR="00CF6A77">
        <w:rPr>
          <w:rFonts w:ascii="Times New Roman" w:hAnsi="Times New Roman" w:cs="Times New Roman"/>
          <w:sz w:val="24"/>
          <w:szCs w:val="24"/>
        </w:rPr>
        <w:t xml:space="preserve"> dengan</w:t>
      </w:r>
      <w:r w:rsidR="00E16CCC">
        <w:rPr>
          <w:rFonts w:ascii="Times New Roman" w:hAnsi="Times New Roman" w:cs="Times New Roman"/>
          <w:sz w:val="24"/>
          <w:szCs w:val="24"/>
        </w:rPr>
        <w:t xml:space="preserve"> kepatuhan pajak, niat merujuk pada keinginan seorang wajib pajak orang pribadi untuk mematuhi ata</w:t>
      </w:r>
      <w:r w:rsidR="00343900">
        <w:rPr>
          <w:rFonts w:ascii="Times New Roman" w:hAnsi="Times New Roman" w:cs="Times New Roman"/>
          <w:sz w:val="24"/>
          <w:szCs w:val="24"/>
        </w:rPr>
        <w:t>u tidak mematuhi kewajiban perpajakannya</w:t>
      </w:r>
      <w:r w:rsidR="00E16CCC">
        <w:rPr>
          <w:rFonts w:ascii="Times New Roman" w:hAnsi="Times New Roman" w:cs="Times New Roman"/>
          <w:sz w:val="24"/>
          <w:szCs w:val="24"/>
        </w:rPr>
        <w:t xml:space="preserve">. </w:t>
      </w:r>
    </w:p>
    <w:p w14:paraId="0F9E2ABB" w14:textId="77777777" w:rsidR="00731AD1" w:rsidRDefault="00BB6BD0" w:rsidP="003712A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S</w:t>
      </w:r>
      <w:r w:rsidR="00343900">
        <w:rPr>
          <w:rFonts w:ascii="Times New Roman" w:hAnsi="Times New Roman" w:cs="Times New Roman"/>
          <w:sz w:val="24"/>
          <w:szCs w:val="24"/>
        </w:rPr>
        <w:t xml:space="preserve">eseorang memiliki pemahaman tentang perpajakan diharapkan akan lebih patuh dalam memenuhi kewajiban pajaknya. Ketika wajib pajak mengetahui sanksi perpajakan yang berlaku, maka hal itu dapat mempengaruhi mereka. Selain itu, niat wajib pajak juga dapat mempengaruhi perilaku mereka karena niat </w:t>
      </w:r>
      <w:r w:rsidR="004020FD">
        <w:rPr>
          <w:rFonts w:ascii="Times New Roman" w:hAnsi="Times New Roman" w:cs="Times New Roman"/>
          <w:sz w:val="24"/>
          <w:szCs w:val="24"/>
        </w:rPr>
        <w:t>dapat menentukan apakah wajib pajak tersebut ingin patuh ataupun sebaliknya.</w:t>
      </w:r>
    </w:p>
    <w:p w14:paraId="74D8B8F6" w14:textId="3D315602" w:rsidR="00BB7F85" w:rsidRDefault="004020FD" w:rsidP="007B2F1D">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Setelah individu memiliki keinginan terlebih </w:t>
      </w:r>
      <w:r w:rsidR="00995CE1">
        <w:rPr>
          <w:rFonts w:ascii="Times New Roman" w:hAnsi="Times New Roman" w:cs="Times New Roman"/>
          <w:sz w:val="24"/>
          <w:szCs w:val="24"/>
        </w:rPr>
        <w:t>dahulu, barulah individu tersebu</w:t>
      </w:r>
      <w:r>
        <w:rPr>
          <w:rFonts w:ascii="Times New Roman" w:hAnsi="Times New Roman" w:cs="Times New Roman"/>
          <w:sz w:val="24"/>
          <w:szCs w:val="24"/>
        </w:rPr>
        <w:t xml:space="preserve">t dapat mengambil tindakan patuh atau tidak patuh terhadap pajak. Niat </w:t>
      </w:r>
      <w:r>
        <w:rPr>
          <w:rFonts w:ascii="Times New Roman" w:hAnsi="Times New Roman" w:cs="Times New Roman"/>
          <w:sz w:val="24"/>
          <w:szCs w:val="24"/>
        </w:rPr>
        <w:lastRenderedPageBreak/>
        <w:t>berperilaku dipengaruhi oleh sikap, norma subjektif, dan persepsi kontrol perilaku. Jika seorang wajib pajak memiliki niat untuk mematuhi kewajiban perpajakan, maka mereka akan cenderung  lebih mematuhi perpajakan.</w:t>
      </w:r>
    </w:p>
    <w:p w14:paraId="393CA4A3" w14:textId="77777777" w:rsidR="00E17D50" w:rsidRPr="00BB7F85" w:rsidRDefault="00E17D50" w:rsidP="008A128C">
      <w:pPr>
        <w:pStyle w:val="Heading2"/>
        <w:ind w:left="709" w:hanging="709"/>
      </w:pPr>
      <w:bookmarkStart w:id="26" w:name="_Toc187955313"/>
      <w:r w:rsidRPr="00BB7F85">
        <w:t>Kepatuhan Wajib Pajak</w:t>
      </w:r>
      <w:bookmarkEnd w:id="26"/>
    </w:p>
    <w:p w14:paraId="6684D103" w14:textId="646F0388" w:rsidR="00E17D50" w:rsidRPr="00C97622" w:rsidRDefault="00BB6BD0" w:rsidP="00BB7F85">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00ED7FD9">
        <w:rPr>
          <w:rFonts w:ascii="Times New Roman" w:hAnsi="Times New Roman" w:cs="Times New Roman"/>
          <w:sz w:val="24"/>
          <w:szCs w:val="24"/>
        </w:rPr>
        <w:t>Kepatuhan wajib pajak adalah kemauan wajib pajak untuk mematuhi dan taat dalam pendaftaran diri, menyampaikan Surat Pemberitahuan (SPT), menghitung dan membayar pajak yang harus disetorkan</w:t>
      </w:r>
      <w:r w:rsidR="00503444">
        <w:rPr>
          <w:rFonts w:ascii="Times New Roman" w:hAnsi="Times New Roman" w:cs="Times New Roman"/>
          <w:sz w:val="24"/>
          <w:szCs w:val="24"/>
        </w:rPr>
        <w:t xml:space="preserve">, serta membayar tagihan pajak </w:t>
      </w:r>
      <w:r w:rsidR="00503444">
        <w:rPr>
          <w:rFonts w:ascii="Times New Roman" w:hAnsi="Times New Roman" w:cs="Times New Roman"/>
          <w:sz w:val="24"/>
          <w:szCs w:val="24"/>
        </w:rPr>
        <w:fldChar w:fldCharType="begin" w:fldLock="1"/>
      </w:r>
      <w:r w:rsidR="00760960">
        <w:rPr>
          <w:rFonts w:ascii="Times New Roman" w:hAnsi="Times New Roman" w:cs="Times New Roman"/>
          <w:sz w:val="24"/>
          <w:szCs w:val="24"/>
        </w:rPr>
        <w:instrText>ADDIN CSL_CITATION {"citationItems":[{"id":"ITEM-1","itemData":{"abstract":"Penelitian ini bertujuan untuk memperoleh bukti empiris mengenai pengaruh biaya kepatuhan pajak terhadap tingkat kepatuhan Wajib Pajak UMKM. Studi pada penggiat usaha UMKM yang berada di Kota Malang. Populasi penelitian yang digunakan adalah …","author":[{"dropping-particle":"","family":"Ilman","given":"Afthon","non-dropping-particle":"","parse-names":false,"suffix":""},{"dropping-particle":"","family":"Rusydi","given":"Mohamad Khoiru","non-dropping-particle":"","parse-names":false,"suffix":""}],"container-title":"Jurnal Ilmiah Mahasiswa Fakultas Ekonomi dan Bisnis Universitas Brawijaya","id":"ITEM-1","issue":"2","issued":{"date-parts":[["2020"]]},"page":"1-29","title":"Pengaruh Biaya Kepatuhan Pajak terhadap Tingkat Kepatuhan Wajib Pajak (Studi Empiris Pada Umkm Di Kota Malang)","type":"article-journal","volume":"8"},"uris":["http://www.mendeley.com/documents/?uuid=ecd215a4-2d53-4f4a-a238-7fae86a6779a"]}],"mendeley":{"formattedCitation":"(Ilman &amp; Rusydi, 2020)","plainTextFormattedCitation":"(Ilman &amp; Rusydi, 2020)","previouslyFormattedCitation":"(Ilman &amp; Rusydi, 2020)"},"properties":{"noteIndex":0},"schema":"https://github.com/citation-style-language/schema/raw/master/csl-citation.json"}</w:instrText>
      </w:r>
      <w:r w:rsidR="00503444">
        <w:rPr>
          <w:rFonts w:ascii="Times New Roman" w:hAnsi="Times New Roman" w:cs="Times New Roman"/>
          <w:sz w:val="24"/>
          <w:szCs w:val="24"/>
        </w:rPr>
        <w:fldChar w:fldCharType="separate"/>
      </w:r>
      <w:r w:rsidR="00503444" w:rsidRPr="00503444">
        <w:rPr>
          <w:rFonts w:ascii="Times New Roman" w:hAnsi="Times New Roman" w:cs="Times New Roman"/>
          <w:sz w:val="24"/>
          <w:szCs w:val="24"/>
        </w:rPr>
        <w:t>(Ilman &amp; Rusydi, 2020)</w:t>
      </w:r>
      <w:r w:rsidR="00503444">
        <w:rPr>
          <w:rFonts w:ascii="Times New Roman" w:hAnsi="Times New Roman" w:cs="Times New Roman"/>
          <w:sz w:val="24"/>
          <w:szCs w:val="24"/>
        </w:rPr>
        <w:fldChar w:fldCharType="end"/>
      </w:r>
      <w:r w:rsidR="00760960">
        <w:rPr>
          <w:rFonts w:ascii="Times New Roman" w:hAnsi="Times New Roman" w:cs="Times New Roman"/>
          <w:sz w:val="24"/>
          <w:szCs w:val="24"/>
        </w:rPr>
        <w:t>. Kepatuhan dalam perpajakan merupakan sikap, ketaatan, patuh dan tunduk dalam melakukan kewajiban</w:t>
      </w:r>
      <w:r w:rsidR="007818C8" w:rsidRPr="00F36F49">
        <w:rPr>
          <w:rFonts w:ascii="Times New Roman" w:hAnsi="Times New Roman" w:cs="Times New Roman"/>
          <w:sz w:val="24"/>
          <w:szCs w:val="24"/>
        </w:rPr>
        <w:t xml:space="preserve">. </w:t>
      </w:r>
      <w:r w:rsidR="007818C8">
        <w:rPr>
          <w:rFonts w:ascii="Times New Roman" w:hAnsi="Times New Roman" w:cs="Times New Roman"/>
          <w:sz w:val="24"/>
          <w:szCs w:val="24"/>
        </w:rPr>
        <w:t xml:space="preserve">Seseorang dapat disebut </w:t>
      </w:r>
      <w:r w:rsidR="007818C8" w:rsidRPr="00C97622">
        <w:rPr>
          <w:rFonts w:ascii="Times New Roman" w:hAnsi="Times New Roman" w:cs="Times New Roman"/>
          <w:sz w:val="24"/>
          <w:szCs w:val="24"/>
        </w:rPr>
        <w:t>wajib pajak jika memenuhi kewajiban pajaknya sesuai dengan peraturan undang-undang perpajakan.</w:t>
      </w:r>
    </w:p>
    <w:p w14:paraId="434B6B66" w14:textId="0D11A34A" w:rsidR="00C97622" w:rsidRPr="00471037" w:rsidRDefault="00C97622" w:rsidP="00471037">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w:t>
      </w:r>
      <w:r w:rsidR="00194D6D">
        <w:rPr>
          <w:rFonts w:ascii="Times New Roman" w:hAnsi="Times New Roman" w:cs="Times New Roman"/>
          <w:sz w:val="24"/>
          <w:szCs w:val="24"/>
          <w:lang w:val="en-US"/>
        </w:rPr>
        <w:fldChar w:fldCharType="begin" w:fldLock="1"/>
      </w:r>
      <w:r w:rsidR="00471037">
        <w:rPr>
          <w:rFonts w:ascii="Times New Roman" w:hAnsi="Times New Roman" w:cs="Times New Roman"/>
          <w:sz w:val="24"/>
          <w:szCs w:val="24"/>
          <w:lang w:val="en-US"/>
        </w:rPr>
        <w:instrText>ADDIN CSL_CITATION {"citationItems":[{"id":"ITEM-1","itemData":{"DOI":"10.33369/j.akuntansi.8.1.1-14","ISSN":"2303-0356","abstract":"This research is intended to increase tax awareness, tax socialization, fiscal service, and tax penalties. The data used in this study were primary data. Primary data from questionnaires distributed to Individual Taxpayer in Bengkulu City. The number of questionnaires distributed was 109 questionnaires, but only 104 questionnaires could be processed. Data were analyzed by using multiple linear regression analysis using SPSS program. The results of the research indicate the existence of taxation awareness and tax penalties on positive individual Taxpayer, while the socialization of taxation and fiscal service does not apply to individual taxpayer compliance. This research can contribute for KPP Pratama Kota Bengkulu to improve taxpayer compliance by raising tax awareness and tax penalties. The limitations of this study, researchers only use individual taxpayer respondents who have business activities in the city of Bengkulu. For further research may add an individual Taxpayer who has a free employment or corporate taxpayerKey Words: tax awareness,tax socialization, fiscal service, tax penalties, and personal taxpayer compliance.","author":[{"dropping-particle":"","family":"Siahaan","given":"Stefani","non-dropping-particle":"","parse-names":false,"suffix":""},{"dropping-particle":"","family":"Halimatusyadiah","given":"Halimatusyadiah","non-dropping-particle":"","parse-names":false,"suffix":""}],"container-title":"Jurnal Akuntansi","id":"ITEM-1","issue":"1","issued":{"date-parts":[["2019"]]},"page":"1-14","title":"Pengaruh Kesadaran Perpajakan, Sosialisasi Perpajakan, Pelayanan Fiskus, Dan Sanksi Perpajakan Terhadap Kepatuhan Wajib Pajak Orang Pribadi","type":"article-journal","volume":"8"},"uris":["http://www.mendeley.com/documents/?uuid=9c1d99c9-cfbc-4406-8c6a-e8947add3eda"]}],"mendeley":{"formattedCitation":"(Siahaan &amp; Halimatusyadiah, 2019)","manualFormatting":"Siahaan &amp; Halimatusyadiah (2019)","plainTextFormattedCitation":"(Siahaan &amp; Halimatusyadiah, 2019)","previouslyFormattedCitation":"(Siahaan &amp; Halimatusyadiah, 2019)"},"properties":{"noteIndex":0},"schema":"https://github.com/citation-style-language/schema/raw/master/csl-citation.json"}</w:instrText>
      </w:r>
      <w:r w:rsidR="00194D6D">
        <w:rPr>
          <w:rFonts w:ascii="Times New Roman" w:hAnsi="Times New Roman" w:cs="Times New Roman"/>
          <w:sz w:val="24"/>
          <w:szCs w:val="24"/>
          <w:lang w:val="en-US"/>
        </w:rPr>
        <w:fldChar w:fldCharType="separate"/>
      </w:r>
      <w:r w:rsidR="00194D6D">
        <w:rPr>
          <w:rFonts w:ascii="Times New Roman" w:hAnsi="Times New Roman" w:cs="Times New Roman"/>
          <w:sz w:val="24"/>
          <w:szCs w:val="24"/>
          <w:lang w:val="en-US"/>
        </w:rPr>
        <w:t>Siahaan &amp; Halimatusyadiah</w:t>
      </w:r>
      <w:r w:rsidR="00194D6D" w:rsidRPr="00194D6D">
        <w:rPr>
          <w:rFonts w:ascii="Times New Roman" w:hAnsi="Times New Roman" w:cs="Times New Roman"/>
          <w:sz w:val="24"/>
          <w:szCs w:val="24"/>
          <w:lang w:val="en-US"/>
        </w:rPr>
        <w:t xml:space="preserve"> </w:t>
      </w:r>
      <w:r w:rsidR="00194D6D">
        <w:rPr>
          <w:rFonts w:ascii="Times New Roman" w:hAnsi="Times New Roman" w:cs="Times New Roman"/>
          <w:sz w:val="24"/>
          <w:szCs w:val="24"/>
          <w:lang w:val="en-US"/>
        </w:rPr>
        <w:t>(</w:t>
      </w:r>
      <w:r w:rsidR="00194D6D" w:rsidRPr="00194D6D">
        <w:rPr>
          <w:rFonts w:ascii="Times New Roman" w:hAnsi="Times New Roman" w:cs="Times New Roman"/>
          <w:sz w:val="24"/>
          <w:szCs w:val="24"/>
          <w:lang w:val="en-US"/>
        </w:rPr>
        <w:t>2019)</w:t>
      </w:r>
      <w:r w:rsidR="00194D6D">
        <w:rPr>
          <w:rFonts w:ascii="Times New Roman" w:hAnsi="Times New Roman" w:cs="Times New Roman"/>
          <w:sz w:val="24"/>
          <w:szCs w:val="24"/>
          <w:lang w:val="en-US"/>
        </w:rPr>
        <w:fldChar w:fldCharType="end"/>
      </w:r>
      <w:r w:rsidR="00194D6D">
        <w:rPr>
          <w:rFonts w:ascii="Times New Roman" w:hAnsi="Times New Roman" w:cs="Times New Roman"/>
          <w:sz w:val="24"/>
          <w:szCs w:val="24"/>
        </w:rPr>
        <w:t xml:space="preserve"> k</w:t>
      </w:r>
      <w:r w:rsidRPr="00C97622">
        <w:rPr>
          <w:rFonts w:ascii="Times New Roman" w:hAnsi="Times New Roman" w:cs="Times New Roman"/>
          <w:sz w:val="24"/>
          <w:szCs w:val="24"/>
        </w:rPr>
        <w:t>epatuhan Wajib Pajak merupakan pemenuhan kewajiban perpajakan yang dilakukan oleh pembayar pajak dalam rangka memberikan kontribusi bagi pembangunan negara yang diharapkan di dalam pemenuhannya dilakukan secara sukarela dan menyampaikan surat pemberitahuan tahunannya denga</w:t>
      </w:r>
      <w:r w:rsidR="00194D6D">
        <w:rPr>
          <w:rFonts w:ascii="Times New Roman" w:hAnsi="Times New Roman" w:cs="Times New Roman"/>
          <w:sz w:val="24"/>
          <w:szCs w:val="24"/>
        </w:rPr>
        <w:t>n benar dan lengkap. Kepatuhan wajib p</w:t>
      </w:r>
      <w:r w:rsidRPr="00C97622">
        <w:rPr>
          <w:rFonts w:ascii="Times New Roman" w:hAnsi="Times New Roman" w:cs="Times New Roman"/>
          <w:sz w:val="24"/>
          <w:szCs w:val="24"/>
        </w:rPr>
        <w:t xml:space="preserve">ajak menjadi aspek penting mengingat sistem perpajakan Indonesia menganut sistem </w:t>
      </w:r>
      <w:r w:rsidRPr="00194D6D">
        <w:rPr>
          <w:rFonts w:ascii="Times New Roman" w:hAnsi="Times New Roman" w:cs="Times New Roman"/>
          <w:i/>
          <w:sz w:val="24"/>
          <w:szCs w:val="24"/>
        </w:rPr>
        <w:t>self assessment</w:t>
      </w:r>
      <w:r w:rsidRPr="00C97622">
        <w:rPr>
          <w:rFonts w:ascii="Times New Roman" w:hAnsi="Times New Roman" w:cs="Times New Roman"/>
          <w:sz w:val="24"/>
          <w:szCs w:val="24"/>
        </w:rPr>
        <w:t>, dimana dalam prosesnya mutlak</w:t>
      </w:r>
      <w:r w:rsidR="00194D6D">
        <w:rPr>
          <w:rFonts w:ascii="Times New Roman" w:hAnsi="Times New Roman" w:cs="Times New Roman"/>
          <w:sz w:val="24"/>
          <w:szCs w:val="24"/>
        </w:rPr>
        <w:t xml:space="preserve"> memberikan kepercayaan kepada wajib p</w:t>
      </w:r>
      <w:r w:rsidRPr="00C97622">
        <w:rPr>
          <w:rFonts w:ascii="Times New Roman" w:hAnsi="Times New Roman" w:cs="Times New Roman"/>
          <w:sz w:val="24"/>
          <w:szCs w:val="24"/>
        </w:rPr>
        <w:t>ajak</w:t>
      </w:r>
      <w:r w:rsidR="00194D6D">
        <w:rPr>
          <w:rFonts w:ascii="Times New Roman" w:hAnsi="Times New Roman" w:cs="Times New Roman"/>
          <w:sz w:val="24"/>
          <w:szCs w:val="24"/>
          <w:lang w:val="en-US"/>
        </w:rPr>
        <w:t>.</w:t>
      </w:r>
    </w:p>
    <w:p w14:paraId="05FDAE44" w14:textId="50CDB540" w:rsidR="00C462CC" w:rsidRPr="00471037" w:rsidRDefault="00C462CC" w:rsidP="00471037">
      <w:pPr>
        <w:spacing w:after="0" w:line="480" w:lineRule="auto"/>
        <w:ind w:firstLine="720"/>
        <w:jc w:val="both"/>
        <w:rPr>
          <w:rFonts w:ascii="Times New Roman" w:hAnsi="Times New Roman" w:cs="Times New Roman"/>
          <w:sz w:val="24"/>
          <w:szCs w:val="24"/>
          <w:lang w:val="en-US"/>
        </w:rPr>
      </w:pPr>
      <w:r w:rsidRPr="00471037">
        <w:rPr>
          <w:rFonts w:ascii="Times New Roman" w:hAnsi="Times New Roman" w:cs="Times New Roman"/>
          <w:sz w:val="24"/>
          <w:szCs w:val="24"/>
          <w:lang w:val="en-US"/>
        </w:rPr>
        <w:t xml:space="preserve">Menurut </w:t>
      </w:r>
      <w:r w:rsidR="00471037" w:rsidRPr="00471037">
        <w:rPr>
          <w:rFonts w:ascii="Times New Roman" w:hAnsi="Times New Roman" w:cs="Times New Roman"/>
          <w:sz w:val="24"/>
          <w:szCs w:val="24"/>
          <w:lang w:val="en-US"/>
        </w:rPr>
        <w:fldChar w:fldCharType="begin" w:fldLock="1"/>
      </w:r>
      <w:r w:rsidR="001648EA">
        <w:rPr>
          <w:rFonts w:ascii="Times New Roman" w:hAnsi="Times New Roman" w:cs="Times New Roman"/>
          <w:sz w:val="24"/>
          <w:szCs w:val="24"/>
          <w:lang w:val="en-US"/>
        </w:rPr>
        <w:instrText>ADDIN CSL_CITATION {"citationItems":[{"id":"ITEM-1","itemData":{"abstract":"Penelitian ini bertujuan untuk menganalisis pengaruh pengetahuan perpajakan, ketegasan sanksi pajak,\ndan kesadaran wajib pajak terhadap kepatuhan wajib pajak UMKM e-commerce. Populasi dalam penelitian ini\nadalah wajib pajak UMKM sektor kuliner yang bermitra dengan Platform Gojek yang berada di wilayah DKI\nJakarta. Teknik pengambilan sampel yang digunakan pada penelitian ini yaitu purposive sampling. Sampel pada\npenelitian ini adalah 74 UMKM e-commerce yang memanfaatkan platform Gojek. Jenis penelitian ini adalah\npenelitian kuantitatif dengan teknik pengumpulan data yaitu metode penyebaran kuesioner melalui google form\nmenggunakan skala likert. Teknik analisis data pada penelitian ini dilakukan menggunakan metode Partial Least\nSquare (PLS) dengan program perangkat lunak SmartPLS versi 3.3.3. Hasil penelitian ini menunjukkan bahwa\npengetahuan perpajakan dan ketegasan sanksi pajak berpengaruh positif dan signifikan terhadap kepatuhan wajib\npajak UMKM e-commerce khususnya pada platform gojek. Sedangkan kesadaran wajib pajak tidak berpengaruh\nterhadap kepatuhan wajib pajak UMKM e-commerce khususnya pada platform gojek.\nKata Kunci: Pengetahuan Perpajakan, Ketegasan Sanksi Pajak, Kesadaran Wajib Pajak, Kepatuhan Wajib Pajak\nUMKM E-Commerce.","author":[{"dropping-particle":"","family":"Hapsari","given":"Anindita Rizki","non-dropping-particle":"","parse-names":false,"suffix":""},{"dropping-particle":"","family":"Ramayanti","given":"Rizka","non-dropping-particle":"","parse-names":false,"suffix":""}],"container-title":"Jurnal IKRAITH-EKONOMIKA","id":"ITEM-1","issue":"2","issued":{"date-parts":[["2022"]]},"page":"16-24","title":"Pengaruh Pengetahuan Perpajakan, Ketegasan Sanksi Pajak, Dan Kesadaran Wajib Pajak Terhadap Kepatuhan Wajib Pajak UMKM","type":"article-journal","volume":"5"},"uris":["http://www.mendeley.com/documents/?uuid=ffae6714-bdc2-469f-aff2-85650d986f84"]}],"mendeley":{"formattedCitation":"(Hapsari &amp; Ramayanti, 2022)","manualFormatting":"Hapsari &amp; Ramayanti (2022)","plainTextFormattedCitation":"(Hapsari &amp; Ramayanti, 2022)","previouslyFormattedCitation":"(Hapsari &amp; Ramayanti, 2022)"},"properties":{"noteIndex":0},"schema":"https://github.com/citation-style-language/schema/raw/master/csl-citation.json"}</w:instrText>
      </w:r>
      <w:r w:rsidR="00471037" w:rsidRPr="00471037">
        <w:rPr>
          <w:rFonts w:ascii="Times New Roman" w:hAnsi="Times New Roman" w:cs="Times New Roman"/>
          <w:sz w:val="24"/>
          <w:szCs w:val="24"/>
          <w:lang w:val="en-US"/>
        </w:rPr>
        <w:fldChar w:fldCharType="separate"/>
      </w:r>
      <w:r w:rsidR="00471037" w:rsidRPr="00471037">
        <w:rPr>
          <w:rFonts w:ascii="Times New Roman" w:hAnsi="Times New Roman" w:cs="Times New Roman"/>
          <w:sz w:val="24"/>
          <w:szCs w:val="24"/>
          <w:lang w:val="en-US"/>
        </w:rPr>
        <w:t>Hapsari &amp; Ramayanti (2022)</w:t>
      </w:r>
      <w:r w:rsidR="00471037" w:rsidRPr="00471037">
        <w:rPr>
          <w:rFonts w:ascii="Times New Roman" w:hAnsi="Times New Roman" w:cs="Times New Roman"/>
          <w:sz w:val="24"/>
          <w:szCs w:val="24"/>
          <w:lang w:val="en-US"/>
        </w:rPr>
        <w:fldChar w:fldCharType="end"/>
      </w:r>
      <w:r w:rsidR="00471037" w:rsidRPr="00471037">
        <w:rPr>
          <w:rFonts w:ascii="Times New Roman" w:hAnsi="Times New Roman" w:cs="Times New Roman"/>
          <w:sz w:val="24"/>
          <w:szCs w:val="24"/>
          <w:lang w:val="en-US"/>
        </w:rPr>
        <w:t xml:space="preserve">, </w:t>
      </w:r>
      <w:r w:rsidR="00471037" w:rsidRPr="00471037">
        <w:rPr>
          <w:rFonts w:ascii="Times New Roman" w:hAnsi="Times New Roman" w:cs="Times New Roman"/>
          <w:sz w:val="24"/>
          <w:szCs w:val="24"/>
        </w:rPr>
        <w:t>kepatuhan perpajakan adalah suatu bentuk pertanggungjawaban dari seorang wajib pajak kepada Tuhan, pemerintah serta rakyat dalam memenuhi kewajiban dan melaksanakan hak perpajakannya.</w:t>
      </w:r>
      <w:r w:rsidR="00471037" w:rsidRPr="00471037">
        <w:rPr>
          <w:rFonts w:ascii="Times New Roman" w:hAnsi="Times New Roman" w:cs="Times New Roman"/>
          <w:sz w:val="24"/>
          <w:szCs w:val="24"/>
          <w:lang w:val="en-US"/>
        </w:rPr>
        <w:t xml:space="preserve"> </w:t>
      </w:r>
      <w:r w:rsidR="00471037" w:rsidRPr="00471037">
        <w:rPr>
          <w:rFonts w:ascii="Times New Roman" w:hAnsi="Times New Roman" w:cs="Times New Roman"/>
          <w:sz w:val="24"/>
          <w:szCs w:val="24"/>
        </w:rPr>
        <w:t xml:space="preserve">Ini mencerminkan kesadaran untuk memenuhi kewajiban perpajakan secara jujur dan </w:t>
      </w:r>
      <w:r w:rsidR="00471037" w:rsidRPr="00471037">
        <w:rPr>
          <w:rFonts w:ascii="Times New Roman" w:hAnsi="Times New Roman" w:cs="Times New Roman"/>
          <w:sz w:val="24"/>
          <w:szCs w:val="24"/>
        </w:rPr>
        <w:lastRenderedPageBreak/>
        <w:t>bertanggung jawab sebagai bagian dari kontribusi terhadap pembangunan negara dan kesejahteraan umum.</w:t>
      </w:r>
    </w:p>
    <w:p w14:paraId="10534B17" w14:textId="1FFF9CD3" w:rsidR="00BB7F85" w:rsidRPr="007E56DD" w:rsidRDefault="00BB6BD0" w:rsidP="00471037">
      <w:pPr>
        <w:spacing w:after="0" w:line="480" w:lineRule="auto"/>
        <w:jc w:val="both"/>
        <w:rPr>
          <w:rFonts w:ascii="Times New Roman" w:hAnsi="Times New Roman" w:cs="Times New Roman"/>
          <w:sz w:val="24"/>
          <w:szCs w:val="24"/>
          <w:lang w:val="en-US"/>
        </w:rPr>
      </w:pPr>
      <w:r w:rsidRPr="00471037">
        <w:rPr>
          <w:rFonts w:ascii="Times New Roman" w:hAnsi="Times New Roman" w:cs="Times New Roman"/>
          <w:sz w:val="24"/>
          <w:szCs w:val="24"/>
        </w:rPr>
        <w:tab/>
      </w:r>
      <w:r w:rsidR="007818C8" w:rsidRPr="00471037">
        <w:rPr>
          <w:rFonts w:ascii="Times New Roman" w:hAnsi="Times New Roman" w:cs="Times New Roman"/>
          <w:sz w:val="24"/>
          <w:szCs w:val="24"/>
        </w:rPr>
        <w:t xml:space="preserve">Berdasarkan </w:t>
      </w:r>
      <w:r w:rsidR="007818C8" w:rsidRPr="00A20137">
        <w:rPr>
          <w:rFonts w:ascii="Times New Roman" w:hAnsi="Times New Roman" w:cs="Times New Roman"/>
          <w:sz w:val="24"/>
          <w:szCs w:val="24"/>
        </w:rPr>
        <w:t>penjelasan definisi di atas, maka dapat disimpulkan bahwa kepatuhan wajib</w:t>
      </w:r>
      <w:r w:rsidR="00491B96" w:rsidRPr="00A20137">
        <w:rPr>
          <w:rFonts w:ascii="Times New Roman" w:hAnsi="Times New Roman" w:cs="Times New Roman"/>
          <w:sz w:val="24"/>
          <w:szCs w:val="24"/>
        </w:rPr>
        <w:t xml:space="preserve"> pajak </w:t>
      </w:r>
      <w:r w:rsidR="00A20137" w:rsidRPr="00A20137">
        <w:rPr>
          <w:rFonts w:ascii="Times New Roman" w:hAnsi="Times New Roman" w:cs="Times New Roman"/>
          <w:sz w:val="24"/>
          <w:szCs w:val="24"/>
        </w:rPr>
        <w:t xml:space="preserve">adalah kesadaran dan </w:t>
      </w:r>
      <w:r w:rsidR="00A20137" w:rsidRPr="007E56DD">
        <w:rPr>
          <w:rFonts w:ascii="Times New Roman" w:hAnsi="Times New Roman" w:cs="Times New Roman"/>
          <w:sz w:val="24"/>
          <w:szCs w:val="24"/>
        </w:rPr>
        <w:t>kemauan untuk memenuhi kewajiban perpajakan, termasuk pendaftaran, pelaporan Surat Pemberitahuan (SPT), serta pembayaran pajak sesuai peraturan yang berlaku</w:t>
      </w:r>
      <w:r w:rsidR="00491B96" w:rsidRPr="007E56DD">
        <w:rPr>
          <w:rFonts w:ascii="Times New Roman" w:hAnsi="Times New Roman" w:cs="Times New Roman"/>
          <w:sz w:val="24"/>
          <w:szCs w:val="24"/>
        </w:rPr>
        <w:t>.</w:t>
      </w:r>
      <w:r w:rsidR="007E56DD" w:rsidRPr="007E56DD">
        <w:rPr>
          <w:rFonts w:ascii="Times New Roman" w:hAnsi="Times New Roman" w:cs="Times New Roman"/>
          <w:sz w:val="24"/>
          <w:szCs w:val="24"/>
          <w:lang w:val="en-US"/>
        </w:rPr>
        <w:t xml:space="preserve"> </w:t>
      </w:r>
      <w:r w:rsidR="007E56DD" w:rsidRPr="007E56DD">
        <w:rPr>
          <w:rFonts w:ascii="Times New Roman" w:hAnsi="Times New Roman" w:cs="Times New Roman"/>
          <w:sz w:val="24"/>
          <w:szCs w:val="24"/>
        </w:rPr>
        <w:t xml:space="preserve">Selain itu, kepatuhan </w:t>
      </w:r>
      <w:r w:rsidR="007E56DD">
        <w:rPr>
          <w:rFonts w:ascii="Times New Roman" w:hAnsi="Times New Roman" w:cs="Times New Roman"/>
          <w:sz w:val="24"/>
          <w:szCs w:val="24"/>
          <w:lang w:val="en-US"/>
        </w:rPr>
        <w:t xml:space="preserve">wajib pajak </w:t>
      </w:r>
      <w:r w:rsidR="007E56DD" w:rsidRPr="007E56DD">
        <w:rPr>
          <w:rFonts w:ascii="Times New Roman" w:hAnsi="Times New Roman" w:cs="Times New Roman"/>
          <w:sz w:val="24"/>
          <w:szCs w:val="24"/>
        </w:rPr>
        <w:t>merupakan bentuk tanggung jawab kepada Tuhan, pemerintah, dan masyarakat, yang mencerminkan kesadaran untuk melaksanakan kewaj</w:t>
      </w:r>
      <w:r w:rsidR="007E56DD">
        <w:rPr>
          <w:rFonts w:ascii="Times New Roman" w:hAnsi="Times New Roman" w:cs="Times New Roman"/>
          <w:sz w:val="24"/>
          <w:szCs w:val="24"/>
        </w:rPr>
        <w:t>iban perpajakan dengan jujur.</w:t>
      </w:r>
    </w:p>
    <w:p w14:paraId="66747384" w14:textId="14F91BF6" w:rsidR="00491B96" w:rsidRPr="00BB7F85" w:rsidRDefault="00491B96" w:rsidP="002015D6">
      <w:pPr>
        <w:pStyle w:val="Heading2"/>
        <w:ind w:left="709" w:hanging="709"/>
      </w:pPr>
      <w:bookmarkStart w:id="27" w:name="_Toc187955314"/>
      <w:r w:rsidRPr="00BB6BD0">
        <w:t>Pengetahuan Perpajakan</w:t>
      </w:r>
      <w:bookmarkEnd w:id="27"/>
    </w:p>
    <w:p w14:paraId="1C8077B5" w14:textId="77777777" w:rsidR="00D166A1" w:rsidRPr="009C7494" w:rsidRDefault="00BB6BD0" w:rsidP="00D166A1">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ab/>
      </w:r>
      <w:r w:rsidR="00D166A1" w:rsidRPr="00D166A1">
        <w:rPr>
          <w:rFonts w:ascii="Times New Roman" w:hAnsi="Times New Roman" w:cs="Times New Roman"/>
          <w:sz w:val="24"/>
          <w:szCs w:val="24"/>
        </w:rPr>
        <w:t xml:space="preserve">Pengetahuan seseorang atas suatu ketentuan atau peraturan yang terkait dengan dirinya sengatlah penting, termasuk dalam hal terkait peraturan perpajakan yang memuat hak-hak dan kewajiban-kewajiban yang melakat pada diri kita sebagai wajib pajak. Dengan mengetahui hak dan kewajiban perpajakan kita maka kita akan terbantu dalam pemenuhan kewajiban perpajakan tersebut. Mengingat karena banyaknya ketentuan atau peraturan perpajakan serta ditambah lagi </w:t>
      </w:r>
      <w:r w:rsidR="00D166A1">
        <w:rPr>
          <w:rFonts w:ascii="Times New Roman" w:hAnsi="Times New Roman" w:cs="Times New Roman"/>
          <w:sz w:val="24"/>
          <w:szCs w:val="24"/>
          <w:lang w:val="en-US"/>
        </w:rPr>
        <w:t>ter</w:t>
      </w:r>
      <w:r w:rsidR="00D166A1" w:rsidRPr="00D166A1">
        <w:rPr>
          <w:rFonts w:ascii="Times New Roman" w:hAnsi="Times New Roman" w:cs="Times New Roman"/>
          <w:sz w:val="24"/>
          <w:szCs w:val="24"/>
        </w:rPr>
        <w:t>kadang ketentuan-ketentuan tesebut sering mengalami perubahan-perubahan maka para wajib pajak perlu untuk senantiasa memperbaharui pengetahuannya, baik melalui sosialisasi-sosialisasi yang dilakukan oleh pihak terkait maupun perlu secara mandiri (atas kesadaran</w:t>
      </w:r>
      <w:r w:rsidR="00D166A1">
        <w:rPr>
          <w:rFonts w:ascii="Times New Roman" w:hAnsi="Times New Roman" w:cs="Times New Roman"/>
          <w:sz w:val="24"/>
          <w:szCs w:val="24"/>
        </w:rPr>
        <w:t xml:space="preserve"> pribadi) untuk mempelajarinya </w:t>
      </w:r>
      <w:r w:rsidR="009C7494">
        <w:rPr>
          <w:rFonts w:ascii="Times New Roman" w:hAnsi="Times New Roman" w:cs="Times New Roman"/>
          <w:sz w:val="24"/>
          <w:szCs w:val="24"/>
        </w:rPr>
        <w:fldChar w:fldCharType="begin" w:fldLock="1"/>
      </w:r>
      <w:r w:rsidR="00850620">
        <w:rPr>
          <w:rFonts w:ascii="Times New Roman" w:hAnsi="Times New Roman" w:cs="Times New Roman"/>
          <w:sz w:val="24"/>
          <w:szCs w:val="24"/>
        </w:rPr>
        <w:instrText>ADDIN CSL_CITATION {"citationItems":[{"id":"ITEM-1","itemData":{"author":[{"dropping-particle":"","family":"Wujarso","given":"Riyanto","non-dropping-particle":"","parse-names":false,"suffix":""},{"dropping-particle":"","family":"Napitupulu","given":"Rina Dameria","non-dropping-particle":"","parse-names":false,"suffix":""}],"id":"ITEM-1","issue":"02","issued":{"date-parts":[["2020"]]},"page":"44-56","title":"Pengaruh Pengetahuan Perpajakan dan Sanksi Pajak Terhadap Kepatuhan Wajib Pajak UMKM Di Jakarta","type":"article-journal","volume":"29"},"uris":["http://www.mendeley.com/documents/?uuid=24e6c0e0-a43c-4b80-8dfb-b27ff188f62c"]}],"mendeley":{"formattedCitation":"(Wujarso &amp; Napitupulu, 2020)","plainTextFormattedCitation":"(Wujarso &amp; Napitupulu, 2020)","previouslyFormattedCitation":"(Wujarso &amp; Napitupulu, 2020)"},"properties":{"noteIndex":0},"schema":"https://github.com/citation-style-language/schema/raw/master/csl-citation.json"}</w:instrText>
      </w:r>
      <w:r w:rsidR="009C7494">
        <w:rPr>
          <w:rFonts w:ascii="Times New Roman" w:hAnsi="Times New Roman" w:cs="Times New Roman"/>
          <w:sz w:val="24"/>
          <w:szCs w:val="24"/>
        </w:rPr>
        <w:fldChar w:fldCharType="separate"/>
      </w:r>
      <w:r w:rsidR="009C7494" w:rsidRPr="009C7494">
        <w:rPr>
          <w:rFonts w:ascii="Times New Roman" w:hAnsi="Times New Roman" w:cs="Times New Roman"/>
          <w:sz w:val="24"/>
          <w:szCs w:val="24"/>
        </w:rPr>
        <w:t>(Wujarso &amp; Napitupulu, 2020)</w:t>
      </w:r>
      <w:r w:rsidR="009C7494">
        <w:rPr>
          <w:rFonts w:ascii="Times New Roman" w:hAnsi="Times New Roman" w:cs="Times New Roman"/>
          <w:sz w:val="24"/>
          <w:szCs w:val="24"/>
        </w:rPr>
        <w:fldChar w:fldCharType="end"/>
      </w:r>
      <w:r w:rsidR="009C7494">
        <w:rPr>
          <w:rFonts w:ascii="Times New Roman" w:hAnsi="Times New Roman" w:cs="Times New Roman"/>
          <w:sz w:val="24"/>
          <w:szCs w:val="24"/>
          <w:lang w:val="en-US"/>
        </w:rPr>
        <w:t>.</w:t>
      </w:r>
    </w:p>
    <w:p w14:paraId="077D0BB0" w14:textId="77777777" w:rsidR="00491B96" w:rsidRPr="006138E8" w:rsidRDefault="00D11C43" w:rsidP="00D166A1">
      <w:pPr>
        <w:spacing w:after="0" w:line="480" w:lineRule="auto"/>
        <w:ind w:firstLine="720"/>
        <w:jc w:val="both"/>
        <w:rPr>
          <w:rFonts w:ascii="Times New Roman" w:hAnsi="Times New Roman" w:cs="Times New Roman"/>
          <w:sz w:val="24"/>
          <w:szCs w:val="24"/>
        </w:rPr>
      </w:pPr>
      <w:r w:rsidRPr="00D11C43">
        <w:rPr>
          <w:rFonts w:ascii="Times New Roman" w:hAnsi="Times New Roman" w:cs="Times New Roman"/>
          <w:sz w:val="24"/>
          <w:szCs w:val="24"/>
        </w:rPr>
        <w:t xml:space="preserve">Pengetahuan Perpajakan adalah pengetahuan mengenai konsep ketentuan umum di bidang perpajakan, jenis pajak yang berlaku di Indonesia mulai dari subjek </w:t>
      </w:r>
      <w:r w:rsidRPr="00D11C43">
        <w:rPr>
          <w:rFonts w:ascii="Times New Roman" w:hAnsi="Times New Roman" w:cs="Times New Roman"/>
          <w:sz w:val="24"/>
          <w:szCs w:val="24"/>
        </w:rPr>
        <w:lastRenderedPageBreak/>
        <w:t>pajak, objek pajak, tarif pajak, perhitungan pajak terutang, pencatatan pajak terutang, sampai dengan bagaimana pengis</w:t>
      </w:r>
      <w:r w:rsidR="000737F2">
        <w:rPr>
          <w:rFonts w:ascii="Times New Roman" w:hAnsi="Times New Roman" w:cs="Times New Roman"/>
          <w:sz w:val="24"/>
          <w:szCs w:val="24"/>
        </w:rPr>
        <w:t xml:space="preserve">ian pelaporan pajak </w:t>
      </w:r>
      <w:r w:rsidR="000737F2">
        <w:rPr>
          <w:rFonts w:ascii="Times New Roman" w:hAnsi="Times New Roman" w:cs="Times New Roman"/>
          <w:sz w:val="24"/>
          <w:szCs w:val="24"/>
        </w:rPr>
        <w:fldChar w:fldCharType="begin" w:fldLock="1"/>
      </w:r>
      <w:r w:rsidR="00844287">
        <w:rPr>
          <w:rFonts w:ascii="Times New Roman" w:hAnsi="Times New Roman" w:cs="Times New Roman"/>
          <w:sz w:val="24"/>
          <w:szCs w:val="24"/>
        </w:rPr>
        <w:instrText>ADDIN CSL_CITATION {"citationItems":[{"id":"ITEM-1","itemData":{"author":[{"dropping-particle":"","family":"Sandra","given":"Amelia","non-dropping-particle":"","parse-names":false,"suffix":""}],"id":"ITEM-1","issue":"1","issued":{"date-parts":[["2021"]]},"page":"107-124","title":"Pengaruh Sosialisasi Perpajakan Dan Pengetahuan Perpajakan Terhadap Kepatuhan Wajib Pajak Orang Pribadi Usahawan Dengan Kesadaran Wajib Pajak Sebagai Variabel Intervening","type":"article-journal","volume":"1"},"uris":["http://www.mendeley.com/documents/?uuid=d66ae50a-caa5-4df8-bbe9-3763005600ad"]}],"mendeley":{"formattedCitation":"(Sandra, 2021)","plainTextFormattedCitation":"(Sandra, 2021)","previouslyFormattedCitation":"(Sandra, 2021)"},"properties":{"noteIndex":0},"schema":"https://github.com/citation-style-language/schema/raw/master/csl-citation.json"}</w:instrText>
      </w:r>
      <w:r w:rsidR="000737F2">
        <w:rPr>
          <w:rFonts w:ascii="Times New Roman" w:hAnsi="Times New Roman" w:cs="Times New Roman"/>
          <w:sz w:val="24"/>
          <w:szCs w:val="24"/>
        </w:rPr>
        <w:fldChar w:fldCharType="separate"/>
      </w:r>
      <w:r w:rsidR="000737F2" w:rsidRPr="000737F2">
        <w:rPr>
          <w:rFonts w:ascii="Times New Roman" w:hAnsi="Times New Roman" w:cs="Times New Roman"/>
          <w:sz w:val="24"/>
          <w:szCs w:val="24"/>
        </w:rPr>
        <w:t>(Sandra, 2021)</w:t>
      </w:r>
      <w:r w:rsidR="000737F2">
        <w:rPr>
          <w:rFonts w:ascii="Times New Roman" w:hAnsi="Times New Roman" w:cs="Times New Roman"/>
          <w:sz w:val="24"/>
          <w:szCs w:val="24"/>
        </w:rPr>
        <w:fldChar w:fldCharType="end"/>
      </w:r>
      <w:r w:rsidRPr="00D11C43">
        <w:rPr>
          <w:rFonts w:ascii="Times New Roman" w:hAnsi="Times New Roman" w:cs="Times New Roman"/>
          <w:sz w:val="24"/>
          <w:szCs w:val="24"/>
        </w:rPr>
        <w:t xml:space="preserve">. </w:t>
      </w:r>
      <w:r w:rsidR="000737F2">
        <w:rPr>
          <w:rFonts w:ascii="Times New Roman" w:hAnsi="Times New Roman" w:cs="Times New Roman"/>
          <w:sz w:val="24"/>
          <w:szCs w:val="24"/>
          <w:lang w:val="en-US"/>
        </w:rPr>
        <w:t>I</w:t>
      </w:r>
      <w:r w:rsidRPr="00D11C43">
        <w:rPr>
          <w:rFonts w:ascii="Times New Roman" w:hAnsi="Times New Roman" w:cs="Times New Roman"/>
          <w:sz w:val="24"/>
          <w:szCs w:val="24"/>
        </w:rPr>
        <w:t xml:space="preserve">ndikasi dari tingkat pengetahuan adalah pemahaman terhadap peraturan serta kebijakan perpajakan, pemahaman akan kewajiban dalam menyampaikan SPT, serta pemahaman akan adanya sanksi pajak dalam hal keterlambatan/kealpaan </w:t>
      </w:r>
      <w:r w:rsidRPr="006138E8">
        <w:rPr>
          <w:rFonts w:ascii="Times New Roman" w:hAnsi="Times New Roman" w:cs="Times New Roman"/>
          <w:sz w:val="24"/>
          <w:szCs w:val="24"/>
        </w:rPr>
        <w:t>dalam menyampaikan SPT.</w:t>
      </w:r>
      <w:r w:rsidR="000737F2" w:rsidRPr="006138E8">
        <w:rPr>
          <w:rFonts w:ascii="Times New Roman" w:hAnsi="Times New Roman" w:cs="Times New Roman"/>
          <w:sz w:val="24"/>
          <w:szCs w:val="24"/>
          <w:lang w:val="en-US"/>
        </w:rPr>
        <w:t xml:space="preserve"> </w:t>
      </w:r>
    </w:p>
    <w:p w14:paraId="63360380" w14:textId="77777777" w:rsidR="006424AB" w:rsidRDefault="00CA3A85" w:rsidP="00DB1AF0">
      <w:pPr>
        <w:spacing w:after="0" w:line="480" w:lineRule="auto"/>
        <w:jc w:val="both"/>
        <w:rPr>
          <w:rFonts w:ascii="Times New Roman" w:hAnsi="Times New Roman" w:cs="Times New Roman"/>
          <w:sz w:val="24"/>
          <w:szCs w:val="24"/>
          <w:lang w:val="en-US"/>
        </w:rPr>
      </w:pPr>
      <w:r w:rsidRPr="006138E8">
        <w:rPr>
          <w:rFonts w:ascii="Times New Roman" w:hAnsi="Times New Roman" w:cs="Times New Roman"/>
          <w:sz w:val="24"/>
          <w:szCs w:val="24"/>
          <w:shd w:val="clear" w:color="auto" w:fill="FFFFFF"/>
        </w:rPr>
        <w:tab/>
      </w:r>
      <w:r w:rsidR="00256EEC" w:rsidRPr="006138E8">
        <w:rPr>
          <w:rFonts w:ascii="Times New Roman" w:hAnsi="Times New Roman" w:cs="Times New Roman"/>
          <w:sz w:val="24"/>
          <w:szCs w:val="24"/>
          <w:shd w:val="clear" w:color="auto" w:fill="FFFFFF"/>
        </w:rPr>
        <w:t xml:space="preserve">Menurut </w:t>
      </w:r>
      <w:r w:rsidR="00A8748B">
        <w:rPr>
          <w:rFonts w:ascii="Times New Roman" w:hAnsi="Times New Roman" w:cs="Times New Roman"/>
          <w:sz w:val="24"/>
          <w:szCs w:val="24"/>
          <w:shd w:val="clear" w:color="auto" w:fill="FFFFFF"/>
        </w:rPr>
        <w:fldChar w:fldCharType="begin" w:fldLock="1"/>
      </w:r>
      <w:r w:rsidR="009C7494">
        <w:rPr>
          <w:rFonts w:ascii="Times New Roman" w:hAnsi="Times New Roman" w:cs="Times New Roman"/>
          <w:sz w:val="24"/>
          <w:szCs w:val="24"/>
          <w:shd w:val="clear" w:color="auto" w:fill="FFFFFF"/>
        </w:rPr>
        <w:instrText>ADDIN CSL_CITATION {"citationItems":[{"id":"ITEM-1","itemData":{"author":[{"dropping-particle":"","family":"Gayatri","given":"","non-dropping-particle":"","parse-names":false,"suffix":""}],"container-title":"E-Jurnal Akuntansi","id":"ITEM-1","issued":{"date-parts":[["2020"]]},"page":"2311-2322","title":"Pengaruh Sosialisasi Perpajakan, Pengetahuan Perpajakan dan Perhitungan Tarif Pajak pada Kepatuhan Pajak Mahasiswa Pelaku UMKM","type":"article-journal","volume":"30. No. 9"},"uris":["http://www.mendeley.com/documents/?uuid=bcebeb2f-ea73-4dc2-b8bb-768a76205819"]}],"mendeley":{"formattedCitation":"(Gayatri, 2020)","manualFormatting":"Gayatri (2020)","plainTextFormattedCitation":"(Gayatri, 2020)","previouslyFormattedCitation":"(Gayatri, 2020)"},"properties":{"noteIndex":0},"schema":"https://github.com/citation-style-language/schema/raw/master/csl-citation.json"}</w:instrText>
      </w:r>
      <w:r w:rsidR="00A8748B">
        <w:rPr>
          <w:rFonts w:ascii="Times New Roman" w:hAnsi="Times New Roman" w:cs="Times New Roman"/>
          <w:sz w:val="24"/>
          <w:szCs w:val="24"/>
          <w:shd w:val="clear" w:color="auto" w:fill="FFFFFF"/>
        </w:rPr>
        <w:fldChar w:fldCharType="separate"/>
      </w:r>
      <w:r w:rsidR="00A8748B">
        <w:rPr>
          <w:rFonts w:ascii="Times New Roman" w:hAnsi="Times New Roman" w:cs="Times New Roman"/>
          <w:sz w:val="24"/>
          <w:szCs w:val="24"/>
          <w:shd w:val="clear" w:color="auto" w:fill="FFFFFF"/>
        </w:rPr>
        <w:t>Gayatri</w:t>
      </w:r>
      <w:r w:rsidR="00A8748B" w:rsidRPr="00A8748B">
        <w:rPr>
          <w:rFonts w:ascii="Times New Roman" w:hAnsi="Times New Roman" w:cs="Times New Roman"/>
          <w:sz w:val="24"/>
          <w:szCs w:val="24"/>
          <w:shd w:val="clear" w:color="auto" w:fill="FFFFFF"/>
        </w:rPr>
        <w:t xml:space="preserve"> </w:t>
      </w:r>
      <w:r w:rsidR="00A8748B">
        <w:rPr>
          <w:rFonts w:ascii="Times New Roman" w:hAnsi="Times New Roman" w:cs="Times New Roman"/>
          <w:sz w:val="24"/>
          <w:szCs w:val="24"/>
          <w:shd w:val="clear" w:color="auto" w:fill="FFFFFF"/>
          <w:lang w:val="en-US"/>
        </w:rPr>
        <w:t>(</w:t>
      </w:r>
      <w:r w:rsidR="00A8748B" w:rsidRPr="00A8748B">
        <w:rPr>
          <w:rFonts w:ascii="Times New Roman" w:hAnsi="Times New Roman" w:cs="Times New Roman"/>
          <w:sz w:val="24"/>
          <w:szCs w:val="24"/>
          <w:shd w:val="clear" w:color="auto" w:fill="FFFFFF"/>
        </w:rPr>
        <w:t>2020)</w:t>
      </w:r>
      <w:r w:rsidR="00A8748B">
        <w:rPr>
          <w:rFonts w:ascii="Times New Roman" w:hAnsi="Times New Roman" w:cs="Times New Roman"/>
          <w:sz w:val="24"/>
          <w:szCs w:val="24"/>
          <w:shd w:val="clear" w:color="auto" w:fill="FFFFFF"/>
        </w:rPr>
        <w:fldChar w:fldCharType="end"/>
      </w:r>
      <w:r w:rsidR="00A8748B">
        <w:rPr>
          <w:rFonts w:ascii="Times New Roman" w:hAnsi="Times New Roman" w:cs="Times New Roman"/>
          <w:sz w:val="24"/>
          <w:szCs w:val="24"/>
          <w:shd w:val="clear" w:color="auto" w:fill="FFFFFF"/>
          <w:lang w:val="en-US"/>
        </w:rPr>
        <w:t xml:space="preserve"> </w:t>
      </w:r>
      <w:r w:rsidR="00A8748B">
        <w:rPr>
          <w:rFonts w:ascii="Times New Roman" w:hAnsi="Times New Roman" w:cs="Times New Roman"/>
          <w:sz w:val="24"/>
          <w:szCs w:val="24"/>
        </w:rPr>
        <w:t>p</w:t>
      </w:r>
      <w:r w:rsidR="006138E8" w:rsidRPr="006138E8">
        <w:rPr>
          <w:rFonts w:ascii="Times New Roman" w:hAnsi="Times New Roman" w:cs="Times New Roman"/>
          <w:sz w:val="24"/>
          <w:szCs w:val="24"/>
        </w:rPr>
        <w:t>engetahuan perpajakan adalah salah satu faktor internal yang berperan penting dalam mempengaruhi tingkat kepatuhan wajib pajak. Pengetahuan ini mencakup kemampuan seorang wajib pajak untuk memahami peraturan perpajakan, termasuk tarif pajak yang harus dibayarkan berdasarkan undang-undang, serta manfaat pajak yang berda</w:t>
      </w:r>
      <w:r w:rsidR="006138E8">
        <w:rPr>
          <w:rFonts w:ascii="Times New Roman" w:hAnsi="Times New Roman" w:cs="Times New Roman"/>
          <w:sz w:val="24"/>
          <w:szCs w:val="24"/>
        </w:rPr>
        <w:t xml:space="preserve">mpak pada kesejahteraan </w:t>
      </w:r>
      <w:r w:rsidR="006138E8" w:rsidRPr="00854BB9">
        <w:rPr>
          <w:rFonts w:ascii="Times New Roman" w:hAnsi="Times New Roman" w:cs="Times New Roman"/>
          <w:sz w:val="24"/>
          <w:szCs w:val="24"/>
        </w:rPr>
        <w:t xml:space="preserve">mereka. </w:t>
      </w:r>
      <w:r w:rsidR="00854BB9" w:rsidRPr="00854BB9">
        <w:rPr>
          <w:rFonts w:ascii="Times New Roman" w:hAnsi="Times New Roman" w:cs="Times New Roman"/>
          <w:sz w:val="24"/>
          <w:szCs w:val="24"/>
        </w:rPr>
        <w:t>Sikap wajib pajak dapat ditingkatkan melalui pengetahuan perpajakan yang lebih baik sehingga dapat meningkatkan kepatuhan dan mengurangi kecend</w:t>
      </w:r>
      <w:r w:rsidR="00854BB9">
        <w:rPr>
          <w:rFonts w:ascii="Times New Roman" w:hAnsi="Times New Roman" w:cs="Times New Roman"/>
          <w:sz w:val="24"/>
          <w:szCs w:val="24"/>
        </w:rPr>
        <w:t>erungan untuk meng</w:t>
      </w:r>
      <w:r w:rsidR="00854BB9" w:rsidRPr="006424AB">
        <w:rPr>
          <w:rFonts w:ascii="Times New Roman" w:hAnsi="Times New Roman" w:cs="Times New Roman"/>
          <w:sz w:val="24"/>
          <w:szCs w:val="24"/>
        </w:rPr>
        <w:t>hindari pajak</w:t>
      </w:r>
      <w:r w:rsidR="006138E8" w:rsidRPr="006424AB">
        <w:rPr>
          <w:rFonts w:ascii="Times New Roman" w:hAnsi="Times New Roman" w:cs="Times New Roman"/>
          <w:sz w:val="24"/>
          <w:szCs w:val="24"/>
        </w:rPr>
        <w:t>.</w:t>
      </w:r>
      <w:r w:rsidR="006424AB" w:rsidRPr="006424AB">
        <w:rPr>
          <w:rFonts w:ascii="Times New Roman" w:hAnsi="Times New Roman" w:cs="Times New Roman"/>
          <w:sz w:val="24"/>
          <w:szCs w:val="24"/>
          <w:lang w:val="en-US"/>
        </w:rPr>
        <w:t xml:space="preserve"> </w:t>
      </w:r>
    </w:p>
    <w:p w14:paraId="2A3137EB" w14:textId="77777777" w:rsidR="0002244D" w:rsidRPr="006424AB" w:rsidRDefault="008360C8" w:rsidP="00DB1AF0">
      <w:pPr>
        <w:spacing w:after="0" w:line="480" w:lineRule="auto"/>
        <w:ind w:firstLine="709"/>
        <w:jc w:val="both"/>
        <w:rPr>
          <w:rFonts w:ascii="Times New Roman" w:hAnsi="Times New Roman" w:cs="Times New Roman"/>
          <w:sz w:val="24"/>
          <w:szCs w:val="24"/>
        </w:rPr>
      </w:pPr>
      <w:r>
        <w:rPr>
          <w:rFonts w:ascii="Times New Roman" w:hAnsi="Times New Roman" w:cs="Times New Roman"/>
          <w:color w:val="0D0D0D"/>
          <w:sz w:val="24"/>
          <w:szCs w:val="24"/>
          <w:shd w:val="clear" w:color="auto" w:fill="FFFFFF"/>
        </w:rPr>
        <w:t xml:space="preserve">Berdasarkan beberapa definisi di atas dapat disimpulkan bahwa </w:t>
      </w:r>
      <w:r>
        <w:rPr>
          <w:rFonts w:ascii="Times New Roman" w:hAnsi="Times New Roman" w:cs="Times New Roman"/>
          <w:sz w:val="24"/>
          <w:szCs w:val="24"/>
          <w:lang w:val="en-US"/>
        </w:rPr>
        <w:t>p</w:t>
      </w:r>
      <w:r w:rsidR="006424AB" w:rsidRPr="006424AB">
        <w:rPr>
          <w:rFonts w:ascii="Times New Roman" w:hAnsi="Times New Roman" w:cs="Times New Roman"/>
          <w:sz w:val="24"/>
          <w:szCs w:val="24"/>
        </w:rPr>
        <w:t>engetahuan perpajakan adalah</w:t>
      </w:r>
      <w:r w:rsidR="00734AE4">
        <w:rPr>
          <w:rFonts w:ascii="Times New Roman" w:hAnsi="Times New Roman" w:cs="Times New Roman"/>
          <w:sz w:val="24"/>
          <w:szCs w:val="24"/>
        </w:rPr>
        <w:t xml:space="preserve"> informasi yang digunakan oleh wajib p</w:t>
      </w:r>
      <w:r w:rsidR="006424AB" w:rsidRPr="006424AB">
        <w:rPr>
          <w:rFonts w:ascii="Times New Roman" w:hAnsi="Times New Roman" w:cs="Times New Roman"/>
          <w:sz w:val="24"/>
          <w:szCs w:val="24"/>
        </w:rPr>
        <w:t>ajak sebagai landasan untuk bertindak, membuat keputusan, serta menentukan arah atau strategi yang tepat terkait pemenuhan hak dan kewajiban mereka dalam bidang perpajakan. P</w:t>
      </w:r>
      <w:r w:rsidR="00734AE4">
        <w:rPr>
          <w:rFonts w:ascii="Times New Roman" w:hAnsi="Times New Roman" w:cs="Times New Roman"/>
          <w:sz w:val="24"/>
          <w:szCs w:val="24"/>
        </w:rPr>
        <w:t>engetahuan ini membantu wajib p</w:t>
      </w:r>
      <w:r w:rsidR="006424AB" w:rsidRPr="006424AB">
        <w:rPr>
          <w:rFonts w:ascii="Times New Roman" w:hAnsi="Times New Roman" w:cs="Times New Roman"/>
          <w:sz w:val="24"/>
          <w:szCs w:val="24"/>
        </w:rPr>
        <w:t>ajak dalam menjalankan kewajiban perpajakan dengan lebih efektif dan sesuai dengan aturan yang berlaku.</w:t>
      </w:r>
    </w:p>
    <w:p w14:paraId="3D3AF3DC" w14:textId="77777777" w:rsidR="00B7520C" w:rsidRPr="00CA3A85" w:rsidRDefault="00B7520C" w:rsidP="002015D6">
      <w:pPr>
        <w:pStyle w:val="Heading2"/>
        <w:spacing w:before="0"/>
        <w:ind w:left="709" w:hanging="709"/>
        <w:rPr>
          <w:shd w:val="clear" w:color="auto" w:fill="FFFFFF"/>
        </w:rPr>
      </w:pPr>
      <w:bookmarkStart w:id="28" w:name="_Toc187955315"/>
      <w:r w:rsidRPr="00CA3A85">
        <w:rPr>
          <w:shd w:val="clear" w:color="auto" w:fill="FFFFFF"/>
        </w:rPr>
        <w:lastRenderedPageBreak/>
        <w:t>Sanksi Perpajakan</w:t>
      </w:r>
      <w:bookmarkEnd w:id="28"/>
    </w:p>
    <w:p w14:paraId="19AA0F53" w14:textId="77777777" w:rsidR="001838C5" w:rsidRPr="00084FBB" w:rsidRDefault="00B7520C" w:rsidP="00084FBB">
      <w:pPr>
        <w:pStyle w:val="Heading3"/>
        <w:spacing w:line="480" w:lineRule="auto"/>
        <w:rPr>
          <w:rFonts w:ascii="Times New Roman" w:hAnsi="Times New Roman" w:cs="Times New Roman"/>
          <w:color w:val="auto"/>
          <w:sz w:val="24"/>
          <w:szCs w:val="24"/>
          <w:shd w:val="clear" w:color="auto" w:fill="FFFFFF"/>
        </w:rPr>
      </w:pPr>
      <w:bookmarkStart w:id="29" w:name="_Toc187955316"/>
      <w:r w:rsidRPr="00084FBB">
        <w:rPr>
          <w:rFonts w:ascii="Times New Roman" w:hAnsi="Times New Roman" w:cs="Times New Roman"/>
          <w:color w:val="auto"/>
          <w:sz w:val="24"/>
          <w:szCs w:val="24"/>
          <w:shd w:val="clear" w:color="auto" w:fill="FFFFFF"/>
        </w:rPr>
        <w:t>Definisi Sanksi Perpajakan</w:t>
      </w:r>
      <w:bookmarkEnd w:id="29"/>
    </w:p>
    <w:p w14:paraId="2C1A92CF" w14:textId="77777777" w:rsidR="00EB468F" w:rsidRPr="001838C5" w:rsidRDefault="0002244D" w:rsidP="006D069E">
      <w:pPr>
        <w:pStyle w:val="ListParagraph"/>
        <w:spacing w:after="0" w:line="480" w:lineRule="auto"/>
        <w:ind w:left="0"/>
        <w:jc w:val="both"/>
        <w:rPr>
          <w:rFonts w:ascii="Times New Roman" w:hAnsi="Times New Roman" w:cs="Times New Roman"/>
          <w:b/>
          <w:color w:val="0D0D0D"/>
          <w:sz w:val="24"/>
          <w:szCs w:val="24"/>
          <w:shd w:val="clear" w:color="auto" w:fill="FFFFFF"/>
        </w:rPr>
      </w:pPr>
      <w:r>
        <w:rPr>
          <w:rFonts w:ascii="Times New Roman" w:hAnsi="Times New Roman" w:cs="Times New Roman"/>
          <w:color w:val="0D0D0D"/>
          <w:sz w:val="24"/>
          <w:szCs w:val="24"/>
          <w:shd w:val="clear" w:color="auto" w:fill="FFFFFF"/>
        </w:rPr>
        <w:tab/>
      </w:r>
      <w:r w:rsidR="00F72686" w:rsidRPr="001838C5">
        <w:rPr>
          <w:rFonts w:ascii="Times New Roman" w:hAnsi="Times New Roman" w:cs="Times New Roman"/>
          <w:color w:val="0D0D0D"/>
          <w:sz w:val="24"/>
          <w:szCs w:val="24"/>
          <w:shd w:val="clear" w:color="auto" w:fill="FFFFFF"/>
        </w:rPr>
        <w:t xml:space="preserve">Menurut </w:t>
      </w:r>
      <w:r w:rsidR="00850620">
        <w:rPr>
          <w:rFonts w:ascii="Times New Roman" w:hAnsi="Times New Roman" w:cs="Times New Roman"/>
          <w:color w:val="0D0D0D"/>
          <w:sz w:val="24"/>
          <w:szCs w:val="24"/>
          <w:shd w:val="clear" w:color="auto" w:fill="FFFFFF"/>
        </w:rPr>
        <w:fldChar w:fldCharType="begin" w:fldLock="1"/>
      </w:r>
      <w:r w:rsidR="00DF7899">
        <w:rPr>
          <w:rFonts w:ascii="Times New Roman" w:hAnsi="Times New Roman" w:cs="Times New Roman"/>
          <w:color w:val="0D0D0D"/>
          <w:sz w:val="24"/>
          <w:szCs w:val="24"/>
          <w:shd w:val="clear" w:color="auto" w:fill="FFFFFF"/>
        </w:rPr>
        <w:instrText>ADDIN CSL_CITATION {"citationItems":[{"id":"ITEM-1","itemData":{"DOI":"10.32815/ristansi.v3i2.1232","abstract":"Penelitian ini bertujuan untuk mengetahui sejauh mana pengaruh pengetahuan perpajakan, kesadaran perpajakan, dan sanksi perpajakan dalam meningkatkan kepatuhan Wajib Pajak Orang Pribadi. Penelitian ini menggunakan metode penelitian kuantitatif. Data diperoleh dari data primer, yaitu melalui penyebaran kuesioner dengan menggunakan teknik accidental sampling. Responden dalam penelitian ini berjumlah 98 orang yang merupakan Wajib Pajak Orang Pribadi. Kuesioner diolah dengan menggunakan aplikasi IBM SPSS Statistics 22 pada nilai signifikansi 5% atau 0,05. Hasil penelitian menunjukkan bahwa pengetahuan perpajakan tidak berpengaruh positif terhadap kepatuhan Wajib Pajak Orang Pribadi. Sedangkan kesadaran perpajakan dan sanksi perpajakan berpengaruh positif terhadap kepatuhan Wajib Pajak Orang Pribadi.","author":[{"dropping-particle":"","family":"Nasiroh","given":"Dewi","non-dropping-particle":"","parse-names":false,"suffix":""},{"dropping-particle":"","family":"Afiqoh","given":"Nyimas Wardatul","non-dropping-particle":"","parse-names":false,"suffix":""}],"container-title":"RISTANSI: Riset Akuntansi","id":"ITEM-1","issue":"2","issued":{"date-parts":[["2023"]]},"page":"152-164","title":"Pengaruh Pengetahuan Perpajakan, Kesadaran Perpajakan, Dan Sanksi Perpajakan Terhadap Kepatuhan Wajib Pajak Orang Pribadi","type":"article-journal","volume":"3"},"uris":["http://www.mendeley.com/documents/?uuid=b452653d-c278-4d90-a209-0f019e67ae2a"]}],"mendeley":{"formattedCitation":"(Nasiroh &amp; Afiqoh, 2023)","manualFormatting":"Nasiroh &amp; Afiqoh (2023)","plainTextFormattedCitation":"(Nasiroh &amp; Afiqoh, 2023)","previouslyFormattedCitation":"(Nasiroh &amp; Afiqoh, 2023)"},"properties":{"noteIndex":0},"schema":"https://github.com/citation-style-language/schema/raw/master/csl-citation.json"}</w:instrText>
      </w:r>
      <w:r w:rsidR="00850620">
        <w:rPr>
          <w:rFonts w:ascii="Times New Roman" w:hAnsi="Times New Roman" w:cs="Times New Roman"/>
          <w:color w:val="0D0D0D"/>
          <w:sz w:val="24"/>
          <w:szCs w:val="24"/>
          <w:shd w:val="clear" w:color="auto" w:fill="FFFFFF"/>
        </w:rPr>
        <w:fldChar w:fldCharType="separate"/>
      </w:r>
      <w:r w:rsidR="00850620">
        <w:rPr>
          <w:rFonts w:ascii="Times New Roman" w:hAnsi="Times New Roman" w:cs="Times New Roman"/>
          <w:color w:val="0D0D0D"/>
          <w:sz w:val="24"/>
          <w:szCs w:val="24"/>
          <w:shd w:val="clear" w:color="auto" w:fill="FFFFFF"/>
        </w:rPr>
        <w:t xml:space="preserve">Nasiroh &amp; Afiqoh </w:t>
      </w:r>
      <w:r w:rsidR="00850620">
        <w:rPr>
          <w:rFonts w:ascii="Times New Roman" w:hAnsi="Times New Roman" w:cs="Times New Roman"/>
          <w:color w:val="0D0D0D"/>
          <w:sz w:val="24"/>
          <w:szCs w:val="24"/>
          <w:shd w:val="clear" w:color="auto" w:fill="FFFFFF"/>
          <w:lang w:val="en-US"/>
        </w:rPr>
        <w:t>(</w:t>
      </w:r>
      <w:r w:rsidR="00850620" w:rsidRPr="00850620">
        <w:rPr>
          <w:rFonts w:ascii="Times New Roman" w:hAnsi="Times New Roman" w:cs="Times New Roman"/>
          <w:color w:val="0D0D0D"/>
          <w:sz w:val="24"/>
          <w:szCs w:val="24"/>
          <w:shd w:val="clear" w:color="auto" w:fill="FFFFFF"/>
        </w:rPr>
        <w:t>2023)</w:t>
      </w:r>
      <w:r w:rsidR="00850620">
        <w:rPr>
          <w:rFonts w:ascii="Times New Roman" w:hAnsi="Times New Roman" w:cs="Times New Roman"/>
          <w:color w:val="0D0D0D"/>
          <w:sz w:val="24"/>
          <w:szCs w:val="24"/>
          <w:shd w:val="clear" w:color="auto" w:fill="FFFFFF"/>
        </w:rPr>
        <w:fldChar w:fldCharType="end"/>
      </w:r>
      <w:r w:rsidR="00850620">
        <w:rPr>
          <w:rFonts w:ascii="Times New Roman" w:hAnsi="Times New Roman" w:cs="Times New Roman"/>
          <w:color w:val="0D0D0D"/>
          <w:sz w:val="24"/>
          <w:szCs w:val="24"/>
          <w:shd w:val="clear" w:color="auto" w:fill="FFFFFF"/>
          <w:lang w:val="en-US"/>
        </w:rPr>
        <w:t xml:space="preserve"> </w:t>
      </w:r>
      <w:r w:rsidR="00463397" w:rsidRPr="00463397">
        <w:rPr>
          <w:rFonts w:ascii="Times New Roman" w:hAnsi="Times New Roman" w:cs="Times New Roman"/>
          <w:color w:val="0D0D0D"/>
          <w:sz w:val="24"/>
          <w:szCs w:val="24"/>
          <w:shd w:val="clear" w:color="auto" w:fill="FFFFFF"/>
        </w:rPr>
        <w:t>sanksi perpajakan adalah tanggungan akan ketetapan undang-undang perpajakan atau asas perpajakan yang akan ditaati atau dipatuhi. Atau dengan istilah lain, sanksi perpajakan yakni sarana untuk penghindaran wajib pajak supaya tidak menyimpang dari kaidah perpajakan. Sanksi perpajakan diberlakukan pada dasarnya untuk mencegah penyimpangan dan membangun kepatuhan wajib pajak dalam proses pelaksanaan kewajibannya.</w:t>
      </w:r>
    </w:p>
    <w:p w14:paraId="127ED6C2" w14:textId="77777777" w:rsidR="006C7147" w:rsidRDefault="006D069E" w:rsidP="006D069E">
      <w:pPr>
        <w:spacing w:after="0" w:line="480" w:lineRule="auto"/>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ab/>
      </w:r>
      <w:r w:rsidR="006C7147">
        <w:rPr>
          <w:rFonts w:ascii="Times New Roman" w:hAnsi="Times New Roman" w:cs="Times New Roman"/>
          <w:color w:val="0D0D0D"/>
          <w:sz w:val="24"/>
          <w:szCs w:val="24"/>
          <w:shd w:val="clear" w:color="auto" w:fill="FFFFFF"/>
        </w:rPr>
        <w:t>Sedangkan menurut</w:t>
      </w:r>
      <w:r w:rsidR="00AC5714">
        <w:rPr>
          <w:rFonts w:ascii="Times New Roman" w:hAnsi="Times New Roman" w:cs="Times New Roman"/>
          <w:color w:val="0D0D0D"/>
          <w:sz w:val="24"/>
          <w:szCs w:val="24"/>
          <w:shd w:val="clear" w:color="auto" w:fill="FFFFFF"/>
          <w:lang w:val="en-US"/>
        </w:rPr>
        <w:t xml:space="preserve"> </w:t>
      </w:r>
      <w:r w:rsidR="00AC5714">
        <w:rPr>
          <w:rFonts w:ascii="Times New Roman" w:hAnsi="Times New Roman" w:cs="Times New Roman"/>
          <w:color w:val="0D0D0D"/>
          <w:sz w:val="24"/>
          <w:szCs w:val="24"/>
          <w:shd w:val="clear" w:color="auto" w:fill="FFFFFF"/>
        </w:rPr>
        <w:fldChar w:fldCharType="begin" w:fldLock="1"/>
      </w:r>
      <w:r w:rsidR="006C3CBC">
        <w:rPr>
          <w:rFonts w:ascii="Times New Roman" w:hAnsi="Times New Roman" w:cs="Times New Roman"/>
          <w:color w:val="0D0D0D"/>
          <w:sz w:val="24"/>
          <w:szCs w:val="24"/>
          <w:shd w:val="clear" w:color="auto" w:fill="FFFFFF"/>
        </w:rPr>
        <w:instrText>ADDIN CSL_CITATION {"citationItems":[{"id":"ITEM-1","itemData":{"DOI":"10.47709/jap.v1i1.1176","abstract":"Penelitian ini bertujuan untuk melihat pengaruh Pengetahuan Pajak, Sanksi Pajak dan Kepatuhan Pajak. Teknik pengumpulan data dengan menyebarkan kuisioner, sedangkan metode analis data yang digunakan adalah Statistik inferensial, (statistic induktif atau statistic probabilitas), adalah teknik statistik yang digunakan untuk menganalisis data sampel dan hasilnya diberlakukan untuk populasi (Sugiyono dalam Kalnadi 2013). Sesuai dengan hipotesis yang telah dirumuskan, maka dalam penelitian ini analisis data statistik inferensial diukur dengan menggunakan software SmartPLS (Partial Least Square) mulai dari pengukuran model (outer model), Hasil penelitian diperoleh Nilai thitung untuk Pengetahuan Pajak (X1) lebih kecil dan nilai sig t untuk Pengetahuan Pajak (X1) sebesar 0,124 lebih besar dari alpha (0,05). Berdasarkan hasil yang diperoleh maka menerima H0 dan menolak H1 untuk Pengetahuan Pajak (X1). Dengan demikian, secara parsial Pengetahuan Pajak (X1) tidak berpengaruh positif dan tidak signifikan terhadap Kepatuhan Pajak (Y), menunjukkan Pengetahuan Pajak (X1) tidak  memberikan dampak positif dalam meningkatkan Kepatuhan Pajak (Y). Hasil penelitian diperoleh nilai thitung untuk Sanksi Pajak (X2) sebesar 2,759 lebih besar demgan nilai sig t untuk Sanksi Pajak (X2) sebesar 0,007 lebih kecil dari alpha (0,05). Berdasarkan hasil yang diperoleh maka menolak H0 dan menerima H1. Dengan demikian secara parsial Sanksi Pajak (X2) berpengaruh positif dan signifikan terhadap Kepatuhan Pajak (Y), artinya Sanksi Pajak (X2) memberikan dampak yang nyata dalam meningkatkan Kepatuhan Pajak (Y).","author":[{"dropping-particle":"","family":"Hantono","given":"Hantono","non-dropping-particle":"","parse-names":false,"suffix":""},{"dropping-particle":"","family":"Sianturi","given":"Riko Fridolend Sianturi","non-dropping-particle":"","parse-names":false,"suffix":""}],"container-title":"Jurnal Audit dan Perpajakan (JAP)","id":"ITEM-1","issue":"1","issued":{"date-parts":[["2021"]]},"page":"27-40","title":"Pengaruh Pengetahuan Pajak, Sanksi Pajak terhadap Kepatuhan Pajak pada UMKM yang ada di Kota Medan","type":"article-journal","volume":"1"},"uris":["http://www.mendeley.com/documents/?uuid=f14d5a22-4008-4aa2-b774-a49cd2879f72"]}],"mendeley":{"formattedCitation":"(Hantono &amp; Sianturi, 2021)","manualFormatting":"Hantono &amp; Sianturi (2021)","plainTextFormattedCitation":"(Hantono &amp; Sianturi, 2021)","previouslyFormattedCitation":"(Hantono &amp; Sianturi, 2021)"},"properties":{"noteIndex":0},"schema":"https://github.com/citation-style-language/schema/raw/master/csl-citation.json"}</w:instrText>
      </w:r>
      <w:r w:rsidR="00AC5714">
        <w:rPr>
          <w:rFonts w:ascii="Times New Roman" w:hAnsi="Times New Roman" w:cs="Times New Roman"/>
          <w:color w:val="0D0D0D"/>
          <w:sz w:val="24"/>
          <w:szCs w:val="24"/>
          <w:shd w:val="clear" w:color="auto" w:fill="FFFFFF"/>
        </w:rPr>
        <w:fldChar w:fldCharType="separate"/>
      </w:r>
      <w:r w:rsidR="00AC5714">
        <w:rPr>
          <w:rFonts w:ascii="Times New Roman" w:hAnsi="Times New Roman" w:cs="Times New Roman"/>
          <w:color w:val="0D0D0D"/>
          <w:sz w:val="24"/>
          <w:szCs w:val="24"/>
          <w:shd w:val="clear" w:color="auto" w:fill="FFFFFF"/>
        </w:rPr>
        <w:t>Hantono &amp; Sianturi</w:t>
      </w:r>
      <w:r w:rsidR="00AC5714" w:rsidRPr="00AC5714">
        <w:rPr>
          <w:rFonts w:ascii="Times New Roman" w:hAnsi="Times New Roman" w:cs="Times New Roman"/>
          <w:color w:val="0D0D0D"/>
          <w:sz w:val="24"/>
          <w:szCs w:val="24"/>
          <w:shd w:val="clear" w:color="auto" w:fill="FFFFFF"/>
        </w:rPr>
        <w:t xml:space="preserve"> </w:t>
      </w:r>
      <w:r w:rsidR="00AC5714">
        <w:rPr>
          <w:rFonts w:ascii="Times New Roman" w:hAnsi="Times New Roman" w:cs="Times New Roman"/>
          <w:color w:val="0D0D0D"/>
          <w:sz w:val="24"/>
          <w:szCs w:val="24"/>
          <w:shd w:val="clear" w:color="auto" w:fill="FFFFFF"/>
          <w:lang w:val="en-US"/>
        </w:rPr>
        <w:t>(</w:t>
      </w:r>
      <w:r w:rsidR="00AC5714" w:rsidRPr="00AC5714">
        <w:rPr>
          <w:rFonts w:ascii="Times New Roman" w:hAnsi="Times New Roman" w:cs="Times New Roman"/>
          <w:color w:val="0D0D0D"/>
          <w:sz w:val="24"/>
          <w:szCs w:val="24"/>
          <w:shd w:val="clear" w:color="auto" w:fill="FFFFFF"/>
        </w:rPr>
        <w:t>2021)</w:t>
      </w:r>
      <w:r w:rsidR="00AC5714">
        <w:rPr>
          <w:rFonts w:ascii="Times New Roman" w:hAnsi="Times New Roman" w:cs="Times New Roman"/>
          <w:color w:val="0D0D0D"/>
          <w:sz w:val="24"/>
          <w:szCs w:val="24"/>
          <w:shd w:val="clear" w:color="auto" w:fill="FFFFFF"/>
        </w:rPr>
        <w:fldChar w:fldCharType="end"/>
      </w:r>
      <w:r w:rsidR="007402A2">
        <w:rPr>
          <w:rFonts w:ascii="Times New Roman" w:hAnsi="Times New Roman" w:cs="Times New Roman"/>
          <w:color w:val="0D0D0D"/>
          <w:sz w:val="24"/>
          <w:szCs w:val="24"/>
          <w:shd w:val="clear" w:color="auto" w:fill="FFFFFF"/>
        </w:rPr>
        <w:t>,</w:t>
      </w:r>
      <w:r w:rsidR="006C7147">
        <w:rPr>
          <w:rFonts w:ascii="Times New Roman" w:hAnsi="Times New Roman" w:cs="Times New Roman"/>
          <w:color w:val="0D0D0D"/>
          <w:sz w:val="24"/>
          <w:szCs w:val="24"/>
          <w:shd w:val="clear" w:color="auto" w:fill="FFFFFF"/>
        </w:rPr>
        <w:t xml:space="preserve"> </w:t>
      </w:r>
      <w:r w:rsidR="00DF7899">
        <w:rPr>
          <w:rFonts w:ascii="Times New Roman" w:hAnsi="Times New Roman" w:cs="Times New Roman"/>
          <w:color w:val="0D0D0D"/>
          <w:sz w:val="24"/>
          <w:szCs w:val="24"/>
          <w:shd w:val="clear" w:color="auto" w:fill="FFFFFF"/>
        </w:rPr>
        <w:t>s</w:t>
      </w:r>
      <w:r w:rsidR="00DF7899" w:rsidRPr="00DF7899">
        <w:rPr>
          <w:rFonts w:ascii="Times New Roman" w:hAnsi="Times New Roman" w:cs="Times New Roman"/>
          <w:color w:val="0D0D0D"/>
          <w:sz w:val="24"/>
          <w:szCs w:val="24"/>
          <w:shd w:val="clear" w:color="auto" w:fill="FFFFFF"/>
        </w:rPr>
        <w:t>anksi perpajakan merupakan jaminan bahwa ketentuan peraturan perundang-undangan perpajakan akan dipatuhi. Dengan kata lain, sanksi perpajakan merupakan alat pencegah agar wa</w:t>
      </w:r>
      <w:r w:rsidR="00DF7899">
        <w:rPr>
          <w:rFonts w:ascii="Times New Roman" w:hAnsi="Times New Roman" w:cs="Times New Roman"/>
          <w:color w:val="0D0D0D"/>
          <w:sz w:val="24"/>
          <w:szCs w:val="24"/>
          <w:shd w:val="clear" w:color="auto" w:fill="FFFFFF"/>
        </w:rPr>
        <w:t>jib pajak tidak melanggar norma perpajakan.</w:t>
      </w:r>
    </w:p>
    <w:p w14:paraId="270195DD" w14:textId="77777777" w:rsidR="006C7147" w:rsidRDefault="0002244D" w:rsidP="00084FBB">
      <w:pPr>
        <w:spacing w:after="0" w:line="480" w:lineRule="auto"/>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ab/>
      </w:r>
      <w:r w:rsidR="006C7147">
        <w:rPr>
          <w:rFonts w:ascii="Times New Roman" w:hAnsi="Times New Roman" w:cs="Times New Roman"/>
          <w:color w:val="0D0D0D"/>
          <w:sz w:val="24"/>
          <w:szCs w:val="24"/>
          <w:shd w:val="clear" w:color="auto" w:fill="FFFFFF"/>
        </w:rPr>
        <w:t xml:space="preserve">Berdasarkan definisi di atas, dapat disimpulkan </w:t>
      </w:r>
      <w:r w:rsidR="00EB468F">
        <w:rPr>
          <w:rFonts w:ascii="Times New Roman" w:hAnsi="Times New Roman" w:cs="Times New Roman"/>
          <w:color w:val="0D0D0D"/>
          <w:sz w:val="24"/>
          <w:szCs w:val="24"/>
          <w:shd w:val="clear" w:color="auto" w:fill="FFFFFF"/>
        </w:rPr>
        <w:t>bahwa sanksi perpajakan merupakan bentuk hukuman yang timbul karena ketidakpatuhan terhadap peraturan perpajakan yang berlaku. Sanksi pajak menjadi salah satu faktor yang mempengaruhi kepatuhan wajib pajak</w:t>
      </w:r>
      <w:r w:rsidR="00D3609A">
        <w:rPr>
          <w:rFonts w:ascii="Times New Roman" w:hAnsi="Times New Roman" w:cs="Times New Roman"/>
          <w:color w:val="0D0D0D"/>
          <w:sz w:val="24"/>
          <w:szCs w:val="24"/>
          <w:shd w:val="clear" w:color="auto" w:fill="FFFFFF"/>
        </w:rPr>
        <w:t>, tujuan sanksi pajak adalah untuk memastikan bahwa wajib pajak mematuhi peraturan perpajakan dan menghindari pelanggaran atau kecurangan.</w:t>
      </w:r>
    </w:p>
    <w:p w14:paraId="02DEFA68" w14:textId="77777777" w:rsidR="00731AD1" w:rsidRPr="00084FBB" w:rsidRDefault="00D3609A" w:rsidP="00084FBB">
      <w:pPr>
        <w:pStyle w:val="Heading3"/>
        <w:spacing w:line="480" w:lineRule="auto"/>
        <w:rPr>
          <w:rFonts w:ascii="Times New Roman" w:hAnsi="Times New Roman" w:cs="Times New Roman"/>
          <w:color w:val="auto"/>
          <w:sz w:val="24"/>
          <w:szCs w:val="24"/>
          <w:shd w:val="clear" w:color="auto" w:fill="FFFFFF"/>
        </w:rPr>
      </w:pPr>
      <w:bookmarkStart w:id="30" w:name="_Toc187955317"/>
      <w:r w:rsidRPr="00084FBB">
        <w:rPr>
          <w:rFonts w:ascii="Times New Roman" w:hAnsi="Times New Roman" w:cs="Times New Roman"/>
          <w:color w:val="auto"/>
          <w:sz w:val="24"/>
          <w:szCs w:val="24"/>
          <w:shd w:val="clear" w:color="auto" w:fill="FFFFFF"/>
        </w:rPr>
        <w:t>Jenis-jenis Sanksi Pajak</w:t>
      </w:r>
      <w:bookmarkEnd w:id="30"/>
    </w:p>
    <w:p w14:paraId="3F392752" w14:textId="77777777" w:rsidR="00BA2CA3" w:rsidRPr="00BA2CA3" w:rsidRDefault="002015D6" w:rsidP="00731AD1">
      <w:pPr>
        <w:pStyle w:val="ListParagraph"/>
        <w:spacing w:line="480" w:lineRule="auto"/>
        <w:ind w:left="0"/>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ab/>
      </w:r>
      <w:r w:rsidR="00C259C4" w:rsidRPr="00731AD1">
        <w:rPr>
          <w:rFonts w:ascii="Times New Roman" w:hAnsi="Times New Roman" w:cs="Times New Roman"/>
          <w:color w:val="0D0D0D"/>
          <w:sz w:val="24"/>
          <w:szCs w:val="24"/>
          <w:shd w:val="clear" w:color="auto" w:fill="FFFFFF"/>
        </w:rPr>
        <w:t xml:space="preserve">Menurut </w:t>
      </w:r>
      <w:r w:rsidR="001D4B34" w:rsidRPr="00731AD1">
        <w:rPr>
          <w:rFonts w:ascii="Times New Roman" w:hAnsi="Times New Roman" w:cs="Times New Roman"/>
          <w:color w:val="0D0D0D"/>
          <w:sz w:val="24"/>
          <w:szCs w:val="24"/>
          <w:shd w:val="clear" w:color="auto" w:fill="FFFFFF"/>
        </w:rPr>
        <w:fldChar w:fldCharType="begin" w:fldLock="1"/>
      </w:r>
      <w:r w:rsidR="006D069E">
        <w:rPr>
          <w:rFonts w:ascii="Times New Roman" w:hAnsi="Times New Roman" w:cs="Times New Roman"/>
          <w:color w:val="0D0D0D"/>
          <w:sz w:val="24"/>
          <w:szCs w:val="24"/>
          <w:shd w:val="clear" w:color="auto" w:fill="FFFFFF"/>
        </w:rPr>
        <w:instrText>ADDIN CSL_CITATION {"citationItems":[{"id":"ITEM-1","itemData":{"author":[{"dropping-particle":"","family":"Hutomo","given":"Sigit","non-dropping-particle":"","parse-names":false,"suffix":""}],"id":"ITEM-1","issued":{"date-parts":[["2018"]]},"publisher":"CV. Andi Offset","publisher-place":"Yogyakarta","title":"Terampil Pajak Penhasilan","type":"book"},"uris":["http://www.mendeley.com/documents/?uuid=ae793328-ef95-419f-bfcb-41b0f01ba5a7"]}],"mendeley":{"formattedCitation":"(Hutomo, 2018)","manualFormatting":"Hutomo (2018)","plainTextFormattedCitation":"(Hutomo, 2018)","previouslyFormattedCitation":"(Hutomo, 2018)"},"properties":{"noteIndex":0},"schema":"https://github.com/citation-style-language/schema/raw/master/csl-citation.json"}</w:instrText>
      </w:r>
      <w:r w:rsidR="001D4B34" w:rsidRPr="00731AD1">
        <w:rPr>
          <w:rFonts w:ascii="Times New Roman" w:hAnsi="Times New Roman" w:cs="Times New Roman"/>
          <w:color w:val="0D0D0D"/>
          <w:sz w:val="24"/>
          <w:szCs w:val="24"/>
          <w:shd w:val="clear" w:color="auto" w:fill="FFFFFF"/>
        </w:rPr>
        <w:fldChar w:fldCharType="separate"/>
      </w:r>
      <w:r w:rsidR="001D4B34" w:rsidRPr="00731AD1">
        <w:rPr>
          <w:rFonts w:ascii="Times New Roman" w:hAnsi="Times New Roman" w:cs="Times New Roman"/>
          <w:color w:val="0D0D0D"/>
          <w:sz w:val="24"/>
          <w:szCs w:val="24"/>
          <w:shd w:val="clear" w:color="auto" w:fill="FFFFFF"/>
        </w:rPr>
        <w:t>Hu</w:t>
      </w:r>
      <w:r w:rsidR="006D069E">
        <w:rPr>
          <w:rFonts w:ascii="Times New Roman" w:hAnsi="Times New Roman" w:cs="Times New Roman"/>
          <w:color w:val="0D0D0D"/>
          <w:sz w:val="24"/>
          <w:szCs w:val="24"/>
          <w:shd w:val="clear" w:color="auto" w:fill="FFFFFF"/>
        </w:rPr>
        <w:t>tomo</w:t>
      </w:r>
      <w:r w:rsidR="001D4B34" w:rsidRPr="00731AD1">
        <w:rPr>
          <w:rFonts w:ascii="Times New Roman" w:hAnsi="Times New Roman" w:cs="Times New Roman"/>
          <w:color w:val="0D0D0D"/>
          <w:sz w:val="24"/>
          <w:szCs w:val="24"/>
          <w:shd w:val="clear" w:color="auto" w:fill="FFFFFF"/>
        </w:rPr>
        <w:t xml:space="preserve"> </w:t>
      </w:r>
      <w:r w:rsidR="006D069E">
        <w:rPr>
          <w:rFonts w:ascii="Times New Roman" w:hAnsi="Times New Roman" w:cs="Times New Roman"/>
          <w:color w:val="0D0D0D"/>
          <w:sz w:val="24"/>
          <w:szCs w:val="24"/>
          <w:shd w:val="clear" w:color="auto" w:fill="FFFFFF"/>
        </w:rPr>
        <w:t>(</w:t>
      </w:r>
      <w:r w:rsidR="001D4B34" w:rsidRPr="00731AD1">
        <w:rPr>
          <w:rFonts w:ascii="Times New Roman" w:hAnsi="Times New Roman" w:cs="Times New Roman"/>
          <w:color w:val="0D0D0D"/>
          <w:sz w:val="24"/>
          <w:szCs w:val="24"/>
          <w:shd w:val="clear" w:color="auto" w:fill="FFFFFF"/>
        </w:rPr>
        <w:t>2018)</w:t>
      </w:r>
      <w:r w:rsidR="001D4B34" w:rsidRPr="00731AD1">
        <w:rPr>
          <w:rFonts w:ascii="Times New Roman" w:hAnsi="Times New Roman" w:cs="Times New Roman"/>
          <w:color w:val="0D0D0D"/>
          <w:sz w:val="24"/>
          <w:szCs w:val="24"/>
          <w:shd w:val="clear" w:color="auto" w:fill="FFFFFF"/>
        </w:rPr>
        <w:fldChar w:fldCharType="end"/>
      </w:r>
      <w:r w:rsidR="006D069E">
        <w:rPr>
          <w:rFonts w:ascii="Times New Roman" w:hAnsi="Times New Roman" w:cs="Times New Roman"/>
          <w:color w:val="0D0D0D"/>
          <w:sz w:val="24"/>
          <w:szCs w:val="24"/>
          <w:shd w:val="clear" w:color="auto" w:fill="FFFFFF"/>
        </w:rPr>
        <w:t>, sanksi pajak dibagi</w:t>
      </w:r>
      <w:r w:rsidR="00B76D8A" w:rsidRPr="00731AD1">
        <w:rPr>
          <w:rFonts w:ascii="Times New Roman" w:hAnsi="Times New Roman" w:cs="Times New Roman"/>
          <w:color w:val="0D0D0D"/>
          <w:sz w:val="24"/>
          <w:szCs w:val="24"/>
          <w:shd w:val="clear" w:color="auto" w:fill="FFFFFF"/>
        </w:rPr>
        <w:t xml:space="preserve"> menjadi empat kategori, yaitu:</w:t>
      </w:r>
    </w:p>
    <w:p w14:paraId="0EA64FD5" w14:textId="77777777" w:rsidR="00731AD1" w:rsidRPr="005F79F4" w:rsidRDefault="00B76D8A" w:rsidP="00300892">
      <w:pPr>
        <w:pStyle w:val="ListParagraph"/>
        <w:numPr>
          <w:ilvl w:val="0"/>
          <w:numId w:val="14"/>
        </w:numPr>
        <w:spacing w:line="480" w:lineRule="auto"/>
        <w:jc w:val="both"/>
        <w:rPr>
          <w:rFonts w:ascii="Times New Roman" w:hAnsi="Times New Roman" w:cs="Times New Roman"/>
          <w:sz w:val="24"/>
          <w:szCs w:val="24"/>
          <w:shd w:val="clear" w:color="auto" w:fill="FFFFFF"/>
        </w:rPr>
      </w:pPr>
      <w:r w:rsidRPr="005F79F4">
        <w:rPr>
          <w:rFonts w:ascii="Times New Roman" w:hAnsi="Times New Roman" w:cs="Times New Roman"/>
          <w:sz w:val="24"/>
          <w:szCs w:val="24"/>
          <w:shd w:val="clear" w:color="auto" w:fill="FFFFFF"/>
        </w:rPr>
        <w:t>Sanksi Denda</w:t>
      </w:r>
    </w:p>
    <w:p w14:paraId="1D515D19" w14:textId="77777777" w:rsidR="00B76D8A" w:rsidRPr="005F79F4" w:rsidRDefault="00D76D29" w:rsidP="00731AD1">
      <w:pPr>
        <w:pStyle w:val="ListParagraph"/>
        <w:spacing w:line="480" w:lineRule="auto"/>
        <w:ind w:left="360"/>
        <w:jc w:val="both"/>
        <w:rPr>
          <w:rFonts w:ascii="Times New Roman" w:hAnsi="Times New Roman" w:cs="Times New Roman"/>
          <w:sz w:val="24"/>
          <w:szCs w:val="24"/>
          <w:shd w:val="clear" w:color="auto" w:fill="FFFFFF"/>
        </w:rPr>
      </w:pPr>
      <w:r w:rsidRPr="005F79F4">
        <w:rPr>
          <w:rFonts w:ascii="Times New Roman" w:hAnsi="Times New Roman" w:cs="Times New Roman"/>
          <w:sz w:val="24"/>
          <w:szCs w:val="24"/>
          <w:shd w:val="clear" w:color="auto" w:fill="FFFFFF"/>
        </w:rPr>
        <w:t xml:space="preserve">Wajib Pajak yang tidak menyampaikan SPT dapat dikenai sanksi denda. Penyerahan SPT oleh wajib pajak orang pribadi harus dilakukan paling lambat </w:t>
      </w:r>
      <w:r w:rsidRPr="005F79F4">
        <w:rPr>
          <w:rFonts w:ascii="Times New Roman" w:hAnsi="Times New Roman" w:cs="Times New Roman"/>
          <w:sz w:val="24"/>
          <w:szCs w:val="24"/>
          <w:shd w:val="clear" w:color="auto" w:fill="FFFFFF"/>
        </w:rPr>
        <w:lastRenderedPageBreak/>
        <w:t>tiga bulan setelah tahun pajak berakhir. Apabila wajib pajak tidak mematuhi batas waktu</w:t>
      </w:r>
      <w:r w:rsidR="0053118F">
        <w:rPr>
          <w:rFonts w:ascii="Times New Roman" w:hAnsi="Times New Roman" w:cs="Times New Roman"/>
          <w:sz w:val="24"/>
          <w:szCs w:val="24"/>
          <w:shd w:val="clear" w:color="auto" w:fill="FFFFFF"/>
        </w:rPr>
        <w:t xml:space="preserve"> </w:t>
      </w:r>
      <w:r w:rsidRPr="005F79F4">
        <w:rPr>
          <w:rFonts w:ascii="Times New Roman" w:hAnsi="Times New Roman" w:cs="Times New Roman"/>
          <w:sz w:val="24"/>
          <w:szCs w:val="24"/>
          <w:shd w:val="clear" w:color="auto" w:fill="FFFFFF"/>
        </w:rPr>
        <w:t>yang telah ditentukan, maka sanksi denda akan diberlakukan sesuai dengan ketentuan pasal 7 ayat 1 UU KUP, yaitu:</w:t>
      </w:r>
    </w:p>
    <w:p w14:paraId="556D3CD5" w14:textId="77777777" w:rsidR="00D76D29" w:rsidRPr="005F79F4" w:rsidRDefault="005F79F4" w:rsidP="00300892">
      <w:pPr>
        <w:pStyle w:val="ListParagraph"/>
        <w:numPr>
          <w:ilvl w:val="0"/>
          <w:numId w:val="8"/>
        </w:numPr>
        <w:spacing w:line="480" w:lineRule="auto"/>
        <w:ind w:left="709"/>
        <w:jc w:val="both"/>
        <w:rPr>
          <w:rFonts w:ascii="Times New Roman" w:hAnsi="Times New Roman" w:cs="Times New Roman"/>
          <w:sz w:val="24"/>
          <w:szCs w:val="24"/>
          <w:shd w:val="clear" w:color="auto" w:fill="FFFFFF"/>
        </w:rPr>
      </w:pPr>
      <w:r w:rsidRPr="005F79F4">
        <w:rPr>
          <w:rFonts w:ascii="Times New Roman" w:hAnsi="Times New Roman" w:cs="Times New Roman"/>
          <w:sz w:val="24"/>
          <w:szCs w:val="24"/>
          <w:shd w:val="clear" w:color="auto" w:fill="FFFFFF"/>
        </w:rPr>
        <w:t>Rp 100.000 atau Rp 500.000</w:t>
      </w:r>
      <w:r w:rsidR="00D76D29" w:rsidRPr="005F79F4">
        <w:rPr>
          <w:rFonts w:ascii="Times New Roman" w:hAnsi="Times New Roman" w:cs="Times New Roman"/>
          <w:sz w:val="24"/>
          <w:szCs w:val="24"/>
          <w:shd w:val="clear" w:color="auto" w:fill="FFFFFF"/>
        </w:rPr>
        <w:t xml:space="preserve"> bagi SPT wajib badan</w:t>
      </w:r>
    </w:p>
    <w:p w14:paraId="5AC38C6C" w14:textId="77777777" w:rsidR="006D069E" w:rsidRPr="005F79F4" w:rsidRDefault="005F79F4" w:rsidP="00300892">
      <w:pPr>
        <w:pStyle w:val="ListParagraph"/>
        <w:numPr>
          <w:ilvl w:val="0"/>
          <w:numId w:val="8"/>
        </w:numPr>
        <w:spacing w:line="480" w:lineRule="auto"/>
        <w:ind w:left="709"/>
        <w:jc w:val="both"/>
        <w:rPr>
          <w:rFonts w:ascii="Times New Roman" w:hAnsi="Times New Roman" w:cs="Times New Roman"/>
          <w:sz w:val="24"/>
          <w:szCs w:val="24"/>
          <w:shd w:val="clear" w:color="auto" w:fill="FFFFFF"/>
        </w:rPr>
      </w:pPr>
      <w:r w:rsidRPr="005F79F4">
        <w:rPr>
          <w:rFonts w:ascii="Times New Roman" w:hAnsi="Times New Roman" w:cs="Times New Roman"/>
          <w:sz w:val="24"/>
          <w:szCs w:val="24"/>
          <w:shd w:val="clear" w:color="auto" w:fill="FFFFFF"/>
        </w:rPr>
        <w:t>Rp 100.000 atau Rp 500.000</w:t>
      </w:r>
      <w:r w:rsidR="00D76D29" w:rsidRPr="005F79F4">
        <w:rPr>
          <w:rFonts w:ascii="Times New Roman" w:hAnsi="Times New Roman" w:cs="Times New Roman"/>
          <w:sz w:val="24"/>
          <w:szCs w:val="24"/>
          <w:shd w:val="clear" w:color="auto" w:fill="FFFFFF"/>
        </w:rPr>
        <w:t xml:space="preserve"> bagi SPT Tahunan wajib pajak orang pribadi</w:t>
      </w:r>
    </w:p>
    <w:p w14:paraId="1AEEEB4C" w14:textId="77777777" w:rsidR="006D069E" w:rsidRPr="00C125C3" w:rsidRDefault="00B76D8A" w:rsidP="00300892">
      <w:pPr>
        <w:pStyle w:val="ListParagraph"/>
        <w:numPr>
          <w:ilvl w:val="0"/>
          <w:numId w:val="14"/>
        </w:numPr>
        <w:spacing w:line="480" w:lineRule="auto"/>
        <w:jc w:val="both"/>
        <w:rPr>
          <w:rFonts w:ascii="Times New Roman" w:hAnsi="Times New Roman" w:cs="Times New Roman"/>
          <w:sz w:val="24"/>
          <w:szCs w:val="24"/>
          <w:shd w:val="clear" w:color="auto" w:fill="FFFFFF"/>
        </w:rPr>
      </w:pPr>
      <w:r w:rsidRPr="00C125C3">
        <w:rPr>
          <w:rFonts w:ascii="Times New Roman" w:hAnsi="Times New Roman" w:cs="Times New Roman"/>
          <w:sz w:val="24"/>
          <w:szCs w:val="24"/>
          <w:shd w:val="clear" w:color="auto" w:fill="FFFFFF"/>
        </w:rPr>
        <w:t>Sanksi Bunga</w:t>
      </w:r>
    </w:p>
    <w:p w14:paraId="5AC570D7" w14:textId="77777777" w:rsidR="00D76D29" w:rsidRDefault="00EE2B6C" w:rsidP="006D069E">
      <w:pPr>
        <w:pStyle w:val="ListParagraph"/>
        <w:spacing w:line="480" w:lineRule="auto"/>
        <w:ind w:left="360"/>
        <w:jc w:val="both"/>
        <w:rPr>
          <w:rFonts w:ascii="Times New Roman" w:hAnsi="Times New Roman" w:cs="Times New Roman"/>
          <w:sz w:val="24"/>
          <w:szCs w:val="24"/>
          <w:shd w:val="clear" w:color="auto" w:fill="FFFFFF"/>
        </w:rPr>
      </w:pPr>
      <w:r w:rsidRPr="00C125C3">
        <w:rPr>
          <w:rFonts w:ascii="Times New Roman" w:hAnsi="Times New Roman" w:cs="Times New Roman"/>
          <w:sz w:val="24"/>
          <w:szCs w:val="24"/>
          <w:shd w:val="clear" w:color="auto" w:fill="FFFFFF"/>
        </w:rPr>
        <w:t xml:space="preserve">Sanksi bunga diberlakukan untuk Wajib Pajak yang </w:t>
      </w:r>
      <w:r w:rsidR="00C125C3" w:rsidRPr="00C125C3">
        <w:rPr>
          <w:rFonts w:ascii="Times New Roman" w:hAnsi="Times New Roman" w:cs="Times New Roman"/>
          <w:sz w:val="24"/>
          <w:szCs w:val="24"/>
          <w:shd w:val="clear" w:color="auto" w:fill="FFFFFF"/>
        </w:rPr>
        <w:t xml:space="preserve">terlambat dalam memenuhi kewajiban perpajakannya ataupun yang </w:t>
      </w:r>
      <w:r w:rsidRPr="00C125C3">
        <w:rPr>
          <w:rFonts w:ascii="Times New Roman" w:hAnsi="Times New Roman" w:cs="Times New Roman"/>
          <w:sz w:val="24"/>
          <w:szCs w:val="24"/>
          <w:shd w:val="clear" w:color="auto" w:fill="FFFFFF"/>
        </w:rPr>
        <w:t xml:space="preserve">telah melaporkan pajaknya tetapi belum </w:t>
      </w:r>
      <w:r w:rsidR="00D532BB" w:rsidRPr="00C125C3">
        <w:rPr>
          <w:rFonts w:ascii="Times New Roman" w:hAnsi="Times New Roman" w:cs="Times New Roman"/>
          <w:sz w:val="24"/>
          <w:szCs w:val="24"/>
          <w:shd w:val="clear" w:color="auto" w:fill="FFFFFF"/>
        </w:rPr>
        <w:t>melakukan pembayaran p</w:t>
      </w:r>
      <w:r w:rsidR="00C125C3">
        <w:rPr>
          <w:rFonts w:ascii="Times New Roman" w:hAnsi="Times New Roman" w:cs="Times New Roman"/>
          <w:sz w:val="24"/>
          <w:szCs w:val="24"/>
          <w:shd w:val="clear" w:color="auto" w:fill="FFFFFF"/>
        </w:rPr>
        <w:t>ajak dengan jumlah yang sesuai.</w:t>
      </w:r>
      <w:r w:rsidR="00AA0572">
        <w:rPr>
          <w:rFonts w:ascii="Times New Roman" w:hAnsi="Times New Roman" w:cs="Times New Roman"/>
          <w:sz w:val="24"/>
          <w:szCs w:val="24"/>
          <w:shd w:val="clear" w:color="auto" w:fill="FFFFFF"/>
        </w:rPr>
        <w:t xml:space="preserve"> Tarif Sanksi bunga menurut Dirjen Jendral Pajak adalah:</w:t>
      </w:r>
    </w:p>
    <w:p w14:paraId="6386C4B7" w14:textId="77777777" w:rsidR="00925E72" w:rsidRDefault="00AA0572" w:rsidP="00300892">
      <w:pPr>
        <w:pStyle w:val="ListParagraph"/>
        <w:numPr>
          <w:ilvl w:val="0"/>
          <w:numId w:val="17"/>
        </w:numPr>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Keterlambatan pembayaran pajak masa dan tahunan m</w:t>
      </w:r>
      <w:r w:rsidR="00925E72">
        <w:rPr>
          <w:rFonts w:ascii="Times New Roman" w:hAnsi="Times New Roman" w:cs="Times New Roman"/>
          <w:sz w:val="24"/>
          <w:szCs w:val="24"/>
          <w:shd w:val="clear" w:color="auto" w:fill="FFFFFF"/>
        </w:rPr>
        <w:t>enurut pasal 9 (2a dan 2b), sanksi</w:t>
      </w:r>
      <w:r>
        <w:rPr>
          <w:rFonts w:ascii="Times New Roman" w:hAnsi="Times New Roman" w:cs="Times New Roman"/>
          <w:sz w:val="24"/>
          <w:szCs w:val="24"/>
          <w:shd w:val="clear" w:color="auto" w:fill="FFFFFF"/>
        </w:rPr>
        <w:t xml:space="preserve"> bunga</w:t>
      </w:r>
      <w:r w:rsidR="00925E72">
        <w:rPr>
          <w:rFonts w:ascii="Times New Roman" w:hAnsi="Times New Roman" w:cs="Times New Roman"/>
          <w:sz w:val="24"/>
          <w:szCs w:val="24"/>
          <w:shd w:val="clear" w:color="auto" w:fill="FFFFFF"/>
        </w:rPr>
        <w:t xml:space="preserve"> nya yaitu tarif bunga</w:t>
      </w:r>
      <w:r>
        <w:rPr>
          <w:rFonts w:ascii="Times New Roman" w:hAnsi="Times New Roman" w:cs="Times New Roman"/>
          <w:sz w:val="24"/>
          <w:szCs w:val="24"/>
          <w:shd w:val="clear" w:color="auto" w:fill="FFFFFF"/>
        </w:rPr>
        <w:t xml:space="preserve"> per bulan yang ditetapkan oleh Menteri Keuangan</w:t>
      </w:r>
      <w:r w:rsidR="004B5638">
        <w:rPr>
          <w:rFonts w:ascii="Times New Roman" w:hAnsi="Times New Roman" w:cs="Times New Roman"/>
          <w:sz w:val="24"/>
          <w:szCs w:val="24"/>
          <w:shd w:val="clear" w:color="auto" w:fill="FFFFFF"/>
        </w:rPr>
        <w:t xml:space="preserve"> </w:t>
      </w:r>
      <w:r w:rsidR="00925E72">
        <w:rPr>
          <w:rFonts w:ascii="Times New Roman" w:hAnsi="Times New Roman" w:cs="Times New Roman"/>
          <w:sz w:val="24"/>
          <w:szCs w:val="24"/>
          <w:shd w:val="clear" w:color="auto" w:fill="FFFFFF"/>
        </w:rPr>
        <w:t>dari jumlah pajak yang kurang dibayar maksimal 24 bulan.</w:t>
      </w:r>
    </w:p>
    <w:p w14:paraId="44358DCD" w14:textId="77777777" w:rsidR="00C125C3" w:rsidRDefault="00925E72" w:rsidP="00300892">
      <w:pPr>
        <w:pStyle w:val="ListParagraph"/>
        <w:numPr>
          <w:ilvl w:val="0"/>
          <w:numId w:val="17"/>
        </w:numPr>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Pasal 14 ayat 3 mengenai PPh tahun berjalan tidak/kurang bayar atau terdapat kekurangan pembayaran pajak sebagai akibat salah tulis dan/atau salah hitung, sanksi yang diterapkan ialah tarif bunga per bulan yang ditetapkan oleh Menteri Keuangan. Per bulan, dari jumlah pajak yang kurang bayar maksimal 24 bulan. </w:t>
      </w:r>
    </w:p>
    <w:p w14:paraId="558DCBD6" w14:textId="77777777" w:rsidR="007E4555" w:rsidRDefault="00925E72" w:rsidP="00300892">
      <w:pPr>
        <w:pStyle w:val="ListParagraph"/>
        <w:numPr>
          <w:ilvl w:val="0"/>
          <w:numId w:val="17"/>
        </w:numPr>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Pasal 19 ayat 2 </w:t>
      </w:r>
      <w:r w:rsidR="00B775C8">
        <w:rPr>
          <w:rFonts w:ascii="Times New Roman" w:hAnsi="Times New Roman" w:cs="Times New Roman"/>
          <w:sz w:val="24"/>
          <w:szCs w:val="24"/>
          <w:shd w:val="clear" w:color="auto" w:fill="FFFFFF"/>
        </w:rPr>
        <w:t>mengenai mengangsur atau menunda pembayaran, sanksi bunga yang diberlakukan adalah tarif bunga per bulan yang ditetapkan oleh Menteri Keuangan. Per bulan, jumlah pajak yang kurang dibayar maksimal 24 bulan.</w:t>
      </w:r>
    </w:p>
    <w:p w14:paraId="3BD1ACD4" w14:textId="77777777" w:rsidR="00B775C8" w:rsidRPr="007E4555" w:rsidRDefault="00B775C8" w:rsidP="00300892">
      <w:pPr>
        <w:pStyle w:val="ListParagraph"/>
        <w:numPr>
          <w:ilvl w:val="0"/>
          <w:numId w:val="17"/>
        </w:numPr>
        <w:spacing w:line="480" w:lineRule="auto"/>
        <w:jc w:val="both"/>
        <w:rPr>
          <w:rFonts w:ascii="Times New Roman" w:hAnsi="Times New Roman" w:cs="Times New Roman"/>
          <w:sz w:val="24"/>
          <w:szCs w:val="24"/>
          <w:shd w:val="clear" w:color="auto" w:fill="FFFFFF"/>
        </w:rPr>
      </w:pPr>
      <w:r w:rsidRPr="007E4555">
        <w:rPr>
          <w:rFonts w:ascii="Times New Roman" w:hAnsi="Times New Roman" w:cs="Times New Roman"/>
          <w:sz w:val="24"/>
          <w:szCs w:val="24"/>
          <w:shd w:val="clear" w:color="auto" w:fill="FFFFFF"/>
        </w:rPr>
        <w:lastRenderedPageBreak/>
        <w:t>Pasal 19 ayat  mengenai kekurangan pajak akibat penundaan SPT, sanksi bunga yang diberlakukan ialah tarif bunga per bulan yang ditetapkan oleh Menteri Keuangan. Per bulan, jumlah pajak yang kurang dibayar maksimal 24 bulan.</w:t>
      </w:r>
    </w:p>
    <w:p w14:paraId="75E023EB" w14:textId="77777777" w:rsidR="006D069E" w:rsidRPr="00CD42CC" w:rsidRDefault="00B76D8A" w:rsidP="00300892">
      <w:pPr>
        <w:pStyle w:val="ListParagraph"/>
        <w:numPr>
          <w:ilvl w:val="0"/>
          <w:numId w:val="14"/>
        </w:numPr>
        <w:spacing w:line="480" w:lineRule="auto"/>
        <w:jc w:val="both"/>
        <w:rPr>
          <w:rFonts w:ascii="Times New Roman" w:hAnsi="Times New Roman" w:cs="Times New Roman"/>
          <w:sz w:val="24"/>
          <w:szCs w:val="24"/>
          <w:shd w:val="clear" w:color="auto" w:fill="FFFFFF"/>
        </w:rPr>
      </w:pPr>
      <w:r w:rsidRPr="00CD42CC">
        <w:rPr>
          <w:rFonts w:ascii="Times New Roman" w:hAnsi="Times New Roman" w:cs="Times New Roman"/>
          <w:sz w:val="24"/>
          <w:szCs w:val="24"/>
          <w:shd w:val="clear" w:color="auto" w:fill="FFFFFF"/>
        </w:rPr>
        <w:t>Sanksi Kenaikan Tarif</w:t>
      </w:r>
    </w:p>
    <w:p w14:paraId="32CEE595" w14:textId="77777777" w:rsidR="006D069E" w:rsidRPr="00CD42CC" w:rsidRDefault="00D532BB" w:rsidP="006D069E">
      <w:pPr>
        <w:pStyle w:val="ListParagraph"/>
        <w:spacing w:line="480" w:lineRule="auto"/>
        <w:ind w:left="360"/>
        <w:jc w:val="both"/>
        <w:rPr>
          <w:rFonts w:ascii="Times New Roman" w:hAnsi="Times New Roman" w:cs="Times New Roman"/>
          <w:sz w:val="24"/>
          <w:szCs w:val="24"/>
          <w:shd w:val="clear" w:color="auto" w:fill="FFFFFF"/>
        </w:rPr>
      </w:pPr>
      <w:r w:rsidRPr="00CD42CC">
        <w:rPr>
          <w:rFonts w:ascii="Times New Roman" w:hAnsi="Times New Roman" w:cs="Times New Roman"/>
          <w:sz w:val="24"/>
          <w:szCs w:val="24"/>
          <w:shd w:val="clear" w:color="auto" w:fill="FFFFFF"/>
        </w:rPr>
        <w:t xml:space="preserve">Berdasarkan </w:t>
      </w:r>
      <w:r w:rsidR="005055FA" w:rsidRPr="00CD42CC">
        <w:rPr>
          <w:rFonts w:ascii="Times New Roman" w:hAnsi="Times New Roman" w:cs="Times New Roman"/>
          <w:sz w:val="24"/>
          <w:szCs w:val="24"/>
          <w:shd w:val="clear" w:color="auto" w:fill="FFFFFF"/>
        </w:rPr>
        <w:t>UU KUP, sanksi kenaikan tarif diberlakukan bagi wajib pajak yang tidak memiliki NPWP untuk meningkatkan kesadaran wajib pajak akan kewajiban perpajakannya. Sanksi ini berbeda-beda besarnya tergantung jenis penghasilan wajib pajak:</w:t>
      </w:r>
    </w:p>
    <w:p w14:paraId="464A5EAB" w14:textId="77777777" w:rsidR="006D069E" w:rsidRPr="00CD42CC" w:rsidRDefault="005055FA" w:rsidP="00300892">
      <w:pPr>
        <w:pStyle w:val="ListParagraph"/>
        <w:numPr>
          <w:ilvl w:val="0"/>
          <w:numId w:val="15"/>
        </w:numPr>
        <w:spacing w:line="480" w:lineRule="auto"/>
        <w:jc w:val="both"/>
        <w:rPr>
          <w:rFonts w:ascii="Times New Roman" w:hAnsi="Times New Roman" w:cs="Times New Roman"/>
          <w:sz w:val="24"/>
          <w:szCs w:val="24"/>
          <w:shd w:val="clear" w:color="auto" w:fill="FFFFFF"/>
        </w:rPr>
      </w:pPr>
      <w:r w:rsidRPr="00CD42CC">
        <w:rPr>
          <w:rFonts w:ascii="Times New Roman" w:hAnsi="Times New Roman" w:cs="Times New Roman"/>
          <w:sz w:val="24"/>
          <w:szCs w:val="24"/>
          <w:shd w:val="clear" w:color="auto" w:fill="FFFFFF"/>
        </w:rPr>
        <w:t>Wajib pajak tidak memiliki NPWP yang mendapatkan penghasilan dari kegiatan usaha dikenakan kenaikan tarif sebesar 4 kali lipat dari tarif normal berdasarkan lapisan pertama sesuai pasar 17 UU PPh.</w:t>
      </w:r>
    </w:p>
    <w:p w14:paraId="2E1EA249" w14:textId="77777777" w:rsidR="006D069E" w:rsidRPr="00CD42CC" w:rsidRDefault="005055FA" w:rsidP="00300892">
      <w:pPr>
        <w:pStyle w:val="ListParagraph"/>
        <w:numPr>
          <w:ilvl w:val="0"/>
          <w:numId w:val="15"/>
        </w:numPr>
        <w:spacing w:line="480" w:lineRule="auto"/>
        <w:jc w:val="both"/>
        <w:rPr>
          <w:rFonts w:ascii="Times New Roman" w:hAnsi="Times New Roman" w:cs="Times New Roman"/>
          <w:sz w:val="24"/>
          <w:szCs w:val="24"/>
          <w:shd w:val="clear" w:color="auto" w:fill="FFFFFF"/>
        </w:rPr>
      </w:pPr>
      <w:r w:rsidRPr="00CD42CC">
        <w:rPr>
          <w:rFonts w:ascii="Times New Roman" w:hAnsi="Times New Roman" w:cs="Times New Roman"/>
          <w:sz w:val="24"/>
          <w:szCs w:val="24"/>
          <w:shd w:val="clear" w:color="auto" w:fill="FFFFFF"/>
        </w:rPr>
        <w:t>Wajib pajak tidak memiliki NPWP yang mendapatkan penghasilan dari modal seperti sewa atau royalti akan dikenakan kenaikan tarif sebesar 100% dari tarif normal.</w:t>
      </w:r>
    </w:p>
    <w:p w14:paraId="68448E07" w14:textId="77777777" w:rsidR="002D359B" w:rsidRPr="002D359B" w:rsidRDefault="00326E92" w:rsidP="00300892">
      <w:pPr>
        <w:pStyle w:val="ListParagraph"/>
        <w:numPr>
          <w:ilvl w:val="0"/>
          <w:numId w:val="15"/>
        </w:numPr>
        <w:spacing w:line="480" w:lineRule="auto"/>
        <w:jc w:val="both"/>
        <w:rPr>
          <w:rFonts w:ascii="Times New Roman" w:hAnsi="Times New Roman" w:cs="Times New Roman"/>
          <w:sz w:val="24"/>
          <w:szCs w:val="24"/>
          <w:shd w:val="clear" w:color="auto" w:fill="FFFFFF"/>
        </w:rPr>
      </w:pPr>
      <w:r w:rsidRPr="00CD42CC">
        <w:rPr>
          <w:rFonts w:ascii="Times New Roman" w:hAnsi="Times New Roman" w:cs="Times New Roman"/>
          <w:sz w:val="24"/>
          <w:szCs w:val="24"/>
          <w:shd w:val="clear" w:color="auto" w:fill="FFFFFF"/>
        </w:rPr>
        <w:t>Apabila Dirjen Pajak menemukan data baru yang mengakibatkan kurang bayar pajak, maka akan diterbitkan Surat Ketetapan Pajak (SKP) Kurang Bayar dan dikenakan sanksi kenaikan tarif sebesar 100% dari jumlah kekurangan pajak tersebut</w:t>
      </w:r>
      <w:r w:rsidR="002D359B">
        <w:rPr>
          <w:rFonts w:ascii="Times New Roman" w:hAnsi="Times New Roman" w:cs="Times New Roman"/>
          <w:sz w:val="24"/>
          <w:szCs w:val="24"/>
          <w:shd w:val="clear" w:color="auto" w:fill="FFFFFF"/>
        </w:rPr>
        <w:t>.</w:t>
      </w:r>
    </w:p>
    <w:p w14:paraId="290995A2" w14:textId="77777777" w:rsidR="002D359B" w:rsidRDefault="00B76D8A" w:rsidP="00300892">
      <w:pPr>
        <w:pStyle w:val="ListParagraph"/>
        <w:numPr>
          <w:ilvl w:val="0"/>
          <w:numId w:val="14"/>
        </w:numPr>
        <w:spacing w:line="480" w:lineRule="auto"/>
        <w:jc w:val="both"/>
        <w:rPr>
          <w:rFonts w:ascii="Times New Roman" w:hAnsi="Times New Roman" w:cs="Times New Roman"/>
          <w:sz w:val="24"/>
          <w:szCs w:val="24"/>
          <w:shd w:val="clear" w:color="auto" w:fill="FFFFFF"/>
        </w:rPr>
      </w:pPr>
      <w:r w:rsidRPr="002D359B">
        <w:rPr>
          <w:rFonts w:ascii="Times New Roman" w:hAnsi="Times New Roman" w:cs="Times New Roman"/>
          <w:sz w:val="24"/>
          <w:szCs w:val="24"/>
          <w:shd w:val="clear" w:color="auto" w:fill="FFFFFF"/>
        </w:rPr>
        <w:t>Sanksi Pidana</w:t>
      </w:r>
    </w:p>
    <w:p w14:paraId="6FBE41B0" w14:textId="77777777" w:rsidR="008F25E8" w:rsidRDefault="00664D63" w:rsidP="008F25E8">
      <w:pPr>
        <w:pStyle w:val="ListParagraph"/>
        <w:spacing w:line="480" w:lineRule="auto"/>
        <w:ind w:left="360"/>
        <w:jc w:val="both"/>
        <w:rPr>
          <w:rFonts w:ascii="Times New Roman" w:hAnsi="Times New Roman" w:cs="Times New Roman"/>
          <w:sz w:val="24"/>
          <w:szCs w:val="24"/>
          <w:shd w:val="clear" w:color="auto" w:fill="FFFFFF"/>
        </w:rPr>
      </w:pPr>
      <w:r w:rsidRPr="002D359B">
        <w:rPr>
          <w:rFonts w:ascii="Times New Roman" w:hAnsi="Times New Roman" w:cs="Times New Roman"/>
          <w:sz w:val="24"/>
          <w:szCs w:val="24"/>
          <w:shd w:val="clear" w:color="auto" w:fill="FFFFFF"/>
        </w:rPr>
        <w:t xml:space="preserve">Sanksi pidana dikenakan kepada wajib pajak yang secara sengaja mengelak atau menghindari kewajiban perpajakannya dengan cara-cara ilegal. Sanksi pidana diberikan bagi pihak yang sengaja menghalangi pelaksanaan kewajiban </w:t>
      </w:r>
      <w:r w:rsidRPr="002D359B">
        <w:rPr>
          <w:rFonts w:ascii="Times New Roman" w:hAnsi="Times New Roman" w:cs="Times New Roman"/>
          <w:sz w:val="24"/>
          <w:szCs w:val="24"/>
          <w:shd w:val="clear" w:color="auto" w:fill="FFFFFF"/>
        </w:rPr>
        <w:lastRenderedPageBreak/>
        <w:t>perpajakan.</w:t>
      </w:r>
      <w:r w:rsidR="002D359B">
        <w:rPr>
          <w:rFonts w:ascii="Times New Roman" w:hAnsi="Times New Roman" w:cs="Times New Roman"/>
          <w:sz w:val="24"/>
          <w:szCs w:val="24"/>
          <w:shd w:val="clear" w:color="auto" w:fill="FFFFFF"/>
        </w:rPr>
        <w:t xml:space="preserve"> </w:t>
      </w:r>
      <w:r w:rsidRPr="00CD42CC">
        <w:rPr>
          <w:rFonts w:ascii="Times New Roman" w:hAnsi="Times New Roman" w:cs="Times New Roman"/>
          <w:sz w:val="24"/>
          <w:szCs w:val="24"/>
          <w:shd w:val="clear" w:color="auto" w:fill="FFFFFF"/>
        </w:rPr>
        <w:t>Tindak pi</w:t>
      </w:r>
      <w:r w:rsidR="008F25E8">
        <w:rPr>
          <w:rFonts w:ascii="Times New Roman" w:hAnsi="Times New Roman" w:cs="Times New Roman"/>
          <w:sz w:val="24"/>
          <w:szCs w:val="24"/>
          <w:shd w:val="clear" w:color="auto" w:fill="FFFFFF"/>
        </w:rPr>
        <w:t>dana dalam perpajakan meliputi w</w:t>
      </w:r>
      <w:r w:rsidRPr="00CD42CC">
        <w:rPr>
          <w:rFonts w:ascii="Times New Roman" w:hAnsi="Times New Roman" w:cs="Times New Roman"/>
          <w:sz w:val="24"/>
          <w:szCs w:val="24"/>
          <w:shd w:val="clear" w:color="auto" w:fill="FFFFFF"/>
        </w:rPr>
        <w:t>ajib pajak yang sengaja tidak melaporkan SPT atau melaporkan SPT</w:t>
      </w:r>
      <w:r w:rsidR="008F25E8">
        <w:rPr>
          <w:rFonts w:ascii="Times New Roman" w:hAnsi="Times New Roman" w:cs="Times New Roman"/>
          <w:sz w:val="24"/>
          <w:szCs w:val="24"/>
          <w:shd w:val="clear" w:color="auto" w:fill="FFFFFF"/>
        </w:rPr>
        <w:t xml:space="preserve"> dengan informasi tidak akurat.</w:t>
      </w:r>
    </w:p>
    <w:p w14:paraId="70EAF4F8" w14:textId="77777777" w:rsidR="008F25E8" w:rsidRDefault="00664D63" w:rsidP="00300892">
      <w:pPr>
        <w:pStyle w:val="ListParagraph"/>
        <w:numPr>
          <w:ilvl w:val="0"/>
          <w:numId w:val="19"/>
        </w:numPr>
        <w:spacing w:line="480" w:lineRule="auto"/>
        <w:jc w:val="both"/>
        <w:rPr>
          <w:rFonts w:ascii="Times New Roman" w:hAnsi="Times New Roman" w:cs="Times New Roman"/>
          <w:sz w:val="24"/>
          <w:szCs w:val="24"/>
          <w:shd w:val="clear" w:color="auto" w:fill="FFFFFF"/>
        </w:rPr>
      </w:pPr>
      <w:r w:rsidRPr="00CD42CC">
        <w:rPr>
          <w:rFonts w:ascii="Times New Roman" w:hAnsi="Times New Roman" w:cs="Times New Roman"/>
          <w:sz w:val="24"/>
          <w:szCs w:val="24"/>
          <w:shd w:val="clear" w:color="auto" w:fill="FFFFFF"/>
        </w:rPr>
        <w:t>Wajib Pajak yang dengan sengaja:</w:t>
      </w:r>
    </w:p>
    <w:p w14:paraId="00C4CE00" w14:textId="77777777" w:rsidR="008F25E8" w:rsidRDefault="003404BF" w:rsidP="00300892">
      <w:pPr>
        <w:pStyle w:val="ListParagraph"/>
        <w:numPr>
          <w:ilvl w:val="0"/>
          <w:numId w:val="20"/>
        </w:numPr>
        <w:spacing w:line="480" w:lineRule="auto"/>
        <w:jc w:val="both"/>
        <w:rPr>
          <w:rFonts w:ascii="Times New Roman" w:hAnsi="Times New Roman" w:cs="Times New Roman"/>
          <w:sz w:val="24"/>
          <w:szCs w:val="24"/>
          <w:shd w:val="clear" w:color="auto" w:fill="FFFFFF"/>
        </w:rPr>
      </w:pPr>
      <w:r w:rsidRPr="008F25E8">
        <w:rPr>
          <w:rFonts w:ascii="Times New Roman" w:hAnsi="Times New Roman" w:cs="Times New Roman"/>
          <w:sz w:val="24"/>
          <w:szCs w:val="24"/>
          <w:shd w:val="clear" w:color="auto" w:fill="FFFFFF"/>
        </w:rPr>
        <w:t>Tidak mendaftar untuk mendapatkan NPWP</w:t>
      </w:r>
    </w:p>
    <w:p w14:paraId="191F8BE0" w14:textId="77777777" w:rsidR="008F25E8" w:rsidRDefault="003404BF" w:rsidP="00300892">
      <w:pPr>
        <w:pStyle w:val="ListParagraph"/>
        <w:numPr>
          <w:ilvl w:val="0"/>
          <w:numId w:val="20"/>
        </w:numPr>
        <w:spacing w:line="480" w:lineRule="auto"/>
        <w:jc w:val="both"/>
        <w:rPr>
          <w:rFonts w:ascii="Times New Roman" w:hAnsi="Times New Roman" w:cs="Times New Roman"/>
          <w:sz w:val="24"/>
          <w:szCs w:val="24"/>
          <w:shd w:val="clear" w:color="auto" w:fill="FFFFFF"/>
        </w:rPr>
      </w:pPr>
      <w:r w:rsidRPr="008F25E8">
        <w:rPr>
          <w:rFonts w:ascii="Times New Roman" w:hAnsi="Times New Roman" w:cs="Times New Roman"/>
          <w:sz w:val="24"/>
          <w:szCs w:val="24"/>
          <w:shd w:val="clear" w:color="auto" w:fill="FFFFFF"/>
        </w:rPr>
        <w:t>Melakukan penyalahgunaan NPWP</w:t>
      </w:r>
    </w:p>
    <w:p w14:paraId="6A45DADA" w14:textId="77777777" w:rsidR="008F25E8" w:rsidRDefault="003404BF" w:rsidP="00300892">
      <w:pPr>
        <w:pStyle w:val="ListParagraph"/>
        <w:numPr>
          <w:ilvl w:val="0"/>
          <w:numId w:val="20"/>
        </w:numPr>
        <w:spacing w:line="480" w:lineRule="auto"/>
        <w:jc w:val="both"/>
        <w:rPr>
          <w:rFonts w:ascii="Times New Roman" w:hAnsi="Times New Roman" w:cs="Times New Roman"/>
          <w:sz w:val="24"/>
          <w:szCs w:val="24"/>
          <w:shd w:val="clear" w:color="auto" w:fill="FFFFFF"/>
        </w:rPr>
      </w:pPr>
      <w:r w:rsidRPr="008F25E8">
        <w:rPr>
          <w:rFonts w:ascii="Times New Roman" w:hAnsi="Times New Roman" w:cs="Times New Roman"/>
          <w:sz w:val="24"/>
          <w:szCs w:val="24"/>
          <w:shd w:val="clear" w:color="auto" w:fill="FFFFFF"/>
        </w:rPr>
        <w:t>Tidak melaporkan SPT</w:t>
      </w:r>
    </w:p>
    <w:p w14:paraId="14E9D7AB" w14:textId="77777777" w:rsidR="008F25E8" w:rsidRDefault="003404BF" w:rsidP="00300892">
      <w:pPr>
        <w:pStyle w:val="ListParagraph"/>
        <w:numPr>
          <w:ilvl w:val="0"/>
          <w:numId w:val="20"/>
        </w:numPr>
        <w:spacing w:line="480" w:lineRule="auto"/>
        <w:jc w:val="both"/>
        <w:rPr>
          <w:rFonts w:ascii="Times New Roman" w:hAnsi="Times New Roman" w:cs="Times New Roman"/>
          <w:sz w:val="24"/>
          <w:szCs w:val="24"/>
          <w:shd w:val="clear" w:color="auto" w:fill="FFFFFF"/>
        </w:rPr>
      </w:pPr>
      <w:r w:rsidRPr="008F25E8">
        <w:rPr>
          <w:rFonts w:ascii="Times New Roman" w:hAnsi="Times New Roman" w:cs="Times New Roman"/>
          <w:sz w:val="24"/>
          <w:szCs w:val="24"/>
          <w:shd w:val="clear" w:color="auto" w:fill="FFFFFF"/>
        </w:rPr>
        <w:t>Melaporkan SPT yang tidak lengkap atau tidak akurat</w:t>
      </w:r>
    </w:p>
    <w:p w14:paraId="6A037DA8" w14:textId="77777777" w:rsidR="008F25E8" w:rsidRDefault="003404BF" w:rsidP="00300892">
      <w:pPr>
        <w:pStyle w:val="ListParagraph"/>
        <w:numPr>
          <w:ilvl w:val="0"/>
          <w:numId w:val="20"/>
        </w:numPr>
        <w:spacing w:line="480" w:lineRule="auto"/>
        <w:jc w:val="both"/>
        <w:rPr>
          <w:rFonts w:ascii="Times New Roman" w:hAnsi="Times New Roman" w:cs="Times New Roman"/>
          <w:sz w:val="24"/>
          <w:szCs w:val="24"/>
          <w:shd w:val="clear" w:color="auto" w:fill="FFFFFF"/>
        </w:rPr>
      </w:pPr>
      <w:r w:rsidRPr="008F25E8">
        <w:rPr>
          <w:rFonts w:ascii="Times New Roman" w:hAnsi="Times New Roman" w:cs="Times New Roman"/>
          <w:sz w:val="24"/>
          <w:szCs w:val="24"/>
          <w:shd w:val="clear" w:color="auto" w:fill="FFFFFF"/>
        </w:rPr>
        <w:t>Menolak untuk diperiksa atau menunjukkan bukti pembukuan.</w:t>
      </w:r>
    </w:p>
    <w:p w14:paraId="22F87B43" w14:textId="77777777" w:rsidR="008F25E8" w:rsidRDefault="003404BF" w:rsidP="00300892">
      <w:pPr>
        <w:pStyle w:val="ListParagraph"/>
        <w:numPr>
          <w:ilvl w:val="0"/>
          <w:numId w:val="20"/>
        </w:numPr>
        <w:spacing w:line="480" w:lineRule="auto"/>
        <w:jc w:val="both"/>
        <w:rPr>
          <w:rFonts w:ascii="Times New Roman" w:hAnsi="Times New Roman" w:cs="Times New Roman"/>
          <w:sz w:val="24"/>
          <w:szCs w:val="24"/>
          <w:shd w:val="clear" w:color="auto" w:fill="FFFFFF"/>
        </w:rPr>
      </w:pPr>
      <w:r w:rsidRPr="008F25E8">
        <w:rPr>
          <w:rFonts w:ascii="Times New Roman" w:hAnsi="Times New Roman" w:cs="Times New Roman"/>
          <w:sz w:val="24"/>
          <w:szCs w:val="24"/>
          <w:shd w:val="clear" w:color="auto" w:fill="FFFFFF"/>
        </w:rPr>
        <w:t>Tidak menyimpan dokumen yang menjadi dasar pembukuan</w:t>
      </w:r>
    </w:p>
    <w:p w14:paraId="319D7C07" w14:textId="77777777" w:rsidR="003404BF" w:rsidRPr="008F25E8" w:rsidRDefault="003404BF" w:rsidP="00300892">
      <w:pPr>
        <w:pStyle w:val="ListParagraph"/>
        <w:numPr>
          <w:ilvl w:val="0"/>
          <w:numId w:val="20"/>
        </w:numPr>
        <w:spacing w:line="480" w:lineRule="auto"/>
        <w:jc w:val="both"/>
        <w:rPr>
          <w:rFonts w:ascii="Times New Roman" w:hAnsi="Times New Roman" w:cs="Times New Roman"/>
          <w:sz w:val="24"/>
          <w:szCs w:val="24"/>
          <w:shd w:val="clear" w:color="auto" w:fill="FFFFFF"/>
        </w:rPr>
      </w:pPr>
      <w:r w:rsidRPr="008F25E8">
        <w:rPr>
          <w:rFonts w:ascii="Times New Roman" w:hAnsi="Times New Roman" w:cs="Times New Roman"/>
          <w:sz w:val="24"/>
          <w:szCs w:val="24"/>
          <w:shd w:val="clear" w:color="auto" w:fill="FFFFFF"/>
        </w:rPr>
        <w:t>Tidak menyetorkan pajak yang telah dipungut, yang mengakibatkan kerugian pada pendapatan negara</w:t>
      </w:r>
    </w:p>
    <w:p w14:paraId="01ABE559" w14:textId="77777777" w:rsidR="008F25E8" w:rsidRDefault="003404BF" w:rsidP="00300892">
      <w:pPr>
        <w:pStyle w:val="ListParagraph"/>
        <w:numPr>
          <w:ilvl w:val="0"/>
          <w:numId w:val="19"/>
        </w:numPr>
        <w:spacing w:line="480" w:lineRule="auto"/>
        <w:jc w:val="both"/>
        <w:rPr>
          <w:rFonts w:ascii="Times New Roman" w:hAnsi="Times New Roman" w:cs="Times New Roman"/>
          <w:sz w:val="24"/>
          <w:szCs w:val="24"/>
          <w:shd w:val="clear" w:color="auto" w:fill="FFFFFF"/>
        </w:rPr>
      </w:pPr>
      <w:r w:rsidRPr="00CD42CC">
        <w:rPr>
          <w:rFonts w:ascii="Times New Roman" w:hAnsi="Times New Roman" w:cs="Times New Roman"/>
          <w:sz w:val="24"/>
          <w:szCs w:val="24"/>
          <w:shd w:val="clear" w:color="auto" w:fill="FFFFFF"/>
        </w:rPr>
        <w:t>Setiap orang yang melakukan tindakan melanggar hak NPWP atau melaporkan SPT yang tidak benar untuk permohonan restitusi pajak akan dipidana dengan penjara minimal 6 (enam) bulan dan maksimal 2 (dua) tahun, serta denda minimal dua kali jumlah restuti pajak.</w:t>
      </w:r>
    </w:p>
    <w:p w14:paraId="3A8A41C7" w14:textId="77777777" w:rsidR="003404BF" w:rsidRPr="008F25E8" w:rsidRDefault="003404BF" w:rsidP="00300892">
      <w:pPr>
        <w:pStyle w:val="ListParagraph"/>
        <w:numPr>
          <w:ilvl w:val="0"/>
          <w:numId w:val="19"/>
        </w:numPr>
        <w:spacing w:line="480" w:lineRule="auto"/>
        <w:jc w:val="both"/>
        <w:rPr>
          <w:rFonts w:ascii="Times New Roman" w:hAnsi="Times New Roman" w:cs="Times New Roman"/>
          <w:sz w:val="24"/>
          <w:szCs w:val="24"/>
          <w:shd w:val="clear" w:color="auto" w:fill="FFFFFF"/>
        </w:rPr>
      </w:pPr>
      <w:r w:rsidRPr="008F25E8">
        <w:rPr>
          <w:rFonts w:ascii="Times New Roman" w:hAnsi="Times New Roman" w:cs="Times New Roman"/>
          <w:sz w:val="24"/>
          <w:szCs w:val="24"/>
          <w:shd w:val="clear" w:color="auto" w:fill="FFFFFF"/>
        </w:rPr>
        <w:t>Setiap orang yang sengaja:</w:t>
      </w:r>
    </w:p>
    <w:p w14:paraId="650A3CD8" w14:textId="77777777" w:rsidR="008F25E8" w:rsidRDefault="00D14F5D" w:rsidP="00300892">
      <w:pPr>
        <w:pStyle w:val="ListParagraph"/>
        <w:numPr>
          <w:ilvl w:val="0"/>
          <w:numId w:val="21"/>
        </w:numPr>
        <w:spacing w:line="480" w:lineRule="auto"/>
        <w:jc w:val="both"/>
        <w:rPr>
          <w:rFonts w:ascii="Times New Roman" w:hAnsi="Times New Roman" w:cs="Times New Roman"/>
          <w:sz w:val="24"/>
          <w:szCs w:val="24"/>
          <w:shd w:val="clear" w:color="auto" w:fill="FFFFFF"/>
        </w:rPr>
      </w:pPr>
      <w:r w:rsidRPr="00CD42CC">
        <w:rPr>
          <w:rFonts w:ascii="Times New Roman" w:hAnsi="Times New Roman" w:cs="Times New Roman"/>
          <w:sz w:val="24"/>
          <w:szCs w:val="24"/>
          <w:shd w:val="clear" w:color="auto" w:fill="FFFFFF"/>
        </w:rPr>
        <w:t>Membuat atau menggunakan dokumen perpajakan (faktur pajak, bukti prmungutan pajak) tanpa dasar transaksi yang sebenarnya.</w:t>
      </w:r>
    </w:p>
    <w:p w14:paraId="54CD1B3C" w14:textId="77777777" w:rsidR="008F25E8" w:rsidRDefault="00D14F5D" w:rsidP="00300892">
      <w:pPr>
        <w:pStyle w:val="ListParagraph"/>
        <w:numPr>
          <w:ilvl w:val="0"/>
          <w:numId w:val="21"/>
        </w:numPr>
        <w:spacing w:line="480" w:lineRule="auto"/>
        <w:jc w:val="both"/>
        <w:rPr>
          <w:rFonts w:ascii="Times New Roman" w:hAnsi="Times New Roman" w:cs="Times New Roman"/>
          <w:sz w:val="24"/>
          <w:szCs w:val="24"/>
          <w:shd w:val="clear" w:color="auto" w:fill="FFFFFF"/>
        </w:rPr>
      </w:pPr>
      <w:r w:rsidRPr="008F25E8">
        <w:rPr>
          <w:rFonts w:ascii="Times New Roman" w:hAnsi="Times New Roman" w:cs="Times New Roman"/>
          <w:sz w:val="24"/>
          <w:szCs w:val="24"/>
          <w:shd w:val="clear" w:color="auto" w:fill="FFFFFF"/>
        </w:rPr>
        <w:t>Menerbitkan faktur pajak tanpa memiliki status PKP akan dipidana penjara minimal 2 (dua) tahun dan maksimal 6 (enam) tahun, serta denda minimal 2 (dua) kali jumlah pajak yang tercantum dalam dokumen pajak.</w:t>
      </w:r>
    </w:p>
    <w:p w14:paraId="5B9AB4CC" w14:textId="77777777" w:rsidR="008F25E8" w:rsidRPr="008F25E8" w:rsidRDefault="008F25E8" w:rsidP="002015D6">
      <w:pPr>
        <w:pStyle w:val="Heading2"/>
        <w:spacing w:before="0"/>
        <w:ind w:left="709" w:hanging="709"/>
        <w:rPr>
          <w:shd w:val="clear" w:color="auto" w:fill="FFFFFF"/>
        </w:rPr>
      </w:pPr>
      <w:bookmarkStart w:id="31" w:name="_Toc187955318"/>
      <w:r>
        <w:rPr>
          <w:shd w:val="clear" w:color="auto" w:fill="FFFFFF"/>
        </w:rPr>
        <w:lastRenderedPageBreak/>
        <w:t>Niat</w:t>
      </w:r>
      <w:bookmarkEnd w:id="31"/>
    </w:p>
    <w:p w14:paraId="5916D471" w14:textId="28BD53B5" w:rsidR="00AE2544" w:rsidRDefault="00C86872" w:rsidP="00C02A85">
      <w:pPr>
        <w:spacing w:after="0" w:line="480" w:lineRule="auto"/>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ab/>
      </w:r>
      <w:r w:rsidR="00AE2544">
        <w:rPr>
          <w:rFonts w:ascii="Times New Roman" w:hAnsi="Times New Roman" w:cs="Times New Roman"/>
          <w:color w:val="0D0D0D"/>
          <w:sz w:val="24"/>
          <w:szCs w:val="24"/>
          <w:shd w:val="clear" w:color="auto" w:fill="FFFFFF"/>
        </w:rPr>
        <w:t xml:space="preserve">Niat adalah keinginan seseorang dari hati untuk melakukan kegiatan tertentu. </w:t>
      </w:r>
      <w:r w:rsidR="007C7EA3" w:rsidRPr="00084FBB">
        <w:rPr>
          <w:rFonts w:ascii="Times New Roman" w:hAnsi="Times New Roman" w:cs="Times New Roman"/>
          <w:sz w:val="24"/>
          <w:szCs w:val="24"/>
          <w:shd w:val="clear" w:color="auto" w:fill="FFFFFF"/>
        </w:rPr>
        <w:t xml:space="preserve">Menurut </w:t>
      </w:r>
      <w:r w:rsidR="007C7EA3" w:rsidRPr="00084FBB">
        <w:rPr>
          <w:rFonts w:ascii="Times New Roman" w:hAnsi="Times New Roman" w:cs="Times New Roman"/>
          <w:sz w:val="24"/>
          <w:szCs w:val="24"/>
          <w:shd w:val="clear" w:color="auto" w:fill="FFFFFF"/>
        </w:rPr>
        <w:fldChar w:fldCharType="begin" w:fldLock="1"/>
      </w:r>
      <w:r w:rsidR="00084FBB" w:rsidRPr="00084FBB">
        <w:rPr>
          <w:rFonts w:ascii="Times New Roman" w:hAnsi="Times New Roman" w:cs="Times New Roman"/>
          <w:sz w:val="24"/>
          <w:szCs w:val="24"/>
          <w:shd w:val="clear" w:color="auto" w:fill="FFFFFF"/>
        </w:rPr>
        <w:instrText>ADDIN CSL_CITATION {"citationItems":[{"id":"ITEM-1","itemData":{"abstract":"There appears to be general agreement among social psychologists that most human behavior is goal-directed (e.g., Heider, 1958; Lewin, 1951). Being neither capricious nor frivolous, human social behavior can best be described as following along lines ofmore or less well-formulated plans. Before attending a concert, for example , a person may extend an invitation to a date, purchase tickets, change into proper attire, call a cab, collect the date, and proceed to the concert hall. Most, if not all, ofthese activities will have been designed in advance ; their execution occurs as the plan unfolds.To be sure, a certain sequence ofactions can become so habitual or routine that it is performed almost automatically, as in the case of driving from home to work or playing the piano. Highly developed skills ofthis kind typically no longer require conscious formulation ofa behavioral plan. Nevertheless, at least in general outline, we are normally well aware of the actions required to attain a certain goal. Considersuch a relatively routine behavioras typing a letter. When setting this activity as a goal, we anticipate the need to locate a typewriter, insert a sheet of paper, adjust the margins, formulate words and sentences, strike the appropriate keys, and so forth. Some parts of the plan are more routine, and require less conscious thought than others, but without an explicit or implicit plan to guide the required sequence ofacts, no letter would get typed. Actions, then, are controlled by intentions, but not all intentions are carried out; some are abandoned altogether while others are revised to fit changing circumstances. The present chapter examines the relations between intentions and actions: the ways in which goals and plans guide behavior, and the factors that induce people to change their intentions, or prevent successful execution of the behavior. The first part of the chapter deals with prediction and explanation of behavior that is largely under a person's volitional control. A theory of reasoned action is decribed which traces the causal links from beliefs, through attitudes and intentions, to actual behavior. Relevant empirical research is reviewed, with particular emphasis on the intention-behavior link and the factors that may produce changes in behavioral intentions. The chapter's second part deals with a be-havioral domain about which much less is known. There, an attempt is made to J. Kuhl et al. (eds.), Action Control","author":[{"dropping-particle":"","family":"Ajzen","given":"","non-dropping-particle":"","parse-names":false,"suffix":""}],"container-title":"Action Control","id":"ITEM-1","issued":{"date-parts":[["1991"]]},"page":"11-39","title":"From intentions to actions: a theory of planned behavior","type":"article-journal"},"uris":["http://www.mendeley.com/documents/?uuid=afd9bd67-beac-469f-91c3-90aff39b5c98"]}],"mendeley":{"formattedCitation":"(Ajzen, 1991)","manualFormatting":"Ajzen (1991)","plainTextFormattedCitation":"(Ajzen, 1991)","previouslyFormattedCitation":"(Ajzen, 1991)"},"properties":{"noteIndex":0},"schema":"https://github.com/citation-style-language/schema/raw/master/csl-citation.json"}</w:instrText>
      </w:r>
      <w:r w:rsidR="007C7EA3" w:rsidRPr="00084FBB">
        <w:rPr>
          <w:rFonts w:ascii="Times New Roman" w:hAnsi="Times New Roman" w:cs="Times New Roman"/>
          <w:sz w:val="24"/>
          <w:szCs w:val="24"/>
          <w:shd w:val="clear" w:color="auto" w:fill="FFFFFF"/>
        </w:rPr>
        <w:fldChar w:fldCharType="separate"/>
      </w:r>
      <w:r w:rsidR="00084FBB" w:rsidRPr="00084FBB">
        <w:rPr>
          <w:rFonts w:ascii="Times New Roman" w:hAnsi="Times New Roman" w:cs="Times New Roman"/>
          <w:sz w:val="24"/>
          <w:szCs w:val="24"/>
          <w:shd w:val="clear" w:color="auto" w:fill="FFFFFF"/>
        </w:rPr>
        <w:t>Ajzen</w:t>
      </w:r>
      <w:r w:rsidR="007C7EA3" w:rsidRPr="00084FBB">
        <w:rPr>
          <w:rFonts w:ascii="Times New Roman" w:hAnsi="Times New Roman" w:cs="Times New Roman"/>
          <w:sz w:val="24"/>
          <w:szCs w:val="24"/>
          <w:shd w:val="clear" w:color="auto" w:fill="FFFFFF"/>
        </w:rPr>
        <w:t xml:space="preserve"> </w:t>
      </w:r>
      <w:r w:rsidR="00084FBB" w:rsidRPr="00084FBB">
        <w:rPr>
          <w:rFonts w:ascii="Times New Roman" w:hAnsi="Times New Roman" w:cs="Times New Roman"/>
          <w:sz w:val="24"/>
          <w:szCs w:val="24"/>
          <w:shd w:val="clear" w:color="auto" w:fill="FFFFFF"/>
        </w:rPr>
        <w:t>(</w:t>
      </w:r>
      <w:r w:rsidR="007C7EA3" w:rsidRPr="00084FBB">
        <w:rPr>
          <w:rFonts w:ascii="Times New Roman" w:hAnsi="Times New Roman" w:cs="Times New Roman"/>
          <w:sz w:val="24"/>
          <w:szCs w:val="24"/>
          <w:shd w:val="clear" w:color="auto" w:fill="FFFFFF"/>
        </w:rPr>
        <w:t>1991)</w:t>
      </w:r>
      <w:r w:rsidR="007C7EA3" w:rsidRPr="00084FBB">
        <w:rPr>
          <w:rFonts w:ascii="Times New Roman" w:hAnsi="Times New Roman" w:cs="Times New Roman"/>
          <w:sz w:val="24"/>
          <w:szCs w:val="24"/>
          <w:shd w:val="clear" w:color="auto" w:fill="FFFFFF"/>
        </w:rPr>
        <w:fldChar w:fldCharType="end"/>
      </w:r>
      <w:r w:rsidR="00084FBB" w:rsidRPr="00084FBB">
        <w:rPr>
          <w:rFonts w:ascii="Times New Roman" w:hAnsi="Times New Roman" w:cs="Times New Roman"/>
          <w:sz w:val="24"/>
          <w:szCs w:val="24"/>
          <w:shd w:val="clear" w:color="auto" w:fill="FFFFFF"/>
        </w:rPr>
        <w:t>,</w:t>
      </w:r>
      <w:r w:rsidR="007C7EA3" w:rsidRPr="00084FBB">
        <w:rPr>
          <w:rFonts w:ascii="Times New Roman" w:hAnsi="Times New Roman" w:cs="Times New Roman"/>
          <w:sz w:val="24"/>
          <w:szCs w:val="24"/>
          <w:shd w:val="clear" w:color="auto" w:fill="FFFFFF"/>
        </w:rPr>
        <w:t xml:space="preserve"> </w:t>
      </w:r>
      <w:r w:rsidR="007C7EA3">
        <w:rPr>
          <w:rFonts w:ascii="Times New Roman" w:hAnsi="Times New Roman" w:cs="Times New Roman"/>
          <w:color w:val="0D0D0D"/>
          <w:sz w:val="24"/>
          <w:szCs w:val="24"/>
          <w:shd w:val="clear" w:color="auto" w:fill="FFFFFF"/>
        </w:rPr>
        <w:t xml:space="preserve">dalam model </w:t>
      </w:r>
      <w:r w:rsidR="007C7EA3">
        <w:rPr>
          <w:rFonts w:ascii="Times New Roman" w:hAnsi="Times New Roman" w:cs="Times New Roman"/>
          <w:i/>
          <w:color w:val="0D0D0D"/>
          <w:sz w:val="24"/>
          <w:szCs w:val="24"/>
          <w:shd w:val="clear" w:color="auto" w:fill="FFFFFF"/>
        </w:rPr>
        <w:t>Theory of Planned Behavior</w:t>
      </w:r>
      <w:r w:rsidR="007C7EA3">
        <w:rPr>
          <w:rFonts w:ascii="Times New Roman" w:hAnsi="Times New Roman" w:cs="Times New Roman"/>
          <w:color w:val="0D0D0D"/>
          <w:sz w:val="24"/>
          <w:szCs w:val="24"/>
          <w:shd w:val="clear" w:color="auto" w:fill="FFFFFF"/>
        </w:rPr>
        <w:t xml:space="preserve"> menjelaskan bahwa </w:t>
      </w:r>
      <w:r w:rsidR="001C057F">
        <w:rPr>
          <w:rFonts w:ascii="Times New Roman" w:hAnsi="Times New Roman" w:cs="Times New Roman"/>
          <w:color w:val="0D0D0D"/>
          <w:sz w:val="24"/>
          <w:szCs w:val="24"/>
          <w:shd w:val="clear" w:color="auto" w:fill="FFFFFF"/>
        </w:rPr>
        <w:t xml:space="preserve">tindakan seseorang pada umumnya didasarkan pada niatnya untuk bertindak. </w:t>
      </w:r>
      <w:r w:rsidR="00CD09B4">
        <w:rPr>
          <w:rFonts w:ascii="Times New Roman" w:hAnsi="Times New Roman" w:cs="Times New Roman"/>
          <w:color w:val="0D0D0D"/>
          <w:sz w:val="24"/>
          <w:szCs w:val="24"/>
          <w:shd w:val="clear" w:color="auto" w:fill="FFFFFF"/>
        </w:rPr>
        <w:t xml:space="preserve">Oleh karena itu, niat berperilaku merupakan variabel </w:t>
      </w:r>
      <w:r w:rsidR="00CD09B4" w:rsidRPr="00995CE1">
        <w:rPr>
          <w:rFonts w:ascii="Times New Roman" w:hAnsi="Times New Roman" w:cs="Times New Roman"/>
          <w:color w:val="0D0D0D"/>
          <w:sz w:val="24"/>
          <w:szCs w:val="24"/>
          <w:shd w:val="clear" w:color="auto" w:fill="FFFFFF"/>
        </w:rPr>
        <w:t>dalam berperilaku.</w:t>
      </w:r>
    </w:p>
    <w:p w14:paraId="5BE0E730" w14:textId="4C8C65A0" w:rsidR="00CD09B4" w:rsidRDefault="00C86872" w:rsidP="00585218">
      <w:pPr>
        <w:spacing w:after="0" w:line="480" w:lineRule="auto"/>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ab/>
      </w:r>
      <w:r w:rsidR="00537AAD">
        <w:rPr>
          <w:rFonts w:ascii="Times New Roman" w:hAnsi="Times New Roman" w:cs="Times New Roman"/>
          <w:sz w:val="24"/>
          <w:szCs w:val="24"/>
          <w:shd w:val="clear" w:color="auto" w:fill="FFFFFF"/>
          <w:lang w:val="en-US"/>
        </w:rPr>
        <w:t>M</w:t>
      </w:r>
      <w:r w:rsidR="00CD09B4" w:rsidRPr="00084FBB">
        <w:rPr>
          <w:rFonts w:ascii="Times New Roman" w:hAnsi="Times New Roman" w:cs="Times New Roman"/>
          <w:sz w:val="24"/>
          <w:szCs w:val="24"/>
          <w:shd w:val="clear" w:color="auto" w:fill="FFFFFF"/>
        </w:rPr>
        <w:t xml:space="preserve">enurut </w:t>
      </w:r>
      <w:r w:rsidR="00CD09B4" w:rsidRPr="00084FBB">
        <w:rPr>
          <w:rFonts w:ascii="Times New Roman" w:hAnsi="Times New Roman" w:cs="Times New Roman"/>
          <w:sz w:val="24"/>
          <w:szCs w:val="24"/>
          <w:shd w:val="clear" w:color="auto" w:fill="FFFFFF"/>
        </w:rPr>
        <w:fldChar w:fldCharType="begin" w:fldLock="1"/>
      </w:r>
      <w:r w:rsidR="00084FBB" w:rsidRPr="00084FBB">
        <w:rPr>
          <w:rFonts w:ascii="Times New Roman" w:hAnsi="Times New Roman" w:cs="Times New Roman"/>
          <w:sz w:val="24"/>
          <w:szCs w:val="24"/>
          <w:shd w:val="clear" w:color="auto" w:fill="FFFFFF"/>
        </w:rPr>
        <w:instrText>ADDIN CSL_CITATION {"citationItems":[{"id":"ITEM-1","itemData":{"author":[{"dropping-particle":"","family":"Jogiyanto","given":"Andi","non-dropping-particle":"","parse-names":false,"suffix":""}],"edition":"1","id":"ITEM-1","issued":{"date-parts":[["2007"]]},"number-of-pages":"604","publisher":"Andi","publisher-place":"Yogyakarta","title":"Sistem Informasi Keperilakuan","type":"book"},"uris":["http://www.mendeley.com/documents/?uuid=aaa12325-4637-4905-9ce6-207350f67bc2"]}],"mendeley":{"formattedCitation":"(Jogiyanto, 2007)","manualFormatting":"Jogiyanto (2007)","plainTextFormattedCitation":"(Jogiyanto, 2007)","previouslyFormattedCitation":"(Jogiyanto, 2007)"},"properties":{"noteIndex":0},"schema":"https://github.com/citation-style-language/schema/raw/master/csl-citation.json"}</w:instrText>
      </w:r>
      <w:r w:rsidR="00CD09B4" w:rsidRPr="00084FBB">
        <w:rPr>
          <w:rFonts w:ascii="Times New Roman" w:hAnsi="Times New Roman" w:cs="Times New Roman"/>
          <w:sz w:val="24"/>
          <w:szCs w:val="24"/>
          <w:shd w:val="clear" w:color="auto" w:fill="FFFFFF"/>
        </w:rPr>
        <w:fldChar w:fldCharType="separate"/>
      </w:r>
      <w:r w:rsidR="00084FBB" w:rsidRPr="00084FBB">
        <w:rPr>
          <w:rFonts w:ascii="Times New Roman" w:hAnsi="Times New Roman" w:cs="Times New Roman"/>
          <w:sz w:val="24"/>
          <w:szCs w:val="24"/>
          <w:shd w:val="clear" w:color="auto" w:fill="FFFFFF"/>
        </w:rPr>
        <w:t>Jogiyanto</w:t>
      </w:r>
      <w:r w:rsidR="00CD09B4" w:rsidRPr="00084FBB">
        <w:rPr>
          <w:rFonts w:ascii="Times New Roman" w:hAnsi="Times New Roman" w:cs="Times New Roman"/>
          <w:sz w:val="24"/>
          <w:szCs w:val="24"/>
          <w:shd w:val="clear" w:color="auto" w:fill="FFFFFF"/>
        </w:rPr>
        <w:t xml:space="preserve"> </w:t>
      </w:r>
      <w:r w:rsidR="00084FBB" w:rsidRPr="00084FBB">
        <w:rPr>
          <w:rFonts w:ascii="Times New Roman" w:hAnsi="Times New Roman" w:cs="Times New Roman"/>
          <w:sz w:val="24"/>
          <w:szCs w:val="24"/>
          <w:shd w:val="clear" w:color="auto" w:fill="FFFFFF"/>
        </w:rPr>
        <w:t>(</w:t>
      </w:r>
      <w:r w:rsidR="00CD09B4" w:rsidRPr="00084FBB">
        <w:rPr>
          <w:rFonts w:ascii="Times New Roman" w:hAnsi="Times New Roman" w:cs="Times New Roman"/>
          <w:sz w:val="24"/>
          <w:szCs w:val="24"/>
          <w:shd w:val="clear" w:color="auto" w:fill="FFFFFF"/>
        </w:rPr>
        <w:t>2007)</w:t>
      </w:r>
      <w:r w:rsidR="00CD09B4" w:rsidRPr="00084FBB">
        <w:rPr>
          <w:rFonts w:ascii="Times New Roman" w:hAnsi="Times New Roman" w:cs="Times New Roman"/>
          <w:sz w:val="24"/>
          <w:szCs w:val="24"/>
          <w:shd w:val="clear" w:color="auto" w:fill="FFFFFF"/>
        </w:rPr>
        <w:fldChar w:fldCharType="end"/>
      </w:r>
      <w:r w:rsidR="00CD09B4" w:rsidRPr="00084FBB">
        <w:rPr>
          <w:rFonts w:ascii="Times New Roman" w:hAnsi="Times New Roman" w:cs="Times New Roman"/>
          <w:sz w:val="24"/>
          <w:szCs w:val="24"/>
          <w:shd w:val="clear" w:color="auto" w:fill="FFFFFF"/>
        </w:rPr>
        <w:t xml:space="preserve"> niat </w:t>
      </w:r>
      <w:r w:rsidR="00CD09B4" w:rsidRPr="008860CD">
        <w:rPr>
          <w:rFonts w:ascii="Times New Roman" w:hAnsi="Times New Roman" w:cs="Times New Roman"/>
          <w:color w:val="0D0D0D"/>
          <w:sz w:val="24"/>
          <w:szCs w:val="24"/>
          <w:shd w:val="clear" w:color="auto" w:fill="FFFFFF"/>
        </w:rPr>
        <w:t xml:space="preserve">atau </w:t>
      </w:r>
      <w:r w:rsidR="00CD09B4" w:rsidRPr="008860CD">
        <w:rPr>
          <w:rFonts w:ascii="Times New Roman" w:hAnsi="Times New Roman" w:cs="Times New Roman"/>
          <w:i/>
          <w:sz w:val="24"/>
          <w:szCs w:val="24"/>
          <w:shd w:val="clear" w:color="auto" w:fill="FFFFFF"/>
        </w:rPr>
        <w:t xml:space="preserve">intention </w:t>
      </w:r>
      <w:r w:rsidR="00CD09B4" w:rsidRPr="008860CD">
        <w:rPr>
          <w:rFonts w:ascii="Times New Roman" w:hAnsi="Times New Roman" w:cs="Times New Roman"/>
          <w:sz w:val="24"/>
          <w:szCs w:val="24"/>
          <w:shd w:val="clear" w:color="auto" w:fill="FFFFFF"/>
        </w:rPr>
        <w:t xml:space="preserve">adalah </w:t>
      </w:r>
      <w:r w:rsidR="00CD09B4">
        <w:rPr>
          <w:rFonts w:ascii="Times New Roman" w:hAnsi="Times New Roman" w:cs="Times New Roman"/>
          <w:color w:val="0D0D0D"/>
          <w:sz w:val="24"/>
          <w:szCs w:val="24"/>
          <w:shd w:val="clear" w:color="auto" w:fill="FFFFFF"/>
        </w:rPr>
        <w:t>keinginan untuk melakukan suatu tindakan</w:t>
      </w:r>
      <w:r w:rsidR="007E6E21">
        <w:rPr>
          <w:rFonts w:ascii="Times New Roman" w:hAnsi="Times New Roman" w:cs="Times New Roman"/>
          <w:color w:val="0D0D0D"/>
          <w:sz w:val="24"/>
          <w:szCs w:val="24"/>
          <w:shd w:val="clear" w:color="auto" w:fill="FFFFFF"/>
        </w:rPr>
        <w:t>. Niat tidak selalu statis dan dapat berubah seiring berjalannya waktu. Dalam konteks kepatuhan perpajakan, niat mengacu pada keinginan wajib pajak orang pribadi untuk melakukan perilaku patuh atau tidak patuh terhadap peraturan pajak.</w:t>
      </w:r>
    </w:p>
    <w:p w14:paraId="4123881C" w14:textId="7AAC687C" w:rsidR="00537AAD" w:rsidRPr="00537AAD" w:rsidRDefault="00537AAD" w:rsidP="00585218">
      <w:pPr>
        <w:spacing w:after="0" w:line="480" w:lineRule="auto"/>
        <w:jc w:val="both"/>
        <w:rPr>
          <w:rFonts w:ascii="Times New Roman" w:hAnsi="Times New Roman" w:cs="Times New Roman"/>
          <w:color w:val="0D0D0D"/>
          <w:sz w:val="24"/>
          <w:szCs w:val="24"/>
          <w:shd w:val="clear" w:color="auto" w:fill="FFFFFF"/>
          <w:lang w:val="en-US"/>
        </w:rPr>
      </w:pPr>
      <w:r>
        <w:rPr>
          <w:rFonts w:ascii="Times New Roman" w:hAnsi="Times New Roman" w:cs="Times New Roman"/>
          <w:color w:val="0D0D0D"/>
          <w:sz w:val="24"/>
          <w:szCs w:val="24"/>
          <w:shd w:val="clear" w:color="auto" w:fill="FFFFFF"/>
        </w:rPr>
        <w:tab/>
      </w:r>
      <w:r>
        <w:rPr>
          <w:rFonts w:ascii="Times New Roman" w:hAnsi="Times New Roman" w:cs="Times New Roman"/>
          <w:color w:val="0D0D0D"/>
          <w:sz w:val="24"/>
          <w:szCs w:val="24"/>
          <w:shd w:val="clear" w:color="auto" w:fill="FFFFFF"/>
          <w:lang w:val="en-US"/>
        </w:rPr>
        <w:t xml:space="preserve">Sedangkan menurut </w:t>
      </w:r>
      <w:r w:rsidR="00F0644B">
        <w:rPr>
          <w:rFonts w:ascii="Times New Roman" w:hAnsi="Times New Roman" w:cs="Times New Roman"/>
          <w:color w:val="0D0D0D"/>
          <w:sz w:val="24"/>
          <w:szCs w:val="24"/>
          <w:shd w:val="clear" w:color="auto" w:fill="FFFFFF"/>
          <w:lang w:val="en-US"/>
        </w:rPr>
        <w:fldChar w:fldCharType="begin" w:fldLock="1"/>
      </w:r>
      <w:r w:rsidR="00264798">
        <w:rPr>
          <w:rFonts w:ascii="Times New Roman" w:hAnsi="Times New Roman" w:cs="Times New Roman"/>
          <w:color w:val="0D0D0D"/>
          <w:sz w:val="24"/>
          <w:szCs w:val="24"/>
          <w:shd w:val="clear" w:color="auto" w:fill="FFFFFF"/>
          <w:lang w:val="en-US"/>
        </w:rPr>
        <w:instrText>ADDIN CSL_CITATION {"citationItems":[{"id":"ITEM-1","itemData":{"abstract":"The study aimed at provng empirically the effect of attitude and obidient behaviour intention on the personal tax payer compliance. This sudy utilized a quantitative design involving primary data obtained by usin questionnaire measured by Likert scale. The population of the study consisted of pesonal tax payers listed in the Pratama Service Tax Office Singaraja for the total number of 47528 persons, from which 100 samples were selected based on Slovin formula by implementing incidental sampling technique, anybody were incidently met and appropriate to use as the data sources by the researcher considered as the samples. The data were analysed by using Structural Equation Modelling-Partial Least Square (SEM-PLS) supported by SmartPLS. The results of the study indicated that attitude had a significant positive effect on the personal tax payer compliance and obidient behaviour intention had a significant positive effect on the personal tax payer compliance.","author":[{"dropping-particle":"","family":"Wahyuni","given":"Made","non-dropping-particle":"","parse-names":false,"suffix":""},{"dropping-particle":"","family":"Sulindawati","given":"Ni Luh Gede Erni","non-dropping-particle":"","parse-names":false,"suffix":""},{"dropping-particle":"","family":"Yasa","given":"Nyoman Putra","non-dropping-particle":"","parse-names":false,"suffix":""}],"container-title":"e-Journal S1 Ak Universitas Pendidikan Ganesha","id":"ITEM-1","issue":"2","issued":{"date-parts":[["2017"]]},"page":"1-11","title":"Pengaruh Sikap dan Niat Berperilaku Patuh terhadap Kepatuhan Wajib Pajak Orang Pribadi","type":"article-journal","volume":"8"},"uris":["http://www.mendeley.com/documents/?uuid=ea4de9d7-4f01-46e4-a110-48c60160d529"]}],"mendeley":{"formattedCitation":"(Wahyuni et al., 2017)","manualFormatting":"Wahyuni et al., (2017)","plainTextFormattedCitation":"(Wahyuni et al., 2017)","previouslyFormattedCitation":"(Wahyuni et al., 2017)"},"properties":{"noteIndex":0},"schema":"https://github.com/citation-style-language/schema/raw/master/csl-citation.json"}</w:instrText>
      </w:r>
      <w:r w:rsidR="00F0644B">
        <w:rPr>
          <w:rFonts w:ascii="Times New Roman" w:hAnsi="Times New Roman" w:cs="Times New Roman"/>
          <w:color w:val="0D0D0D"/>
          <w:sz w:val="24"/>
          <w:szCs w:val="24"/>
          <w:shd w:val="clear" w:color="auto" w:fill="FFFFFF"/>
          <w:lang w:val="en-US"/>
        </w:rPr>
        <w:fldChar w:fldCharType="separate"/>
      </w:r>
      <w:r w:rsidR="00F0644B" w:rsidRPr="00F0644B">
        <w:rPr>
          <w:rFonts w:ascii="Times New Roman" w:hAnsi="Times New Roman" w:cs="Times New Roman"/>
          <w:color w:val="0D0D0D"/>
          <w:sz w:val="24"/>
          <w:szCs w:val="24"/>
          <w:shd w:val="clear" w:color="auto" w:fill="FFFFFF"/>
          <w:lang w:val="en-US"/>
        </w:rPr>
        <w:t xml:space="preserve">Wahyuni </w:t>
      </w:r>
      <w:r w:rsidR="00F0644B" w:rsidRPr="00245705">
        <w:rPr>
          <w:rFonts w:ascii="Times New Roman" w:hAnsi="Times New Roman" w:cs="Times New Roman"/>
          <w:i/>
          <w:color w:val="0D0D0D"/>
          <w:sz w:val="24"/>
          <w:szCs w:val="24"/>
          <w:shd w:val="clear" w:color="auto" w:fill="FFFFFF"/>
          <w:lang w:val="en-US"/>
        </w:rPr>
        <w:t xml:space="preserve">et al., </w:t>
      </w:r>
      <w:r w:rsidR="00F0644B">
        <w:rPr>
          <w:rFonts w:ascii="Times New Roman" w:hAnsi="Times New Roman" w:cs="Times New Roman"/>
          <w:color w:val="0D0D0D"/>
          <w:sz w:val="24"/>
          <w:szCs w:val="24"/>
          <w:shd w:val="clear" w:color="auto" w:fill="FFFFFF"/>
          <w:lang w:val="en-US"/>
        </w:rPr>
        <w:t>(</w:t>
      </w:r>
      <w:r w:rsidR="00F0644B" w:rsidRPr="00F0644B">
        <w:rPr>
          <w:rFonts w:ascii="Times New Roman" w:hAnsi="Times New Roman" w:cs="Times New Roman"/>
          <w:color w:val="0D0D0D"/>
          <w:sz w:val="24"/>
          <w:szCs w:val="24"/>
          <w:shd w:val="clear" w:color="auto" w:fill="FFFFFF"/>
          <w:lang w:val="en-US"/>
        </w:rPr>
        <w:t>2017)</w:t>
      </w:r>
      <w:r w:rsidR="00F0644B">
        <w:rPr>
          <w:rFonts w:ascii="Times New Roman" w:hAnsi="Times New Roman" w:cs="Times New Roman"/>
          <w:color w:val="0D0D0D"/>
          <w:sz w:val="24"/>
          <w:szCs w:val="24"/>
          <w:shd w:val="clear" w:color="auto" w:fill="FFFFFF"/>
          <w:lang w:val="en-US"/>
        </w:rPr>
        <w:fldChar w:fldCharType="end"/>
      </w:r>
      <w:r w:rsidR="00F0644B">
        <w:rPr>
          <w:rFonts w:ascii="Times New Roman" w:hAnsi="Times New Roman" w:cs="Times New Roman"/>
          <w:color w:val="0D0D0D"/>
          <w:sz w:val="24"/>
          <w:szCs w:val="24"/>
          <w:shd w:val="clear" w:color="auto" w:fill="FFFFFF"/>
          <w:lang w:val="en-US"/>
        </w:rPr>
        <w:t xml:space="preserve"> niat adalah keinginan individu untuk melakukan suatu tindakan atau perilaku tertentu. Niat dapat mempengaruhi individu untuk patuh terhadap kewajiban perpajakannya, begitu juga sebaliknya. </w:t>
      </w:r>
    </w:p>
    <w:p w14:paraId="5E120B1B" w14:textId="3C56D2B8" w:rsidR="00173A0C" w:rsidRPr="00383792" w:rsidRDefault="004B3B48" w:rsidP="00585218">
      <w:pPr>
        <w:spacing w:after="0" w:line="480" w:lineRule="auto"/>
        <w:jc w:val="both"/>
        <w:rPr>
          <w:rFonts w:ascii="Times New Roman" w:hAnsi="Times New Roman" w:cs="Times New Roman"/>
          <w:color w:val="0D0D0D"/>
          <w:sz w:val="24"/>
          <w:szCs w:val="24"/>
          <w:shd w:val="clear" w:color="auto" w:fill="FFFFFF"/>
          <w:lang w:val="en-US"/>
        </w:rPr>
      </w:pPr>
      <w:r>
        <w:rPr>
          <w:rFonts w:ascii="Times New Roman" w:hAnsi="Times New Roman" w:cs="Times New Roman"/>
          <w:color w:val="0D0D0D"/>
          <w:sz w:val="24"/>
          <w:szCs w:val="24"/>
          <w:shd w:val="clear" w:color="auto" w:fill="FFFFFF"/>
        </w:rPr>
        <w:tab/>
      </w:r>
      <w:r w:rsidR="00F657C1">
        <w:rPr>
          <w:rFonts w:ascii="Times New Roman" w:hAnsi="Times New Roman" w:cs="Times New Roman"/>
          <w:color w:val="0D0D0D"/>
          <w:sz w:val="24"/>
          <w:szCs w:val="24"/>
          <w:shd w:val="clear" w:color="auto" w:fill="FFFFFF"/>
        </w:rPr>
        <w:t xml:space="preserve">Berdasarkan beberapa definisi di atas dapat disimpulkan bahwa niat merupakaan suatu keinginan seseorang untuk melakukan kegiatan tertentu. Termasuk dalam konteks perpajakan, bahwa niat mengacu pada keinginan individu </w:t>
      </w:r>
      <w:r w:rsidR="00516D05">
        <w:rPr>
          <w:rFonts w:ascii="Times New Roman" w:hAnsi="Times New Roman" w:cs="Times New Roman"/>
          <w:color w:val="0D0D0D"/>
          <w:sz w:val="24"/>
          <w:szCs w:val="24"/>
          <w:shd w:val="clear" w:color="auto" w:fill="FFFFFF"/>
        </w:rPr>
        <w:t>untuk patuh ataupun tidak patuh terhadap peraturan perpajakan.</w:t>
      </w:r>
      <w:r w:rsidR="00383792">
        <w:rPr>
          <w:rFonts w:ascii="Times New Roman" w:hAnsi="Times New Roman" w:cs="Times New Roman"/>
          <w:color w:val="0D0D0D"/>
          <w:sz w:val="24"/>
          <w:szCs w:val="24"/>
          <w:shd w:val="clear" w:color="auto" w:fill="FFFFFF"/>
          <w:lang w:val="en-US"/>
        </w:rPr>
        <w:t xml:space="preserve"> </w:t>
      </w:r>
    </w:p>
    <w:p w14:paraId="7540EF82" w14:textId="77777777" w:rsidR="008F25E8" w:rsidRPr="00B21A15" w:rsidRDefault="008F25E8" w:rsidP="005F65F3">
      <w:pPr>
        <w:pStyle w:val="Heading2"/>
        <w:rPr>
          <w:rFonts w:ascii="Times New Roman" w:hAnsi="Times New Roman" w:cs="Times New Roman"/>
          <w:szCs w:val="24"/>
          <w:shd w:val="clear" w:color="auto" w:fill="FFFFFF"/>
        </w:rPr>
      </w:pPr>
      <w:bookmarkStart w:id="32" w:name="_Toc187955319"/>
      <w:r w:rsidRPr="00B21A15">
        <w:rPr>
          <w:rFonts w:ascii="Times New Roman" w:hAnsi="Times New Roman" w:cs="Times New Roman"/>
          <w:szCs w:val="24"/>
          <w:shd w:val="clear" w:color="auto" w:fill="FFFFFF"/>
        </w:rPr>
        <w:t>Penelitian Terdahulu</w:t>
      </w:r>
      <w:bookmarkEnd w:id="32"/>
    </w:p>
    <w:p w14:paraId="57315339" w14:textId="77777777" w:rsidR="00EA3202" w:rsidRDefault="00C86872" w:rsidP="00B21A15">
      <w:pPr>
        <w:tabs>
          <w:tab w:val="left" w:pos="567"/>
        </w:tabs>
        <w:spacing w:line="480" w:lineRule="auto"/>
        <w:jc w:val="both"/>
        <w:rPr>
          <w:rFonts w:ascii="Times New Roman" w:hAnsi="Times New Roman" w:cs="Times New Roman"/>
          <w:color w:val="0D0D0D"/>
          <w:sz w:val="24"/>
          <w:szCs w:val="24"/>
          <w:shd w:val="clear" w:color="auto" w:fill="FFFFFF"/>
        </w:rPr>
      </w:pPr>
      <w:r w:rsidRPr="00B21A15">
        <w:rPr>
          <w:rFonts w:ascii="Times New Roman" w:hAnsi="Times New Roman" w:cs="Times New Roman"/>
          <w:color w:val="0D0D0D"/>
          <w:sz w:val="24"/>
          <w:szCs w:val="24"/>
          <w:shd w:val="clear" w:color="auto" w:fill="FFFFFF"/>
        </w:rPr>
        <w:tab/>
      </w:r>
      <w:r w:rsidR="00B21A15" w:rsidRPr="00F8211E">
        <w:rPr>
          <w:rFonts w:ascii="Times New Roman" w:hAnsi="Times New Roman" w:cs="Times New Roman"/>
          <w:color w:val="0D0D0D"/>
          <w:sz w:val="24"/>
          <w:szCs w:val="24"/>
          <w:shd w:val="clear" w:color="auto" w:fill="FFFFFF"/>
        </w:rPr>
        <w:t>Penelitian sebelumnya digunakan sebagai perbandingan dan menjadi dasar dalam penulisan ini. Beberapa studi sebelumnya telah menelaah variabel-variabel yang relevan dengan penelitian ini. Berikut adalah penelitian-penelitian terdahulu yang menjadi referensi utama dalam penyusunan penelitian ini:</w:t>
      </w:r>
    </w:p>
    <w:p w14:paraId="1A529B6F" w14:textId="33D8FA61" w:rsidR="002D359B" w:rsidRPr="00841A94" w:rsidRDefault="00841A94" w:rsidP="00841A94">
      <w:pPr>
        <w:pStyle w:val="Caption"/>
        <w:rPr>
          <w:rFonts w:ascii="Times New Roman" w:hAnsi="Times New Roman" w:cs="Times New Roman"/>
          <w:color w:val="auto"/>
          <w:sz w:val="22"/>
          <w:szCs w:val="22"/>
          <w:shd w:val="clear" w:color="auto" w:fill="FFFFFF"/>
        </w:rPr>
      </w:pPr>
      <w:bookmarkStart w:id="33" w:name="_Toc175623595"/>
      <w:bookmarkStart w:id="34" w:name="_Toc175643589"/>
      <w:bookmarkStart w:id="35" w:name="_Toc175644039"/>
      <w:r w:rsidRPr="00841A94">
        <w:rPr>
          <w:rFonts w:ascii="Times New Roman" w:hAnsi="Times New Roman" w:cs="Times New Roman"/>
          <w:color w:val="auto"/>
          <w:sz w:val="22"/>
          <w:szCs w:val="22"/>
        </w:rPr>
        <w:lastRenderedPageBreak/>
        <w:t xml:space="preserve">Tabel 2. </w:t>
      </w:r>
      <w:r w:rsidRPr="00841A94">
        <w:rPr>
          <w:rFonts w:ascii="Times New Roman" w:hAnsi="Times New Roman" w:cs="Times New Roman"/>
          <w:color w:val="auto"/>
          <w:sz w:val="22"/>
          <w:szCs w:val="22"/>
        </w:rPr>
        <w:fldChar w:fldCharType="begin"/>
      </w:r>
      <w:r w:rsidRPr="00841A94">
        <w:rPr>
          <w:rFonts w:ascii="Times New Roman" w:hAnsi="Times New Roman" w:cs="Times New Roman"/>
          <w:color w:val="auto"/>
          <w:sz w:val="22"/>
          <w:szCs w:val="22"/>
        </w:rPr>
        <w:instrText xml:space="preserve"> SEQ Tabel_2. \* ARABIC </w:instrText>
      </w:r>
      <w:r w:rsidRPr="00841A94">
        <w:rPr>
          <w:rFonts w:ascii="Times New Roman" w:hAnsi="Times New Roman" w:cs="Times New Roman"/>
          <w:color w:val="auto"/>
          <w:sz w:val="22"/>
          <w:szCs w:val="22"/>
        </w:rPr>
        <w:fldChar w:fldCharType="separate"/>
      </w:r>
      <w:r w:rsidR="00EA045D">
        <w:rPr>
          <w:rFonts w:ascii="Times New Roman" w:hAnsi="Times New Roman" w:cs="Times New Roman"/>
          <w:color w:val="auto"/>
          <w:sz w:val="22"/>
          <w:szCs w:val="22"/>
        </w:rPr>
        <w:t>1</w:t>
      </w:r>
      <w:r w:rsidRPr="00841A94">
        <w:rPr>
          <w:rFonts w:ascii="Times New Roman" w:hAnsi="Times New Roman" w:cs="Times New Roman"/>
          <w:color w:val="auto"/>
          <w:sz w:val="22"/>
          <w:szCs w:val="22"/>
        </w:rPr>
        <w:fldChar w:fldCharType="end"/>
      </w:r>
      <w:r w:rsidR="008F25E8" w:rsidRPr="00841A94">
        <w:rPr>
          <w:rFonts w:ascii="Times New Roman" w:hAnsi="Times New Roman" w:cs="Times New Roman"/>
          <w:color w:val="auto"/>
          <w:sz w:val="22"/>
          <w:szCs w:val="22"/>
          <w:shd w:val="clear" w:color="auto" w:fill="FFFFFF"/>
        </w:rPr>
        <w:t xml:space="preserve"> Ringkasan Penelitian Terdahulu</w:t>
      </w:r>
      <w:bookmarkEnd w:id="33"/>
      <w:bookmarkEnd w:id="34"/>
      <w:bookmarkEnd w:id="35"/>
    </w:p>
    <w:tbl>
      <w:tblPr>
        <w:tblStyle w:val="TableGrid"/>
        <w:tblW w:w="8216" w:type="dxa"/>
        <w:tblInd w:w="108" w:type="dxa"/>
        <w:tblLook w:val="04A0" w:firstRow="1" w:lastRow="0" w:firstColumn="1" w:lastColumn="0" w:noHBand="0" w:noVBand="1"/>
      </w:tblPr>
      <w:tblGrid>
        <w:gridCol w:w="567"/>
        <w:gridCol w:w="3119"/>
        <w:gridCol w:w="2212"/>
        <w:gridCol w:w="2318"/>
      </w:tblGrid>
      <w:tr w:rsidR="00667D6B" w14:paraId="225FC7AC" w14:textId="77777777" w:rsidTr="00C52221">
        <w:trPr>
          <w:trHeight w:val="264"/>
        </w:trPr>
        <w:tc>
          <w:tcPr>
            <w:tcW w:w="567" w:type="dxa"/>
          </w:tcPr>
          <w:p w14:paraId="6E21B01D" w14:textId="77777777" w:rsidR="00A01EBE" w:rsidRPr="00A01EBE" w:rsidRDefault="00A01EBE" w:rsidP="00EA3202">
            <w:pPr>
              <w:jc w:val="center"/>
              <w:rPr>
                <w:rFonts w:ascii="Times New Roman" w:hAnsi="Times New Roman" w:cs="Times New Roman"/>
                <w:b/>
                <w:color w:val="0D0D0D"/>
                <w:sz w:val="20"/>
                <w:szCs w:val="20"/>
                <w:shd w:val="clear" w:color="auto" w:fill="FFFFFF"/>
              </w:rPr>
            </w:pPr>
            <w:r w:rsidRPr="00A01EBE">
              <w:rPr>
                <w:rFonts w:ascii="Times New Roman" w:hAnsi="Times New Roman" w:cs="Times New Roman"/>
                <w:b/>
                <w:color w:val="0D0D0D"/>
                <w:sz w:val="20"/>
                <w:szCs w:val="20"/>
                <w:shd w:val="clear" w:color="auto" w:fill="FFFFFF"/>
              </w:rPr>
              <w:t>No.</w:t>
            </w:r>
          </w:p>
        </w:tc>
        <w:tc>
          <w:tcPr>
            <w:tcW w:w="3119" w:type="dxa"/>
          </w:tcPr>
          <w:p w14:paraId="1D6E2A9E" w14:textId="77777777" w:rsidR="00A01EBE" w:rsidRPr="00A01EBE" w:rsidRDefault="00A01EBE" w:rsidP="00EA3202">
            <w:pPr>
              <w:jc w:val="center"/>
              <w:rPr>
                <w:rFonts w:ascii="Times New Roman" w:hAnsi="Times New Roman" w:cs="Times New Roman"/>
                <w:b/>
                <w:color w:val="0D0D0D"/>
                <w:sz w:val="20"/>
                <w:szCs w:val="20"/>
                <w:shd w:val="clear" w:color="auto" w:fill="FFFFFF"/>
              </w:rPr>
            </w:pPr>
            <w:r w:rsidRPr="00A01EBE">
              <w:rPr>
                <w:rFonts w:ascii="Times New Roman" w:hAnsi="Times New Roman" w:cs="Times New Roman"/>
                <w:b/>
                <w:color w:val="0D0D0D"/>
                <w:sz w:val="20"/>
                <w:szCs w:val="20"/>
                <w:shd w:val="clear" w:color="auto" w:fill="FFFFFF"/>
              </w:rPr>
              <w:t xml:space="preserve">Judul, </w:t>
            </w:r>
            <w:r w:rsidR="002D359B">
              <w:rPr>
                <w:rFonts w:ascii="Times New Roman" w:hAnsi="Times New Roman" w:cs="Times New Roman"/>
                <w:b/>
                <w:color w:val="0D0D0D"/>
                <w:sz w:val="20"/>
                <w:szCs w:val="20"/>
                <w:shd w:val="clear" w:color="auto" w:fill="FFFFFF"/>
              </w:rPr>
              <w:t xml:space="preserve">Nama </w:t>
            </w:r>
            <w:r w:rsidRPr="00A01EBE">
              <w:rPr>
                <w:rFonts w:ascii="Times New Roman" w:hAnsi="Times New Roman" w:cs="Times New Roman"/>
                <w:b/>
                <w:color w:val="0D0D0D"/>
                <w:sz w:val="20"/>
                <w:szCs w:val="20"/>
                <w:shd w:val="clear" w:color="auto" w:fill="FFFFFF"/>
              </w:rPr>
              <w:t xml:space="preserve">Peneliti, dan </w:t>
            </w:r>
            <w:r w:rsidR="002D359B">
              <w:rPr>
                <w:rFonts w:ascii="Times New Roman" w:hAnsi="Times New Roman" w:cs="Times New Roman"/>
                <w:b/>
                <w:color w:val="0D0D0D"/>
                <w:sz w:val="20"/>
                <w:szCs w:val="20"/>
                <w:shd w:val="clear" w:color="auto" w:fill="FFFFFF"/>
              </w:rPr>
              <w:t xml:space="preserve">Tahun </w:t>
            </w:r>
            <w:r w:rsidRPr="00A01EBE">
              <w:rPr>
                <w:rFonts w:ascii="Times New Roman" w:hAnsi="Times New Roman" w:cs="Times New Roman"/>
                <w:b/>
                <w:color w:val="0D0D0D"/>
                <w:sz w:val="20"/>
                <w:szCs w:val="20"/>
                <w:shd w:val="clear" w:color="auto" w:fill="FFFFFF"/>
              </w:rPr>
              <w:t>Penelitian</w:t>
            </w:r>
          </w:p>
        </w:tc>
        <w:tc>
          <w:tcPr>
            <w:tcW w:w="2212" w:type="dxa"/>
          </w:tcPr>
          <w:p w14:paraId="2665C066" w14:textId="77777777" w:rsidR="00A01EBE" w:rsidRPr="00A01EBE" w:rsidRDefault="00A01EBE" w:rsidP="00EA3202">
            <w:pPr>
              <w:jc w:val="center"/>
              <w:rPr>
                <w:rFonts w:ascii="Times New Roman" w:hAnsi="Times New Roman" w:cs="Times New Roman"/>
                <w:b/>
                <w:color w:val="0D0D0D"/>
                <w:sz w:val="20"/>
                <w:szCs w:val="20"/>
                <w:shd w:val="clear" w:color="auto" w:fill="FFFFFF"/>
              </w:rPr>
            </w:pPr>
            <w:r w:rsidRPr="00A01EBE">
              <w:rPr>
                <w:rFonts w:ascii="Times New Roman" w:hAnsi="Times New Roman" w:cs="Times New Roman"/>
                <w:b/>
                <w:color w:val="0D0D0D"/>
                <w:sz w:val="20"/>
                <w:szCs w:val="20"/>
                <w:shd w:val="clear" w:color="auto" w:fill="FFFFFF"/>
              </w:rPr>
              <w:t>Variabel Penelitian</w:t>
            </w:r>
          </w:p>
        </w:tc>
        <w:tc>
          <w:tcPr>
            <w:tcW w:w="2318" w:type="dxa"/>
          </w:tcPr>
          <w:p w14:paraId="2892CA18" w14:textId="77777777" w:rsidR="00A01EBE" w:rsidRPr="00A01EBE" w:rsidRDefault="00A01EBE" w:rsidP="00EA3202">
            <w:pPr>
              <w:jc w:val="center"/>
              <w:rPr>
                <w:rFonts w:ascii="Times New Roman" w:hAnsi="Times New Roman" w:cs="Times New Roman"/>
                <w:b/>
                <w:color w:val="0D0D0D"/>
                <w:sz w:val="20"/>
                <w:szCs w:val="20"/>
                <w:shd w:val="clear" w:color="auto" w:fill="FFFFFF"/>
              </w:rPr>
            </w:pPr>
            <w:r w:rsidRPr="00A01EBE">
              <w:rPr>
                <w:rFonts w:ascii="Times New Roman" w:hAnsi="Times New Roman" w:cs="Times New Roman"/>
                <w:b/>
                <w:color w:val="0D0D0D"/>
                <w:sz w:val="20"/>
                <w:szCs w:val="20"/>
                <w:shd w:val="clear" w:color="auto" w:fill="FFFFFF"/>
              </w:rPr>
              <w:t>Hasil Penelitian</w:t>
            </w:r>
          </w:p>
        </w:tc>
      </w:tr>
      <w:tr w:rsidR="00E93A72" w14:paraId="5103A0B5" w14:textId="77777777" w:rsidTr="00C52221">
        <w:trPr>
          <w:trHeight w:val="264"/>
        </w:trPr>
        <w:tc>
          <w:tcPr>
            <w:tcW w:w="567" w:type="dxa"/>
          </w:tcPr>
          <w:p w14:paraId="39A3D4E2" w14:textId="4925DA0A" w:rsidR="00E93A72" w:rsidRPr="00E93A72" w:rsidRDefault="00E93A72" w:rsidP="00FB64D3">
            <w:pPr>
              <w:spacing w:before="240"/>
              <w:rPr>
                <w:rFonts w:ascii="Times New Roman" w:hAnsi="Times New Roman" w:cs="Times New Roman"/>
                <w:color w:val="0D0D0D"/>
                <w:sz w:val="20"/>
                <w:szCs w:val="20"/>
                <w:shd w:val="clear" w:color="auto" w:fill="FFFFFF"/>
                <w:lang w:val="en-US"/>
              </w:rPr>
            </w:pPr>
            <w:r>
              <w:rPr>
                <w:rFonts w:ascii="Times New Roman" w:hAnsi="Times New Roman" w:cs="Times New Roman"/>
                <w:color w:val="0D0D0D"/>
                <w:sz w:val="20"/>
                <w:szCs w:val="20"/>
                <w:shd w:val="clear" w:color="auto" w:fill="FFFFFF"/>
                <w:lang w:val="en-US"/>
              </w:rPr>
              <w:t>1.</w:t>
            </w:r>
          </w:p>
        </w:tc>
        <w:tc>
          <w:tcPr>
            <w:tcW w:w="3119" w:type="dxa"/>
          </w:tcPr>
          <w:p w14:paraId="3AB698F8" w14:textId="77777777" w:rsidR="00FB64D3" w:rsidRDefault="00FB64D3" w:rsidP="00E93A72">
            <w:pPr>
              <w:jc w:val="both"/>
              <w:rPr>
                <w:rFonts w:ascii="Times New Roman" w:hAnsi="Times New Roman" w:cs="Times New Roman"/>
                <w:color w:val="0D0D0D"/>
                <w:sz w:val="20"/>
                <w:szCs w:val="20"/>
                <w:shd w:val="clear" w:color="auto" w:fill="FFFFFF"/>
              </w:rPr>
            </w:pPr>
          </w:p>
          <w:p w14:paraId="5D2AB68B" w14:textId="5ECD066C" w:rsidR="00E93A72" w:rsidRPr="00E93A72" w:rsidRDefault="002224D6" w:rsidP="00E93A72">
            <w:pPr>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rPr>
              <w:fldChar w:fldCharType="begin" w:fldLock="1"/>
            </w:r>
            <w:r w:rsidR="00800E28">
              <w:rPr>
                <w:rFonts w:ascii="Times New Roman" w:hAnsi="Times New Roman" w:cs="Times New Roman"/>
                <w:color w:val="0D0D0D"/>
                <w:sz w:val="20"/>
                <w:szCs w:val="20"/>
                <w:shd w:val="clear" w:color="auto" w:fill="FFFFFF"/>
              </w:rPr>
              <w:instrText>ADDIN CSL_CITATION {"citationItems":[{"id":"ITEM-1","itemData":{"abstract":"The study aimed at provng empirically the effect of attitude and obidient behaviour intention on the personal tax payer compliance. This sudy utilized a quantitative design involving primary data obtained by usin questionnaire measured by Likert scale. The population of the study consisted of pesonal tax payers listed in the Pratama Service Tax Office Singaraja for the total number of 47528 persons, from which 100 samples were selected based on Slovin formula by implementing incidental sampling technique, anybody were incidently met and appropriate to use as the data sources by the researcher considered as the samples. The data were analysed by using Structural Equation Modelling-Partial Least Square (SEM-PLS) supported by SmartPLS. The results of the study indicated that attitude had a significant positive effect on the personal tax payer compliance and obidient behaviour intention had a significant positive effect on the personal tax payer compliance.","author":[{"dropping-particle":"","family":"Wahyuni","given":"Made","non-dropping-particle":"","parse-names":false,"suffix":""},{"dropping-particle":"","family":"Sulindawati","given":"Ni Luh Gede Erni","non-dropping-particle":"","parse-names":false,"suffix":""},{"dropping-particle":"","family":"Yasa","given":"Nyoman Putra","non-dropping-particle":"","parse-names":false,"suffix":""}],"container-title":"e-Journal S1 Ak Universitas Pendidikan Ganesha","id":"ITEM-1","issue":"2","issued":{"date-parts":[["2017"]]},"page":"1-11","title":"Pengaruh Sikap dan Niat Berperilaku Patuh terhadap Kepatuhan Wajib Pajak Orang Pribadi","type":"article-journal","volume":"8"},"uris":["http://www.mendeley.com/documents/?uuid=ea4de9d7-4f01-46e4-a110-48c60160d529"]}],"mendeley":{"formattedCitation":"(Wahyuni et al., 2017)","plainTextFormattedCitation":"(Wahyuni et al., 2017)","previouslyFormattedCitation":"(Wahyuni et al., 2017)"},"properties":{"noteIndex":0},"schema":"https://github.com/citation-style-language/schema/raw/master/csl-citation.json"}</w:instrText>
            </w:r>
            <w:r>
              <w:rPr>
                <w:rFonts w:ascii="Times New Roman" w:hAnsi="Times New Roman" w:cs="Times New Roman"/>
                <w:color w:val="0D0D0D"/>
                <w:sz w:val="20"/>
                <w:szCs w:val="20"/>
                <w:shd w:val="clear" w:color="auto" w:fill="FFFFFF"/>
              </w:rPr>
              <w:fldChar w:fldCharType="separate"/>
            </w:r>
            <w:r w:rsidRPr="002224D6">
              <w:rPr>
                <w:rFonts w:ascii="Times New Roman" w:hAnsi="Times New Roman" w:cs="Times New Roman"/>
                <w:color w:val="0D0D0D"/>
                <w:sz w:val="20"/>
                <w:szCs w:val="20"/>
                <w:shd w:val="clear" w:color="auto" w:fill="FFFFFF"/>
              </w:rPr>
              <w:t xml:space="preserve">(Wahyuni </w:t>
            </w:r>
            <w:r w:rsidRPr="00590576">
              <w:rPr>
                <w:rFonts w:ascii="Times New Roman" w:hAnsi="Times New Roman" w:cs="Times New Roman"/>
                <w:i/>
                <w:color w:val="0D0D0D"/>
                <w:sz w:val="20"/>
                <w:szCs w:val="20"/>
                <w:shd w:val="clear" w:color="auto" w:fill="FFFFFF"/>
              </w:rPr>
              <w:t>et al.,</w:t>
            </w:r>
            <w:r w:rsidRPr="002224D6">
              <w:rPr>
                <w:rFonts w:ascii="Times New Roman" w:hAnsi="Times New Roman" w:cs="Times New Roman"/>
                <w:color w:val="0D0D0D"/>
                <w:sz w:val="20"/>
                <w:szCs w:val="20"/>
                <w:shd w:val="clear" w:color="auto" w:fill="FFFFFF"/>
              </w:rPr>
              <w:t xml:space="preserve"> 2017)</w:t>
            </w:r>
            <w:r>
              <w:rPr>
                <w:rFonts w:ascii="Times New Roman" w:hAnsi="Times New Roman" w:cs="Times New Roman"/>
                <w:color w:val="0D0D0D"/>
                <w:sz w:val="20"/>
                <w:szCs w:val="20"/>
                <w:shd w:val="clear" w:color="auto" w:fill="FFFFFF"/>
              </w:rPr>
              <w:fldChar w:fldCharType="end"/>
            </w:r>
          </w:p>
        </w:tc>
        <w:tc>
          <w:tcPr>
            <w:tcW w:w="2212" w:type="dxa"/>
          </w:tcPr>
          <w:p w14:paraId="2524F8B6" w14:textId="77777777" w:rsidR="002224D6" w:rsidRPr="002224D6" w:rsidRDefault="002224D6" w:rsidP="002224D6">
            <w:pPr>
              <w:jc w:val="both"/>
              <w:rPr>
                <w:rFonts w:ascii="Times New Roman" w:hAnsi="Times New Roman" w:cs="Times New Roman"/>
                <w:color w:val="0D0D0D"/>
                <w:sz w:val="20"/>
                <w:szCs w:val="20"/>
                <w:shd w:val="clear" w:color="auto" w:fill="FFFFFF"/>
              </w:rPr>
            </w:pPr>
            <w:r w:rsidRPr="002224D6">
              <w:rPr>
                <w:rFonts w:ascii="Times New Roman" w:hAnsi="Times New Roman" w:cs="Times New Roman"/>
                <w:color w:val="0D0D0D"/>
                <w:sz w:val="20"/>
                <w:szCs w:val="20"/>
                <w:shd w:val="clear" w:color="auto" w:fill="FFFFFF"/>
              </w:rPr>
              <w:t>Variabel dependen:</w:t>
            </w:r>
          </w:p>
          <w:p w14:paraId="166619D7" w14:textId="3E10DCA3" w:rsidR="002224D6" w:rsidRPr="002224D6" w:rsidRDefault="002224D6" w:rsidP="00300892">
            <w:pPr>
              <w:pStyle w:val="ListParagraph"/>
              <w:numPr>
                <w:ilvl w:val="0"/>
                <w:numId w:val="4"/>
              </w:numPr>
              <w:ind w:left="317" w:hanging="283"/>
              <w:jc w:val="both"/>
              <w:rPr>
                <w:rFonts w:ascii="Times New Roman" w:hAnsi="Times New Roman" w:cs="Times New Roman"/>
                <w:color w:val="0D0D0D"/>
                <w:sz w:val="20"/>
                <w:szCs w:val="20"/>
                <w:shd w:val="clear" w:color="auto" w:fill="FFFFFF"/>
              </w:rPr>
            </w:pPr>
            <w:r w:rsidRPr="002224D6">
              <w:rPr>
                <w:rFonts w:ascii="Times New Roman" w:hAnsi="Times New Roman" w:cs="Times New Roman"/>
                <w:color w:val="0D0D0D"/>
                <w:sz w:val="20"/>
                <w:szCs w:val="20"/>
                <w:shd w:val="clear" w:color="auto" w:fill="FFFFFF"/>
              </w:rPr>
              <w:t xml:space="preserve">Kepatuhan Wajib Pajak </w:t>
            </w:r>
            <w:r w:rsidRPr="002224D6">
              <w:rPr>
                <w:rFonts w:ascii="Times New Roman" w:hAnsi="Times New Roman" w:cs="Times New Roman"/>
                <w:color w:val="0D0D0D"/>
                <w:sz w:val="20"/>
                <w:szCs w:val="20"/>
                <w:shd w:val="clear" w:color="auto" w:fill="FFFFFF"/>
                <w:lang w:val="en-US"/>
              </w:rPr>
              <w:t>Orang Pribadi</w:t>
            </w:r>
          </w:p>
          <w:p w14:paraId="65F9F7AA" w14:textId="77777777" w:rsidR="002224D6" w:rsidRPr="002224D6" w:rsidRDefault="002224D6" w:rsidP="002224D6">
            <w:pPr>
              <w:pStyle w:val="ListParagraph"/>
              <w:ind w:left="317"/>
              <w:jc w:val="both"/>
              <w:rPr>
                <w:rFonts w:ascii="Times New Roman" w:hAnsi="Times New Roman" w:cs="Times New Roman"/>
                <w:color w:val="0D0D0D"/>
                <w:sz w:val="20"/>
                <w:szCs w:val="20"/>
                <w:shd w:val="clear" w:color="auto" w:fill="FFFFFF"/>
              </w:rPr>
            </w:pPr>
          </w:p>
          <w:p w14:paraId="419F1531" w14:textId="77777777" w:rsidR="002224D6" w:rsidRPr="002224D6" w:rsidRDefault="002224D6" w:rsidP="002224D6">
            <w:pPr>
              <w:jc w:val="both"/>
              <w:rPr>
                <w:rFonts w:ascii="Times New Roman" w:hAnsi="Times New Roman" w:cs="Times New Roman"/>
                <w:color w:val="0D0D0D"/>
                <w:sz w:val="20"/>
                <w:szCs w:val="20"/>
                <w:shd w:val="clear" w:color="auto" w:fill="FFFFFF"/>
              </w:rPr>
            </w:pPr>
            <w:r w:rsidRPr="002224D6">
              <w:rPr>
                <w:rFonts w:ascii="Times New Roman" w:hAnsi="Times New Roman" w:cs="Times New Roman"/>
                <w:color w:val="0D0D0D"/>
                <w:sz w:val="20"/>
                <w:szCs w:val="20"/>
                <w:shd w:val="clear" w:color="auto" w:fill="FFFFFF"/>
              </w:rPr>
              <w:t>Variabel independen:</w:t>
            </w:r>
          </w:p>
          <w:p w14:paraId="0EFCC9E0" w14:textId="76B79771" w:rsidR="002224D6" w:rsidRPr="002224D6" w:rsidRDefault="002224D6" w:rsidP="00300892">
            <w:pPr>
              <w:pStyle w:val="ListParagraph"/>
              <w:numPr>
                <w:ilvl w:val="0"/>
                <w:numId w:val="5"/>
              </w:numPr>
              <w:ind w:left="317" w:hanging="283"/>
              <w:jc w:val="both"/>
              <w:rPr>
                <w:rFonts w:ascii="Times New Roman" w:hAnsi="Times New Roman" w:cs="Times New Roman"/>
                <w:color w:val="0D0D0D"/>
                <w:sz w:val="20"/>
                <w:szCs w:val="20"/>
                <w:shd w:val="clear" w:color="auto" w:fill="FFFFFF"/>
              </w:rPr>
            </w:pPr>
            <w:r w:rsidRPr="002224D6">
              <w:rPr>
                <w:rFonts w:ascii="Times New Roman" w:hAnsi="Times New Roman" w:cs="Times New Roman"/>
                <w:color w:val="0D0D0D"/>
                <w:sz w:val="20"/>
                <w:szCs w:val="20"/>
                <w:shd w:val="clear" w:color="auto" w:fill="FFFFFF"/>
                <w:lang w:val="en-US"/>
              </w:rPr>
              <w:t>Sikap</w:t>
            </w:r>
          </w:p>
          <w:p w14:paraId="4AA9E789" w14:textId="068A724A" w:rsidR="00E93A72" w:rsidRPr="002224D6" w:rsidRDefault="002224D6" w:rsidP="00300892">
            <w:pPr>
              <w:pStyle w:val="ListParagraph"/>
              <w:numPr>
                <w:ilvl w:val="0"/>
                <w:numId w:val="5"/>
              </w:numPr>
              <w:ind w:left="317" w:hanging="283"/>
              <w:jc w:val="both"/>
              <w:rPr>
                <w:rFonts w:ascii="Times New Roman" w:hAnsi="Times New Roman" w:cs="Times New Roman"/>
                <w:color w:val="0D0D0D"/>
                <w:sz w:val="20"/>
                <w:szCs w:val="20"/>
                <w:shd w:val="clear" w:color="auto" w:fill="FFFFFF"/>
              </w:rPr>
            </w:pPr>
            <w:r w:rsidRPr="002224D6">
              <w:rPr>
                <w:rFonts w:ascii="Times New Roman" w:hAnsi="Times New Roman" w:cs="Times New Roman"/>
                <w:color w:val="0D0D0D"/>
                <w:sz w:val="20"/>
                <w:szCs w:val="20"/>
                <w:shd w:val="clear" w:color="auto" w:fill="FFFFFF"/>
              </w:rPr>
              <w:t xml:space="preserve">Niat </w:t>
            </w:r>
            <w:r w:rsidRPr="002224D6">
              <w:rPr>
                <w:rFonts w:ascii="Times New Roman" w:hAnsi="Times New Roman" w:cs="Times New Roman"/>
                <w:color w:val="0D0D0D"/>
                <w:sz w:val="20"/>
                <w:szCs w:val="20"/>
                <w:shd w:val="clear" w:color="auto" w:fill="FFFFFF"/>
                <w:lang w:val="en-US"/>
              </w:rPr>
              <w:t>berperilaku</w:t>
            </w:r>
          </w:p>
        </w:tc>
        <w:tc>
          <w:tcPr>
            <w:tcW w:w="2318" w:type="dxa"/>
          </w:tcPr>
          <w:p w14:paraId="70933ABD" w14:textId="5C46F09C" w:rsidR="003315E5" w:rsidRDefault="003315E5" w:rsidP="00300892">
            <w:pPr>
              <w:pStyle w:val="ListParagraph"/>
              <w:numPr>
                <w:ilvl w:val="0"/>
                <w:numId w:val="46"/>
              </w:numPr>
              <w:ind w:left="402"/>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lang w:val="en-US"/>
              </w:rPr>
              <w:t xml:space="preserve">Sikap </w:t>
            </w:r>
            <w:r w:rsidR="002224D6" w:rsidRPr="00EA3202">
              <w:rPr>
                <w:rFonts w:ascii="Times New Roman" w:hAnsi="Times New Roman" w:cs="Times New Roman"/>
                <w:color w:val="0D0D0D"/>
                <w:sz w:val="20"/>
                <w:szCs w:val="20"/>
                <w:shd w:val="clear" w:color="auto" w:fill="FFFFFF"/>
              </w:rPr>
              <w:t>berpengaruh terhadap kepatuhan WP</w:t>
            </w:r>
            <w:r>
              <w:rPr>
                <w:rFonts w:ascii="Times New Roman" w:hAnsi="Times New Roman" w:cs="Times New Roman"/>
                <w:color w:val="0D0D0D"/>
                <w:sz w:val="20"/>
                <w:szCs w:val="20"/>
                <w:shd w:val="clear" w:color="auto" w:fill="FFFFFF"/>
                <w:lang w:val="en-US"/>
              </w:rPr>
              <w:t>OP</w:t>
            </w:r>
            <w:r w:rsidR="002224D6" w:rsidRPr="00EA3202">
              <w:rPr>
                <w:rFonts w:ascii="Times New Roman" w:hAnsi="Times New Roman" w:cs="Times New Roman"/>
                <w:color w:val="0D0D0D"/>
                <w:sz w:val="20"/>
                <w:szCs w:val="20"/>
                <w:shd w:val="clear" w:color="auto" w:fill="FFFFFF"/>
              </w:rPr>
              <w:t>.</w:t>
            </w:r>
          </w:p>
          <w:p w14:paraId="732441F7" w14:textId="12F8B346" w:rsidR="00E93A72" w:rsidRPr="003315E5" w:rsidRDefault="003315E5" w:rsidP="00300892">
            <w:pPr>
              <w:pStyle w:val="ListParagraph"/>
              <w:numPr>
                <w:ilvl w:val="0"/>
                <w:numId w:val="46"/>
              </w:numPr>
              <w:ind w:left="402"/>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lang w:val="en-US"/>
              </w:rPr>
              <w:t>Niat</w:t>
            </w:r>
            <w:r>
              <w:rPr>
                <w:rFonts w:ascii="Times New Roman" w:hAnsi="Times New Roman" w:cs="Times New Roman"/>
                <w:color w:val="0D0D0D"/>
                <w:sz w:val="20"/>
                <w:szCs w:val="20"/>
                <w:shd w:val="clear" w:color="auto" w:fill="FFFFFF"/>
              </w:rPr>
              <w:t xml:space="preserve"> berperilaku</w:t>
            </w:r>
            <w:r w:rsidR="002224D6" w:rsidRPr="003315E5">
              <w:rPr>
                <w:rFonts w:ascii="Times New Roman" w:hAnsi="Times New Roman" w:cs="Times New Roman"/>
                <w:color w:val="0D0D0D"/>
                <w:sz w:val="20"/>
                <w:szCs w:val="20"/>
                <w:shd w:val="clear" w:color="auto" w:fill="FFFFFF"/>
              </w:rPr>
              <w:t xml:space="preserve"> berpengaruh terhadap kepatuhan WP</w:t>
            </w:r>
            <w:r>
              <w:rPr>
                <w:rFonts w:ascii="Times New Roman" w:hAnsi="Times New Roman" w:cs="Times New Roman"/>
                <w:color w:val="0D0D0D"/>
                <w:sz w:val="20"/>
                <w:szCs w:val="20"/>
                <w:shd w:val="clear" w:color="auto" w:fill="FFFFFF"/>
                <w:lang w:val="en-US"/>
              </w:rPr>
              <w:t>OP.</w:t>
            </w:r>
          </w:p>
        </w:tc>
      </w:tr>
      <w:tr w:rsidR="00F03F50" w14:paraId="382E3A60" w14:textId="77777777" w:rsidTr="00C52221">
        <w:tc>
          <w:tcPr>
            <w:tcW w:w="567" w:type="dxa"/>
          </w:tcPr>
          <w:p w14:paraId="4F7BD9DD" w14:textId="2B7BBFD0" w:rsidR="00F03F50" w:rsidRPr="0051132C" w:rsidRDefault="002224D6" w:rsidP="009B6513">
            <w:pPr>
              <w:spacing w:before="240"/>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rPr>
              <w:t>2</w:t>
            </w:r>
            <w:r w:rsidR="00F03F50" w:rsidRPr="0051132C">
              <w:rPr>
                <w:rFonts w:ascii="Times New Roman" w:hAnsi="Times New Roman" w:cs="Times New Roman"/>
                <w:color w:val="0D0D0D"/>
                <w:sz w:val="20"/>
                <w:szCs w:val="20"/>
                <w:shd w:val="clear" w:color="auto" w:fill="FFFFFF"/>
              </w:rPr>
              <w:t>.</w:t>
            </w:r>
          </w:p>
        </w:tc>
        <w:tc>
          <w:tcPr>
            <w:tcW w:w="3119" w:type="dxa"/>
          </w:tcPr>
          <w:p w14:paraId="0EB33785" w14:textId="77777777" w:rsidR="00F03F50" w:rsidRPr="0051132C" w:rsidRDefault="00F03F50" w:rsidP="00F03F50">
            <w:pPr>
              <w:jc w:val="both"/>
              <w:rPr>
                <w:rFonts w:ascii="Times New Roman" w:hAnsi="Times New Roman" w:cs="Times New Roman"/>
                <w:color w:val="0D0D0D"/>
                <w:sz w:val="20"/>
                <w:szCs w:val="20"/>
                <w:shd w:val="clear" w:color="auto" w:fill="FFFFFF"/>
              </w:rPr>
            </w:pPr>
          </w:p>
          <w:p w14:paraId="0C65ACFB" w14:textId="77777777" w:rsidR="00F03F50" w:rsidRPr="0003231D" w:rsidRDefault="00F03F50" w:rsidP="00F03F50">
            <w:pPr>
              <w:jc w:val="both"/>
              <w:rPr>
                <w:rFonts w:ascii="Times New Roman" w:hAnsi="Times New Roman" w:cs="Times New Roman"/>
                <w:color w:val="0D0D0D"/>
                <w:sz w:val="20"/>
                <w:szCs w:val="20"/>
                <w:shd w:val="clear" w:color="auto" w:fill="FFFFFF"/>
              </w:rPr>
            </w:pPr>
            <w:r w:rsidRPr="0051132C">
              <w:rPr>
                <w:rFonts w:ascii="Times New Roman" w:hAnsi="Times New Roman" w:cs="Times New Roman"/>
                <w:color w:val="0D0D0D"/>
                <w:sz w:val="20"/>
                <w:szCs w:val="20"/>
                <w:shd w:val="clear" w:color="auto" w:fill="FFFFFF"/>
              </w:rPr>
              <w:fldChar w:fldCharType="begin" w:fldLock="1"/>
            </w:r>
            <w:r w:rsidR="00850620">
              <w:rPr>
                <w:rFonts w:ascii="Times New Roman" w:hAnsi="Times New Roman" w:cs="Times New Roman"/>
                <w:color w:val="0D0D0D"/>
                <w:sz w:val="20"/>
                <w:szCs w:val="20"/>
                <w:shd w:val="clear" w:color="auto" w:fill="FFFFFF"/>
              </w:rPr>
              <w:instrText>ADDIN CSL_CITATION {"citationItems":[{"id":"ITEM-1","itemData":{"DOI":"10.1111/j.1744-540X.2008.00542.x","ISSN":"17445396","abstract":"Richard Murphy examines the recent increase in the rate of tax for high income earners in the UK and argues that this should be the beginning of a journey whose destination is a wholly progressive taxation system. © 2008 The Authors. Journal compilation © 2008 ippr.","author":[{"dropping-particle":"","family":"Cahyani","given":"Luh Putu","non-dropping-particle":"","parse-names":false,"suffix":""}],"container-title":"Public Policy Research","id":"ITEM-1","issue":"4","issued":{"date-parts":[["2019"]]},"page":"211-216","title":"Pengaruh Tarif Pajak, Pemahaman Perpajakan, dan Sanksi Perpajakan Terhadap Kepatuhan Wajib Pajak UMKM","type":"article-journal","volume":"15"},"uris":["http://www.mendeley.com/documents/?uuid=b8547fd8-4126-4cab-b810-afa022d20517"]}],"mendeley":{"formattedCitation":"(Cahyani, 2019)","plainTextFormattedCitation":"(Cahyani, 2019)","previouslyFormattedCitation":"(Cahyani, 2019)"},"properties":{"noteIndex":0},"schema":"https://github.com/citation-style-language/schema/raw/master/csl-citation.json"}</w:instrText>
            </w:r>
            <w:r w:rsidRPr="0051132C">
              <w:rPr>
                <w:rFonts w:ascii="Times New Roman" w:hAnsi="Times New Roman" w:cs="Times New Roman"/>
                <w:color w:val="0D0D0D"/>
                <w:sz w:val="20"/>
                <w:szCs w:val="20"/>
                <w:shd w:val="clear" w:color="auto" w:fill="FFFFFF"/>
              </w:rPr>
              <w:fldChar w:fldCharType="separate"/>
            </w:r>
            <w:r w:rsidRPr="0051132C">
              <w:rPr>
                <w:rFonts w:ascii="Times New Roman" w:hAnsi="Times New Roman" w:cs="Times New Roman"/>
                <w:color w:val="0D0D0D"/>
                <w:sz w:val="20"/>
                <w:szCs w:val="20"/>
                <w:shd w:val="clear" w:color="auto" w:fill="FFFFFF"/>
              </w:rPr>
              <w:t>(Cahyani, 2019)</w:t>
            </w:r>
            <w:r w:rsidRPr="0051132C">
              <w:rPr>
                <w:rFonts w:ascii="Times New Roman" w:hAnsi="Times New Roman" w:cs="Times New Roman"/>
                <w:color w:val="0D0D0D"/>
                <w:sz w:val="20"/>
                <w:szCs w:val="20"/>
                <w:shd w:val="clear" w:color="auto" w:fill="FFFFFF"/>
              </w:rPr>
              <w:fldChar w:fldCharType="end"/>
            </w:r>
          </w:p>
        </w:tc>
        <w:tc>
          <w:tcPr>
            <w:tcW w:w="2212" w:type="dxa"/>
          </w:tcPr>
          <w:p w14:paraId="33A9CD7C" w14:textId="77777777" w:rsidR="00F03F50" w:rsidRPr="00302899" w:rsidRDefault="00F03F50" w:rsidP="00F03F50">
            <w:pPr>
              <w:jc w:val="both"/>
              <w:rPr>
                <w:rFonts w:ascii="Times New Roman" w:hAnsi="Times New Roman" w:cs="Times New Roman"/>
                <w:color w:val="0D0D0D"/>
                <w:sz w:val="20"/>
                <w:szCs w:val="20"/>
                <w:shd w:val="clear" w:color="auto" w:fill="FFFFFF"/>
              </w:rPr>
            </w:pPr>
            <w:r w:rsidRPr="00302899">
              <w:rPr>
                <w:rFonts w:ascii="Times New Roman" w:hAnsi="Times New Roman" w:cs="Times New Roman"/>
                <w:color w:val="0D0D0D"/>
                <w:sz w:val="20"/>
                <w:szCs w:val="20"/>
                <w:shd w:val="clear" w:color="auto" w:fill="FFFFFF"/>
              </w:rPr>
              <w:t>Variabel dependen:</w:t>
            </w:r>
          </w:p>
          <w:p w14:paraId="143CDFA6" w14:textId="5AFA3E89" w:rsidR="00F03F50" w:rsidRDefault="00F03F50" w:rsidP="00300892">
            <w:pPr>
              <w:pStyle w:val="ListParagraph"/>
              <w:numPr>
                <w:ilvl w:val="0"/>
                <w:numId w:val="50"/>
              </w:numPr>
              <w:ind w:left="346"/>
              <w:jc w:val="both"/>
              <w:rPr>
                <w:rFonts w:ascii="Times New Roman" w:hAnsi="Times New Roman" w:cs="Times New Roman"/>
                <w:color w:val="0D0D0D"/>
                <w:sz w:val="20"/>
                <w:szCs w:val="20"/>
                <w:shd w:val="clear" w:color="auto" w:fill="FFFFFF"/>
              </w:rPr>
            </w:pPr>
            <w:r w:rsidRPr="00302899">
              <w:rPr>
                <w:rFonts w:ascii="Times New Roman" w:hAnsi="Times New Roman" w:cs="Times New Roman"/>
                <w:color w:val="0D0D0D"/>
                <w:sz w:val="20"/>
                <w:szCs w:val="20"/>
                <w:shd w:val="clear" w:color="auto" w:fill="FFFFFF"/>
              </w:rPr>
              <w:t>Kepatuhan Wajib Pajak UMKM</w:t>
            </w:r>
          </w:p>
          <w:p w14:paraId="7E5C8F5C" w14:textId="77777777" w:rsidR="008955B6" w:rsidRPr="008955B6" w:rsidRDefault="008955B6" w:rsidP="008955B6">
            <w:pPr>
              <w:pStyle w:val="ListParagraph"/>
              <w:ind w:left="317"/>
              <w:jc w:val="both"/>
              <w:rPr>
                <w:rFonts w:ascii="Times New Roman" w:hAnsi="Times New Roman" w:cs="Times New Roman"/>
                <w:color w:val="0D0D0D"/>
                <w:sz w:val="20"/>
                <w:szCs w:val="20"/>
                <w:shd w:val="clear" w:color="auto" w:fill="FFFFFF"/>
              </w:rPr>
            </w:pPr>
          </w:p>
          <w:p w14:paraId="3FF4B522" w14:textId="77777777" w:rsidR="00F03F50" w:rsidRPr="00302899" w:rsidRDefault="00F03F50" w:rsidP="00F03F50">
            <w:pPr>
              <w:jc w:val="both"/>
              <w:rPr>
                <w:rFonts w:ascii="Times New Roman" w:hAnsi="Times New Roman" w:cs="Times New Roman"/>
                <w:color w:val="0D0D0D"/>
                <w:sz w:val="20"/>
                <w:szCs w:val="20"/>
                <w:shd w:val="clear" w:color="auto" w:fill="FFFFFF"/>
              </w:rPr>
            </w:pPr>
            <w:r w:rsidRPr="00302899">
              <w:rPr>
                <w:rFonts w:ascii="Times New Roman" w:hAnsi="Times New Roman" w:cs="Times New Roman"/>
                <w:color w:val="0D0D0D"/>
                <w:sz w:val="20"/>
                <w:szCs w:val="20"/>
                <w:shd w:val="clear" w:color="auto" w:fill="FFFFFF"/>
              </w:rPr>
              <w:t>Variabel independen:</w:t>
            </w:r>
          </w:p>
          <w:p w14:paraId="0602540F" w14:textId="77777777" w:rsidR="001137D8" w:rsidRDefault="00F03F50" w:rsidP="00300892">
            <w:pPr>
              <w:pStyle w:val="ListParagraph"/>
              <w:numPr>
                <w:ilvl w:val="0"/>
                <w:numId w:val="51"/>
              </w:numPr>
              <w:ind w:left="346"/>
              <w:jc w:val="both"/>
              <w:rPr>
                <w:rFonts w:ascii="Times New Roman" w:hAnsi="Times New Roman" w:cs="Times New Roman"/>
                <w:color w:val="0D0D0D"/>
                <w:sz w:val="20"/>
                <w:szCs w:val="20"/>
                <w:shd w:val="clear" w:color="auto" w:fill="FFFFFF"/>
              </w:rPr>
            </w:pPr>
            <w:r w:rsidRPr="00302899">
              <w:rPr>
                <w:rFonts w:ascii="Times New Roman" w:hAnsi="Times New Roman" w:cs="Times New Roman"/>
                <w:color w:val="0D0D0D"/>
                <w:sz w:val="20"/>
                <w:szCs w:val="20"/>
                <w:shd w:val="clear" w:color="auto" w:fill="FFFFFF"/>
              </w:rPr>
              <w:t>Tarif Pajak</w:t>
            </w:r>
          </w:p>
          <w:p w14:paraId="055BCD6D" w14:textId="77777777" w:rsidR="001137D8" w:rsidRDefault="00F03F50" w:rsidP="00300892">
            <w:pPr>
              <w:pStyle w:val="ListParagraph"/>
              <w:numPr>
                <w:ilvl w:val="0"/>
                <w:numId w:val="51"/>
              </w:numPr>
              <w:ind w:left="346"/>
              <w:jc w:val="both"/>
              <w:rPr>
                <w:rFonts w:ascii="Times New Roman" w:hAnsi="Times New Roman" w:cs="Times New Roman"/>
                <w:color w:val="0D0D0D"/>
                <w:sz w:val="20"/>
                <w:szCs w:val="20"/>
                <w:shd w:val="clear" w:color="auto" w:fill="FFFFFF"/>
              </w:rPr>
            </w:pPr>
            <w:r w:rsidRPr="001137D8">
              <w:rPr>
                <w:rFonts w:ascii="Times New Roman" w:hAnsi="Times New Roman" w:cs="Times New Roman"/>
                <w:color w:val="0D0D0D"/>
                <w:sz w:val="20"/>
                <w:szCs w:val="20"/>
                <w:shd w:val="clear" w:color="auto" w:fill="FFFFFF"/>
              </w:rPr>
              <w:t>Pemahaman Perpajakan</w:t>
            </w:r>
          </w:p>
          <w:p w14:paraId="65A90056" w14:textId="2DE481C6" w:rsidR="00F03F50" w:rsidRPr="001137D8" w:rsidRDefault="00F03F50" w:rsidP="00300892">
            <w:pPr>
              <w:pStyle w:val="ListParagraph"/>
              <w:numPr>
                <w:ilvl w:val="0"/>
                <w:numId w:val="51"/>
              </w:numPr>
              <w:ind w:left="346"/>
              <w:jc w:val="both"/>
              <w:rPr>
                <w:rFonts w:ascii="Times New Roman" w:hAnsi="Times New Roman" w:cs="Times New Roman"/>
                <w:color w:val="0D0D0D"/>
                <w:sz w:val="20"/>
                <w:szCs w:val="20"/>
                <w:shd w:val="clear" w:color="auto" w:fill="FFFFFF"/>
              </w:rPr>
            </w:pPr>
            <w:r w:rsidRPr="001137D8">
              <w:rPr>
                <w:rFonts w:ascii="Times New Roman" w:hAnsi="Times New Roman" w:cs="Times New Roman"/>
                <w:color w:val="0D0D0D"/>
                <w:sz w:val="20"/>
                <w:szCs w:val="20"/>
                <w:shd w:val="clear" w:color="auto" w:fill="FFFFFF"/>
              </w:rPr>
              <w:t>Sanksi Perpajakan</w:t>
            </w:r>
          </w:p>
        </w:tc>
        <w:tc>
          <w:tcPr>
            <w:tcW w:w="2318" w:type="dxa"/>
          </w:tcPr>
          <w:p w14:paraId="1F7EDCA1" w14:textId="5DF65B9D" w:rsidR="008955B6" w:rsidRDefault="00F03F50" w:rsidP="00300892">
            <w:pPr>
              <w:pStyle w:val="ListParagraph"/>
              <w:numPr>
                <w:ilvl w:val="0"/>
                <w:numId w:val="22"/>
              </w:numPr>
              <w:jc w:val="both"/>
              <w:rPr>
                <w:rFonts w:ascii="Times New Roman" w:hAnsi="Times New Roman" w:cs="Times New Roman"/>
                <w:color w:val="0D0D0D"/>
                <w:sz w:val="20"/>
                <w:szCs w:val="20"/>
                <w:shd w:val="clear" w:color="auto" w:fill="FFFFFF"/>
              </w:rPr>
            </w:pPr>
            <w:r w:rsidRPr="00EA3202">
              <w:rPr>
                <w:rFonts w:ascii="Times New Roman" w:hAnsi="Times New Roman" w:cs="Times New Roman"/>
                <w:color w:val="0D0D0D"/>
                <w:sz w:val="20"/>
                <w:szCs w:val="20"/>
                <w:shd w:val="clear" w:color="auto" w:fill="FFFFFF"/>
              </w:rPr>
              <w:t>Tarif pajak berpengaruh terhadap kepatuhan</w:t>
            </w:r>
            <w:r w:rsidR="005A147D">
              <w:rPr>
                <w:rFonts w:ascii="Times New Roman" w:hAnsi="Times New Roman" w:cs="Times New Roman"/>
                <w:color w:val="0D0D0D"/>
                <w:sz w:val="20"/>
                <w:szCs w:val="20"/>
                <w:shd w:val="clear" w:color="auto" w:fill="FFFFFF"/>
                <w:lang w:val="en-US"/>
              </w:rPr>
              <w:t xml:space="preserve"> wp umkm.</w:t>
            </w:r>
          </w:p>
          <w:p w14:paraId="60E2C9DA" w14:textId="7AE06BE0" w:rsidR="00F03F50" w:rsidRPr="008955B6" w:rsidRDefault="00F03F50" w:rsidP="00300892">
            <w:pPr>
              <w:pStyle w:val="ListParagraph"/>
              <w:numPr>
                <w:ilvl w:val="0"/>
                <w:numId w:val="22"/>
              </w:numPr>
              <w:jc w:val="both"/>
              <w:rPr>
                <w:rFonts w:ascii="Times New Roman" w:hAnsi="Times New Roman" w:cs="Times New Roman"/>
                <w:color w:val="0D0D0D"/>
                <w:sz w:val="20"/>
                <w:szCs w:val="20"/>
                <w:shd w:val="clear" w:color="auto" w:fill="FFFFFF"/>
              </w:rPr>
            </w:pPr>
            <w:r w:rsidRPr="008955B6">
              <w:rPr>
                <w:rFonts w:ascii="Times New Roman" w:hAnsi="Times New Roman" w:cs="Times New Roman"/>
                <w:color w:val="0D0D0D"/>
                <w:sz w:val="20"/>
                <w:szCs w:val="20"/>
                <w:shd w:val="clear" w:color="auto" w:fill="FFFFFF"/>
              </w:rPr>
              <w:t>Pemahaman pajak berpengaruh terhadap kepatuhan</w:t>
            </w:r>
            <w:r w:rsidR="005A147D">
              <w:rPr>
                <w:rFonts w:ascii="Times New Roman" w:hAnsi="Times New Roman" w:cs="Times New Roman"/>
                <w:color w:val="0D0D0D"/>
                <w:sz w:val="20"/>
                <w:szCs w:val="20"/>
                <w:shd w:val="clear" w:color="auto" w:fill="FFFFFF"/>
                <w:lang w:val="en-US"/>
              </w:rPr>
              <w:t xml:space="preserve"> wp umkm.</w:t>
            </w:r>
          </w:p>
          <w:p w14:paraId="7766A754" w14:textId="461E327E" w:rsidR="00F03F50" w:rsidRPr="00EA3202" w:rsidRDefault="00F03F50" w:rsidP="00300892">
            <w:pPr>
              <w:pStyle w:val="ListParagraph"/>
              <w:numPr>
                <w:ilvl w:val="0"/>
                <w:numId w:val="22"/>
              </w:numPr>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rPr>
              <w:t>S</w:t>
            </w:r>
            <w:r w:rsidRPr="00EA3202">
              <w:rPr>
                <w:rFonts w:ascii="Times New Roman" w:hAnsi="Times New Roman" w:cs="Times New Roman"/>
                <w:color w:val="0D0D0D"/>
                <w:sz w:val="20"/>
                <w:szCs w:val="20"/>
                <w:shd w:val="clear" w:color="auto" w:fill="FFFFFF"/>
              </w:rPr>
              <w:t>anksi perpajakan berpengaruh terhadap kepatuhan</w:t>
            </w:r>
            <w:r w:rsidR="005A147D">
              <w:rPr>
                <w:rFonts w:ascii="Times New Roman" w:hAnsi="Times New Roman" w:cs="Times New Roman"/>
                <w:color w:val="0D0D0D"/>
                <w:sz w:val="20"/>
                <w:szCs w:val="20"/>
                <w:shd w:val="clear" w:color="auto" w:fill="FFFFFF"/>
                <w:lang w:val="en-US"/>
              </w:rPr>
              <w:t xml:space="preserve"> wp umkm.</w:t>
            </w:r>
          </w:p>
        </w:tc>
      </w:tr>
      <w:tr w:rsidR="00B01792" w14:paraId="37E24B9C" w14:textId="77777777" w:rsidTr="00C52221">
        <w:tc>
          <w:tcPr>
            <w:tcW w:w="567" w:type="dxa"/>
          </w:tcPr>
          <w:p w14:paraId="60824E43" w14:textId="02D636AC" w:rsidR="00B01792" w:rsidRPr="0051132C" w:rsidRDefault="002224D6" w:rsidP="009B6513">
            <w:pPr>
              <w:spacing w:before="240"/>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rPr>
              <w:t>3</w:t>
            </w:r>
            <w:r w:rsidR="00B01792" w:rsidRPr="0051132C">
              <w:rPr>
                <w:rFonts w:ascii="Times New Roman" w:hAnsi="Times New Roman" w:cs="Times New Roman"/>
                <w:color w:val="0D0D0D"/>
                <w:sz w:val="20"/>
                <w:szCs w:val="20"/>
                <w:shd w:val="clear" w:color="auto" w:fill="FFFFFF"/>
              </w:rPr>
              <w:t>.</w:t>
            </w:r>
          </w:p>
        </w:tc>
        <w:tc>
          <w:tcPr>
            <w:tcW w:w="3119" w:type="dxa"/>
          </w:tcPr>
          <w:p w14:paraId="0823FA38" w14:textId="77777777" w:rsidR="00B01792" w:rsidRPr="0051132C" w:rsidRDefault="00B01792" w:rsidP="00B01792">
            <w:pPr>
              <w:jc w:val="both"/>
              <w:rPr>
                <w:rFonts w:ascii="Times New Roman" w:hAnsi="Times New Roman" w:cs="Times New Roman"/>
                <w:color w:val="0D0D0D"/>
                <w:sz w:val="20"/>
                <w:szCs w:val="20"/>
                <w:shd w:val="clear" w:color="auto" w:fill="FFFFFF"/>
              </w:rPr>
            </w:pPr>
          </w:p>
          <w:p w14:paraId="6742DBF5" w14:textId="77777777" w:rsidR="00B01792" w:rsidRPr="0051132C" w:rsidRDefault="00B01792" w:rsidP="00B01792">
            <w:pPr>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rPr>
              <w:fldChar w:fldCharType="begin" w:fldLock="1"/>
            </w:r>
            <w:r>
              <w:rPr>
                <w:rFonts w:ascii="Times New Roman" w:hAnsi="Times New Roman" w:cs="Times New Roman"/>
                <w:color w:val="0D0D0D"/>
                <w:sz w:val="20"/>
                <w:szCs w:val="20"/>
                <w:shd w:val="clear" w:color="auto" w:fill="FFFFFF"/>
              </w:rPr>
              <w:instrText>ADDIN CSL_CITATION {"citationItems":[{"id":"ITEM-1","itemData":{"DOI":"10.33369/j.akuntansi.8.1.1-14","ISSN":"2303-0356","abstract":"This research is intended to increase tax awareness, tax socialization, fiscal service, and tax penalties. The data used in this study were primary data. Primary data from questionnaires distributed to Individual Taxpayer in Bengkulu City. The number of questionnaires distributed was 109 questionnaires, but only 104 questionnaires could be processed. Data were analyzed by using multiple linear regression analysis using SPSS program. The results of the research indicate the existence of taxation awareness and tax penalties on positive individual Taxpayer, while the socialization of taxation and fiscal service does not apply to individual taxpayer compliance. This research can contribute for KPP Pratama Kota Bengkulu to improve taxpayer compliance by raising tax awareness and tax penalties. The limitations of this study, researchers only use individual taxpayer respondents who have business activities in the city of Bengkulu. For further research may add an individual Taxpayer who has a free employment or corporate taxpayerKey Words: tax awareness,tax socialization, fiscal service, tax penalties, and personal taxpayer compliance.","author":[{"dropping-particle":"","family":"Siahaan","given":"Stefani","non-dropping-particle":"","parse-names":false,"suffix":""},{"dropping-particle":"","family":"Halimatusyadiah","given":"Halimatusyadiah","non-dropping-particle":"","parse-names":false,"suffix":""}],"container-title":"Jurnal Akuntansi","id":"ITEM-1","issue":"1","issued":{"date-parts":[["2019"]]},"page":"1-14","title":"Pengaruh Kesadaran Perpajakan, Sosialisasi Perpajakan, Pelayanan Fiskus, Dan Sanksi Perpajakan Terhadap Kepatuhan Wajib Pajak Orang Pribadi","type":"article-journal","volume":"8"},"uris":["http://www.mendeley.com/documents/?uuid=9c1d99c9-cfbc-4406-8c6a-e8947add3eda"]}],"mendeley":{"formattedCitation":"(Siahaan &amp; Halimatusyadiah, 2019)","plainTextFormattedCitation":"(Siahaan &amp; Halimatusyadiah, 2019)","previouslyFormattedCitation":"(Siahaan &amp; Halimatusyadiah, 2019)"},"properties":{"noteIndex":0},"schema":"https://github.com/citation-style-language/schema/raw/master/csl-citation.json"}</w:instrText>
            </w:r>
            <w:r>
              <w:rPr>
                <w:rFonts w:ascii="Times New Roman" w:hAnsi="Times New Roman" w:cs="Times New Roman"/>
                <w:color w:val="0D0D0D"/>
                <w:sz w:val="20"/>
                <w:szCs w:val="20"/>
                <w:shd w:val="clear" w:color="auto" w:fill="FFFFFF"/>
              </w:rPr>
              <w:fldChar w:fldCharType="separate"/>
            </w:r>
            <w:r w:rsidRPr="00380F62">
              <w:rPr>
                <w:rFonts w:ascii="Times New Roman" w:hAnsi="Times New Roman" w:cs="Times New Roman"/>
                <w:color w:val="0D0D0D"/>
                <w:sz w:val="20"/>
                <w:szCs w:val="20"/>
                <w:shd w:val="clear" w:color="auto" w:fill="FFFFFF"/>
              </w:rPr>
              <w:t>(Siahaan &amp; Halimatusyadiah, 2019)</w:t>
            </w:r>
            <w:r>
              <w:rPr>
                <w:rFonts w:ascii="Times New Roman" w:hAnsi="Times New Roman" w:cs="Times New Roman"/>
                <w:color w:val="0D0D0D"/>
                <w:sz w:val="20"/>
                <w:szCs w:val="20"/>
                <w:shd w:val="clear" w:color="auto" w:fill="FFFFFF"/>
              </w:rPr>
              <w:fldChar w:fldCharType="end"/>
            </w:r>
          </w:p>
        </w:tc>
        <w:tc>
          <w:tcPr>
            <w:tcW w:w="2212" w:type="dxa"/>
          </w:tcPr>
          <w:p w14:paraId="0AFD3DE2" w14:textId="77777777" w:rsidR="00B01792" w:rsidRDefault="00B01792" w:rsidP="00B01792">
            <w:pPr>
              <w:jc w:val="both"/>
              <w:rPr>
                <w:rFonts w:ascii="Times New Roman" w:hAnsi="Times New Roman" w:cs="Times New Roman"/>
                <w:color w:val="0D0D0D"/>
                <w:sz w:val="20"/>
                <w:szCs w:val="20"/>
                <w:shd w:val="clear" w:color="auto" w:fill="FFFFFF"/>
              </w:rPr>
            </w:pPr>
            <w:r w:rsidRPr="0051132C">
              <w:rPr>
                <w:rFonts w:ascii="Times New Roman" w:hAnsi="Times New Roman" w:cs="Times New Roman"/>
                <w:color w:val="0D0D0D"/>
                <w:sz w:val="20"/>
                <w:szCs w:val="20"/>
                <w:shd w:val="clear" w:color="auto" w:fill="FFFFFF"/>
              </w:rPr>
              <w:t>Variabel dependen:</w:t>
            </w:r>
          </w:p>
          <w:p w14:paraId="303BC345" w14:textId="77777777" w:rsidR="00B01792" w:rsidRDefault="00B01792" w:rsidP="00300892">
            <w:pPr>
              <w:pStyle w:val="ListParagraph"/>
              <w:numPr>
                <w:ilvl w:val="0"/>
                <w:numId w:val="24"/>
              </w:numPr>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rPr>
              <w:t>Kepatuhan Wajib Pajak Orang Pribadi</w:t>
            </w:r>
          </w:p>
          <w:p w14:paraId="443DB4A8" w14:textId="77777777" w:rsidR="005A147D" w:rsidRPr="00EE0095" w:rsidRDefault="005A147D" w:rsidP="005A147D">
            <w:pPr>
              <w:pStyle w:val="ListParagraph"/>
              <w:ind w:left="360"/>
              <w:jc w:val="both"/>
              <w:rPr>
                <w:rFonts w:ascii="Times New Roman" w:hAnsi="Times New Roman" w:cs="Times New Roman"/>
                <w:color w:val="0D0D0D"/>
                <w:sz w:val="20"/>
                <w:szCs w:val="20"/>
                <w:shd w:val="clear" w:color="auto" w:fill="FFFFFF"/>
              </w:rPr>
            </w:pPr>
          </w:p>
          <w:p w14:paraId="7FBF026F" w14:textId="77777777" w:rsidR="00B01792" w:rsidRDefault="00B01792" w:rsidP="00B01792">
            <w:pPr>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rPr>
              <w:t>Variabel independen:</w:t>
            </w:r>
          </w:p>
          <w:p w14:paraId="5DCD4A64" w14:textId="77777777" w:rsidR="00B01792" w:rsidRDefault="00B01792" w:rsidP="00300892">
            <w:pPr>
              <w:pStyle w:val="ListParagraph"/>
              <w:numPr>
                <w:ilvl w:val="0"/>
                <w:numId w:val="26"/>
              </w:numPr>
              <w:ind w:left="345" w:hanging="345"/>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rPr>
              <w:t xml:space="preserve">Kesadaran </w:t>
            </w:r>
            <w:r w:rsidRPr="00EA3202">
              <w:rPr>
                <w:rFonts w:ascii="Times New Roman" w:hAnsi="Times New Roman" w:cs="Times New Roman"/>
                <w:color w:val="0D0D0D"/>
                <w:sz w:val="20"/>
                <w:szCs w:val="20"/>
                <w:shd w:val="clear" w:color="auto" w:fill="FFFFFF"/>
              </w:rPr>
              <w:t>Perpajakan</w:t>
            </w:r>
          </w:p>
          <w:p w14:paraId="27ABD817" w14:textId="77777777" w:rsidR="00B01792" w:rsidRDefault="00B01792" w:rsidP="00300892">
            <w:pPr>
              <w:pStyle w:val="ListParagraph"/>
              <w:numPr>
                <w:ilvl w:val="0"/>
                <w:numId w:val="26"/>
              </w:numPr>
              <w:ind w:left="345" w:hanging="345"/>
              <w:jc w:val="both"/>
              <w:rPr>
                <w:rFonts w:ascii="Times New Roman" w:hAnsi="Times New Roman" w:cs="Times New Roman"/>
                <w:color w:val="0D0D0D"/>
                <w:sz w:val="20"/>
                <w:szCs w:val="20"/>
                <w:shd w:val="clear" w:color="auto" w:fill="FFFFFF"/>
              </w:rPr>
            </w:pPr>
            <w:r w:rsidRPr="00EE0095">
              <w:rPr>
                <w:rFonts w:ascii="Times New Roman" w:hAnsi="Times New Roman" w:cs="Times New Roman"/>
                <w:color w:val="0D0D0D"/>
                <w:sz w:val="20"/>
                <w:szCs w:val="20"/>
                <w:shd w:val="clear" w:color="auto" w:fill="FFFFFF"/>
              </w:rPr>
              <w:t>Sosialisasi Perpajakan</w:t>
            </w:r>
          </w:p>
          <w:p w14:paraId="068DA434" w14:textId="77777777" w:rsidR="00B01792" w:rsidRDefault="00B01792" w:rsidP="00300892">
            <w:pPr>
              <w:pStyle w:val="ListParagraph"/>
              <w:numPr>
                <w:ilvl w:val="0"/>
                <w:numId w:val="26"/>
              </w:numPr>
              <w:ind w:left="345" w:hanging="345"/>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rPr>
              <w:t>Pelayanan Fiskus</w:t>
            </w:r>
          </w:p>
          <w:p w14:paraId="02E11B10" w14:textId="77777777" w:rsidR="00B01792" w:rsidRPr="00EE0095" w:rsidRDefault="00B01792" w:rsidP="00300892">
            <w:pPr>
              <w:pStyle w:val="ListParagraph"/>
              <w:numPr>
                <w:ilvl w:val="0"/>
                <w:numId w:val="26"/>
              </w:numPr>
              <w:ind w:left="345" w:hanging="345"/>
              <w:jc w:val="both"/>
              <w:rPr>
                <w:rFonts w:ascii="Times New Roman" w:hAnsi="Times New Roman" w:cs="Times New Roman"/>
                <w:color w:val="0D0D0D"/>
                <w:sz w:val="20"/>
                <w:szCs w:val="20"/>
                <w:shd w:val="clear" w:color="auto" w:fill="FFFFFF"/>
              </w:rPr>
            </w:pPr>
            <w:r w:rsidRPr="00EE0095">
              <w:rPr>
                <w:rFonts w:ascii="Times New Roman" w:hAnsi="Times New Roman" w:cs="Times New Roman"/>
                <w:color w:val="0D0D0D"/>
                <w:sz w:val="20"/>
                <w:szCs w:val="20"/>
                <w:shd w:val="clear" w:color="auto" w:fill="FFFFFF"/>
              </w:rPr>
              <w:t>Sanksi Perpajakan</w:t>
            </w:r>
          </w:p>
        </w:tc>
        <w:tc>
          <w:tcPr>
            <w:tcW w:w="2318" w:type="dxa"/>
          </w:tcPr>
          <w:p w14:paraId="10D7E2D2" w14:textId="77777777" w:rsidR="00B01792" w:rsidRDefault="00B01792" w:rsidP="00300892">
            <w:pPr>
              <w:pStyle w:val="ListParagraph"/>
              <w:numPr>
                <w:ilvl w:val="0"/>
                <w:numId w:val="23"/>
              </w:numPr>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rPr>
              <w:t xml:space="preserve">Kesadaran perpajakan berpengaruh terhadap kepatuhan </w:t>
            </w:r>
            <w:r>
              <w:rPr>
                <w:rFonts w:ascii="Times New Roman" w:hAnsi="Times New Roman" w:cs="Times New Roman"/>
                <w:color w:val="0D0D0D"/>
                <w:sz w:val="20"/>
                <w:szCs w:val="20"/>
                <w:shd w:val="clear" w:color="auto" w:fill="FFFFFF"/>
                <w:lang w:val="en-US"/>
              </w:rPr>
              <w:t>wpop</w:t>
            </w:r>
            <w:r>
              <w:rPr>
                <w:rFonts w:ascii="Times New Roman" w:hAnsi="Times New Roman" w:cs="Times New Roman"/>
                <w:color w:val="0D0D0D"/>
                <w:sz w:val="20"/>
                <w:szCs w:val="20"/>
                <w:shd w:val="clear" w:color="auto" w:fill="FFFFFF"/>
              </w:rPr>
              <w:t>.</w:t>
            </w:r>
          </w:p>
          <w:p w14:paraId="452559FF" w14:textId="77777777" w:rsidR="00B01792" w:rsidRDefault="00B01792" w:rsidP="00300892">
            <w:pPr>
              <w:pStyle w:val="ListParagraph"/>
              <w:numPr>
                <w:ilvl w:val="0"/>
                <w:numId w:val="23"/>
              </w:numPr>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rPr>
              <w:t>Sosialisasi Perpajakan tidak berpangaruh terhadap kepatuhan w</w:t>
            </w:r>
            <w:r>
              <w:rPr>
                <w:rFonts w:ascii="Times New Roman" w:hAnsi="Times New Roman" w:cs="Times New Roman"/>
                <w:color w:val="0D0D0D"/>
                <w:sz w:val="20"/>
                <w:szCs w:val="20"/>
                <w:shd w:val="clear" w:color="auto" w:fill="FFFFFF"/>
                <w:lang w:val="en-US"/>
              </w:rPr>
              <w:t>pop</w:t>
            </w:r>
            <w:r w:rsidRPr="0041376A">
              <w:rPr>
                <w:rFonts w:ascii="Times New Roman" w:hAnsi="Times New Roman" w:cs="Times New Roman"/>
                <w:color w:val="0D0D0D"/>
                <w:sz w:val="20"/>
                <w:szCs w:val="20"/>
                <w:shd w:val="clear" w:color="auto" w:fill="FFFFFF"/>
              </w:rPr>
              <w:t>.</w:t>
            </w:r>
          </w:p>
          <w:p w14:paraId="44FA75F6" w14:textId="77777777" w:rsidR="00B01792" w:rsidRPr="0041376A" w:rsidRDefault="00B01792" w:rsidP="00300892">
            <w:pPr>
              <w:pStyle w:val="ListParagraph"/>
              <w:numPr>
                <w:ilvl w:val="0"/>
                <w:numId w:val="23"/>
              </w:numPr>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rPr>
              <w:t xml:space="preserve">Pelayanan fiskus tidak berpengaruh terhadap kepatuhan </w:t>
            </w:r>
            <w:r>
              <w:rPr>
                <w:rFonts w:ascii="Times New Roman" w:hAnsi="Times New Roman" w:cs="Times New Roman"/>
                <w:color w:val="0D0D0D"/>
                <w:sz w:val="20"/>
                <w:szCs w:val="20"/>
                <w:shd w:val="clear" w:color="auto" w:fill="FFFFFF"/>
                <w:lang w:val="en-US"/>
              </w:rPr>
              <w:t>wpop</w:t>
            </w:r>
            <w:r>
              <w:rPr>
                <w:rFonts w:ascii="Times New Roman" w:hAnsi="Times New Roman" w:cs="Times New Roman"/>
                <w:color w:val="0D0D0D"/>
                <w:sz w:val="20"/>
                <w:szCs w:val="20"/>
                <w:shd w:val="clear" w:color="auto" w:fill="FFFFFF"/>
              </w:rPr>
              <w:t>.</w:t>
            </w:r>
          </w:p>
          <w:p w14:paraId="578C2E8A" w14:textId="77777777" w:rsidR="00B01792" w:rsidRPr="00B01792" w:rsidRDefault="00B01792" w:rsidP="00300892">
            <w:pPr>
              <w:pStyle w:val="ListParagraph"/>
              <w:numPr>
                <w:ilvl w:val="0"/>
                <w:numId w:val="23"/>
              </w:numPr>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rPr>
              <w:t xml:space="preserve">Sanksi Perpajakan berpengaruh terhadap kepatuhan </w:t>
            </w:r>
            <w:r>
              <w:rPr>
                <w:rFonts w:ascii="Times New Roman" w:hAnsi="Times New Roman" w:cs="Times New Roman"/>
                <w:color w:val="0D0D0D"/>
                <w:sz w:val="20"/>
                <w:szCs w:val="20"/>
                <w:shd w:val="clear" w:color="auto" w:fill="FFFFFF"/>
                <w:lang w:val="en-US"/>
              </w:rPr>
              <w:t>wpop</w:t>
            </w:r>
            <w:r>
              <w:rPr>
                <w:rFonts w:ascii="Times New Roman" w:hAnsi="Times New Roman" w:cs="Times New Roman"/>
                <w:color w:val="0D0D0D"/>
                <w:sz w:val="20"/>
                <w:szCs w:val="20"/>
                <w:shd w:val="clear" w:color="auto" w:fill="FFFFFF"/>
              </w:rPr>
              <w:t>.</w:t>
            </w:r>
          </w:p>
        </w:tc>
      </w:tr>
      <w:tr w:rsidR="000C315A" w14:paraId="73161591" w14:textId="77777777" w:rsidTr="005A147D">
        <w:trPr>
          <w:trHeight w:val="2124"/>
        </w:trPr>
        <w:tc>
          <w:tcPr>
            <w:tcW w:w="567" w:type="dxa"/>
          </w:tcPr>
          <w:p w14:paraId="6071C189" w14:textId="77777777" w:rsidR="000C315A" w:rsidRDefault="000C315A" w:rsidP="009B6513">
            <w:pPr>
              <w:spacing w:before="240"/>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rPr>
              <w:t xml:space="preserve">4. </w:t>
            </w:r>
          </w:p>
          <w:p w14:paraId="071A8AC0" w14:textId="77777777" w:rsidR="000C315A" w:rsidRDefault="000C315A" w:rsidP="000C315A">
            <w:pPr>
              <w:jc w:val="both"/>
              <w:rPr>
                <w:rFonts w:ascii="Times New Roman" w:hAnsi="Times New Roman" w:cs="Times New Roman"/>
                <w:color w:val="0D0D0D"/>
                <w:sz w:val="20"/>
                <w:szCs w:val="20"/>
                <w:shd w:val="clear" w:color="auto" w:fill="FFFFFF"/>
              </w:rPr>
            </w:pPr>
          </w:p>
          <w:p w14:paraId="2049A365" w14:textId="77777777" w:rsidR="000C315A" w:rsidRDefault="000C315A" w:rsidP="000C315A">
            <w:pPr>
              <w:jc w:val="both"/>
              <w:rPr>
                <w:rFonts w:ascii="Times New Roman" w:hAnsi="Times New Roman" w:cs="Times New Roman"/>
                <w:color w:val="0D0D0D"/>
                <w:sz w:val="20"/>
                <w:szCs w:val="20"/>
                <w:shd w:val="clear" w:color="auto" w:fill="FFFFFF"/>
              </w:rPr>
            </w:pPr>
          </w:p>
          <w:p w14:paraId="440E23A5" w14:textId="77777777" w:rsidR="000C315A" w:rsidRDefault="000C315A" w:rsidP="000C315A">
            <w:pPr>
              <w:jc w:val="both"/>
              <w:rPr>
                <w:rFonts w:ascii="Times New Roman" w:hAnsi="Times New Roman" w:cs="Times New Roman"/>
                <w:color w:val="0D0D0D"/>
                <w:sz w:val="20"/>
                <w:szCs w:val="20"/>
                <w:shd w:val="clear" w:color="auto" w:fill="FFFFFF"/>
              </w:rPr>
            </w:pPr>
          </w:p>
          <w:p w14:paraId="6D7A557E" w14:textId="77777777" w:rsidR="000C315A" w:rsidRDefault="000C315A" w:rsidP="000C315A">
            <w:pPr>
              <w:jc w:val="both"/>
              <w:rPr>
                <w:rFonts w:ascii="Times New Roman" w:hAnsi="Times New Roman" w:cs="Times New Roman"/>
                <w:color w:val="0D0D0D"/>
                <w:sz w:val="20"/>
                <w:szCs w:val="20"/>
                <w:shd w:val="clear" w:color="auto" w:fill="FFFFFF"/>
              </w:rPr>
            </w:pPr>
          </w:p>
          <w:p w14:paraId="092EB9D7" w14:textId="77777777" w:rsidR="000C315A" w:rsidRDefault="000C315A" w:rsidP="000C315A">
            <w:pPr>
              <w:jc w:val="both"/>
              <w:rPr>
                <w:rFonts w:ascii="Times New Roman" w:hAnsi="Times New Roman" w:cs="Times New Roman"/>
                <w:color w:val="0D0D0D"/>
                <w:sz w:val="20"/>
                <w:szCs w:val="20"/>
                <w:shd w:val="clear" w:color="auto" w:fill="FFFFFF"/>
              </w:rPr>
            </w:pPr>
          </w:p>
          <w:p w14:paraId="609C1258" w14:textId="77777777" w:rsidR="000C315A" w:rsidRDefault="000C315A" w:rsidP="000C315A">
            <w:pPr>
              <w:jc w:val="both"/>
              <w:rPr>
                <w:rFonts w:ascii="Times New Roman" w:hAnsi="Times New Roman" w:cs="Times New Roman"/>
                <w:color w:val="0D0D0D"/>
                <w:sz w:val="20"/>
                <w:szCs w:val="20"/>
                <w:shd w:val="clear" w:color="auto" w:fill="FFFFFF"/>
              </w:rPr>
            </w:pPr>
          </w:p>
          <w:p w14:paraId="5E789E5F" w14:textId="77777777" w:rsidR="000C315A" w:rsidRDefault="000C315A" w:rsidP="000C315A">
            <w:pPr>
              <w:jc w:val="both"/>
              <w:rPr>
                <w:rFonts w:ascii="Times New Roman" w:hAnsi="Times New Roman" w:cs="Times New Roman"/>
                <w:color w:val="0D0D0D"/>
                <w:sz w:val="20"/>
                <w:szCs w:val="20"/>
                <w:shd w:val="clear" w:color="auto" w:fill="FFFFFF"/>
              </w:rPr>
            </w:pPr>
          </w:p>
          <w:p w14:paraId="5593748F" w14:textId="73C413EF" w:rsidR="000C315A" w:rsidRDefault="000C315A" w:rsidP="000C315A">
            <w:pPr>
              <w:jc w:val="both"/>
              <w:rPr>
                <w:rFonts w:ascii="Times New Roman" w:hAnsi="Times New Roman" w:cs="Times New Roman"/>
                <w:color w:val="0D0D0D"/>
                <w:sz w:val="20"/>
                <w:szCs w:val="20"/>
                <w:shd w:val="clear" w:color="auto" w:fill="FFFFFF"/>
              </w:rPr>
            </w:pPr>
          </w:p>
        </w:tc>
        <w:tc>
          <w:tcPr>
            <w:tcW w:w="3119" w:type="dxa"/>
          </w:tcPr>
          <w:p w14:paraId="3433E2B9" w14:textId="77777777" w:rsidR="000C315A" w:rsidRPr="00F8211E" w:rsidRDefault="000C315A" w:rsidP="000C315A">
            <w:pPr>
              <w:jc w:val="both"/>
              <w:rPr>
                <w:rFonts w:ascii="Times New Roman" w:hAnsi="Times New Roman" w:cs="Times New Roman"/>
                <w:sz w:val="20"/>
                <w:szCs w:val="20"/>
              </w:rPr>
            </w:pPr>
          </w:p>
          <w:p w14:paraId="14EB7741" w14:textId="458DA973" w:rsidR="000C315A" w:rsidRPr="0051132C" w:rsidRDefault="000C315A" w:rsidP="000C315A">
            <w:pPr>
              <w:jc w:val="both"/>
              <w:rPr>
                <w:rFonts w:ascii="Times New Roman" w:hAnsi="Times New Roman" w:cs="Times New Roman"/>
                <w:color w:val="0D0D0D"/>
                <w:sz w:val="20"/>
                <w:szCs w:val="20"/>
                <w:shd w:val="clear" w:color="auto" w:fill="FFFFFF"/>
              </w:rPr>
            </w:pPr>
            <w:r w:rsidRPr="00F8211E">
              <w:rPr>
                <w:rFonts w:ascii="Times New Roman" w:hAnsi="Times New Roman" w:cs="Times New Roman"/>
                <w:color w:val="0D0D0D"/>
                <w:sz w:val="20"/>
                <w:szCs w:val="20"/>
                <w:shd w:val="clear" w:color="auto" w:fill="FFFFFF"/>
              </w:rPr>
              <w:fldChar w:fldCharType="begin" w:fldLock="1"/>
            </w:r>
            <w:r>
              <w:rPr>
                <w:rFonts w:ascii="Times New Roman" w:hAnsi="Times New Roman" w:cs="Times New Roman"/>
                <w:color w:val="0D0D0D"/>
                <w:sz w:val="20"/>
                <w:szCs w:val="20"/>
                <w:shd w:val="clear" w:color="auto" w:fill="FFFFFF"/>
              </w:rPr>
              <w:instrText>ADDIN CSL_CITATION {"citationItems":[{"id":"ITEM-1","itemData":{"DOI":"10.24843/eja.2020.v30.i06.p09","abstract":"This study aims to determine the effect of awareness of taxpayers, tax knowledge and tax sanctions on UMKM taxpayer compliance registered at Tabanan Primary Tax Office. This research uses primary data and secondary data. Primary data were obtained from responses to a series of statements in the form of questionnaires to UMKM taxpayers registered at the Tabanan Primary Tax Office, while secondary data was in the form of data on the number of UMKM taxpayers registered at the Tabanan Primary Tax Office. The sample in this study was determined using the stratified random sampling method. After fulfilling the classical assumption test, the data are then analyzed using multiple linear regression analysis techniques. The results of this study indicate that taxpayer awareness, tax knowledge, and tax sanctions have a positive and significant effect on tax compliance of UMKM registered at the Tabanan Primary Tax Office.\r Keywords: Taxpayer Awareness; Taxation Knowledge; Tax sanctions; UMKM Taxpayer Compliance.","author":[{"dropping-particle":"","family":"Perdana","given":"Efrie Surya","non-dropping-particle":"","parse-names":false,"suffix":""},{"dropping-particle":"","family":"Dwirandra","given":"A.A.N.B","non-dropping-particle":"","parse-names":false,"suffix":""}],"container-title":"E-Jurnal Akuntansi","id":"ITEM-1","issue":"6","issued":{"date-parts":[["2020"]]},"page":"1458","title":"Pengaruh Kesadaran Wajib Pajak, Pengetahuan Perpajakan, dan Sanksi Perpajakan Pada Kepatuhan Wajib Pajak UMKM","type":"article-journal","volume":"30"},"uris":["http://www.mendeley.com/documents/?uuid=37da32ef-a659-40de-9634-1bee793283ac"]}],"mendeley":{"formattedCitation":"(Perdana &amp; Dwirandra, 2020)","plainTextFormattedCitation":"(Perdana &amp; Dwirandra, 2020)","previouslyFormattedCitation":"(Perdana &amp; Dwirandra, 2020)"},"properties":{"noteIndex":0},"schema":"https://github.com/citation-style-language/schema/raw/master/csl-citation.json"}</w:instrText>
            </w:r>
            <w:r w:rsidRPr="00F8211E">
              <w:rPr>
                <w:rFonts w:ascii="Times New Roman" w:hAnsi="Times New Roman" w:cs="Times New Roman"/>
                <w:color w:val="0D0D0D"/>
                <w:sz w:val="20"/>
                <w:szCs w:val="20"/>
                <w:shd w:val="clear" w:color="auto" w:fill="FFFFFF"/>
              </w:rPr>
              <w:fldChar w:fldCharType="separate"/>
            </w:r>
            <w:r w:rsidRPr="00F8211E">
              <w:rPr>
                <w:rFonts w:ascii="Times New Roman" w:hAnsi="Times New Roman" w:cs="Times New Roman"/>
                <w:color w:val="0D0D0D"/>
                <w:sz w:val="20"/>
                <w:szCs w:val="20"/>
                <w:shd w:val="clear" w:color="auto" w:fill="FFFFFF"/>
              </w:rPr>
              <w:t>(Perdana &amp; Dwirandra, 2020)</w:t>
            </w:r>
            <w:r w:rsidRPr="00F8211E">
              <w:rPr>
                <w:rFonts w:ascii="Times New Roman" w:hAnsi="Times New Roman" w:cs="Times New Roman"/>
                <w:color w:val="0D0D0D"/>
                <w:sz w:val="20"/>
                <w:szCs w:val="20"/>
                <w:shd w:val="clear" w:color="auto" w:fill="FFFFFF"/>
              </w:rPr>
              <w:fldChar w:fldCharType="end"/>
            </w:r>
          </w:p>
        </w:tc>
        <w:tc>
          <w:tcPr>
            <w:tcW w:w="2212" w:type="dxa"/>
          </w:tcPr>
          <w:p w14:paraId="66AA7D3D" w14:textId="77777777" w:rsidR="000C315A" w:rsidRDefault="000C315A" w:rsidP="000C315A">
            <w:pPr>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rPr>
              <w:t>Variabel dependen:</w:t>
            </w:r>
          </w:p>
          <w:p w14:paraId="35936C8B" w14:textId="77777777" w:rsidR="000C315A" w:rsidRDefault="000C315A" w:rsidP="00300892">
            <w:pPr>
              <w:pStyle w:val="ListParagraph"/>
              <w:numPr>
                <w:ilvl w:val="0"/>
                <w:numId w:val="32"/>
              </w:numPr>
              <w:ind w:left="317" w:hanging="283"/>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rPr>
              <w:t>Kepatuhan Wajib Pajak UKM</w:t>
            </w:r>
          </w:p>
          <w:p w14:paraId="73B7F319" w14:textId="77777777" w:rsidR="000C315A" w:rsidRDefault="000C315A" w:rsidP="000C315A">
            <w:pPr>
              <w:pStyle w:val="ListParagraph"/>
              <w:ind w:left="317"/>
              <w:jc w:val="both"/>
              <w:rPr>
                <w:rFonts w:ascii="Times New Roman" w:hAnsi="Times New Roman" w:cs="Times New Roman"/>
                <w:color w:val="0D0D0D"/>
                <w:sz w:val="20"/>
                <w:szCs w:val="20"/>
                <w:shd w:val="clear" w:color="auto" w:fill="FFFFFF"/>
              </w:rPr>
            </w:pPr>
          </w:p>
          <w:p w14:paraId="72F607C8" w14:textId="77777777" w:rsidR="000C315A" w:rsidRDefault="000C315A" w:rsidP="000C315A">
            <w:pPr>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rPr>
              <w:t>Variabel independen:</w:t>
            </w:r>
          </w:p>
          <w:p w14:paraId="746326E2" w14:textId="77777777" w:rsidR="001137D8" w:rsidRDefault="000C315A" w:rsidP="00300892">
            <w:pPr>
              <w:pStyle w:val="ListParagraph"/>
              <w:numPr>
                <w:ilvl w:val="0"/>
                <w:numId w:val="33"/>
              </w:numPr>
              <w:ind w:left="317" w:hanging="283"/>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rPr>
              <w:t>Pemahaman Pajak</w:t>
            </w:r>
          </w:p>
          <w:p w14:paraId="284AC245" w14:textId="1AD7A4AA" w:rsidR="000C315A" w:rsidRPr="001137D8" w:rsidRDefault="000C315A" w:rsidP="00300892">
            <w:pPr>
              <w:pStyle w:val="ListParagraph"/>
              <w:numPr>
                <w:ilvl w:val="0"/>
                <w:numId w:val="33"/>
              </w:numPr>
              <w:ind w:left="317" w:hanging="283"/>
              <w:jc w:val="both"/>
              <w:rPr>
                <w:rFonts w:ascii="Times New Roman" w:hAnsi="Times New Roman" w:cs="Times New Roman"/>
                <w:color w:val="0D0D0D"/>
                <w:sz w:val="20"/>
                <w:szCs w:val="20"/>
                <w:shd w:val="clear" w:color="auto" w:fill="FFFFFF"/>
              </w:rPr>
            </w:pPr>
            <w:r w:rsidRPr="001137D8">
              <w:rPr>
                <w:rFonts w:ascii="Times New Roman" w:hAnsi="Times New Roman" w:cs="Times New Roman"/>
                <w:color w:val="0D0D0D"/>
                <w:sz w:val="20"/>
                <w:szCs w:val="20"/>
                <w:shd w:val="clear" w:color="auto" w:fill="FFFFFF"/>
              </w:rPr>
              <w:t>Pengetahuan Pajak</w:t>
            </w:r>
          </w:p>
        </w:tc>
        <w:tc>
          <w:tcPr>
            <w:tcW w:w="2318" w:type="dxa"/>
          </w:tcPr>
          <w:p w14:paraId="08B00D05" w14:textId="77777777" w:rsidR="005A147D" w:rsidRDefault="000C315A" w:rsidP="00300892">
            <w:pPr>
              <w:pStyle w:val="ListParagraph"/>
              <w:numPr>
                <w:ilvl w:val="0"/>
                <w:numId w:val="34"/>
              </w:numPr>
              <w:ind w:left="373"/>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rPr>
              <w:t>Pemahaman pajak berpengaruh secara signifikan terhadap kepatuhan wajib pajak</w:t>
            </w:r>
          </w:p>
          <w:p w14:paraId="570B99BF" w14:textId="64F01C55" w:rsidR="000C315A" w:rsidRPr="005A147D" w:rsidRDefault="000C315A" w:rsidP="00300892">
            <w:pPr>
              <w:pStyle w:val="ListParagraph"/>
              <w:numPr>
                <w:ilvl w:val="0"/>
                <w:numId w:val="34"/>
              </w:numPr>
              <w:ind w:left="373"/>
              <w:jc w:val="both"/>
              <w:rPr>
                <w:rFonts w:ascii="Times New Roman" w:hAnsi="Times New Roman" w:cs="Times New Roman"/>
                <w:color w:val="0D0D0D"/>
                <w:sz w:val="20"/>
                <w:szCs w:val="20"/>
                <w:shd w:val="clear" w:color="auto" w:fill="FFFFFF"/>
              </w:rPr>
            </w:pPr>
            <w:r w:rsidRPr="005A147D">
              <w:rPr>
                <w:rFonts w:ascii="Times New Roman" w:hAnsi="Times New Roman" w:cs="Times New Roman"/>
                <w:color w:val="0D0D0D"/>
                <w:sz w:val="20"/>
                <w:szCs w:val="20"/>
                <w:shd w:val="clear" w:color="auto" w:fill="FFFFFF"/>
              </w:rPr>
              <w:t>Pengetahuan pajak berpengaruh terhadap variabel kepatuhan wajib pajak.</w:t>
            </w:r>
          </w:p>
        </w:tc>
      </w:tr>
      <w:tr w:rsidR="005A147D" w14:paraId="7FFEB591" w14:textId="77777777" w:rsidTr="00C52221">
        <w:tc>
          <w:tcPr>
            <w:tcW w:w="567" w:type="dxa"/>
          </w:tcPr>
          <w:p w14:paraId="7D2AA225" w14:textId="0E195303" w:rsidR="005A147D" w:rsidRDefault="005A147D" w:rsidP="009B6513">
            <w:pPr>
              <w:spacing w:before="240"/>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lang w:val="en-US"/>
              </w:rPr>
              <w:t xml:space="preserve">5. </w:t>
            </w:r>
          </w:p>
        </w:tc>
        <w:tc>
          <w:tcPr>
            <w:tcW w:w="3119" w:type="dxa"/>
          </w:tcPr>
          <w:p w14:paraId="11D39B14" w14:textId="77777777" w:rsidR="005A147D" w:rsidRPr="001E3729" w:rsidRDefault="005A147D" w:rsidP="005A147D">
            <w:pPr>
              <w:jc w:val="both"/>
              <w:rPr>
                <w:rFonts w:ascii="Times New Roman" w:hAnsi="Times New Roman" w:cs="Times New Roman"/>
                <w:color w:val="0D0D0D"/>
                <w:sz w:val="20"/>
                <w:szCs w:val="20"/>
                <w:shd w:val="clear" w:color="auto" w:fill="FFFFFF"/>
              </w:rPr>
            </w:pPr>
          </w:p>
          <w:p w14:paraId="679B71C8" w14:textId="7DF1033D" w:rsidR="005A147D" w:rsidRPr="00F8211E" w:rsidRDefault="005A147D" w:rsidP="005A147D">
            <w:pPr>
              <w:jc w:val="both"/>
              <w:rPr>
                <w:rFonts w:ascii="Times New Roman" w:hAnsi="Times New Roman" w:cs="Times New Roman"/>
                <w:sz w:val="20"/>
                <w:szCs w:val="20"/>
              </w:rPr>
            </w:pPr>
            <w:r w:rsidRPr="000D4A20">
              <w:rPr>
                <w:rFonts w:ascii="Times New Roman" w:hAnsi="Times New Roman" w:cs="Times New Roman"/>
                <w:color w:val="0D0D0D"/>
                <w:sz w:val="20"/>
                <w:szCs w:val="20"/>
                <w:shd w:val="clear" w:color="auto" w:fill="FFFFFF"/>
              </w:rPr>
              <w:fldChar w:fldCharType="begin" w:fldLock="1"/>
            </w:r>
            <w:r>
              <w:rPr>
                <w:rFonts w:ascii="Times New Roman" w:hAnsi="Times New Roman" w:cs="Times New Roman"/>
                <w:color w:val="0D0D0D"/>
                <w:sz w:val="20"/>
                <w:szCs w:val="20"/>
                <w:shd w:val="clear" w:color="auto" w:fill="FFFFFF"/>
              </w:rPr>
              <w:instrText>ADDIN CSL_CITATION {"citationItems":[{"id":"ITEM-1","itemData":{"author":[{"dropping-particle":"","family":"Wujarso","given":"Riyanto","non-dropping-particle":"","parse-names":false,"suffix":""},{"dropping-particle":"","family":"Napitupulu","given":"Rina Dameria","non-dropping-particle":"","parse-names":false,"suffix":""}],"id":"ITEM-1","issue":"02","issued":{"date-parts":[["2020"]]},"page":"44-56","title":"Pengaruh Pengetahuan Perpajakan dan Sanksi Pajak Terhadap Kepatuhan Wajib Pajak UMKM Di Jakarta","type":"article-journal","volume":"29"},"uris":["http://www.mendeley.com/documents/?uuid=24e6c0e0-a43c-4b80-8dfb-b27ff188f62c"]}],"mendeley":{"formattedCitation":"(Wujarso &amp; Napitupulu, 2020)","plainTextFormattedCitation":"(Wujarso &amp; Napitupulu, 2020)","previouslyFormattedCitation":"(Wujarso &amp; Napitupulu, 2020)"},"properties":{"noteIndex":0},"schema":"https://github.com/citation-style-language/schema/raw/master/csl-citation.json"}</w:instrText>
            </w:r>
            <w:r w:rsidRPr="000D4A20">
              <w:rPr>
                <w:rFonts w:ascii="Times New Roman" w:hAnsi="Times New Roman" w:cs="Times New Roman"/>
                <w:color w:val="0D0D0D"/>
                <w:sz w:val="20"/>
                <w:szCs w:val="20"/>
                <w:shd w:val="clear" w:color="auto" w:fill="FFFFFF"/>
              </w:rPr>
              <w:fldChar w:fldCharType="separate"/>
            </w:r>
            <w:r w:rsidRPr="000D4A20">
              <w:rPr>
                <w:rFonts w:ascii="Times New Roman" w:hAnsi="Times New Roman" w:cs="Times New Roman"/>
                <w:color w:val="0D0D0D"/>
                <w:sz w:val="20"/>
                <w:szCs w:val="20"/>
                <w:shd w:val="clear" w:color="auto" w:fill="FFFFFF"/>
              </w:rPr>
              <w:t>(Wujarso &amp; Napitupulu, 2020)</w:t>
            </w:r>
            <w:r w:rsidRPr="000D4A20">
              <w:rPr>
                <w:rFonts w:ascii="Times New Roman" w:hAnsi="Times New Roman" w:cs="Times New Roman"/>
                <w:color w:val="0D0D0D"/>
                <w:sz w:val="20"/>
                <w:szCs w:val="20"/>
                <w:shd w:val="clear" w:color="auto" w:fill="FFFFFF"/>
              </w:rPr>
              <w:fldChar w:fldCharType="end"/>
            </w:r>
          </w:p>
        </w:tc>
        <w:tc>
          <w:tcPr>
            <w:tcW w:w="2212" w:type="dxa"/>
          </w:tcPr>
          <w:p w14:paraId="2216251C" w14:textId="77777777" w:rsidR="005A147D" w:rsidRPr="0051132C" w:rsidRDefault="005A147D" w:rsidP="005A147D">
            <w:pPr>
              <w:jc w:val="both"/>
              <w:rPr>
                <w:rFonts w:ascii="Times New Roman" w:hAnsi="Times New Roman" w:cs="Times New Roman"/>
                <w:color w:val="0D0D0D"/>
                <w:sz w:val="20"/>
                <w:szCs w:val="20"/>
                <w:shd w:val="clear" w:color="auto" w:fill="FFFFFF"/>
              </w:rPr>
            </w:pPr>
            <w:r w:rsidRPr="0051132C">
              <w:rPr>
                <w:rFonts w:ascii="Times New Roman" w:hAnsi="Times New Roman" w:cs="Times New Roman"/>
                <w:color w:val="0D0D0D"/>
                <w:sz w:val="20"/>
                <w:szCs w:val="20"/>
                <w:shd w:val="clear" w:color="auto" w:fill="FFFFFF"/>
              </w:rPr>
              <w:t>Variabel dependen:</w:t>
            </w:r>
          </w:p>
          <w:p w14:paraId="469A7704" w14:textId="77777777" w:rsidR="005A147D" w:rsidRPr="0051132C" w:rsidRDefault="005A147D" w:rsidP="00300892">
            <w:pPr>
              <w:pStyle w:val="ListParagraph"/>
              <w:numPr>
                <w:ilvl w:val="0"/>
                <w:numId w:val="6"/>
              </w:numPr>
              <w:ind w:left="317" w:hanging="283"/>
              <w:jc w:val="both"/>
              <w:rPr>
                <w:rFonts w:ascii="Times New Roman" w:hAnsi="Times New Roman" w:cs="Times New Roman"/>
                <w:color w:val="0D0D0D"/>
                <w:sz w:val="20"/>
                <w:szCs w:val="20"/>
                <w:shd w:val="clear" w:color="auto" w:fill="FFFFFF"/>
              </w:rPr>
            </w:pPr>
            <w:r w:rsidRPr="0051132C">
              <w:rPr>
                <w:rFonts w:ascii="Times New Roman" w:hAnsi="Times New Roman" w:cs="Times New Roman"/>
                <w:color w:val="0D0D0D"/>
                <w:sz w:val="20"/>
                <w:szCs w:val="20"/>
                <w:shd w:val="clear" w:color="auto" w:fill="FFFFFF"/>
              </w:rPr>
              <w:t xml:space="preserve">Kepatuhan </w:t>
            </w:r>
            <w:r>
              <w:rPr>
                <w:rFonts w:ascii="Times New Roman" w:hAnsi="Times New Roman" w:cs="Times New Roman"/>
                <w:color w:val="0D0D0D"/>
                <w:sz w:val="20"/>
                <w:szCs w:val="20"/>
                <w:shd w:val="clear" w:color="auto" w:fill="FFFFFF"/>
              </w:rPr>
              <w:t xml:space="preserve">Wajib Pajak </w:t>
            </w:r>
            <w:r>
              <w:rPr>
                <w:rFonts w:ascii="Times New Roman" w:hAnsi="Times New Roman" w:cs="Times New Roman"/>
                <w:color w:val="0D0D0D"/>
                <w:sz w:val="20"/>
                <w:szCs w:val="20"/>
                <w:shd w:val="clear" w:color="auto" w:fill="FFFFFF"/>
                <w:lang w:val="en-US"/>
              </w:rPr>
              <w:t>UMKM</w:t>
            </w:r>
          </w:p>
          <w:p w14:paraId="2ED4B81C" w14:textId="77777777" w:rsidR="005A147D" w:rsidRPr="0051132C" w:rsidRDefault="005A147D" w:rsidP="005A147D">
            <w:pPr>
              <w:jc w:val="both"/>
              <w:rPr>
                <w:rFonts w:ascii="Times New Roman" w:hAnsi="Times New Roman" w:cs="Times New Roman"/>
                <w:color w:val="0D0D0D"/>
                <w:sz w:val="20"/>
                <w:szCs w:val="20"/>
                <w:shd w:val="clear" w:color="auto" w:fill="FFFFFF"/>
              </w:rPr>
            </w:pPr>
          </w:p>
          <w:p w14:paraId="31A7D3FA" w14:textId="77777777" w:rsidR="005A147D" w:rsidRPr="0051132C" w:rsidRDefault="005A147D" w:rsidP="005A147D">
            <w:pPr>
              <w:jc w:val="both"/>
              <w:rPr>
                <w:rFonts w:ascii="Times New Roman" w:hAnsi="Times New Roman" w:cs="Times New Roman"/>
                <w:color w:val="0D0D0D"/>
                <w:sz w:val="20"/>
                <w:szCs w:val="20"/>
                <w:shd w:val="clear" w:color="auto" w:fill="FFFFFF"/>
              </w:rPr>
            </w:pPr>
            <w:r w:rsidRPr="0051132C">
              <w:rPr>
                <w:rFonts w:ascii="Times New Roman" w:hAnsi="Times New Roman" w:cs="Times New Roman"/>
                <w:color w:val="0D0D0D"/>
                <w:sz w:val="20"/>
                <w:szCs w:val="20"/>
                <w:shd w:val="clear" w:color="auto" w:fill="FFFFFF"/>
              </w:rPr>
              <w:t>Variabel independen:</w:t>
            </w:r>
          </w:p>
          <w:p w14:paraId="0E7BF471" w14:textId="77777777" w:rsidR="005A147D" w:rsidRDefault="005A147D" w:rsidP="00300892">
            <w:pPr>
              <w:pStyle w:val="ListParagraph"/>
              <w:numPr>
                <w:ilvl w:val="0"/>
                <w:numId w:val="7"/>
              </w:numPr>
              <w:ind w:left="322" w:hanging="288"/>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rPr>
              <w:t>Pengetahuan Pajak</w:t>
            </w:r>
          </w:p>
          <w:p w14:paraId="445D45A1" w14:textId="77777777" w:rsidR="005A147D" w:rsidRDefault="005A147D" w:rsidP="00300892">
            <w:pPr>
              <w:pStyle w:val="ListParagraph"/>
              <w:numPr>
                <w:ilvl w:val="0"/>
                <w:numId w:val="7"/>
              </w:numPr>
              <w:ind w:left="322" w:hanging="288"/>
              <w:jc w:val="both"/>
              <w:rPr>
                <w:rFonts w:ascii="Times New Roman" w:hAnsi="Times New Roman" w:cs="Times New Roman"/>
                <w:color w:val="0D0D0D"/>
                <w:sz w:val="20"/>
                <w:szCs w:val="20"/>
                <w:shd w:val="clear" w:color="auto" w:fill="FFFFFF"/>
              </w:rPr>
            </w:pPr>
            <w:r w:rsidRPr="001E3729">
              <w:rPr>
                <w:rFonts w:ascii="Times New Roman" w:hAnsi="Times New Roman" w:cs="Times New Roman"/>
                <w:color w:val="0D0D0D"/>
                <w:sz w:val="20"/>
                <w:szCs w:val="20"/>
                <w:shd w:val="clear" w:color="auto" w:fill="FFFFFF"/>
              </w:rPr>
              <w:t>Sanksi Pajak</w:t>
            </w:r>
          </w:p>
          <w:p w14:paraId="5168F61F" w14:textId="77777777" w:rsidR="005A147D" w:rsidRDefault="005A147D" w:rsidP="005A147D">
            <w:pPr>
              <w:jc w:val="both"/>
              <w:rPr>
                <w:rFonts w:ascii="Times New Roman" w:hAnsi="Times New Roman" w:cs="Times New Roman"/>
                <w:color w:val="0D0D0D"/>
                <w:sz w:val="20"/>
                <w:szCs w:val="20"/>
                <w:shd w:val="clear" w:color="auto" w:fill="FFFFFF"/>
              </w:rPr>
            </w:pPr>
          </w:p>
        </w:tc>
        <w:tc>
          <w:tcPr>
            <w:tcW w:w="2318" w:type="dxa"/>
          </w:tcPr>
          <w:p w14:paraId="3FD8A3A5" w14:textId="73B52CD9" w:rsidR="005A147D" w:rsidRDefault="005A147D" w:rsidP="00300892">
            <w:pPr>
              <w:pStyle w:val="ListParagraph"/>
              <w:numPr>
                <w:ilvl w:val="0"/>
                <w:numId w:val="18"/>
              </w:numPr>
              <w:jc w:val="both"/>
              <w:rPr>
                <w:rFonts w:ascii="Times New Roman" w:hAnsi="Times New Roman" w:cs="Times New Roman"/>
                <w:color w:val="0D0D0D"/>
                <w:sz w:val="20"/>
                <w:szCs w:val="20"/>
                <w:shd w:val="clear" w:color="auto" w:fill="FFFFFF"/>
              </w:rPr>
            </w:pPr>
            <w:r w:rsidRPr="002D359B">
              <w:rPr>
                <w:rFonts w:ascii="Times New Roman" w:hAnsi="Times New Roman" w:cs="Times New Roman"/>
                <w:color w:val="0D0D0D"/>
                <w:sz w:val="20"/>
                <w:szCs w:val="20"/>
                <w:shd w:val="clear" w:color="auto" w:fill="FFFFFF"/>
              </w:rPr>
              <w:t>P</w:t>
            </w:r>
            <w:r>
              <w:rPr>
                <w:rFonts w:ascii="Times New Roman" w:hAnsi="Times New Roman" w:cs="Times New Roman"/>
                <w:color w:val="0D0D0D"/>
                <w:sz w:val="20"/>
                <w:szCs w:val="20"/>
                <w:shd w:val="clear" w:color="auto" w:fill="FFFFFF"/>
              </w:rPr>
              <w:t xml:space="preserve">engetahuan </w:t>
            </w:r>
            <w:r w:rsidRPr="002D359B">
              <w:rPr>
                <w:rFonts w:ascii="Times New Roman" w:hAnsi="Times New Roman" w:cs="Times New Roman"/>
                <w:color w:val="0D0D0D"/>
                <w:sz w:val="20"/>
                <w:szCs w:val="20"/>
                <w:shd w:val="clear" w:color="auto" w:fill="FFFFFF"/>
              </w:rPr>
              <w:t>p</w:t>
            </w:r>
            <w:r>
              <w:rPr>
                <w:rFonts w:ascii="Times New Roman" w:hAnsi="Times New Roman" w:cs="Times New Roman"/>
                <w:color w:val="0D0D0D"/>
                <w:sz w:val="20"/>
                <w:szCs w:val="20"/>
                <w:shd w:val="clear" w:color="auto" w:fill="FFFFFF"/>
                <w:lang w:val="en-US"/>
              </w:rPr>
              <w:t>erp</w:t>
            </w:r>
            <w:r w:rsidRPr="002D359B">
              <w:rPr>
                <w:rFonts w:ascii="Times New Roman" w:hAnsi="Times New Roman" w:cs="Times New Roman"/>
                <w:color w:val="0D0D0D"/>
                <w:sz w:val="20"/>
                <w:szCs w:val="20"/>
                <w:shd w:val="clear" w:color="auto" w:fill="FFFFFF"/>
              </w:rPr>
              <w:t>ajak</w:t>
            </w:r>
            <w:r>
              <w:rPr>
                <w:rFonts w:ascii="Times New Roman" w:hAnsi="Times New Roman" w:cs="Times New Roman"/>
                <w:color w:val="0D0D0D"/>
                <w:sz w:val="20"/>
                <w:szCs w:val="20"/>
                <w:shd w:val="clear" w:color="auto" w:fill="FFFFFF"/>
                <w:lang w:val="en-US"/>
              </w:rPr>
              <w:t>an</w:t>
            </w:r>
            <w:r w:rsidRPr="002D359B">
              <w:rPr>
                <w:rFonts w:ascii="Times New Roman" w:hAnsi="Times New Roman" w:cs="Times New Roman"/>
                <w:color w:val="0D0D0D"/>
                <w:sz w:val="20"/>
                <w:szCs w:val="20"/>
                <w:shd w:val="clear" w:color="auto" w:fill="FFFFFF"/>
              </w:rPr>
              <w:t xml:space="preserve"> berpengaruh</w:t>
            </w:r>
            <w:r>
              <w:rPr>
                <w:rFonts w:ascii="Times New Roman" w:hAnsi="Times New Roman" w:cs="Times New Roman"/>
                <w:color w:val="0D0D0D"/>
                <w:sz w:val="20"/>
                <w:szCs w:val="20"/>
                <w:shd w:val="clear" w:color="auto" w:fill="FFFFFF"/>
              </w:rPr>
              <w:t xml:space="preserve"> terhadap kapatuhan</w:t>
            </w:r>
            <w:r>
              <w:rPr>
                <w:rFonts w:ascii="Times New Roman" w:hAnsi="Times New Roman" w:cs="Times New Roman"/>
                <w:color w:val="0D0D0D"/>
                <w:sz w:val="20"/>
                <w:szCs w:val="20"/>
                <w:shd w:val="clear" w:color="auto" w:fill="FFFFFF"/>
                <w:lang w:val="en-US"/>
              </w:rPr>
              <w:t xml:space="preserve"> wp umkm.</w:t>
            </w:r>
          </w:p>
          <w:p w14:paraId="42B6F5C1" w14:textId="2E595588" w:rsidR="005A147D" w:rsidRPr="005A147D" w:rsidRDefault="005A147D" w:rsidP="00300892">
            <w:pPr>
              <w:pStyle w:val="ListParagraph"/>
              <w:numPr>
                <w:ilvl w:val="0"/>
                <w:numId w:val="18"/>
              </w:numPr>
              <w:jc w:val="both"/>
              <w:rPr>
                <w:rFonts w:ascii="Times New Roman" w:hAnsi="Times New Roman" w:cs="Times New Roman"/>
                <w:color w:val="0D0D0D"/>
                <w:sz w:val="20"/>
                <w:szCs w:val="20"/>
                <w:shd w:val="clear" w:color="auto" w:fill="FFFFFF"/>
              </w:rPr>
            </w:pPr>
            <w:r w:rsidRPr="005A147D">
              <w:rPr>
                <w:rFonts w:ascii="Times New Roman" w:hAnsi="Times New Roman" w:cs="Times New Roman"/>
                <w:color w:val="0D0D0D"/>
                <w:sz w:val="20"/>
                <w:szCs w:val="20"/>
                <w:shd w:val="clear" w:color="auto" w:fill="FFFFFF"/>
              </w:rPr>
              <w:t xml:space="preserve">Sanksi pajak juga berpengaruh terhadap kepatuhan </w:t>
            </w:r>
            <w:r>
              <w:rPr>
                <w:rFonts w:ascii="Times New Roman" w:hAnsi="Times New Roman" w:cs="Times New Roman"/>
                <w:color w:val="0D0D0D"/>
                <w:sz w:val="20"/>
                <w:szCs w:val="20"/>
                <w:shd w:val="clear" w:color="auto" w:fill="FFFFFF"/>
                <w:lang w:val="en-US"/>
              </w:rPr>
              <w:t>wp umkm</w:t>
            </w:r>
          </w:p>
        </w:tc>
      </w:tr>
    </w:tbl>
    <w:p w14:paraId="4E4ABB70" w14:textId="77777777" w:rsidR="0003231D" w:rsidRPr="0003231D" w:rsidRDefault="0003231D">
      <w:pPr>
        <w:rPr>
          <w:rFonts w:ascii="Times New Roman" w:hAnsi="Times New Roman" w:cs="Times New Roman"/>
          <w:sz w:val="20"/>
          <w:szCs w:val="20"/>
        </w:rPr>
      </w:pPr>
      <w:r w:rsidRPr="0003231D">
        <w:rPr>
          <w:rFonts w:ascii="Times New Roman" w:hAnsi="Times New Roman" w:cs="Times New Roman"/>
          <w:i/>
          <w:sz w:val="20"/>
          <w:szCs w:val="20"/>
        </w:rPr>
        <w:t>Disambung  ke halaman berikutnya</w:t>
      </w:r>
      <w:r>
        <w:t xml:space="preserve"> </w:t>
      </w:r>
      <w:r>
        <w:br w:type="page"/>
      </w:r>
      <w:r w:rsidRPr="0003231D">
        <w:rPr>
          <w:rFonts w:ascii="Times New Roman" w:hAnsi="Times New Roman" w:cs="Times New Roman"/>
          <w:i/>
          <w:sz w:val="20"/>
          <w:szCs w:val="20"/>
        </w:rPr>
        <w:lastRenderedPageBreak/>
        <w:t>Lanjutan tabel 2.1</w:t>
      </w:r>
    </w:p>
    <w:tbl>
      <w:tblPr>
        <w:tblStyle w:val="TableGrid"/>
        <w:tblW w:w="8216" w:type="dxa"/>
        <w:tblInd w:w="108" w:type="dxa"/>
        <w:tblLook w:val="04A0" w:firstRow="1" w:lastRow="0" w:firstColumn="1" w:lastColumn="0" w:noHBand="0" w:noVBand="1"/>
      </w:tblPr>
      <w:tblGrid>
        <w:gridCol w:w="567"/>
        <w:gridCol w:w="3119"/>
        <w:gridCol w:w="2212"/>
        <w:gridCol w:w="2318"/>
      </w:tblGrid>
      <w:tr w:rsidR="003315E5" w14:paraId="740AAD26" w14:textId="77777777" w:rsidTr="00C52221">
        <w:tc>
          <w:tcPr>
            <w:tcW w:w="567" w:type="dxa"/>
          </w:tcPr>
          <w:p w14:paraId="6FAD2C88" w14:textId="0AC4FAA8" w:rsidR="003315E5" w:rsidRPr="00B01792" w:rsidRDefault="003315E5" w:rsidP="009B6513">
            <w:pPr>
              <w:spacing w:before="240"/>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rPr>
              <w:t>6</w:t>
            </w:r>
            <w:r w:rsidRPr="00B01792">
              <w:rPr>
                <w:rFonts w:ascii="Times New Roman" w:hAnsi="Times New Roman" w:cs="Times New Roman"/>
                <w:color w:val="0D0D0D"/>
                <w:sz w:val="20"/>
                <w:szCs w:val="20"/>
                <w:shd w:val="clear" w:color="auto" w:fill="FFFFFF"/>
              </w:rPr>
              <w:t>.</w:t>
            </w:r>
          </w:p>
        </w:tc>
        <w:tc>
          <w:tcPr>
            <w:tcW w:w="3119" w:type="dxa"/>
          </w:tcPr>
          <w:p w14:paraId="45BC6B40" w14:textId="77777777" w:rsidR="003315E5" w:rsidRPr="00B01792" w:rsidRDefault="003315E5" w:rsidP="003315E5">
            <w:pPr>
              <w:jc w:val="both"/>
              <w:rPr>
                <w:rFonts w:ascii="Times New Roman" w:hAnsi="Times New Roman" w:cs="Times New Roman"/>
                <w:sz w:val="20"/>
                <w:szCs w:val="20"/>
              </w:rPr>
            </w:pPr>
          </w:p>
          <w:p w14:paraId="686B57CE" w14:textId="77777777" w:rsidR="003315E5" w:rsidRPr="00B01792" w:rsidRDefault="003315E5" w:rsidP="003315E5">
            <w:pPr>
              <w:jc w:val="both"/>
              <w:rPr>
                <w:rFonts w:ascii="Times New Roman" w:hAnsi="Times New Roman" w:cs="Times New Roman"/>
                <w:color w:val="0D0D0D"/>
                <w:sz w:val="20"/>
                <w:szCs w:val="20"/>
                <w:shd w:val="clear" w:color="auto" w:fill="FFFFFF"/>
              </w:rPr>
            </w:pPr>
            <w:r w:rsidRPr="00B01792">
              <w:rPr>
                <w:rFonts w:ascii="Times New Roman" w:hAnsi="Times New Roman" w:cs="Times New Roman"/>
                <w:color w:val="0D0D0D"/>
                <w:sz w:val="20"/>
                <w:szCs w:val="20"/>
                <w:shd w:val="clear" w:color="auto" w:fill="FFFFFF"/>
              </w:rPr>
              <w:fldChar w:fldCharType="begin" w:fldLock="1"/>
            </w:r>
            <w:r w:rsidRPr="00B01792">
              <w:rPr>
                <w:rFonts w:ascii="Times New Roman" w:hAnsi="Times New Roman" w:cs="Times New Roman"/>
                <w:color w:val="0D0D0D"/>
                <w:sz w:val="20"/>
                <w:szCs w:val="20"/>
                <w:shd w:val="clear" w:color="auto" w:fill="FFFFFF"/>
              </w:rPr>
              <w:instrText>ADDIN CSL_CITATION {"citationItems":[{"id":"ITEM-1","itemData":{"author":[{"dropping-particle":"","family":"Sandra","given":"Amelia","non-dropping-particle":"","parse-names":false,"suffix":""}],"id":"ITEM-1","issue":"1","issued":{"date-parts":[["2021"]]},"page":"107-124","title":"Pengaruh Sosialisasi Perpajakan Dan Pengetahuan Perpajakan Terhadap Kepatuhan Wajib Pajak Orang Pribadi Usahawan Dengan Kesadaran Wajib Pajak Sebagai Variabel Intervening","type":"article-journal","volume":"1"},"uris":["http://www.mendeley.com/documents/?uuid=d66ae50a-caa5-4df8-bbe9-3763005600ad"]}],"mendeley":{"formattedCitation":"(Sandra, 2021)","plainTextFormattedCitation":"(Sandra, 2021)","previouslyFormattedCitation":"(Sandra, 2021)"},"properties":{"noteIndex":0},"schema":"https://github.com/citation-style-language/schema/raw/master/csl-citation.json"}</w:instrText>
            </w:r>
            <w:r w:rsidRPr="00B01792">
              <w:rPr>
                <w:rFonts w:ascii="Times New Roman" w:hAnsi="Times New Roman" w:cs="Times New Roman"/>
                <w:color w:val="0D0D0D"/>
                <w:sz w:val="20"/>
                <w:szCs w:val="20"/>
                <w:shd w:val="clear" w:color="auto" w:fill="FFFFFF"/>
              </w:rPr>
              <w:fldChar w:fldCharType="separate"/>
            </w:r>
            <w:r w:rsidRPr="00B01792">
              <w:rPr>
                <w:rFonts w:ascii="Times New Roman" w:hAnsi="Times New Roman" w:cs="Times New Roman"/>
                <w:color w:val="0D0D0D"/>
                <w:sz w:val="20"/>
                <w:szCs w:val="20"/>
                <w:shd w:val="clear" w:color="auto" w:fill="FFFFFF"/>
              </w:rPr>
              <w:t>(Sandra, 2021)</w:t>
            </w:r>
            <w:r w:rsidRPr="00B01792">
              <w:rPr>
                <w:rFonts w:ascii="Times New Roman" w:hAnsi="Times New Roman" w:cs="Times New Roman"/>
                <w:color w:val="0D0D0D"/>
                <w:sz w:val="20"/>
                <w:szCs w:val="20"/>
                <w:shd w:val="clear" w:color="auto" w:fill="FFFFFF"/>
              </w:rPr>
              <w:fldChar w:fldCharType="end"/>
            </w:r>
          </w:p>
        </w:tc>
        <w:tc>
          <w:tcPr>
            <w:tcW w:w="2212" w:type="dxa"/>
          </w:tcPr>
          <w:p w14:paraId="791466B4" w14:textId="77777777" w:rsidR="003315E5" w:rsidRDefault="003315E5" w:rsidP="003315E5">
            <w:pPr>
              <w:jc w:val="both"/>
              <w:rPr>
                <w:rFonts w:ascii="Times New Roman" w:hAnsi="Times New Roman" w:cs="Times New Roman"/>
                <w:color w:val="0D0D0D"/>
                <w:sz w:val="20"/>
                <w:szCs w:val="20"/>
                <w:shd w:val="clear" w:color="auto" w:fill="FFFFFF"/>
              </w:rPr>
            </w:pPr>
            <w:r w:rsidRPr="0051132C">
              <w:rPr>
                <w:rFonts w:ascii="Times New Roman" w:hAnsi="Times New Roman" w:cs="Times New Roman"/>
                <w:color w:val="0D0D0D"/>
                <w:sz w:val="20"/>
                <w:szCs w:val="20"/>
                <w:shd w:val="clear" w:color="auto" w:fill="FFFFFF"/>
              </w:rPr>
              <w:t>Variabel dependen:</w:t>
            </w:r>
          </w:p>
          <w:p w14:paraId="1EB504AC" w14:textId="77777777" w:rsidR="003315E5" w:rsidRPr="00EE0095" w:rsidRDefault="003315E5" w:rsidP="00300892">
            <w:pPr>
              <w:pStyle w:val="ListParagraph"/>
              <w:numPr>
                <w:ilvl w:val="0"/>
                <w:numId w:val="43"/>
              </w:numPr>
              <w:ind w:left="346"/>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rPr>
              <w:t>Kepatuhan Wajib Pajak Orang Pribadi</w:t>
            </w:r>
          </w:p>
          <w:p w14:paraId="218108F0" w14:textId="77777777" w:rsidR="003315E5" w:rsidRDefault="003315E5" w:rsidP="003315E5">
            <w:pPr>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rPr>
              <w:t>Variabel independen:</w:t>
            </w:r>
          </w:p>
          <w:p w14:paraId="6E40997B" w14:textId="77777777" w:rsidR="003315E5" w:rsidRDefault="003315E5" w:rsidP="00300892">
            <w:pPr>
              <w:pStyle w:val="ListParagraph"/>
              <w:numPr>
                <w:ilvl w:val="0"/>
                <w:numId w:val="44"/>
              </w:numPr>
              <w:ind w:left="346"/>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rPr>
              <w:t xml:space="preserve">Sosialisasi </w:t>
            </w:r>
            <w:r w:rsidRPr="00EA3202">
              <w:rPr>
                <w:rFonts w:ascii="Times New Roman" w:hAnsi="Times New Roman" w:cs="Times New Roman"/>
                <w:color w:val="0D0D0D"/>
                <w:sz w:val="20"/>
                <w:szCs w:val="20"/>
                <w:shd w:val="clear" w:color="auto" w:fill="FFFFFF"/>
              </w:rPr>
              <w:t>Perpajakan</w:t>
            </w:r>
          </w:p>
          <w:p w14:paraId="3F4CE9A9" w14:textId="77777777" w:rsidR="003315E5" w:rsidRPr="00844287" w:rsidRDefault="003315E5" w:rsidP="00300892">
            <w:pPr>
              <w:pStyle w:val="ListParagraph"/>
              <w:numPr>
                <w:ilvl w:val="0"/>
                <w:numId w:val="44"/>
              </w:numPr>
              <w:ind w:left="346"/>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rPr>
              <w:t xml:space="preserve">Pengetahuan </w:t>
            </w:r>
            <w:r>
              <w:rPr>
                <w:rFonts w:ascii="Times New Roman" w:hAnsi="Times New Roman" w:cs="Times New Roman"/>
                <w:color w:val="0D0D0D"/>
                <w:sz w:val="20"/>
                <w:szCs w:val="20"/>
                <w:shd w:val="clear" w:color="auto" w:fill="FFFFFF"/>
                <w:lang w:val="en-US"/>
              </w:rPr>
              <w:t>perpajakan</w:t>
            </w:r>
            <w:r w:rsidRPr="00844287">
              <w:rPr>
                <w:rFonts w:ascii="Times New Roman" w:hAnsi="Times New Roman" w:cs="Times New Roman"/>
                <w:color w:val="0D0D0D"/>
                <w:sz w:val="20"/>
                <w:szCs w:val="20"/>
                <w:shd w:val="clear" w:color="auto" w:fill="FFFFFF"/>
              </w:rPr>
              <w:t xml:space="preserve"> </w:t>
            </w:r>
          </w:p>
          <w:p w14:paraId="04ACDA7B" w14:textId="77777777" w:rsidR="003315E5" w:rsidRPr="0051132C" w:rsidRDefault="003315E5" w:rsidP="003315E5">
            <w:pPr>
              <w:jc w:val="both"/>
              <w:rPr>
                <w:rFonts w:ascii="Times New Roman" w:hAnsi="Times New Roman" w:cs="Times New Roman"/>
                <w:color w:val="0D0D0D"/>
                <w:sz w:val="20"/>
                <w:szCs w:val="20"/>
                <w:shd w:val="clear" w:color="auto" w:fill="FFFFFF"/>
              </w:rPr>
            </w:pPr>
          </w:p>
        </w:tc>
        <w:tc>
          <w:tcPr>
            <w:tcW w:w="2318" w:type="dxa"/>
          </w:tcPr>
          <w:p w14:paraId="76464B3D" w14:textId="77777777" w:rsidR="003315E5" w:rsidRPr="00D93E05" w:rsidRDefault="003315E5" w:rsidP="00300892">
            <w:pPr>
              <w:pStyle w:val="ListParagraph"/>
              <w:numPr>
                <w:ilvl w:val="0"/>
                <w:numId w:val="25"/>
              </w:numPr>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lang w:val="en-US"/>
              </w:rPr>
              <w:t xml:space="preserve">Sosialisasi perpajakan berpengaruh terhadap </w:t>
            </w:r>
            <w:r w:rsidRPr="00D93E05">
              <w:rPr>
                <w:rFonts w:ascii="Times New Roman" w:hAnsi="Times New Roman" w:cs="Times New Roman"/>
                <w:color w:val="0D0D0D"/>
                <w:sz w:val="20"/>
                <w:szCs w:val="20"/>
                <w:shd w:val="clear" w:color="auto" w:fill="FFFFFF"/>
              </w:rPr>
              <w:t xml:space="preserve">kepatuhan </w:t>
            </w:r>
            <w:r>
              <w:rPr>
                <w:rFonts w:ascii="Times New Roman" w:hAnsi="Times New Roman" w:cs="Times New Roman"/>
                <w:color w:val="0D0D0D"/>
                <w:sz w:val="20"/>
                <w:szCs w:val="20"/>
                <w:shd w:val="clear" w:color="auto" w:fill="FFFFFF"/>
                <w:lang w:val="en-US"/>
              </w:rPr>
              <w:t xml:space="preserve">wajib </w:t>
            </w:r>
            <w:r w:rsidRPr="00D93E05">
              <w:rPr>
                <w:rFonts w:ascii="Times New Roman" w:hAnsi="Times New Roman" w:cs="Times New Roman"/>
                <w:color w:val="0D0D0D"/>
                <w:sz w:val="20"/>
                <w:szCs w:val="20"/>
                <w:shd w:val="clear" w:color="auto" w:fill="FFFFFF"/>
              </w:rPr>
              <w:t>pajak.</w:t>
            </w:r>
          </w:p>
          <w:p w14:paraId="01C169F6" w14:textId="77777777" w:rsidR="003315E5" w:rsidRPr="008955B6" w:rsidRDefault="003315E5" w:rsidP="00300892">
            <w:pPr>
              <w:pStyle w:val="ListParagraph"/>
              <w:numPr>
                <w:ilvl w:val="0"/>
                <w:numId w:val="25"/>
              </w:numPr>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lang w:val="en-US"/>
              </w:rPr>
              <w:t xml:space="preserve">Pengetahuan perpajakan berpengaruh </w:t>
            </w:r>
            <w:r w:rsidRPr="008955B6">
              <w:rPr>
                <w:rFonts w:ascii="Times New Roman" w:hAnsi="Times New Roman" w:cs="Times New Roman"/>
                <w:color w:val="0D0D0D"/>
                <w:sz w:val="20"/>
                <w:szCs w:val="20"/>
                <w:shd w:val="clear" w:color="auto" w:fill="FFFFFF"/>
              </w:rPr>
              <w:t>terhadap kepatuhan</w:t>
            </w:r>
            <w:r>
              <w:rPr>
                <w:rFonts w:ascii="Times New Roman" w:hAnsi="Times New Roman" w:cs="Times New Roman"/>
                <w:color w:val="0D0D0D"/>
                <w:sz w:val="20"/>
                <w:szCs w:val="20"/>
                <w:shd w:val="clear" w:color="auto" w:fill="FFFFFF"/>
                <w:lang w:val="en-US"/>
              </w:rPr>
              <w:t xml:space="preserve"> wajib</w:t>
            </w:r>
            <w:r w:rsidRPr="008955B6">
              <w:rPr>
                <w:rFonts w:ascii="Times New Roman" w:hAnsi="Times New Roman" w:cs="Times New Roman"/>
                <w:color w:val="0D0D0D"/>
                <w:sz w:val="20"/>
                <w:szCs w:val="20"/>
                <w:shd w:val="clear" w:color="auto" w:fill="FFFFFF"/>
              </w:rPr>
              <w:t xml:space="preserve"> </w:t>
            </w:r>
            <w:r>
              <w:rPr>
                <w:rFonts w:ascii="Times New Roman" w:hAnsi="Times New Roman" w:cs="Times New Roman"/>
                <w:color w:val="0D0D0D"/>
                <w:sz w:val="20"/>
                <w:szCs w:val="20"/>
                <w:shd w:val="clear" w:color="auto" w:fill="FFFFFF"/>
              </w:rPr>
              <w:t>pajak.</w:t>
            </w:r>
          </w:p>
        </w:tc>
      </w:tr>
      <w:tr w:rsidR="000C315A" w14:paraId="7D0A8324" w14:textId="77777777" w:rsidTr="00C52221">
        <w:tc>
          <w:tcPr>
            <w:tcW w:w="567" w:type="dxa"/>
          </w:tcPr>
          <w:p w14:paraId="69F2D082" w14:textId="274B5CF0" w:rsidR="000C315A" w:rsidRDefault="000C315A" w:rsidP="009B6513">
            <w:pPr>
              <w:spacing w:before="240"/>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rPr>
              <w:t xml:space="preserve">7. </w:t>
            </w:r>
          </w:p>
          <w:p w14:paraId="23360D4E" w14:textId="77777777" w:rsidR="000C315A" w:rsidRDefault="000C315A" w:rsidP="000C315A">
            <w:pPr>
              <w:jc w:val="both"/>
              <w:rPr>
                <w:rFonts w:ascii="Times New Roman" w:hAnsi="Times New Roman" w:cs="Times New Roman"/>
                <w:color w:val="0D0D0D"/>
                <w:sz w:val="20"/>
                <w:szCs w:val="20"/>
                <w:shd w:val="clear" w:color="auto" w:fill="FFFFFF"/>
              </w:rPr>
            </w:pPr>
          </w:p>
          <w:p w14:paraId="6BA934DC" w14:textId="77777777" w:rsidR="000C315A" w:rsidRDefault="000C315A" w:rsidP="000C315A">
            <w:pPr>
              <w:jc w:val="both"/>
              <w:rPr>
                <w:rFonts w:ascii="Times New Roman" w:hAnsi="Times New Roman" w:cs="Times New Roman"/>
                <w:color w:val="0D0D0D"/>
                <w:sz w:val="20"/>
                <w:szCs w:val="20"/>
                <w:shd w:val="clear" w:color="auto" w:fill="FFFFFF"/>
              </w:rPr>
            </w:pPr>
          </w:p>
          <w:p w14:paraId="555DDFB8" w14:textId="77777777" w:rsidR="000C315A" w:rsidRDefault="000C315A" w:rsidP="000C315A">
            <w:pPr>
              <w:jc w:val="both"/>
              <w:rPr>
                <w:rFonts w:ascii="Times New Roman" w:hAnsi="Times New Roman" w:cs="Times New Roman"/>
                <w:color w:val="0D0D0D"/>
                <w:sz w:val="20"/>
                <w:szCs w:val="20"/>
                <w:shd w:val="clear" w:color="auto" w:fill="FFFFFF"/>
              </w:rPr>
            </w:pPr>
          </w:p>
          <w:p w14:paraId="0D5C832B" w14:textId="77777777" w:rsidR="000C315A" w:rsidRDefault="000C315A" w:rsidP="000C315A">
            <w:pPr>
              <w:jc w:val="both"/>
              <w:rPr>
                <w:rFonts w:ascii="Times New Roman" w:hAnsi="Times New Roman" w:cs="Times New Roman"/>
                <w:color w:val="0D0D0D"/>
                <w:sz w:val="20"/>
                <w:szCs w:val="20"/>
                <w:shd w:val="clear" w:color="auto" w:fill="FFFFFF"/>
              </w:rPr>
            </w:pPr>
          </w:p>
          <w:p w14:paraId="3120BC9F" w14:textId="77777777" w:rsidR="000C315A" w:rsidRDefault="000C315A" w:rsidP="000C315A">
            <w:pPr>
              <w:jc w:val="both"/>
              <w:rPr>
                <w:rFonts w:ascii="Times New Roman" w:hAnsi="Times New Roman" w:cs="Times New Roman"/>
                <w:color w:val="0D0D0D"/>
                <w:sz w:val="20"/>
                <w:szCs w:val="20"/>
                <w:shd w:val="clear" w:color="auto" w:fill="FFFFFF"/>
              </w:rPr>
            </w:pPr>
          </w:p>
          <w:p w14:paraId="4FF0FBD9" w14:textId="77777777" w:rsidR="000C315A" w:rsidRDefault="000C315A" w:rsidP="000C315A">
            <w:pPr>
              <w:jc w:val="both"/>
              <w:rPr>
                <w:rFonts w:ascii="Times New Roman" w:hAnsi="Times New Roman" w:cs="Times New Roman"/>
                <w:color w:val="0D0D0D"/>
                <w:sz w:val="20"/>
                <w:szCs w:val="20"/>
                <w:shd w:val="clear" w:color="auto" w:fill="FFFFFF"/>
              </w:rPr>
            </w:pPr>
          </w:p>
          <w:p w14:paraId="6AFA96BC" w14:textId="77777777" w:rsidR="000C315A" w:rsidRDefault="000C315A" w:rsidP="000C315A">
            <w:pPr>
              <w:jc w:val="both"/>
              <w:rPr>
                <w:rFonts w:ascii="Times New Roman" w:hAnsi="Times New Roman" w:cs="Times New Roman"/>
                <w:color w:val="0D0D0D"/>
                <w:sz w:val="20"/>
                <w:szCs w:val="20"/>
                <w:shd w:val="clear" w:color="auto" w:fill="FFFFFF"/>
              </w:rPr>
            </w:pPr>
          </w:p>
          <w:p w14:paraId="2A75A182" w14:textId="77777777" w:rsidR="000C315A" w:rsidRDefault="000C315A" w:rsidP="000C315A">
            <w:pPr>
              <w:jc w:val="both"/>
              <w:rPr>
                <w:rFonts w:ascii="Times New Roman" w:hAnsi="Times New Roman" w:cs="Times New Roman"/>
                <w:color w:val="0D0D0D"/>
                <w:sz w:val="20"/>
                <w:szCs w:val="20"/>
                <w:shd w:val="clear" w:color="auto" w:fill="FFFFFF"/>
              </w:rPr>
            </w:pPr>
          </w:p>
          <w:p w14:paraId="50893A41" w14:textId="7DC1D1C3" w:rsidR="000C315A" w:rsidRDefault="000C315A" w:rsidP="000C315A">
            <w:pPr>
              <w:jc w:val="both"/>
              <w:rPr>
                <w:rFonts w:ascii="Times New Roman" w:hAnsi="Times New Roman" w:cs="Times New Roman"/>
                <w:color w:val="0D0D0D"/>
                <w:sz w:val="20"/>
                <w:szCs w:val="20"/>
                <w:shd w:val="clear" w:color="auto" w:fill="FFFFFF"/>
              </w:rPr>
            </w:pPr>
            <w:r w:rsidRPr="0051132C">
              <w:rPr>
                <w:rFonts w:ascii="Times New Roman" w:hAnsi="Times New Roman" w:cs="Times New Roman"/>
                <w:color w:val="0D0D0D"/>
                <w:sz w:val="20"/>
                <w:szCs w:val="20"/>
                <w:shd w:val="clear" w:color="auto" w:fill="FFFFFF"/>
              </w:rPr>
              <w:t xml:space="preserve"> </w:t>
            </w:r>
          </w:p>
        </w:tc>
        <w:tc>
          <w:tcPr>
            <w:tcW w:w="3119" w:type="dxa"/>
          </w:tcPr>
          <w:p w14:paraId="27E76638" w14:textId="77777777" w:rsidR="000C315A" w:rsidRPr="000C315A" w:rsidRDefault="000C315A" w:rsidP="000C315A">
            <w:pPr>
              <w:jc w:val="both"/>
              <w:rPr>
                <w:rFonts w:ascii="Times New Roman" w:hAnsi="Times New Roman" w:cs="Times New Roman"/>
                <w:sz w:val="20"/>
                <w:szCs w:val="20"/>
                <w:lang w:val="en-US"/>
              </w:rPr>
            </w:pPr>
          </w:p>
          <w:p w14:paraId="3B8CA0B0" w14:textId="7CDC3C41" w:rsidR="000C315A" w:rsidRPr="00B01792" w:rsidRDefault="001648EA" w:rsidP="000C315A">
            <w:pPr>
              <w:jc w:val="both"/>
              <w:rPr>
                <w:rFonts w:ascii="Times New Roman" w:hAnsi="Times New Roman" w:cs="Times New Roman"/>
                <w:sz w:val="20"/>
                <w:szCs w:val="20"/>
              </w:rPr>
            </w:pPr>
            <w:r>
              <w:rPr>
                <w:rFonts w:ascii="Times New Roman" w:hAnsi="Times New Roman" w:cs="Times New Roman"/>
                <w:sz w:val="20"/>
                <w:szCs w:val="20"/>
              </w:rPr>
              <w:fldChar w:fldCharType="begin" w:fldLock="1"/>
            </w:r>
            <w:r w:rsidR="00AC2292">
              <w:rPr>
                <w:rFonts w:ascii="Times New Roman" w:hAnsi="Times New Roman" w:cs="Times New Roman"/>
                <w:sz w:val="20"/>
                <w:szCs w:val="20"/>
              </w:rPr>
              <w:instrText>ADDIN CSL_CITATION {"citationItems":[{"id":"ITEM-1","itemData":{"abstract":"Penelitian ini bertujuan untuk menganalisis pengaruh pengetahuan perpajakan, ketegasan sanksi pajak,\ndan kesadaran wajib pajak terhadap kepatuhan wajib pajak UMKM e-commerce. Populasi dalam penelitian ini\nadalah wajib pajak UMKM sektor kuliner yang bermitra dengan Platform Gojek yang berada di wilayah DKI\nJakarta. Teknik pengambilan sampel yang digunakan pada penelitian ini yaitu purposive sampling. Sampel pada\npenelitian ini adalah 74 UMKM e-commerce yang memanfaatkan platform Gojek. Jenis penelitian ini adalah\npenelitian kuantitatif dengan teknik pengumpulan data yaitu metode penyebaran kuesioner melalui google form\nmenggunakan skala likert. Teknik analisis data pada penelitian ini dilakukan menggunakan metode Partial Least\nSquare (PLS) dengan program perangkat lunak SmartPLS versi 3.3.3. Hasil penelitian ini menunjukkan bahwa\npengetahuan perpajakan dan ketegasan sanksi pajak berpengaruh positif dan signifikan terhadap kepatuhan wajib\npajak UMKM e-commerce khususnya pada platform gojek. Sedangkan kesadaran wajib pajak tidak berpengaruh\nterhadap kepatuhan wajib pajak UMKM e-commerce khususnya pada platform gojek.\nKata Kunci: Pengetahuan Perpajakan, Ketegasan Sanksi Pajak, Kesadaran Wajib Pajak, Kepatuhan Wajib Pajak\nUMKM E-Commerce.","author":[{"dropping-particle":"","family":"Hapsari","given":"Anindita Rizki","non-dropping-particle":"","parse-names":false,"suffix":""},{"dropping-particle":"","family":"Ramayanti","given":"Rizka","non-dropping-particle":"","parse-names":false,"suffix":""}],"container-title":"Jurnal IKRAITH-EKONOMIKA","id":"ITEM-1","issue":"2","issued":{"date-parts":[["2022"]]},"page":"16-24","title":"Pengaruh Pengetahuan Perpajakan, Ketegasan Sanksi Pajak, Dan Kesadaran Wajib Pajak Terhadap Kepatuhan Wajib Pajak UMKM","type":"article-journal","volume":"5"},"uris":["http://www.mendeley.com/documents/?uuid=ffae6714-bdc2-469f-aff2-85650d986f84"]}],"mendeley":{"formattedCitation":"(Hapsari &amp; Ramayanti, 2022)","plainTextFormattedCitation":"(Hapsari &amp; Ramayanti, 2022)","previouslyFormattedCitation":"(Hapsari &amp; Ramayanti, 2022)"},"properties":{"noteIndex":0},"schema":"https://github.com/citation-style-language/schema/raw/master/csl-citation.json"}</w:instrText>
            </w:r>
            <w:r>
              <w:rPr>
                <w:rFonts w:ascii="Times New Roman" w:hAnsi="Times New Roman" w:cs="Times New Roman"/>
                <w:sz w:val="20"/>
                <w:szCs w:val="20"/>
              </w:rPr>
              <w:fldChar w:fldCharType="separate"/>
            </w:r>
            <w:r w:rsidRPr="001648EA">
              <w:rPr>
                <w:rFonts w:ascii="Times New Roman" w:hAnsi="Times New Roman" w:cs="Times New Roman"/>
                <w:sz w:val="20"/>
                <w:szCs w:val="20"/>
              </w:rPr>
              <w:t>(Hapsari &amp; Ramayanti, 2022)</w:t>
            </w:r>
            <w:r>
              <w:rPr>
                <w:rFonts w:ascii="Times New Roman" w:hAnsi="Times New Roman" w:cs="Times New Roman"/>
                <w:sz w:val="20"/>
                <w:szCs w:val="20"/>
              </w:rPr>
              <w:fldChar w:fldCharType="end"/>
            </w:r>
          </w:p>
        </w:tc>
        <w:tc>
          <w:tcPr>
            <w:tcW w:w="2212" w:type="dxa"/>
          </w:tcPr>
          <w:p w14:paraId="6BBF1BE2" w14:textId="77777777" w:rsidR="000C315A" w:rsidRDefault="000C315A" w:rsidP="000C315A">
            <w:pPr>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rPr>
              <w:t>Variabel dependen:</w:t>
            </w:r>
          </w:p>
          <w:p w14:paraId="1D9D9687" w14:textId="7D570D52" w:rsidR="000C315A" w:rsidRDefault="001648EA" w:rsidP="00300892">
            <w:pPr>
              <w:pStyle w:val="ListParagraph"/>
              <w:numPr>
                <w:ilvl w:val="0"/>
                <w:numId w:val="32"/>
              </w:numPr>
              <w:ind w:left="317" w:hanging="283"/>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rPr>
              <w:t>Kepatuhan Wajib Pajak U</w:t>
            </w:r>
            <w:r>
              <w:rPr>
                <w:rFonts w:ascii="Times New Roman" w:hAnsi="Times New Roman" w:cs="Times New Roman"/>
                <w:color w:val="0D0D0D"/>
                <w:sz w:val="20"/>
                <w:szCs w:val="20"/>
                <w:shd w:val="clear" w:color="auto" w:fill="FFFFFF"/>
                <w:lang w:val="en-US"/>
              </w:rPr>
              <w:t>MKM</w:t>
            </w:r>
          </w:p>
          <w:p w14:paraId="41A48266" w14:textId="77777777" w:rsidR="000C315A" w:rsidRDefault="000C315A" w:rsidP="000C315A">
            <w:pPr>
              <w:pStyle w:val="ListParagraph"/>
              <w:ind w:left="317"/>
              <w:jc w:val="both"/>
              <w:rPr>
                <w:rFonts w:ascii="Times New Roman" w:hAnsi="Times New Roman" w:cs="Times New Roman"/>
                <w:color w:val="0D0D0D"/>
                <w:sz w:val="20"/>
                <w:szCs w:val="20"/>
                <w:shd w:val="clear" w:color="auto" w:fill="FFFFFF"/>
              </w:rPr>
            </w:pPr>
          </w:p>
          <w:p w14:paraId="5F2B5639" w14:textId="77777777" w:rsidR="000C315A" w:rsidRDefault="000C315A" w:rsidP="000C315A">
            <w:pPr>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rPr>
              <w:t>Variabel independen:</w:t>
            </w:r>
          </w:p>
          <w:p w14:paraId="441E35EB" w14:textId="77777777" w:rsidR="001648EA" w:rsidRPr="001648EA" w:rsidRDefault="001648EA" w:rsidP="00300892">
            <w:pPr>
              <w:pStyle w:val="ListParagraph"/>
              <w:numPr>
                <w:ilvl w:val="0"/>
                <w:numId w:val="48"/>
              </w:numPr>
              <w:ind w:left="346"/>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rPr>
              <w:t>Pe</w:t>
            </w:r>
            <w:r>
              <w:rPr>
                <w:rFonts w:ascii="Times New Roman" w:hAnsi="Times New Roman" w:cs="Times New Roman"/>
                <w:color w:val="0D0D0D"/>
                <w:sz w:val="20"/>
                <w:szCs w:val="20"/>
                <w:shd w:val="clear" w:color="auto" w:fill="FFFFFF"/>
                <w:lang w:val="en-US"/>
              </w:rPr>
              <w:t xml:space="preserve">ngetahuan </w:t>
            </w:r>
            <w:r w:rsidR="000C315A">
              <w:rPr>
                <w:rFonts w:ascii="Times New Roman" w:hAnsi="Times New Roman" w:cs="Times New Roman"/>
                <w:color w:val="0D0D0D"/>
                <w:sz w:val="20"/>
                <w:szCs w:val="20"/>
                <w:shd w:val="clear" w:color="auto" w:fill="FFFFFF"/>
              </w:rPr>
              <w:t>P</w:t>
            </w:r>
            <w:r>
              <w:rPr>
                <w:rFonts w:ascii="Times New Roman" w:hAnsi="Times New Roman" w:cs="Times New Roman"/>
                <w:color w:val="0D0D0D"/>
                <w:sz w:val="20"/>
                <w:szCs w:val="20"/>
                <w:shd w:val="clear" w:color="auto" w:fill="FFFFFF"/>
                <w:lang w:val="en-US"/>
              </w:rPr>
              <w:t>erp</w:t>
            </w:r>
            <w:r w:rsidR="000C315A">
              <w:rPr>
                <w:rFonts w:ascii="Times New Roman" w:hAnsi="Times New Roman" w:cs="Times New Roman"/>
                <w:color w:val="0D0D0D"/>
                <w:sz w:val="20"/>
                <w:szCs w:val="20"/>
                <w:shd w:val="clear" w:color="auto" w:fill="FFFFFF"/>
              </w:rPr>
              <w:t>ajak</w:t>
            </w:r>
            <w:r>
              <w:rPr>
                <w:rFonts w:ascii="Times New Roman" w:hAnsi="Times New Roman" w:cs="Times New Roman"/>
                <w:color w:val="0D0D0D"/>
                <w:sz w:val="20"/>
                <w:szCs w:val="20"/>
                <w:shd w:val="clear" w:color="auto" w:fill="FFFFFF"/>
                <w:lang w:val="en-US"/>
              </w:rPr>
              <w:t>an</w:t>
            </w:r>
          </w:p>
          <w:p w14:paraId="6AA7AE63" w14:textId="77777777" w:rsidR="001648EA" w:rsidRPr="001648EA" w:rsidRDefault="001648EA" w:rsidP="00300892">
            <w:pPr>
              <w:pStyle w:val="ListParagraph"/>
              <w:numPr>
                <w:ilvl w:val="0"/>
                <w:numId w:val="48"/>
              </w:numPr>
              <w:ind w:left="346"/>
              <w:jc w:val="both"/>
              <w:rPr>
                <w:rFonts w:ascii="Times New Roman" w:hAnsi="Times New Roman" w:cs="Times New Roman"/>
                <w:color w:val="0D0D0D"/>
                <w:sz w:val="20"/>
                <w:szCs w:val="20"/>
                <w:shd w:val="clear" w:color="auto" w:fill="FFFFFF"/>
              </w:rPr>
            </w:pPr>
            <w:r w:rsidRPr="001648EA">
              <w:rPr>
                <w:rFonts w:ascii="Times New Roman" w:hAnsi="Times New Roman" w:cs="Times New Roman"/>
                <w:color w:val="0D0D0D"/>
                <w:sz w:val="20"/>
                <w:szCs w:val="20"/>
                <w:shd w:val="clear" w:color="auto" w:fill="FFFFFF"/>
                <w:lang w:val="en-US"/>
              </w:rPr>
              <w:t>Ketegasan sanksi pajak</w:t>
            </w:r>
          </w:p>
          <w:p w14:paraId="1CFD47F2" w14:textId="3DDA0859" w:rsidR="001648EA" w:rsidRPr="001648EA" w:rsidRDefault="001648EA" w:rsidP="00300892">
            <w:pPr>
              <w:pStyle w:val="ListParagraph"/>
              <w:numPr>
                <w:ilvl w:val="0"/>
                <w:numId w:val="48"/>
              </w:numPr>
              <w:ind w:left="346"/>
              <w:jc w:val="both"/>
              <w:rPr>
                <w:rFonts w:ascii="Times New Roman" w:hAnsi="Times New Roman" w:cs="Times New Roman"/>
                <w:color w:val="0D0D0D"/>
                <w:sz w:val="20"/>
                <w:szCs w:val="20"/>
                <w:shd w:val="clear" w:color="auto" w:fill="FFFFFF"/>
              </w:rPr>
            </w:pPr>
            <w:r w:rsidRPr="001648EA">
              <w:rPr>
                <w:rFonts w:ascii="Times New Roman" w:hAnsi="Times New Roman" w:cs="Times New Roman"/>
                <w:color w:val="0D0D0D"/>
                <w:sz w:val="20"/>
                <w:szCs w:val="20"/>
                <w:shd w:val="clear" w:color="auto" w:fill="FFFFFF"/>
                <w:lang w:val="en-US"/>
              </w:rPr>
              <w:t>Kesadaram wajib pajak UMKM</w:t>
            </w:r>
          </w:p>
        </w:tc>
        <w:tc>
          <w:tcPr>
            <w:tcW w:w="2318" w:type="dxa"/>
          </w:tcPr>
          <w:p w14:paraId="732CB704" w14:textId="0DAF5663" w:rsidR="005A147D" w:rsidRPr="00D93E05" w:rsidRDefault="005A147D" w:rsidP="00300892">
            <w:pPr>
              <w:pStyle w:val="ListParagraph"/>
              <w:numPr>
                <w:ilvl w:val="0"/>
                <w:numId w:val="49"/>
              </w:numPr>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lang w:val="en-US"/>
              </w:rPr>
              <w:t xml:space="preserve">Pengetahuan perpajakan berpengaruh terhadap </w:t>
            </w:r>
            <w:r w:rsidRPr="00D93E05">
              <w:rPr>
                <w:rFonts w:ascii="Times New Roman" w:hAnsi="Times New Roman" w:cs="Times New Roman"/>
                <w:color w:val="0D0D0D"/>
                <w:sz w:val="20"/>
                <w:szCs w:val="20"/>
                <w:shd w:val="clear" w:color="auto" w:fill="FFFFFF"/>
              </w:rPr>
              <w:t xml:space="preserve">kepatuhan </w:t>
            </w:r>
            <w:r>
              <w:rPr>
                <w:rFonts w:ascii="Times New Roman" w:hAnsi="Times New Roman" w:cs="Times New Roman"/>
                <w:color w:val="0D0D0D"/>
                <w:sz w:val="20"/>
                <w:szCs w:val="20"/>
                <w:shd w:val="clear" w:color="auto" w:fill="FFFFFF"/>
                <w:lang w:val="en-US"/>
              </w:rPr>
              <w:t xml:space="preserve">wajib </w:t>
            </w:r>
            <w:r w:rsidRPr="00D93E05">
              <w:rPr>
                <w:rFonts w:ascii="Times New Roman" w:hAnsi="Times New Roman" w:cs="Times New Roman"/>
                <w:color w:val="0D0D0D"/>
                <w:sz w:val="20"/>
                <w:szCs w:val="20"/>
                <w:shd w:val="clear" w:color="auto" w:fill="FFFFFF"/>
              </w:rPr>
              <w:t>pajak.</w:t>
            </w:r>
          </w:p>
          <w:p w14:paraId="3A8594B4" w14:textId="77777777" w:rsidR="000C315A" w:rsidRPr="005A147D" w:rsidRDefault="005A147D" w:rsidP="00300892">
            <w:pPr>
              <w:pStyle w:val="ListParagraph"/>
              <w:numPr>
                <w:ilvl w:val="0"/>
                <w:numId w:val="49"/>
              </w:numPr>
              <w:jc w:val="both"/>
              <w:rPr>
                <w:rFonts w:ascii="Times New Roman" w:hAnsi="Times New Roman" w:cs="Times New Roman"/>
                <w:color w:val="0D0D0D"/>
                <w:sz w:val="20"/>
                <w:szCs w:val="20"/>
                <w:shd w:val="clear" w:color="auto" w:fill="FFFFFF"/>
                <w:lang w:val="en-US"/>
              </w:rPr>
            </w:pPr>
            <w:r>
              <w:rPr>
                <w:rFonts w:ascii="Times New Roman" w:hAnsi="Times New Roman" w:cs="Times New Roman"/>
                <w:color w:val="0D0D0D"/>
                <w:sz w:val="20"/>
                <w:szCs w:val="20"/>
                <w:shd w:val="clear" w:color="auto" w:fill="FFFFFF"/>
                <w:lang w:val="en-US"/>
              </w:rPr>
              <w:t xml:space="preserve">Sanksi pajak berpengaruh </w:t>
            </w:r>
            <w:r w:rsidRPr="008955B6">
              <w:rPr>
                <w:rFonts w:ascii="Times New Roman" w:hAnsi="Times New Roman" w:cs="Times New Roman"/>
                <w:color w:val="0D0D0D"/>
                <w:sz w:val="20"/>
                <w:szCs w:val="20"/>
                <w:shd w:val="clear" w:color="auto" w:fill="FFFFFF"/>
              </w:rPr>
              <w:t>terhadap kepatuhan</w:t>
            </w:r>
            <w:r>
              <w:rPr>
                <w:rFonts w:ascii="Times New Roman" w:hAnsi="Times New Roman" w:cs="Times New Roman"/>
                <w:color w:val="0D0D0D"/>
                <w:sz w:val="20"/>
                <w:szCs w:val="20"/>
                <w:shd w:val="clear" w:color="auto" w:fill="FFFFFF"/>
                <w:lang w:val="en-US"/>
              </w:rPr>
              <w:t xml:space="preserve"> wajib</w:t>
            </w:r>
            <w:r w:rsidRPr="008955B6">
              <w:rPr>
                <w:rFonts w:ascii="Times New Roman" w:hAnsi="Times New Roman" w:cs="Times New Roman"/>
                <w:color w:val="0D0D0D"/>
                <w:sz w:val="20"/>
                <w:szCs w:val="20"/>
                <w:shd w:val="clear" w:color="auto" w:fill="FFFFFF"/>
              </w:rPr>
              <w:t xml:space="preserve"> </w:t>
            </w:r>
            <w:r>
              <w:rPr>
                <w:rFonts w:ascii="Times New Roman" w:hAnsi="Times New Roman" w:cs="Times New Roman"/>
                <w:color w:val="0D0D0D"/>
                <w:sz w:val="20"/>
                <w:szCs w:val="20"/>
                <w:shd w:val="clear" w:color="auto" w:fill="FFFFFF"/>
              </w:rPr>
              <w:t>pajak.</w:t>
            </w:r>
          </w:p>
          <w:p w14:paraId="3BBDD7BF" w14:textId="1144DBF1" w:rsidR="005A147D" w:rsidRDefault="005A147D" w:rsidP="00300892">
            <w:pPr>
              <w:pStyle w:val="ListParagraph"/>
              <w:numPr>
                <w:ilvl w:val="0"/>
                <w:numId w:val="49"/>
              </w:numPr>
              <w:jc w:val="both"/>
              <w:rPr>
                <w:rFonts w:ascii="Times New Roman" w:hAnsi="Times New Roman" w:cs="Times New Roman"/>
                <w:color w:val="0D0D0D"/>
                <w:sz w:val="20"/>
                <w:szCs w:val="20"/>
                <w:shd w:val="clear" w:color="auto" w:fill="FFFFFF"/>
                <w:lang w:val="en-US"/>
              </w:rPr>
            </w:pPr>
            <w:r>
              <w:rPr>
                <w:rFonts w:ascii="Times New Roman" w:hAnsi="Times New Roman" w:cs="Times New Roman"/>
                <w:color w:val="0D0D0D"/>
                <w:sz w:val="20"/>
                <w:szCs w:val="20"/>
                <w:shd w:val="clear" w:color="auto" w:fill="FFFFFF"/>
                <w:lang w:val="en-US"/>
              </w:rPr>
              <w:t>Kesadaran wajib pajak tidak berpengaruh terhadap kepatuhan wajib pajak</w:t>
            </w:r>
          </w:p>
        </w:tc>
      </w:tr>
      <w:tr w:rsidR="000C315A" w14:paraId="7E6F128B" w14:textId="77777777" w:rsidTr="00C52221">
        <w:tc>
          <w:tcPr>
            <w:tcW w:w="567" w:type="dxa"/>
          </w:tcPr>
          <w:p w14:paraId="58A18025" w14:textId="5DE33257" w:rsidR="000C315A" w:rsidRPr="00B01792" w:rsidRDefault="000C315A" w:rsidP="009B6513">
            <w:pPr>
              <w:spacing w:before="240" w:line="480" w:lineRule="auto"/>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rPr>
              <w:t>8</w:t>
            </w:r>
            <w:r w:rsidRPr="00B01792">
              <w:rPr>
                <w:rFonts w:ascii="Times New Roman" w:hAnsi="Times New Roman" w:cs="Times New Roman"/>
                <w:color w:val="0D0D0D"/>
                <w:sz w:val="20"/>
                <w:szCs w:val="20"/>
                <w:shd w:val="clear" w:color="auto" w:fill="FFFFFF"/>
              </w:rPr>
              <w:t>.</w:t>
            </w:r>
          </w:p>
        </w:tc>
        <w:tc>
          <w:tcPr>
            <w:tcW w:w="3119" w:type="dxa"/>
          </w:tcPr>
          <w:p w14:paraId="7E5C8976" w14:textId="77777777" w:rsidR="000C315A" w:rsidRPr="00B01792" w:rsidRDefault="000C315A" w:rsidP="000C315A">
            <w:pPr>
              <w:jc w:val="both"/>
              <w:rPr>
                <w:rFonts w:ascii="Times New Roman" w:hAnsi="Times New Roman" w:cs="Times New Roman"/>
                <w:color w:val="0D0D0D"/>
                <w:sz w:val="20"/>
                <w:szCs w:val="20"/>
                <w:shd w:val="clear" w:color="auto" w:fill="FFFFFF"/>
              </w:rPr>
            </w:pPr>
          </w:p>
          <w:p w14:paraId="3F127B90" w14:textId="77777777" w:rsidR="000C315A" w:rsidRPr="00B01792" w:rsidRDefault="000C315A" w:rsidP="000C315A">
            <w:pPr>
              <w:jc w:val="both"/>
              <w:rPr>
                <w:rFonts w:ascii="Times New Roman" w:hAnsi="Times New Roman" w:cs="Times New Roman"/>
                <w:color w:val="0D0D0D"/>
                <w:sz w:val="20"/>
                <w:szCs w:val="20"/>
                <w:shd w:val="clear" w:color="auto" w:fill="FFFFFF"/>
              </w:rPr>
            </w:pPr>
            <w:r w:rsidRPr="00B01792">
              <w:rPr>
                <w:rFonts w:ascii="Times New Roman" w:hAnsi="Times New Roman" w:cs="Times New Roman"/>
                <w:color w:val="0D0D0D"/>
                <w:sz w:val="20"/>
                <w:szCs w:val="20"/>
                <w:shd w:val="clear" w:color="auto" w:fill="FFFFFF"/>
              </w:rPr>
              <w:fldChar w:fldCharType="begin" w:fldLock="1"/>
            </w:r>
            <w:r w:rsidRPr="00B01792">
              <w:rPr>
                <w:rFonts w:ascii="Times New Roman" w:hAnsi="Times New Roman" w:cs="Times New Roman"/>
                <w:color w:val="0D0D0D"/>
                <w:sz w:val="20"/>
                <w:szCs w:val="20"/>
                <w:shd w:val="clear" w:color="auto" w:fill="FFFFFF"/>
              </w:rPr>
              <w:instrText>ADDIN CSL_CITATION {"citationItems":[{"id":"ITEM-1","itemData":{"DOI":"10.32815/ristansi.v3i2.1232","abstract":"Penelitian ini bertujuan untuk mengetahui sejauh mana pengaruh pengetahuan perpajakan, kesadaran perpajakan, dan sanksi perpajakan dalam meningkatkan kepatuhan Wajib Pajak Orang Pribadi. Penelitian ini menggunakan metode penelitian kuantitatif. Data diperoleh dari data primer, yaitu melalui penyebaran kuesioner dengan menggunakan teknik accidental sampling. Responden dalam penelitian ini berjumlah 98 orang yang merupakan Wajib Pajak Orang Pribadi. Kuesioner diolah dengan menggunakan aplikasi IBM SPSS Statistics 22 pada nilai signifikansi 5% atau 0,05. Hasil penelitian menunjukkan bahwa pengetahuan perpajakan tidak berpengaruh positif terhadap kepatuhan Wajib Pajak Orang Pribadi. Sedangkan kesadaran perpajakan dan sanksi perpajakan berpengaruh positif terhadap kepatuhan Wajib Pajak Orang Pribadi.","author":[{"dropping-particle":"","family":"Nasiroh","given":"Dewi","non-dropping-particle":"","parse-names":false,"suffix":""},{"dropping-particle":"","family":"Afiqoh","given":"Nyimas Wardatul","non-dropping-particle":"","parse-names":false,"suffix":""}],"container-title":"RISTANSI: Riset Akuntansi","id":"ITEM-1","issue":"2","issued":{"date-parts":[["2023"]]},"page":"152-164","title":"Pengaruh Pengetahuan Perpajakan, Kesadaran Perpajakan, Dan Sanksi Perpajakan Terhadap Kepatuhan Wajib Pajak Orang Pribadi","type":"article-journal","volume":"3"},"uris":["http://www.mendeley.com/documents/?uuid=b452653d-c278-4d90-a209-0f019e67ae2a"]}],"mendeley":{"formattedCitation":"(Nasiroh &amp; Afiqoh, 2023)","plainTextFormattedCitation":"(Nasiroh &amp; Afiqoh, 2023)","previouslyFormattedCitation":"(Nasiroh &amp; Afiqoh, 2023)"},"properties":{"noteIndex":0},"schema":"https://github.com/citation-style-language/schema/raw/master/csl-citation.json"}</w:instrText>
            </w:r>
            <w:r w:rsidRPr="00B01792">
              <w:rPr>
                <w:rFonts w:ascii="Times New Roman" w:hAnsi="Times New Roman" w:cs="Times New Roman"/>
                <w:color w:val="0D0D0D"/>
                <w:sz w:val="20"/>
                <w:szCs w:val="20"/>
                <w:shd w:val="clear" w:color="auto" w:fill="FFFFFF"/>
              </w:rPr>
              <w:fldChar w:fldCharType="separate"/>
            </w:r>
            <w:r w:rsidRPr="00B01792">
              <w:rPr>
                <w:rFonts w:ascii="Times New Roman" w:hAnsi="Times New Roman" w:cs="Times New Roman"/>
                <w:color w:val="0D0D0D"/>
                <w:sz w:val="20"/>
                <w:szCs w:val="20"/>
                <w:shd w:val="clear" w:color="auto" w:fill="FFFFFF"/>
              </w:rPr>
              <w:t>(Nasiroh &amp; Afiqoh, 2023)</w:t>
            </w:r>
            <w:r w:rsidRPr="00B01792">
              <w:rPr>
                <w:rFonts w:ascii="Times New Roman" w:hAnsi="Times New Roman" w:cs="Times New Roman"/>
                <w:color w:val="0D0D0D"/>
                <w:sz w:val="20"/>
                <w:szCs w:val="20"/>
                <w:shd w:val="clear" w:color="auto" w:fill="FFFFFF"/>
              </w:rPr>
              <w:fldChar w:fldCharType="end"/>
            </w:r>
          </w:p>
          <w:p w14:paraId="431B1B5A" w14:textId="77777777" w:rsidR="000C315A" w:rsidRPr="00B01792" w:rsidRDefault="000C315A" w:rsidP="000C315A">
            <w:pPr>
              <w:jc w:val="both"/>
              <w:rPr>
                <w:rFonts w:ascii="Times New Roman" w:hAnsi="Times New Roman" w:cs="Times New Roman"/>
                <w:color w:val="0D0D0D"/>
                <w:sz w:val="20"/>
                <w:szCs w:val="20"/>
                <w:shd w:val="clear" w:color="auto" w:fill="FFFFFF"/>
              </w:rPr>
            </w:pPr>
          </w:p>
        </w:tc>
        <w:tc>
          <w:tcPr>
            <w:tcW w:w="2212" w:type="dxa"/>
          </w:tcPr>
          <w:p w14:paraId="01F535F3" w14:textId="77777777" w:rsidR="000C315A" w:rsidRPr="00A1232B" w:rsidRDefault="000C315A" w:rsidP="000C315A">
            <w:pPr>
              <w:jc w:val="both"/>
              <w:rPr>
                <w:rFonts w:ascii="Times New Roman" w:hAnsi="Times New Roman" w:cs="Times New Roman"/>
                <w:color w:val="0D0D0D"/>
                <w:sz w:val="20"/>
                <w:szCs w:val="20"/>
                <w:shd w:val="clear" w:color="auto" w:fill="FFFFFF"/>
              </w:rPr>
            </w:pPr>
            <w:r w:rsidRPr="00A1232B">
              <w:rPr>
                <w:rFonts w:ascii="Times New Roman" w:hAnsi="Times New Roman" w:cs="Times New Roman"/>
                <w:color w:val="0D0D0D"/>
                <w:sz w:val="20"/>
                <w:szCs w:val="20"/>
                <w:shd w:val="clear" w:color="auto" w:fill="FFFFFF"/>
              </w:rPr>
              <w:t>Variabel dependen:</w:t>
            </w:r>
          </w:p>
          <w:p w14:paraId="37234E1F" w14:textId="77777777" w:rsidR="000C315A" w:rsidRDefault="000C315A" w:rsidP="00300892">
            <w:pPr>
              <w:pStyle w:val="ListParagraph"/>
              <w:numPr>
                <w:ilvl w:val="0"/>
                <w:numId w:val="28"/>
              </w:numPr>
              <w:ind w:left="317" w:hanging="283"/>
              <w:jc w:val="both"/>
              <w:rPr>
                <w:rFonts w:ascii="Times New Roman" w:hAnsi="Times New Roman" w:cs="Times New Roman"/>
                <w:color w:val="0D0D0D"/>
                <w:sz w:val="20"/>
                <w:szCs w:val="20"/>
                <w:shd w:val="clear" w:color="auto" w:fill="FFFFFF"/>
              </w:rPr>
            </w:pPr>
            <w:r w:rsidRPr="00A1232B">
              <w:rPr>
                <w:rFonts w:ascii="Times New Roman" w:hAnsi="Times New Roman" w:cs="Times New Roman"/>
                <w:color w:val="0D0D0D"/>
                <w:sz w:val="20"/>
                <w:szCs w:val="20"/>
                <w:shd w:val="clear" w:color="auto" w:fill="FFFFFF"/>
              </w:rPr>
              <w:t xml:space="preserve">Kepatuhan </w:t>
            </w:r>
            <w:r>
              <w:rPr>
                <w:rFonts w:ascii="Times New Roman" w:hAnsi="Times New Roman" w:cs="Times New Roman"/>
                <w:color w:val="0D0D0D"/>
                <w:sz w:val="20"/>
                <w:szCs w:val="20"/>
                <w:shd w:val="clear" w:color="auto" w:fill="FFFFFF"/>
                <w:lang w:val="en-US"/>
              </w:rPr>
              <w:t>Wajib Pajak Orang Pribadi</w:t>
            </w:r>
          </w:p>
          <w:p w14:paraId="6078C07F" w14:textId="77777777" w:rsidR="000C315A" w:rsidRPr="00A1232B" w:rsidRDefault="000C315A" w:rsidP="000C315A">
            <w:pPr>
              <w:pStyle w:val="ListParagraph"/>
              <w:ind w:left="317"/>
              <w:jc w:val="both"/>
              <w:rPr>
                <w:rFonts w:ascii="Times New Roman" w:hAnsi="Times New Roman" w:cs="Times New Roman"/>
                <w:color w:val="0D0D0D"/>
                <w:sz w:val="20"/>
                <w:szCs w:val="20"/>
                <w:shd w:val="clear" w:color="auto" w:fill="FFFFFF"/>
              </w:rPr>
            </w:pPr>
          </w:p>
          <w:p w14:paraId="137DB2B0" w14:textId="77777777" w:rsidR="000C315A" w:rsidRPr="00A1232B" w:rsidRDefault="000C315A" w:rsidP="000C315A">
            <w:pPr>
              <w:jc w:val="both"/>
              <w:rPr>
                <w:rFonts w:ascii="Times New Roman" w:hAnsi="Times New Roman" w:cs="Times New Roman"/>
                <w:color w:val="0D0D0D"/>
                <w:sz w:val="20"/>
                <w:szCs w:val="20"/>
                <w:shd w:val="clear" w:color="auto" w:fill="FFFFFF"/>
              </w:rPr>
            </w:pPr>
            <w:r w:rsidRPr="00A1232B">
              <w:rPr>
                <w:rFonts w:ascii="Times New Roman" w:hAnsi="Times New Roman" w:cs="Times New Roman"/>
                <w:color w:val="0D0D0D"/>
                <w:sz w:val="20"/>
                <w:szCs w:val="20"/>
                <w:shd w:val="clear" w:color="auto" w:fill="FFFFFF"/>
              </w:rPr>
              <w:t>Variabel independen:</w:t>
            </w:r>
          </w:p>
          <w:p w14:paraId="583CC8A7" w14:textId="77777777" w:rsidR="000C315A" w:rsidRDefault="000C315A" w:rsidP="00300892">
            <w:pPr>
              <w:pStyle w:val="ListParagraph"/>
              <w:numPr>
                <w:ilvl w:val="0"/>
                <w:numId w:val="27"/>
              </w:numPr>
              <w:ind w:left="317" w:hanging="283"/>
              <w:jc w:val="both"/>
              <w:rPr>
                <w:rFonts w:ascii="Times New Roman" w:hAnsi="Times New Roman" w:cs="Times New Roman"/>
                <w:color w:val="0D0D0D"/>
                <w:sz w:val="20"/>
                <w:szCs w:val="20"/>
                <w:shd w:val="clear" w:color="auto" w:fill="FFFFFF"/>
              </w:rPr>
            </w:pPr>
            <w:r w:rsidRPr="00A1232B">
              <w:rPr>
                <w:rFonts w:ascii="Times New Roman" w:hAnsi="Times New Roman" w:cs="Times New Roman"/>
                <w:color w:val="0D0D0D"/>
                <w:sz w:val="20"/>
                <w:szCs w:val="20"/>
                <w:shd w:val="clear" w:color="auto" w:fill="FFFFFF"/>
              </w:rPr>
              <w:t>Pengetahuan Pajak</w:t>
            </w:r>
          </w:p>
          <w:p w14:paraId="2EEA89C8" w14:textId="77777777" w:rsidR="000C315A" w:rsidRPr="00912442" w:rsidRDefault="000C315A" w:rsidP="00300892">
            <w:pPr>
              <w:pStyle w:val="ListParagraph"/>
              <w:numPr>
                <w:ilvl w:val="0"/>
                <w:numId w:val="27"/>
              </w:numPr>
              <w:ind w:left="317" w:hanging="283"/>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lang w:val="en-US"/>
              </w:rPr>
              <w:t>Kesadaran Perpajakan</w:t>
            </w:r>
          </w:p>
          <w:p w14:paraId="76B492B2" w14:textId="77777777" w:rsidR="000C315A" w:rsidRPr="00C52221" w:rsidRDefault="000C315A" w:rsidP="00300892">
            <w:pPr>
              <w:pStyle w:val="ListParagraph"/>
              <w:numPr>
                <w:ilvl w:val="0"/>
                <w:numId w:val="27"/>
              </w:numPr>
              <w:ind w:left="317" w:hanging="283"/>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lang w:val="en-US"/>
              </w:rPr>
              <w:t>Sanksi perpajakan</w:t>
            </w:r>
          </w:p>
        </w:tc>
        <w:tc>
          <w:tcPr>
            <w:tcW w:w="2318" w:type="dxa"/>
          </w:tcPr>
          <w:p w14:paraId="086CBD17" w14:textId="77777777" w:rsidR="000C315A" w:rsidRDefault="000C315A" w:rsidP="00300892">
            <w:pPr>
              <w:pStyle w:val="ListParagraph"/>
              <w:numPr>
                <w:ilvl w:val="0"/>
                <w:numId w:val="45"/>
              </w:numPr>
              <w:ind w:left="402"/>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rPr>
              <w:t>Pengetahuan pajak tidak berpengaruh terhadap kepatuhan wpop.</w:t>
            </w:r>
          </w:p>
          <w:p w14:paraId="4E9EC9BC" w14:textId="77777777" w:rsidR="000C315A" w:rsidRDefault="000C315A" w:rsidP="00300892">
            <w:pPr>
              <w:pStyle w:val="ListParagraph"/>
              <w:numPr>
                <w:ilvl w:val="0"/>
                <w:numId w:val="45"/>
              </w:numPr>
              <w:ind w:left="402"/>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lang w:val="en-US"/>
              </w:rPr>
              <w:t>Kesadaran perpajakan berpengaruh terhadap kepatuhan wpop.</w:t>
            </w:r>
          </w:p>
          <w:p w14:paraId="3CAE1BD8" w14:textId="77777777" w:rsidR="000C315A" w:rsidRPr="008955B6" w:rsidRDefault="000C315A" w:rsidP="00300892">
            <w:pPr>
              <w:pStyle w:val="ListParagraph"/>
              <w:numPr>
                <w:ilvl w:val="0"/>
                <w:numId w:val="45"/>
              </w:numPr>
              <w:ind w:left="402"/>
              <w:jc w:val="both"/>
              <w:rPr>
                <w:rFonts w:ascii="Times New Roman" w:hAnsi="Times New Roman" w:cs="Times New Roman"/>
                <w:color w:val="0D0D0D"/>
                <w:sz w:val="20"/>
                <w:szCs w:val="20"/>
                <w:shd w:val="clear" w:color="auto" w:fill="FFFFFF"/>
              </w:rPr>
            </w:pPr>
            <w:r w:rsidRPr="008955B6">
              <w:rPr>
                <w:rFonts w:ascii="Times New Roman" w:hAnsi="Times New Roman" w:cs="Times New Roman"/>
                <w:color w:val="0D0D0D"/>
                <w:sz w:val="20"/>
                <w:szCs w:val="20"/>
                <w:shd w:val="clear" w:color="auto" w:fill="FFFFFF"/>
              </w:rPr>
              <w:t>S</w:t>
            </w:r>
            <w:r>
              <w:rPr>
                <w:rFonts w:ascii="Times New Roman" w:hAnsi="Times New Roman" w:cs="Times New Roman"/>
                <w:color w:val="0D0D0D"/>
                <w:sz w:val="20"/>
                <w:szCs w:val="20"/>
                <w:shd w:val="clear" w:color="auto" w:fill="FFFFFF"/>
              </w:rPr>
              <w:t xml:space="preserve">anksi </w:t>
            </w:r>
            <w:r>
              <w:rPr>
                <w:rFonts w:ascii="Times New Roman" w:hAnsi="Times New Roman" w:cs="Times New Roman"/>
                <w:color w:val="0D0D0D"/>
                <w:sz w:val="20"/>
                <w:szCs w:val="20"/>
                <w:shd w:val="clear" w:color="auto" w:fill="FFFFFF"/>
                <w:lang w:val="en-US"/>
              </w:rPr>
              <w:t>per</w:t>
            </w:r>
            <w:r w:rsidRPr="008955B6">
              <w:rPr>
                <w:rFonts w:ascii="Times New Roman" w:hAnsi="Times New Roman" w:cs="Times New Roman"/>
                <w:color w:val="0D0D0D"/>
                <w:sz w:val="20"/>
                <w:szCs w:val="20"/>
                <w:shd w:val="clear" w:color="auto" w:fill="FFFFFF"/>
              </w:rPr>
              <w:t>pajak</w:t>
            </w:r>
            <w:r>
              <w:rPr>
                <w:rFonts w:ascii="Times New Roman" w:hAnsi="Times New Roman" w:cs="Times New Roman"/>
                <w:color w:val="0D0D0D"/>
                <w:sz w:val="20"/>
                <w:szCs w:val="20"/>
                <w:shd w:val="clear" w:color="auto" w:fill="FFFFFF"/>
                <w:lang w:val="en-US"/>
              </w:rPr>
              <w:t>an</w:t>
            </w:r>
            <w:r w:rsidRPr="008955B6">
              <w:rPr>
                <w:rFonts w:ascii="Times New Roman" w:hAnsi="Times New Roman" w:cs="Times New Roman"/>
                <w:color w:val="0D0D0D"/>
                <w:sz w:val="20"/>
                <w:szCs w:val="20"/>
                <w:shd w:val="clear" w:color="auto" w:fill="FFFFFF"/>
              </w:rPr>
              <w:t xml:space="preserve">  berpengaruh terhadap kepatuhan </w:t>
            </w:r>
            <w:r>
              <w:rPr>
                <w:rFonts w:ascii="Times New Roman" w:hAnsi="Times New Roman" w:cs="Times New Roman"/>
                <w:color w:val="0D0D0D"/>
                <w:sz w:val="20"/>
                <w:szCs w:val="20"/>
                <w:shd w:val="clear" w:color="auto" w:fill="FFFFFF"/>
                <w:lang w:val="en-US"/>
              </w:rPr>
              <w:t>wpop.</w:t>
            </w:r>
          </w:p>
        </w:tc>
      </w:tr>
      <w:tr w:rsidR="009D1531" w14:paraId="1CF92E03" w14:textId="77777777" w:rsidTr="00C52221">
        <w:tc>
          <w:tcPr>
            <w:tcW w:w="567" w:type="dxa"/>
          </w:tcPr>
          <w:p w14:paraId="40E3C761" w14:textId="61405C24" w:rsidR="009D1531" w:rsidRDefault="009D1531" w:rsidP="009B6513">
            <w:pPr>
              <w:spacing w:before="240" w:line="480" w:lineRule="auto"/>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lang w:val="en-US"/>
              </w:rPr>
              <w:t>9</w:t>
            </w:r>
            <w:r w:rsidRPr="00B01792">
              <w:rPr>
                <w:rFonts w:ascii="Times New Roman" w:hAnsi="Times New Roman" w:cs="Times New Roman"/>
                <w:color w:val="0D0D0D"/>
                <w:sz w:val="20"/>
                <w:szCs w:val="20"/>
                <w:shd w:val="clear" w:color="auto" w:fill="FFFFFF"/>
                <w:lang w:val="en-US"/>
              </w:rPr>
              <w:t>.</w:t>
            </w:r>
          </w:p>
        </w:tc>
        <w:tc>
          <w:tcPr>
            <w:tcW w:w="3119" w:type="dxa"/>
          </w:tcPr>
          <w:p w14:paraId="6D3CFF48" w14:textId="77777777" w:rsidR="009B6513" w:rsidRDefault="009B6513" w:rsidP="009D1531">
            <w:pPr>
              <w:jc w:val="both"/>
              <w:rPr>
                <w:rFonts w:ascii="Times New Roman" w:hAnsi="Times New Roman" w:cs="Times New Roman"/>
                <w:color w:val="0D0D0D"/>
                <w:sz w:val="20"/>
                <w:szCs w:val="20"/>
                <w:shd w:val="clear" w:color="auto" w:fill="FFFFFF"/>
              </w:rPr>
            </w:pPr>
          </w:p>
          <w:p w14:paraId="7D64ACA6" w14:textId="640BB04F" w:rsidR="009D1531" w:rsidRPr="00B01792" w:rsidRDefault="009D1531" w:rsidP="009D1531">
            <w:pPr>
              <w:jc w:val="both"/>
              <w:rPr>
                <w:rFonts w:ascii="Times New Roman" w:hAnsi="Times New Roman" w:cs="Times New Roman"/>
                <w:sz w:val="20"/>
                <w:szCs w:val="20"/>
              </w:rPr>
            </w:pPr>
            <w:r w:rsidRPr="00B01792">
              <w:rPr>
                <w:rFonts w:ascii="Times New Roman" w:hAnsi="Times New Roman" w:cs="Times New Roman"/>
                <w:color w:val="0D0D0D"/>
                <w:sz w:val="20"/>
                <w:szCs w:val="20"/>
                <w:shd w:val="clear" w:color="auto" w:fill="FFFFFF"/>
              </w:rPr>
              <w:fldChar w:fldCharType="begin" w:fldLock="1"/>
            </w:r>
            <w:r w:rsidRPr="00B01792">
              <w:rPr>
                <w:rFonts w:ascii="Times New Roman" w:hAnsi="Times New Roman" w:cs="Times New Roman"/>
                <w:color w:val="0D0D0D"/>
                <w:sz w:val="20"/>
                <w:szCs w:val="20"/>
                <w:shd w:val="clear" w:color="auto" w:fill="FFFFFF"/>
              </w:rPr>
              <w:instrText>ADDIN CSL_CITATION {"citationItems":[{"id":"ITEM-1","itemData":{"abstract":"ABSTRAKPenelitian  ini  bermaksud  untuk  menganalisis  pengaruh  kesadaran  Wajib  Pajak  dan pengetahuan  perpajakan  terhadap  kepatuhan  Wajib  Pajak  Orang  Pribadi  di  KPP  Pratama Probolinggo.  Peningkatankepatuhan  Wajib  Pajak  sangat  diperlukan  untuk  meningkatkan penerimaan  pajak.  Permasalahannya  adalah  kepatuhan  Wajib  Pajak  Orang  Pribadi  di  KPP Pratama  Probolinggo  selama  tahun  2019  hingga  2021  mengalami  penurunan.  Kepatuhan tersebut antara  lain kepatuhan penyampaian  SPT Tahunan  dan  pembayaran  pajak. Landasan teori  utama  yang  dipakai  antara  lain  teori  atribusi  dan  teori  kepatuhan.  Penelitian  ini menggunakan  pendekatan  kuantitatif  asosiatif.  Populasi  penelitian  adalah  Wajib  Pajak  KPP Pratama    Probolinggo    sejumlah    124.385.    Pengambilan    sampel    pada    penelitian    ini menggunakan teknik accidental samplingdan mendapatkan sampel sebanyak 277 responden. Teknik  pengumpulan  data  yang  dipakai  adalah  penyebaran  kuesioner.  Penelitian  ini  hanya meneliti  dua  variabel  bebas antara  lain  kesadaran  Wajib  Pajak  dan  pengetahuan  perpajakan sedangkan  variabel  terikatnya  adalah  kepatuhan  Wajib  Pajak  Orang  Pribadi.  Analisis  data memakai analisis regresi linier berganda. Perangkat lunak yang dipakai adalah SPSS versi 26. Berdasarkan   hasil   analisis   untuk   variabel   kesadaran   Wajib   Pajak   (X1),   pengetahuan perpajakan  (X2),  dan  kepatuhan  Wajib  Pajak  Orang  Pribadi  (Y),  diperoleh  model  regresi sebagai   berikut:   Y   =   5,546   +   0,212X1   +   0,564X2.   Hasil   uji   koefisien   determinasi menunjukkan bahwa kedua variabel bebas dapat menjelaskan variabel terikat sebesar 61,4%. Hasil   uji   t   menunjukkan   bahwa   kesadaran   Wajib   Pajak   memiliki   pengaruh   terhadap kepatuhan  Wajib  Pajak  Orang  Pribadi  dan  pengetahuan  perpajakan  memiliki  pengaruh terhadap kepatuhan Wajib Pajak Orang Pribadi.Kata Kunci: Kepatuhan   Wajib   Pajak,   Kesadaran   Wajib   Pajak,   Pengetahuan Perpajakan","author":[{"dropping-particle":"","family":"Ginanjar Aji Satya Graha","given":"","non-dropping-particle":"","parse-names":false,"suffix":""},{"dropping-particle":"","family":"Selfi Budi Helpiastuti","given":"","non-dropping-particle":"","parse-names":false,"suffix":""},{"dropping-particle":"","family":"Joko Rizkie Widokarti","given":"","non-dropping-particle":"","parse-names":false,"suffix":""}],"container-title":"Jurnal Ilmiah Manajemen Publik Dan Kebijakan Sosial","id":"ITEM-1","issue":"1","issued":{"date-parts":[["2024"]]},"page":"51-54","title":"Pengaruh Kesadaran Wajib Pajak dan Pengetahuan Perpajakan Terhadap Kepatuhan Wajib Pajak Orang Pribadi pada KPP Pratama Probolinggo","type":"article-journal","volume":"8"},"uris":["http://www.mendeley.com/documents/?uuid=50710c96-f512-4335-bd6c-56144dbc106a"]}],"mendeley":{"formattedCitation":"(Ginanjar Aji Satya Graha et al., 2024)","manualFormatting":"(Ginanjar et al., 2024)","plainTextFormattedCitation":"(Ginanjar Aji Satya Graha et al., 2024)","previouslyFormattedCitation":"(Ginanjar Aji Satya Graha et al., 2024)"},"properties":{"noteIndex":0},"schema":"https://github.com/citation-style-language/schema/raw/master/csl-citation.json"}</w:instrText>
            </w:r>
            <w:r w:rsidRPr="00B01792">
              <w:rPr>
                <w:rFonts w:ascii="Times New Roman" w:hAnsi="Times New Roman" w:cs="Times New Roman"/>
                <w:color w:val="0D0D0D"/>
                <w:sz w:val="20"/>
                <w:szCs w:val="20"/>
                <w:shd w:val="clear" w:color="auto" w:fill="FFFFFF"/>
              </w:rPr>
              <w:fldChar w:fldCharType="separate"/>
            </w:r>
            <w:r w:rsidRPr="00B01792">
              <w:rPr>
                <w:rFonts w:ascii="Times New Roman" w:hAnsi="Times New Roman" w:cs="Times New Roman"/>
                <w:color w:val="0D0D0D"/>
                <w:sz w:val="20"/>
                <w:szCs w:val="20"/>
                <w:shd w:val="clear" w:color="auto" w:fill="FFFFFF"/>
              </w:rPr>
              <w:t xml:space="preserve">(Ginanjar </w:t>
            </w:r>
            <w:r w:rsidRPr="00B01792">
              <w:rPr>
                <w:rFonts w:ascii="Times New Roman" w:hAnsi="Times New Roman" w:cs="Times New Roman"/>
                <w:i/>
                <w:color w:val="0D0D0D"/>
                <w:sz w:val="20"/>
                <w:szCs w:val="20"/>
                <w:shd w:val="clear" w:color="auto" w:fill="FFFFFF"/>
              </w:rPr>
              <w:t>et al.</w:t>
            </w:r>
            <w:r w:rsidRPr="00B01792">
              <w:rPr>
                <w:rFonts w:ascii="Times New Roman" w:hAnsi="Times New Roman" w:cs="Times New Roman"/>
                <w:color w:val="0D0D0D"/>
                <w:sz w:val="20"/>
                <w:szCs w:val="20"/>
                <w:shd w:val="clear" w:color="auto" w:fill="FFFFFF"/>
              </w:rPr>
              <w:t>, 2024)</w:t>
            </w:r>
            <w:r w:rsidRPr="00B01792">
              <w:rPr>
                <w:rFonts w:ascii="Times New Roman" w:hAnsi="Times New Roman" w:cs="Times New Roman"/>
                <w:color w:val="0D0D0D"/>
                <w:sz w:val="20"/>
                <w:szCs w:val="20"/>
                <w:shd w:val="clear" w:color="auto" w:fill="FFFFFF"/>
              </w:rPr>
              <w:fldChar w:fldCharType="end"/>
            </w:r>
          </w:p>
        </w:tc>
        <w:tc>
          <w:tcPr>
            <w:tcW w:w="2212" w:type="dxa"/>
          </w:tcPr>
          <w:p w14:paraId="2F77A70F" w14:textId="77777777" w:rsidR="009D1531" w:rsidRDefault="009D1531" w:rsidP="009D1531">
            <w:pPr>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rPr>
              <w:t>Variabel dependen:</w:t>
            </w:r>
          </w:p>
          <w:p w14:paraId="1C50B48E" w14:textId="77777777" w:rsidR="009D1531" w:rsidRDefault="009D1531" w:rsidP="009D1531">
            <w:pPr>
              <w:pStyle w:val="ListParagraph"/>
              <w:numPr>
                <w:ilvl w:val="0"/>
                <w:numId w:val="29"/>
              </w:numPr>
              <w:ind w:left="317" w:hanging="283"/>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rPr>
              <w:t>Kepatuhan Wajib Pajak Orang Pribadi</w:t>
            </w:r>
          </w:p>
          <w:p w14:paraId="5F2B77B6" w14:textId="77777777" w:rsidR="009D1531" w:rsidRDefault="009D1531" w:rsidP="009D1531">
            <w:pPr>
              <w:pStyle w:val="ListParagraph"/>
              <w:ind w:left="317"/>
              <w:jc w:val="both"/>
              <w:rPr>
                <w:rFonts w:ascii="Times New Roman" w:hAnsi="Times New Roman" w:cs="Times New Roman"/>
                <w:color w:val="0D0D0D"/>
                <w:sz w:val="20"/>
                <w:szCs w:val="20"/>
                <w:shd w:val="clear" w:color="auto" w:fill="FFFFFF"/>
              </w:rPr>
            </w:pPr>
          </w:p>
          <w:p w14:paraId="219C6FF0" w14:textId="77777777" w:rsidR="009D1531" w:rsidRDefault="009D1531" w:rsidP="009D1531">
            <w:pPr>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rPr>
              <w:t>Variabel independen:</w:t>
            </w:r>
          </w:p>
          <w:p w14:paraId="3A5390FB" w14:textId="77777777" w:rsidR="00712942" w:rsidRDefault="009D1531" w:rsidP="009D1531">
            <w:pPr>
              <w:pStyle w:val="ListParagraph"/>
              <w:numPr>
                <w:ilvl w:val="0"/>
                <w:numId w:val="30"/>
              </w:numPr>
              <w:ind w:left="360" w:hanging="326"/>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rPr>
              <w:t xml:space="preserve">Kesadaran Wajib Pajak </w:t>
            </w:r>
          </w:p>
          <w:p w14:paraId="1A406966" w14:textId="32EDCF57" w:rsidR="009D1531" w:rsidRPr="00712942" w:rsidRDefault="009D1531" w:rsidP="009D1531">
            <w:pPr>
              <w:pStyle w:val="ListParagraph"/>
              <w:numPr>
                <w:ilvl w:val="0"/>
                <w:numId w:val="30"/>
              </w:numPr>
              <w:ind w:left="360" w:hanging="326"/>
              <w:jc w:val="both"/>
              <w:rPr>
                <w:rFonts w:ascii="Times New Roman" w:hAnsi="Times New Roman" w:cs="Times New Roman"/>
                <w:color w:val="0D0D0D"/>
                <w:sz w:val="20"/>
                <w:szCs w:val="20"/>
                <w:shd w:val="clear" w:color="auto" w:fill="FFFFFF"/>
              </w:rPr>
            </w:pPr>
            <w:r w:rsidRPr="00712942">
              <w:rPr>
                <w:rFonts w:ascii="Times New Roman" w:hAnsi="Times New Roman" w:cs="Times New Roman"/>
                <w:color w:val="0D0D0D"/>
                <w:sz w:val="20"/>
                <w:szCs w:val="20"/>
                <w:shd w:val="clear" w:color="auto" w:fill="FFFFFF"/>
              </w:rPr>
              <w:t>Pengetahuan Perpajakan</w:t>
            </w:r>
          </w:p>
        </w:tc>
        <w:tc>
          <w:tcPr>
            <w:tcW w:w="2318" w:type="dxa"/>
          </w:tcPr>
          <w:p w14:paraId="6CA8555C" w14:textId="77777777" w:rsidR="00712942" w:rsidRDefault="009D1531" w:rsidP="009D1531">
            <w:pPr>
              <w:pStyle w:val="ListParagraph"/>
              <w:numPr>
                <w:ilvl w:val="0"/>
                <w:numId w:val="31"/>
              </w:numPr>
              <w:ind w:left="373" w:hanging="373"/>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lang w:val="en-US"/>
              </w:rPr>
              <w:t>K</w:t>
            </w:r>
            <w:r>
              <w:rPr>
                <w:rFonts w:ascii="Times New Roman" w:hAnsi="Times New Roman" w:cs="Times New Roman"/>
                <w:color w:val="0D0D0D"/>
                <w:sz w:val="20"/>
                <w:szCs w:val="20"/>
                <w:shd w:val="clear" w:color="auto" w:fill="FFFFFF"/>
              </w:rPr>
              <w:t>esadaran wajib pajak berpengaruh positif terhadap kepatuhan wp orang pribadi</w:t>
            </w:r>
          </w:p>
          <w:p w14:paraId="341822BB" w14:textId="10DFA2C3" w:rsidR="009D1531" w:rsidRPr="00712942" w:rsidRDefault="009D1531" w:rsidP="009D1531">
            <w:pPr>
              <w:pStyle w:val="ListParagraph"/>
              <w:numPr>
                <w:ilvl w:val="0"/>
                <w:numId w:val="31"/>
              </w:numPr>
              <w:ind w:left="373" w:hanging="373"/>
              <w:jc w:val="both"/>
              <w:rPr>
                <w:rFonts w:ascii="Times New Roman" w:hAnsi="Times New Roman" w:cs="Times New Roman"/>
                <w:color w:val="0D0D0D"/>
                <w:sz w:val="20"/>
                <w:szCs w:val="20"/>
                <w:shd w:val="clear" w:color="auto" w:fill="FFFFFF"/>
              </w:rPr>
            </w:pPr>
            <w:r w:rsidRPr="00712942">
              <w:rPr>
                <w:rFonts w:ascii="Times New Roman" w:hAnsi="Times New Roman" w:cs="Times New Roman"/>
                <w:color w:val="0D0D0D"/>
                <w:sz w:val="20"/>
                <w:szCs w:val="20"/>
                <w:shd w:val="clear" w:color="auto" w:fill="FFFFFF"/>
              </w:rPr>
              <w:t>Pengetahuan perpajakan berpengaruh positif terhadap kepatuhan wp orang pribadi</w:t>
            </w:r>
          </w:p>
        </w:tc>
      </w:tr>
    </w:tbl>
    <w:p w14:paraId="61308081" w14:textId="77777777" w:rsidR="0003231D" w:rsidRDefault="0003231D">
      <w:r w:rsidRPr="0003231D">
        <w:rPr>
          <w:rFonts w:ascii="Times New Roman" w:hAnsi="Times New Roman" w:cs="Times New Roman"/>
          <w:i/>
          <w:sz w:val="20"/>
          <w:szCs w:val="20"/>
        </w:rPr>
        <w:t>Disambung  ke halaman berikutnya</w:t>
      </w:r>
      <w:r>
        <w:t xml:space="preserve"> </w:t>
      </w:r>
      <w:r>
        <w:br w:type="page"/>
      </w:r>
      <w:r w:rsidRPr="0003231D">
        <w:rPr>
          <w:rFonts w:ascii="Times New Roman" w:hAnsi="Times New Roman" w:cs="Times New Roman"/>
          <w:i/>
          <w:sz w:val="20"/>
          <w:szCs w:val="20"/>
        </w:rPr>
        <w:lastRenderedPageBreak/>
        <w:t>Lanjutan tabel 2.1</w:t>
      </w:r>
    </w:p>
    <w:tbl>
      <w:tblPr>
        <w:tblStyle w:val="TableGrid"/>
        <w:tblW w:w="8216" w:type="dxa"/>
        <w:tblInd w:w="108" w:type="dxa"/>
        <w:tblLook w:val="04A0" w:firstRow="1" w:lastRow="0" w:firstColumn="1" w:lastColumn="0" w:noHBand="0" w:noVBand="1"/>
      </w:tblPr>
      <w:tblGrid>
        <w:gridCol w:w="567"/>
        <w:gridCol w:w="3119"/>
        <w:gridCol w:w="2212"/>
        <w:gridCol w:w="2318"/>
      </w:tblGrid>
      <w:tr w:rsidR="008F21B0" w14:paraId="3141B399" w14:textId="77777777" w:rsidTr="00C52221">
        <w:tc>
          <w:tcPr>
            <w:tcW w:w="567" w:type="dxa"/>
          </w:tcPr>
          <w:p w14:paraId="37CC5EB6" w14:textId="53587130" w:rsidR="008F21B0" w:rsidRDefault="008F21B0" w:rsidP="00FB64D3">
            <w:pPr>
              <w:spacing w:before="240" w:line="480" w:lineRule="auto"/>
              <w:jc w:val="both"/>
              <w:rPr>
                <w:rFonts w:ascii="Times New Roman" w:hAnsi="Times New Roman" w:cs="Times New Roman"/>
                <w:color w:val="0D0D0D"/>
                <w:sz w:val="20"/>
                <w:szCs w:val="20"/>
                <w:shd w:val="clear" w:color="auto" w:fill="FFFFFF"/>
                <w:lang w:val="en-US"/>
              </w:rPr>
            </w:pPr>
            <w:r>
              <w:rPr>
                <w:rFonts w:ascii="Times New Roman" w:hAnsi="Times New Roman" w:cs="Times New Roman"/>
                <w:color w:val="0D0D0D"/>
                <w:sz w:val="20"/>
                <w:szCs w:val="20"/>
                <w:shd w:val="clear" w:color="auto" w:fill="FFFFFF"/>
                <w:lang w:val="en-US"/>
              </w:rPr>
              <w:t>10.</w:t>
            </w:r>
          </w:p>
        </w:tc>
        <w:tc>
          <w:tcPr>
            <w:tcW w:w="3119" w:type="dxa"/>
          </w:tcPr>
          <w:p w14:paraId="565EA5F7" w14:textId="77777777" w:rsidR="00FB64D3" w:rsidRDefault="00FB64D3" w:rsidP="00625672">
            <w:pPr>
              <w:jc w:val="both"/>
              <w:rPr>
                <w:rFonts w:ascii="Times New Roman" w:hAnsi="Times New Roman" w:cs="Times New Roman"/>
                <w:color w:val="0D0D0D"/>
                <w:sz w:val="20"/>
                <w:szCs w:val="20"/>
                <w:shd w:val="clear" w:color="auto" w:fill="FFFFFF"/>
                <w:lang w:val="en-US"/>
              </w:rPr>
            </w:pPr>
          </w:p>
          <w:p w14:paraId="365A40DD" w14:textId="5E506BF7" w:rsidR="00264798" w:rsidRPr="008F21B0" w:rsidRDefault="00264798" w:rsidP="00625672">
            <w:pPr>
              <w:jc w:val="both"/>
              <w:rPr>
                <w:rFonts w:ascii="Times New Roman" w:hAnsi="Times New Roman" w:cs="Times New Roman"/>
                <w:color w:val="0D0D0D"/>
                <w:sz w:val="20"/>
                <w:szCs w:val="20"/>
                <w:shd w:val="clear" w:color="auto" w:fill="FFFFFF"/>
                <w:lang w:val="en-US"/>
              </w:rPr>
            </w:pPr>
            <w:r>
              <w:rPr>
                <w:rFonts w:ascii="Times New Roman" w:hAnsi="Times New Roman" w:cs="Times New Roman"/>
                <w:color w:val="0D0D0D"/>
                <w:sz w:val="20"/>
                <w:szCs w:val="20"/>
                <w:shd w:val="clear" w:color="auto" w:fill="FFFFFF"/>
                <w:lang w:val="en-US"/>
              </w:rPr>
              <w:fldChar w:fldCharType="begin" w:fldLock="1"/>
            </w:r>
            <w:r>
              <w:rPr>
                <w:rFonts w:ascii="Times New Roman" w:hAnsi="Times New Roman" w:cs="Times New Roman"/>
                <w:color w:val="0D0D0D"/>
                <w:sz w:val="20"/>
                <w:szCs w:val="20"/>
                <w:shd w:val="clear" w:color="auto" w:fill="FFFFFF"/>
                <w:lang w:val="en-US"/>
              </w:rPr>
              <w:instrText>ADDIN CSL_CITATION {"citationItems":[{"id":"ITEM-1","itemData":{"author":[{"dropping-particle":"","family":"Wulandari","given":"Diah","non-dropping-particle":"","parse-names":false,"suffix":""},{"dropping-particle":"","family":"Nodi","given":"Atri","non-dropping-particle":"","parse-names":false,"suffix":""},{"dropping-particle":"","family":"Putra","given":"Maiza","non-dropping-particle":"","parse-names":false,"suffix":""}],"id":"ITEM-1","issued":{"date-parts":[["2024"]]},"page":"3413-3420","title":"PENGARUH PERUBAHAN TARIF PAJAK , DAN SANKSI PAJAK PENGHASILAN ( PPH ) FINAL UMKM TERHADAP KEPATUHAN WAJIB PAJAK ( STUDI KASUS DI KPP PRATAMA JAKARTA KALIDERES ) THE EFFECT OF CHANGES IN TAX RATES AND FINAL INCOME TAX SANCTIONS ( PPH ) FOR MSMES ON TAXPAYE","type":"article-journal"},"uris":["http://www.mendeley.com/documents/?uuid=a9f1e947-04cd-41f6-a80e-88efc57c1d35"]}],"mendeley":{"formattedCitation":"(Wulandari et al., 2024)","plainTextFormattedCitation":"(Wulandari et al., 2024)"},"properties":{"noteIndex":0},"schema":"https://github.com/citation-style-language/schema/raw/master/csl-citation.json"}</w:instrText>
            </w:r>
            <w:r>
              <w:rPr>
                <w:rFonts w:ascii="Times New Roman" w:hAnsi="Times New Roman" w:cs="Times New Roman"/>
                <w:color w:val="0D0D0D"/>
                <w:sz w:val="20"/>
                <w:szCs w:val="20"/>
                <w:shd w:val="clear" w:color="auto" w:fill="FFFFFF"/>
                <w:lang w:val="en-US"/>
              </w:rPr>
              <w:fldChar w:fldCharType="separate"/>
            </w:r>
            <w:r w:rsidRPr="00264798">
              <w:rPr>
                <w:rFonts w:ascii="Times New Roman" w:hAnsi="Times New Roman" w:cs="Times New Roman"/>
                <w:color w:val="0D0D0D"/>
                <w:sz w:val="20"/>
                <w:szCs w:val="20"/>
                <w:shd w:val="clear" w:color="auto" w:fill="FFFFFF"/>
                <w:lang w:val="en-US"/>
              </w:rPr>
              <w:t xml:space="preserve">(Wulandari </w:t>
            </w:r>
            <w:r w:rsidRPr="00590576">
              <w:rPr>
                <w:rFonts w:ascii="Times New Roman" w:hAnsi="Times New Roman" w:cs="Times New Roman"/>
                <w:i/>
                <w:color w:val="0D0D0D"/>
                <w:sz w:val="20"/>
                <w:szCs w:val="20"/>
                <w:shd w:val="clear" w:color="auto" w:fill="FFFFFF"/>
                <w:lang w:val="en-US"/>
              </w:rPr>
              <w:t>et al.</w:t>
            </w:r>
            <w:r w:rsidRPr="00264798">
              <w:rPr>
                <w:rFonts w:ascii="Times New Roman" w:hAnsi="Times New Roman" w:cs="Times New Roman"/>
                <w:color w:val="0D0D0D"/>
                <w:sz w:val="20"/>
                <w:szCs w:val="20"/>
                <w:shd w:val="clear" w:color="auto" w:fill="FFFFFF"/>
                <w:lang w:val="en-US"/>
              </w:rPr>
              <w:t>, 2024)</w:t>
            </w:r>
            <w:r>
              <w:rPr>
                <w:rFonts w:ascii="Times New Roman" w:hAnsi="Times New Roman" w:cs="Times New Roman"/>
                <w:color w:val="0D0D0D"/>
                <w:sz w:val="20"/>
                <w:szCs w:val="20"/>
                <w:shd w:val="clear" w:color="auto" w:fill="FFFFFF"/>
                <w:lang w:val="en-US"/>
              </w:rPr>
              <w:fldChar w:fldCharType="end"/>
            </w:r>
          </w:p>
        </w:tc>
        <w:tc>
          <w:tcPr>
            <w:tcW w:w="2212" w:type="dxa"/>
          </w:tcPr>
          <w:p w14:paraId="278E8EE2" w14:textId="77777777" w:rsidR="008F21B0" w:rsidRDefault="008F21B0" w:rsidP="008F21B0">
            <w:pPr>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rPr>
              <w:t>Variabel dependen:</w:t>
            </w:r>
          </w:p>
          <w:p w14:paraId="230C45A0" w14:textId="07554BB5" w:rsidR="008F21B0" w:rsidRPr="008F21B0" w:rsidRDefault="008F21B0" w:rsidP="00D344C0">
            <w:pPr>
              <w:pStyle w:val="ListParagraph"/>
              <w:numPr>
                <w:ilvl w:val="0"/>
                <w:numId w:val="60"/>
              </w:numPr>
              <w:ind w:left="346"/>
              <w:jc w:val="both"/>
              <w:rPr>
                <w:rFonts w:ascii="Times New Roman" w:hAnsi="Times New Roman" w:cs="Times New Roman"/>
                <w:color w:val="0D0D0D"/>
                <w:sz w:val="20"/>
                <w:szCs w:val="20"/>
                <w:shd w:val="clear" w:color="auto" w:fill="FFFFFF"/>
              </w:rPr>
            </w:pPr>
            <w:r w:rsidRPr="008F21B0">
              <w:rPr>
                <w:rFonts w:ascii="Times New Roman" w:hAnsi="Times New Roman" w:cs="Times New Roman"/>
                <w:color w:val="0D0D0D"/>
                <w:sz w:val="20"/>
                <w:szCs w:val="20"/>
                <w:shd w:val="clear" w:color="auto" w:fill="FFFFFF"/>
              </w:rPr>
              <w:t>Kep</w:t>
            </w:r>
            <w:r>
              <w:rPr>
                <w:rFonts w:ascii="Times New Roman" w:hAnsi="Times New Roman" w:cs="Times New Roman"/>
                <w:color w:val="0D0D0D"/>
                <w:sz w:val="20"/>
                <w:szCs w:val="20"/>
                <w:shd w:val="clear" w:color="auto" w:fill="FFFFFF"/>
              </w:rPr>
              <w:t>atuhan Wajib Pajak</w:t>
            </w:r>
          </w:p>
          <w:p w14:paraId="28D7D694" w14:textId="77777777" w:rsidR="008F21B0" w:rsidRDefault="008F21B0" w:rsidP="008F21B0">
            <w:pPr>
              <w:pStyle w:val="ListParagraph"/>
              <w:ind w:left="317"/>
              <w:jc w:val="both"/>
              <w:rPr>
                <w:rFonts w:ascii="Times New Roman" w:hAnsi="Times New Roman" w:cs="Times New Roman"/>
                <w:color w:val="0D0D0D"/>
                <w:sz w:val="20"/>
                <w:szCs w:val="20"/>
                <w:shd w:val="clear" w:color="auto" w:fill="FFFFFF"/>
              </w:rPr>
            </w:pPr>
          </w:p>
          <w:p w14:paraId="7B4FC23B" w14:textId="77777777" w:rsidR="008F21B0" w:rsidRDefault="008F21B0" w:rsidP="008F21B0">
            <w:pPr>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rPr>
              <w:t>Variabel independen:</w:t>
            </w:r>
          </w:p>
          <w:p w14:paraId="48797D40" w14:textId="24E4F127" w:rsidR="008F21B0" w:rsidRDefault="008F21B0" w:rsidP="00D344C0">
            <w:pPr>
              <w:pStyle w:val="ListParagraph"/>
              <w:numPr>
                <w:ilvl w:val="0"/>
                <w:numId w:val="61"/>
              </w:numPr>
              <w:ind w:left="346"/>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lang w:val="en-US"/>
              </w:rPr>
              <w:t xml:space="preserve">Tarif </w:t>
            </w:r>
            <w:r w:rsidRPr="008F21B0">
              <w:rPr>
                <w:rFonts w:ascii="Times New Roman" w:hAnsi="Times New Roman" w:cs="Times New Roman"/>
                <w:color w:val="0D0D0D"/>
                <w:sz w:val="20"/>
                <w:szCs w:val="20"/>
                <w:shd w:val="clear" w:color="auto" w:fill="FFFFFF"/>
              </w:rPr>
              <w:t xml:space="preserve">Pajak </w:t>
            </w:r>
          </w:p>
          <w:p w14:paraId="3F772278" w14:textId="1BFD66FE" w:rsidR="008F21B0" w:rsidRPr="008F21B0" w:rsidRDefault="008F21B0" w:rsidP="00D344C0">
            <w:pPr>
              <w:pStyle w:val="ListParagraph"/>
              <w:numPr>
                <w:ilvl w:val="0"/>
                <w:numId w:val="61"/>
              </w:numPr>
              <w:ind w:left="346"/>
              <w:jc w:val="both"/>
              <w:rPr>
                <w:rFonts w:ascii="Times New Roman" w:hAnsi="Times New Roman" w:cs="Times New Roman"/>
                <w:color w:val="0D0D0D"/>
                <w:sz w:val="20"/>
                <w:szCs w:val="20"/>
                <w:shd w:val="clear" w:color="auto" w:fill="FFFFFF"/>
              </w:rPr>
            </w:pPr>
            <w:r>
              <w:rPr>
                <w:rFonts w:ascii="Times New Roman" w:hAnsi="Times New Roman" w:cs="Times New Roman"/>
                <w:color w:val="0D0D0D"/>
                <w:sz w:val="20"/>
                <w:szCs w:val="20"/>
                <w:shd w:val="clear" w:color="auto" w:fill="FFFFFF"/>
                <w:lang w:val="en-US"/>
              </w:rPr>
              <w:t>Sanksi Pajak</w:t>
            </w:r>
          </w:p>
        </w:tc>
        <w:tc>
          <w:tcPr>
            <w:tcW w:w="2318" w:type="dxa"/>
          </w:tcPr>
          <w:p w14:paraId="0EBEE4F1" w14:textId="77777777" w:rsidR="008F21B0" w:rsidRDefault="008F21B0" w:rsidP="00D344C0">
            <w:pPr>
              <w:pStyle w:val="ListParagraph"/>
              <w:numPr>
                <w:ilvl w:val="0"/>
                <w:numId w:val="62"/>
              </w:numPr>
              <w:ind w:left="402"/>
              <w:jc w:val="both"/>
              <w:rPr>
                <w:rFonts w:ascii="Times New Roman" w:hAnsi="Times New Roman" w:cs="Times New Roman"/>
                <w:color w:val="0D0D0D"/>
                <w:sz w:val="20"/>
                <w:szCs w:val="20"/>
                <w:shd w:val="clear" w:color="auto" w:fill="FFFFFF"/>
                <w:lang w:val="en-US"/>
              </w:rPr>
            </w:pPr>
            <w:r>
              <w:rPr>
                <w:rFonts w:ascii="Times New Roman" w:hAnsi="Times New Roman" w:cs="Times New Roman"/>
                <w:color w:val="0D0D0D"/>
                <w:sz w:val="20"/>
                <w:szCs w:val="20"/>
                <w:shd w:val="clear" w:color="auto" w:fill="FFFFFF"/>
                <w:lang w:val="en-US"/>
              </w:rPr>
              <w:t>Tarif perpajakan tidak berpengaruh terhadap kepatuhan wajib pajak.</w:t>
            </w:r>
          </w:p>
          <w:p w14:paraId="58723AAC" w14:textId="72BDA98E" w:rsidR="008F21B0" w:rsidRPr="008F21B0" w:rsidRDefault="008F21B0" w:rsidP="00D344C0">
            <w:pPr>
              <w:pStyle w:val="ListParagraph"/>
              <w:numPr>
                <w:ilvl w:val="0"/>
                <w:numId w:val="62"/>
              </w:numPr>
              <w:ind w:left="402"/>
              <w:jc w:val="both"/>
              <w:rPr>
                <w:rFonts w:ascii="Times New Roman" w:hAnsi="Times New Roman" w:cs="Times New Roman"/>
                <w:color w:val="0D0D0D"/>
                <w:sz w:val="20"/>
                <w:szCs w:val="20"/>
                <w:shd w:val="clear" w:color="auto" w:fill="FFFFFF"/>
                <w:lang w:val="en-US"/>
              </w:rPr>
            </w:pPr>
            <w:r>
              <w:rPr>
                <w:rFonts w:ascii="Times New Roman" w:hAnsi="Times New Roman" w:cs="Times New Roman"/>
                <w:color w:val="0D0D0D"/>
                <w:sz w:val="20"/>
                <w:szCs w:val="20"/>
                <w:shd w:val="clear" w:color="auto" w:fill="FFFFFF"/>
                <w:lang w:val="en-US"/>
              </w:rPr>
              <w:t>Sanksi pajak tidak berpengaruh terhadap kepatuhan wajib pajak.</w:t>
            </w:r>
          </w:p>
        </w:tc>
      </w:tr>
    </w:tbl>
    <w:p w14:paraId="438A08AD" w14:textId="3AE17C6E" w:rsidR="00EA3202" w:rsidRPr="0097579D" w:rsidRDefault="005F65F3" w:rsidP="005F65F3">
      <w:pPr>
        <w:spacing w:line="480" w:lineRule="auto"/>
        <w:rPr>
          <w:rFonts w:ascii="Times New Roman" w:hAnsi="Times New Roman" w:cs="Times New Roman"/>
          <w:i/>
          <w:sz w:val="20"/>
          <w:szCs w:val="20"/>
        </w:rPr>
      </w:pPr>
      <w:r>
        <w:rPr>
          <w:rFonts w:ascii="Times New Roman" w:hAnsi="Times New Roman" w:cs="Times New Roman"/>
          <w:i/>
          <w:sz w:val="20"/>
          <w:szCs w:val="20"/>
        </w:rPr>
        <w:t>Sumber</w:t>
      </w:r>
      <w:r>
        <w:rPr>
          <w:rFonts w:ascii="Times New Roman" w:hAnsi="Times New Roman" w:cs="Times New Roman"/>
          <w:i/>
          <w:sz w:val="20"/>
          <w:szCs w:val="20"/>
          <w:lang w:val="en-US"/>
        </w:rPr>
        <w:t xml:space="preserve">: </w:t>
      </w:r>
      <w:r w:rsidR="008A6543" w:rsidRPr="0097579D">
        <w:rPr>
          <w:rFonts w:ascii="Times New Roman" w:hAnsi="Times New Roman" w:cs="Times New Roman"/>
          <w:i/>
          <w:sz w:val="20"/>
          <w:szCs w:val="20"/>
        </w:rPr>
        <w:t>Penelitian Terdahulu</w:t>
      </w:r>
    </w:p>
    <w:p w14:paraId="217BBB0E" w14:textId="77777777" w:rsidR="00EA3202" w:rsidRPr="008F25E8" w:rsidRDefault="00703F20" w:rsidP="005F65F3">
      <w:pPr>
        <w:pStyle w:val="Heading2"/>
        <w:ind w:left="709" w:hanging="709"/>
        <w:rPr>
          <w:shd w:val="clear" w:color="auto" w:fill="FFFFFF"/>
        </w:rPr>
      </w:pPr>
      <w:bookmarkStart w:id="36" w:name="_Toc187955320"/>
      <w:r>
        <w:rPr>
          <w:shd w:val="clear" w:color="auto" w:fill="FFFFFF"/>
        </w:rPr>
        <w:t>Kerangka Konsep</w:t>
      </w:r>
      <w:bookmarkEnd w:id="36"/>
    </w:p>
    <w:p w14:paraId="22C3C0A9" w14:textId="4296E2B1" w:rsidR="00653CDD" w:rsidRDefault="00C04604" w:rsidP="00653CDD">
      <w:pPr>
        <w:spacing w:line="480" w:lineRule="auto"/>
        <w:jc w:val="both"/>
        <w:rPr>
          <w:rFonts w:ascii="Times New Roman" w:hAnsi="Times New Roman" w:cs="Times New Roman"/>
          <w:sz w:val="24"/>
          <w:szCs w:val="24"/>
        </w:rPr>
      </w:pPr>
      <w:r>
        <w:tab/>
      </w:r>
      <w:r w:rsidRPr="00F8211E">
        <w:rPr>
          <w:rFonts w:ascii="Times New Roman" w:hAnsi="Times New Roman" w:cs="Times New Roman"/>
          <w:sz w:val="24"/>
          <w:szCs w:val="24"/>
        </w:rPr>
        <w:t xml:space="preserve">Teori perilaku terencana sering digunakan untuk menjelaskan </w:t>
      </w:r>
      <w:r w:rsidR="00C16FA0" w:rsidRPr="00F8211E">
        <w:rPr>
          <w:rFonts w:ascii="Times New Roman" w:hAnsi="Times New Roman" w:cs="Times New Roman"/>
          <w:sz w:val="24"/>
          <w:szCs w:val="24"/>
        </w:rPr>
        <w:t>bagaimana perilaku individu mem</w:t>
      </w:r>
      <w:r w:rsidRPr="00F8211E">
        <w:rPr>
          <w:rFonts w:ascii="Times New Roman" w:hAnsi="Times New Roman" w:cs="Times New Roman"/>
          <w:sz w:val="24"/>
          <w:szCs w:val="24"/>
        </w:rPr>
        <w:t xml:space="preserve">engaruhi kepatuhan pajak </w:t>
      </w:r>
      <w:r w:rsidRPr="00F8211E">
        <w:rPr>
          <w:rFonts w:ascii="Times New Roman" w:hAnsi="Times New Roman" w:cs="Times New Roman"/>
          <w:sz w:val="24"/>
          <w:szCs w:val="24"/>
        </w:rPr>
        <w:fldChar w:fldCharType="begin" w:fldLock="1"/>
      </w:r>
      <w:r w:rsidRPr="00F8211E">
        <w:rPr>
          <w:rFonts w:ascii="Times New Roman" w:hAnsi="Times New Roman" w:cs="Times New Roman"/>
          <w:sz w:val="24"/>
          <w:szCs w:val="24"/>
        </w:rPr>
        <w:instrText>ADDIN CSL_CITATION {"citationItems":[{"id":"ITEM-1","itemData":{"abstract":"The study aimed at provng empirically the effect of attitude and obidient behaviour intention on the personal tax payer compliance. This sudy utilized a quantitative design involving primary data obtained by usin questionnaire measured by Likert scale. The population of the study consisted of pesonal tax payers listed in the Pratama Service Tax Office Singaraja for the total number of 47528 persons, from which 100 samples were selected based on Slovin formula by implementing incidental sampling technique, anybody were incidently met and appropriate to use as the data sources by the researcher considered as the samples. The data were analysed by using Structural Equation Modelling-Partial Least Square (SEM-PLS) supported by SmartPLS. The results of the study indicated that attitude had a significant positive effect on the personal tax payer compliance and obidient behaviour intention had a significant positive effect on the personal tax payer compliance.","author":[{"dropping-particle":"","family":"Wahyuni","given":"Made","non-dropping-particle":"","parse-names":false,"suffix":""},{"dropping-particle":"","family":"Sulindawati","given":"Ni Luh Gede Erni","non-dropping-particle":"","parse-names":false,"suffix":""},{"dropping-particle":"","family":"Yasa","given":"Nyoman Putra","non-dropping-particle":"","parse-names":false,"suffix":""}],"container-title":"e-Journal S1 Ak Universitas Pendidikan Ganesha","id":"ITEM-1","issue":"2","issued":{"date-parts":[["2017"]]},"page":"1-11","title":"Pengaruh Sikap dan Niat Berperilaku Patuh terhadap Kepatuhan Wajib Pajak Orang Pribadi","type":"article-journal","volume":"8"},"uris":["http://www.mendeley.com/documents/?uuid=ea4de9d7-4f01-46e4-a110-48c60160d529"]}],"mendeley":{"formattedCitation":"(Wahyuni et al., 2017)","plainTextFormattedCitation":"(Wahyuni et al., 2017)","previouslyFormattedCitation":"(Wahyuni et al., 2017)"},"properties":{"noteIndex":0},"schema":"https://github.com/citation-style-language/schema/raw/master/csl-citation.json"}</w:instrText>
      </w:r>
      <w:r w:rsidRPr="00F8211E">
        <w:rPr>
          <w:rFonts w:ascii="Times New Roman" w:hAnsi="Times New Roman" w:cs="Times New Roman"/>
          <w:sz w:val="24"/>
          <w:szCs w:val="24"/>
        </w:rPr>
        <w:fldChar w:fldCharType="separate"/>
      </w:r>
      <w:r w:rsidRPr="00F8211E">
        <w:rPr>
          <w:rFonts w:ascii="Times New Roman" w:hAnsi="Times New Roman" w:cs="Times New Roman"/>
          <w:sz w:val="24"/>
          <w:szCs w:val="24"/>
        </w:rPr>
        <w:t xml:space="preserve">(Wahyuni </w:t>
      </w:r>
      <w:r w:rsidRPr="00F8211E">
        <w:rPr>
          <w:rFonts w:ascii="Times New Roman" w:hAnsi="Times New Roman" w:cs="Times New Roman"/>
          <w:i/>
          <w:sz w:val="24"/>
          <w:szCs w:val="24"/>
        </w:rPr>
        <w:t>et al.,</w:t>
      </w:r>
      <w:r w:rsidRPr="00F8211E">
        <w:rPr>
          <w:rFonts w:ascii="Times New Roman" w:hAnsi="Times New Roman" w:cs="Times New Roman"/>
          <w:sz w:val="24"/>
          <w:szCs w:val="24"/>
        </w:rPr>
        <w:t xml:space="preserve"> 2017)</w:t>
      </w:r>
      <w:r w:rsidRPr="00F8211E">
        <w:rPr>
          <w:rFonts w:ascii="Times New Roman" w:hAnsi="Times New Roman" w:cs="Times New Roman"/>
          <w:sz w:val="24"/>
          <w:szCs w:val="24"/>
        </w:rPr>
        <w:fldChar w:fldCharType="end"/>
      </w:r>
      <w:r w:rsidR="00667D6B" w:rsidRPr="00F8211E">
        <w:rPr>
          <w:rFonts w:ascii="Times New Roman" w:hAnsi="Times New Roman" w:cs="Times New Roman"/>
          <w:sz w:val="24"/>
          <w:szCs w:val="24"/>
        </w:rPr>
        <w:t xml:space="preserve">. </w:t>
      </w:r>
      <w:r w:rsidR="00C16FA0" w:rsidRPr="00F8211E">
        <w:rPr>
          <w:rFonts w:ascii="Times New Roman" w:hAnsi="Times New Roman" w:cs="Times New Roman"/>
          <w:sz w:val="24"/>
          <w:szCs w:val="24"/>
        </w:rPr>
        <w:t>Dengan memiliki pengetahuan perpajakan dapat membentuk sikap positif dan meningkatkan persepsi wajib pajak terhadap kemampuan untuk memenuhi kewajiban pajaknya. Selain itu, adanya sanksi perpajakan yang tegas juga dapat memengaruhi sikap wajib pajak untuk patuh guna menghindari konsekuensi yang ada. Selain pengetahuan perpajakan dan sanksi perjakan, niat juga menjadi s</w:t>
      </w:r>
      <w:r w:rsidR="0021408E">
        <w:rPr>
          <w:rFonts w:ascii="Times New Roman" w:hAnsi="Times New Roman" w:cs="Times New Roman"/>
          <w:sz w:val="24"/>
          <w:szCs w:val="24"/>
          <w:lang w:val="en-US"/>
        </w:rPr>
        <w:t>a</w:t>
      </w:r>
      <w:r w:rsidR="00C16FA0" w:rsidRPr="00F8211E">
        <w:rPr>
          <w:rFonts w:ascii="Times New Roman" w:hAnsi="Times New Roman" w:cs="Times New Roman"/>
          <w:sz w:val="24"/>
          <w:szCs w:val="24"/>
        </w:rPr>
        <w:t>lah satu faktor yang dapat memengaruhi kepatuhan wajib pajak. Wajib pajak yang memiliki niat yang kuat untuk patuh akan lebih cenderung untuk melakukan tindakan yang sesuai.</w:t>
      </w:r>
      <w:r w:rsidR="00653CDD" w:rsidRPr="00F8211E">
        <w:rPr>
          <w:rFonts w:ascii="Times New Roman" w:hAnsi="Times New Roman" w:cs="Times New Roman"/>
          <w:sz w:val="24"/>
          <w:szCs w:val="24"/>
        </w:rPr>
        <w:t xml:space="preserve"> Dengan demikian, </w:t>
      </w:r>
      <w:r w:rsidR="00653CDD" w:rsidRPr="00F8211E">
        <w:rPr>
          <w:rFonts w:ascii="Times New Roman" w:hAnsi="Times New Roman" w:cs="Times New Roman"/>
          <w:i/>
          <w:sz w:val="24"/>
          <w:szCs w:val="24"/>
        </w:rPr>
        <w:t>Theory of Planned Behaviour</w:t>
      </w:r>
      <w:r w:rsidR="00653CDD" w:rsidRPr="00F8211E">
        <w:rPr>
          <w:rFonts w:ascii="Times New Roman" w:hAnsi="Times New Roman" w:cs="Times New Roman"/>
          <w:sz w:val="24"/>
          <w:szCs w:val="24"/>
        </w:rPr>
        <w:t xml:space="preserve"> (TPB) ini</w:t>
      </w:r>
      <w:r w:rsidR="00653CDD">
        <w:rPr>
          <w:rFonts w:ascii="Times New Roman" w:hAnsi="Times New Roman" w:cs="Times New Roman"/>
          <w:sz w:val="24"/>
          <w:szCs w:val="24"/>
        </w:rPr>
        <w:t xml:space="preserve"> dapat </w:t>
      </w:r>
      <w:r w:rsidR="00653CDD" w:rsidRPr="00653CDD">
        <w:rPr>
          <w:rFonts w:ascii="Times New Roman" w:hAnsi="Times New Roman" w:cs="Times New Roman"/>
          <w:sz w:val="24"/>
          <w:szCs w:val="24"/>
        </w:rPr>
        <w:t>memberikan kerangka teoritis yang kuat untuk memahami bagaimana pengetahuan perpajakan, sanksi perpajakan, dan niat mempengar</w:t>
      </w:r>
      <w:r w:rsidR="00653CDD">
        <w:rPr>
          <w:rFonts w:ascii="Times New Roman" w:hAnsi="Times New Roman" w:cs="Times New Roman"/>
          <w:sz w:val="24"/>
          <w:szCs w:val="24"/>
        </w:rPr>
        <w:t xml:space="preserve">uhi kepatuhan wajib pajak UMKM. </w:t>
      </w:r>
    </w:p>
    <w:p w14:paraId="4AC2CC31" w14:textId="77777777" w:rsidR="00C16FA0" w:rsidRPr="00653CDD" w:rsidRDefault="0061450A" w:rsidP="00C04604">
      <w:pPr>
        <w:spacing w:line="480" w:lineRule="auto"/>
        <w:jc w:val="both"/>
        <w:rPr>
          <w:rFonts w:ascii="Times New Roman" w:hAnsi="Times New Roman" w:cs="Times New Roman"/>
          <w:sz w:val="24"/>
          <w:szCs w:val="24"/>
        </w:rPr>
      </w:pPr>
      <w:r>
        <w:rPr>
          <w:rFonts w:ascii="Times New Roman" w:hAnsi="Times New Roman" w:cs="Times New Roman"/>
          <w:sz w:val="24"/>
          <w:szCs w:val="24"/>
        </w:rPr>
        <w:tab/>
        <w:t>Berdasarkan penjelasan di atas dan telaah literatur yang telah dijelaskan maka variabel</w:t>
      </w:r>
      <w:r w:rsidR="006F5110">
        <w:rPr>
          <w:rFonts w:ascii="Times New Roman" w:hAnsi="Times New Roman" w:cs="Times New Roman"/>
          <w:sz w:val="24"/>
          <w:szCs w:val="24"/>
        </w:rPr>
        <w:t>-</w:t>
      </w:r>
      <w:r>
        <w:rPr>
          <w:rFonts w:ascii="Times New Roman" w:hAnsi="Times New Roman" w:cs="Times New Roman"/>
          <w:sz w:val="24"/>
          <w:szCs w:val="24"/>
        </w:rPr>
        <w:t>variabel yang relevan dalam penelitian ini dapat diidentifikasi dan dirumuskan melalui suatu kerangka konsep sebagai berikut:</w:t>
      </w:r>
    </w:p>
    <w:p w14:paraId="0B7223AB" w14:textId="166DFA69" w:rsidR="00FF6E61" w:rsidRPr="00FF6E61" w:rsidRDefault="00C9336B" w:rsidP="00FF6E61">
      <w:pPr>
        <w:spacing w:line="480" w:lineRule="auto"/>
        <w:jc w:val="both"/>
        <w:rPr>
          <w:rFonts w:ascii="Times New Roman" w:hAnsi="Times New Roman" w:cs="Times New Roman"/>
          <w:sz w:val="24"/>
          <w:szCs w:val="24"/>
        </w:rPr>
      </w:pPr>
      <w:r w:rsidRPr="00C9336B">
        <w:rPr>
          <w:sz w:val="24"/>
          <w:szCs w:val="24"/>
          <w:lang w:val="en-ID" w:eastAsia="en-ID"/>
        </w:rPr>
        <w:lastRenderedPageBreak/>
        <mc:AlternateContent>
          <mc:Choice Requires="wps">
            <w:drawing>
              <wp:anchor distT="0" distB="0" distL="114300" distR="114300" simplePos="0" relativeHeight="251636736" behindDoc="0" locked="0" layoutInCell="1" allowOverlap="1" wp14:anchorId="3AE6525E" wp14:editId="00FB332A">
                <wp:simplePos x="0" y="0"/>
                <wp:positionH relativeFrom="margin">
                  <wp:align>center</wp:align>
                </wp:positionH>
                <wp:positionV relativeFrom="paragraph">
                  <wp:posOffset>30626</wp:posOffset>
                </wp:positionV>
                <wp:extent cx="1381125" cy="452120"/>
                <wp:effectExtent l="0" t="0" r="28575" b="2413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452120"/>
                        </a:xfrm>
                        <a:prstGeom prst="rect">
                          <a:avLst/>
                        </a:prstGeom>
                        <a:solidFill>
                          <a:srgbClr val="FFFFFF"/>
                        </a:solidFill>
                        <a:ln w="9525">
                          <a:solidFill>
                            <a:srgbClr val="000000"/>
                          </a:solidFill>
                          <a:miter lim="800000"/>
                          <a:headEnd/>
                          <a:tailEnd/>
                        </a:ln>
                      </wps:spPr>
                      <wps:txbx>
                        <w:txbxContent>
                          <w:p w14:paraId="2DC290F2" w14:textId="77777777" w:rsidR="00557822" w:rsidRPr="00590576" w:rsidRDefault="00557822" w:rsidP="00C9336B">
                            <w:pPr>
                              <w:jc w:val="center"/>
                              <w:rPr>
                                <w:rFonts w:ascii="Times New Roman" w:hAnsi="Times New Roman" w:cs="Times New Roman"/>
                                <w:i/>
                              </w:rPr>
                            </w:pPr>
                            <w:r w:rsidRPr="00590576">
                              <w:rPr>
                                <w:rFonts w:ascii="Times New Roman" w:hAnsi="Times New Roman" w:cs="Times New Roman"/>
                                <w:i/>
                              </w:rPr>
                              <w:t>Theory of Planned Behaviour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6525E" id="Rectangle 30" o:spid="_x0000_s1026" style="position:absolute;left:0;text-align:left;margin-left:0;margin-top:2.4pt;width:108.75pt;height:35.6pt;z-index:251636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">
                <v:textbox>
                  <w:txbxContent>
                    <w:p w14:paraId="2DC290F2" w14:textId="77777777" w:rsidR="00557822" w:rsidRPr="00590576" w:rsidRDefault="00557822" w:rsidP="00C9336B">
                      <w:pPr>
                        <w:jc w:val="center"/>
                        <w:rPr>
                          <w:rFonts w:ascii="Times New Roman" w:hAnsi="Times New Roman" w:cs="Times New Roman"/>
                          <w:i/>
                        </w:rPr>
                      </w:pPr>
                      <w:r w:rsidRPr="00590576">
                        <w:rPr>
                          <w:rFonts w:ascii="Times New Roman" w:hAnsi="Times New Roman" w:cs="Times New Roman"/>
                          <w:i/>
                        </w:rPr>
                        <w:t>Theory of Planned Behaviour</w:t>
                      </w:r>
                    </w:p>
                  </w:txbxContent>
                </v:textbox>
                <w10:wrap anchorx="margin"/>
              </v:rect>
            </w:pict>
          </mc:Fallback>
        </mc:AlternateContent>
      </w:r>
      <w:r w:rsidR="00FF6E61" w:rsidRPr="00FF6E61">
        <w:rPr>
          <w:rFonts w:ascii="Times New Roman" w:hAnsi="Times New Roman" w:cs="Times New Roman"/>
          <w:sz w:val="24"/>
          <w:szCs w:val="24"/>
        </w:rPr>
        <w:t xml:space="preserve"> </w:t>
      </w:r>
    </w:p>
    <w:p w14:paraId="34CEFE16" w14:textId="638EA331" w:rsidR="00FF6E61" w:rsidRPr="00902AA5" w:rsidRDefault="00FF6E61" w:rsidP="00FF6E61">
      <w:pPr>
        <w:rPr>
          <w:sz w:val="24"/>
          <w:szCs w:val="24"/>
        </w:rPr>
      </w:pPr>
      <w:r w:rsidRPr="00902AA5">
        <w:rPr>
          <w:sz w:val="24"/>
          <w:szCs w:val="24"/>
          <w:lang w:val="en-ID" w:eastAsia="en-ID"/>
        </w:rPr>
        <mc:AlternateContent>
          <mc:Choice Requires="wps">
            <w:drawing>
              <wp:anchor distT="0" distB="0" distL="114300" distR="114300" simplePos="0" relativeHeight="251700224" behindDoc="0" locked="0" layoutInCell="1" allowOverlap="1" wp14:anchorId="26C89E69" wp14:editId="0821813A">
                <wp:simplePos x="0" y="0"/>
                <wp:positionH relativeFrom="column">
                  <wp:posOffset>2514600</wp:posOffset>
                </wp:positionH>
                <wp:positionV relativeFrom="paragraph">
                  <wp:posOffset>10795</wp:posOffset>
                </wp:positionV>
                <wp:extent cx="0" cy="302260"/>
                <wp:effectExtent l="95250" t="0" r="57150" b="59690"/>
                <wp:wrapNone/>
                <wp:docPr id="32" name="Straight Arrow Connector 32"/>
                <wp:cNvGraphicFramePr/>
                <a:graphic xmlns:a="http://schemas.openxmlformats.org/drawingml/2006/main">
                  <a:graphicData uri="http://schemas.microsoft.com/office/word/2010/wordprocessingShape">
                    <wps:wsp>
                      <wps:cNvCnPr/>
                      <wps:spPr>
                        <a:xfrm>
                          <a:off x="0" y="0"/>
                          <a:ext cx="0" cy="3022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shapetype w14:anchorId="385B98B6" id="_x0000_t32" coordsize="21600,21600" o:spt="32" o:oned="t" path="m,l21600,21600e" filled="f">
                <v:path arrowok="t" fillok="f" o:connecttype="none"/>
                <o:lock v:ext="edit" shapetype="t"/>
              </v:shapetype>
              <v:shape id="Straight Arrow Connector 32" o:spid="_x0000_s1026" type="#_x0000_t32" style="position:absolute;margin-left:198pt;margin-top:.85pt;width:0;height:23.8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" strokecolor="black [3040]">
                <v:stroke endarrow="open"/>
              </v:shape>
            </w:pict>
          </mc:Fallback>
        </mc:AlternateContent>
      </w:r>
      <w:r w:rsidRPr="00902AA5">
        <w:rPr>
          <w:sz w:val="24"/>
          <w:szCs w:val="24"/>
        </w:rPr>
        <w:tab/>
      </w:r>
    </w:p>
    <w:p w14:paraId="03F656DB" w14:textId="08E25E4D" w:rsidR="00FF6E61" w:rsidRPr="00902AA5" w:rsidRDefault="00A31DD1" w:rsidP="00FF6E61">
      <w:pPr>
        <w:rPr>
          <w:sz w:val="24"/>
          <w:szCs w:val="24"/>
        </w:rPr>
      </w:pPr>
      <w:r>
        <w:rPr>
          <w:sz w:val="24"/>
          <w:szCs w:val="24"/>
          <w:lang w:val="en-ID" w:eastAsia="en-ID"/>
        </w:rPr>
        <mc:AlternateContent>
          <mc:Choice Requires="wps">
            <w:drawing>
              <wp:anchor distT="0" distB="0" distL="114300" distR="114300" simplePos="0" relativeHeight="251717632" behindDoc="0" locked="0" layoutInCell="1" allowOverlap="1" wp14:anchorId="6F486638" wp14:editId="708E2615">
                <wp:simplePos x="0" y="0"/>
                <wp:positionH relativeFrom="column">
                  <wp:posOffset>3300419</wp:posOffset>
                </wp:positionH>
                <wp:positionV relativeFrom="paragraph">
                  <wp:posOffset>239888</wp:posOffset>
                </wp:positionV>
                <wp:extent cx="221623" cy="0"/>
                <wp:effectExtent l="0" t="0" r="26035" b="19050"/>
                <wp:wrapNone/>
                <wp:docPr id="58" name="Straight Connector 58"/>
                <wp:cNvGraphicFramePr/>
                <a:graphic xmlns:a="http://schemas.openxmlformats.org/drawingml/2006/main">
                  <a:graphicData uri="http://schemas.microsoft.com/office/word/2010/wordprocessingShape">
                    <wps:wsp>
                      <wps:cNvCnPr/>
                      <wps:spPr>
                        <a:xfrm>
                          <a:off x="0" y="0"/>
                          <a:ext cx="2216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77603EE2" id="Straight Connector 58"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259.9pt,18.9pt" to="277.3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" strokecolor="black [3040]"/>
            </w:pict>
          </mc:Fallback>
        </mc:AlternateContent>
      </w:r>
      <w:r>
        <w:rPr>
          <w:sz w:val="24"/>
          <w:szCs w:val="24"/>
          <w:lang w:val="en-ID" w:eastAsia="en-ID"/>
        </w:rPr>
        <mc:AlternateContent>
          <mc:Choice Requires="wps">
            <w:drawing>
              <wp:anchor distT="0" distB="0" distL="114300" distR="114300" simplePos="0" relativeHeight="251716608" behindDoc="0" locked="0" layoutInCell="1" allowOverlap="1" wp14:anchorId="2073BDE4" wp14:editId="6566678D">
                <wp:simplePos x="0" y="0"/>
                <wp:positionH relativeFrom="column">
                  <wp:posOffset>1599751</wp:posOffset>
                </wp:positionH>
                <wp:positionV relativeFrom="paragraph">
                  <wp:posOffset>234064</wp:posOffset>
                </wp:positionV>
                <wp:extent cx="250744" cy="0"/>
                <wp:effectExtent l="0" t="0" r="35560" b="19050"/>
                <wp:wrapNone/>
                <wp:docPr id="26" name="Straight Connector 26"/>
                <wp:cNvGraphicFramePr/>
                <a:graphic xmlns:a="http://schemas.openxmlformats.org/drawingml/2006/main">
                  <a:graphicData uri="http://schemas.microsoft.com/office/word/2010/wordprocessingShape">
                    <wps:wsp>
                      <wps:cNvCnPr/>
                      <wps:spPr>
                        <a:xfrm>
                          <a:off x="0" y="0"/>
                          <a:ext cx="2507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306E789A" id="Straight Connector 26"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125.95pt,18.45pt" to="145.7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" strokecolor="black [3040]"/>
            </w:pict>
          </mc:Fallback>
        </mc:AlternateContent>
      </w:r>
      <w:r w:rsidR="0071233D" w:rsidRPr="00902AA5">
        <w:rPr>
          <w:sz w:val="24"/>
          <w:szCs w:val="24"/>
          <w:lang w:val="en-ID" w:eastAsia="en-ID"/>
        </w:rPr>
        <mc:AlternateContent>
          <mc:Choice Requires="wps">
            <w:drawing>
              <wp:anchor distT="0" distB="0" distL="114300" distR="114300" simplePos="0" relativeHeight="251711488" behindDoc="0" locked="0" layoutInCell="1" allowOverlap="1" wp14:anchorId="50731917" wp14:editId="2730B48F">
                <wp:simplePos x="0" y="0"/>
                <wp:positionH relativeFrom="margin">
                  <wp:posOffset>3519504</wp:posOffset>
                </wp:positionH>
                <wp:positionV relativeFrom="paragraph">
                  <wp:posOffset>8588</wp:posOffset>
                </wp:positionV>
                <wp:extent cx="1438275" cy="454527"/>
                <wp:effectExtent l="0" t="0" r="28575" b="2222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454527"/>
                        </a:xfrm>
                        <a:prstGeom prst="rect">
                          <a:avLst/>
                        </a:prstGeom>
                        <a:solidFill>
                          <a:srgbClr val="FFFFFF"/>
                        </a:solidFill>
                        <a:ln w="9525">
                          <a:solidFill>
                            <a:srgbClr val="000000"/>
                          </a:solidFill>
                          <a:miter lim="800000"/>
                          <a:headEnd/>
                          <a:tailEnd/>
                        </a:ln>
                      </wps:spPr>
                      <wps:txbx>
                        <w:txbxContent>
                          <w:p w14:paraId="47297DB6" w14:textId="446CB0EC" w:rsidR="00557822" w:rsidRPr="00753B3D" w:rsidRDefault="00557822" w:rsidP="0071233D">
                            <w:pPr>
                              <w:jc w:val="center"/>
                              <w:rPr>
                                <w:rFonts w:ascii="Times New Roman" w:hAnsi="Times New Roman" w:cs="Times New Roman"/>
                                <w:lang w:val="en-US"/>
                              </w:rPr>
                            </w:pPr>
                            <w:r w:rsidRPr="00753B3D">
                              <w:rPr>
                                <w:rFonts w:ascii="Times New Roman" w:hAnsi="Times New Roman" w:cs="Times New Roman"/>
                                <w:lang w:val="en-US"/>
                              </w:rPr>
                              <w:t>Norma Subjektif</w:t>
                            </w:r>
                          </w:p>
                          <w:p w14:paraId="1DC89A31" w14:textId="77777777" w:rsidR="00557822" w:rsidRDefault="00557822" w:rsidP="007123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31917" id="Rectangle 33" o:spid="_x0000_s1027" style="position:absolute;margin-left:277.15pt;margin-top:.7pt;width:113.25pt;height:35.8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">
                <v:textbox>
                  <w:txbxContent>
                    <w:p w14:paraId="47297DB6" w14:textId="446CB0EC" w:rsidR="00557822" w:rsidRPr="00753B3D" w:rsidRDefault="00557822" w:rsidP="0071233D">
                      <w:pPr>
                        <w:jc w:val="center"/>
                        <w:rPr>
                          <w:rFonts w:ascii="Times New Roman" w:hAnsi="Times New Roman" w:cs="Times New Roman"/>
                          <w:lang w:val="en-US"/>
                        </w:rPr>
                      </w:pPr>
                      <w:r w:rsidRPr="00753B3D">
                        <w:rPr>
                          <w:rFonts w:ascii="Times New Roman" w:hAnsi="Times New Roman" w:cs="Times New Roman"/>
                          <w:lang w:val="en-US"/>
                        </w:rPr>
                        <w:t>Norma Subjektif</w:t>
                      </w:r>
                    </w:p>
                    <w:p w14:paraId="1DC89A31" w14:textId="77777777" w:rsidR="00557822" w:rsidRDefault="00557822" w:rsidP="0071233D"/>
                  </w:txbxContent>
                </v:textbox>
                <w10:wrap anchorx="margin"/>
              </v:rect>
            </w:pict>
          </mc:Fallback>
        </mc:AlternateContent>
      </w:r>
      <w:r w:rsidR="0071233D" w:rsidRPr="00902AA5">
        <w:rPr>
          <w:sz w:val="24"/>
          <w:szCs w:val="24"/>
          <w:lang w:val="en-ID" w:eastAsia="en-ID"/>
        </w:rPr>
        <mc:AlternateContent>
          <mc:Choice Requires="wps">
            <w:drawing>
              <wp:anchor distT="0" distB="0" distL="114300" distR="114300" simplePos="0" relativeHeight="251691008" behindDoc="0" locked="0" layoutInCell="1" allowOverlap="1" wp14:anchorId="23F6CE91" wp14:editId="74A47023">
                <wp:simplePos x="0" y="0"/>
                <wp:positionH relativeFrom="margin">
                  <wp:posOffset>1848452</wp:posOffset>
                </wp:positionH>
                <wp:positionV relativeFrom="paragraph">
                  <wp:posOffset>5915</wp:posOffset>
                </wp:positionV>
                <wp:extent cx="1438275" cy="459873"/>
                <wp:effectExtent l="0" t="0" r="28575" b="1651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459873"/>
                        </a:xfrm>
                        <a:prstGeom prst="rect">
                          <a:avLst/>
                        </a:prstGeom>
                        <a:solidFill>
                          <a:srgbClr val="FFFFFF"/>
                        </a:solidFill>
                        <a:ln w="9525">
                          <a:solidFill>
                            <a:srgbClr val="000000"/>
                          </a:solidFill>
                          <a:miter lim="800000"/>
                          <a:headEnd/>
                          <a:tailEnd/>
                        </a:ln>
                      </wps:spPr>
                      <wps:txbx>
                        <w:txbxContent>
                          <w:p w14:paraId="3821D131" w14:textId="6BDC829C" w:rsidR="00557822" w:rsidRPr="00753B3D" w:rsidRDefault="00557822" w:rsidP="00FF6E61">
                            <w:pPr>
                              <w:jc w:val="center"/>
                              <w:rPr>
                                <w:rFonts w:ascii="Times New Roman" w:hAnsi="Times New Roman" w:cs="Times New Roman"/>
                                <w:lang w:val="en-US"/>
                              </w:rPr>
                            </w:pPr>
                            <w:r w:rsidRPr="00753B3D">
                              <w:rPr>
                                <w:rFonts w:ascii="Times New Roman" w:hAnsi="Times New Roman" w:cs="Times New Roman"/>
                                <w:lang w:val="en-US"/>
                              </w:rPr>
                              <w:t>Persepsi Kontrol</w:t>
                            </w:r>
                          </w:p>
                          <w:p w14:paraId="04630DDC" w14:textId="77777777" w:rsidR="00557822" w:rsidRDefault="00557822" w:rsidP="00FF6E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6CE91" id="Rectangle 29" o:spid="_x0000_s1028" style="position:absolute;margin-left:145.55pt;margin-top:.45pt;width:113.25pt;height:36.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">
                <v:textbox>
                  <w:txbxContent>
                    <w:p w14:paraId="3821D131" w14:textId="6BDC829C" w:rsidR="00557822" w:rsidRPr="00753B3D" w:rsidRDefault="00557822" w:rsidP="00FF6E61">
                      <w:pPr>
                        <w:jc w:val="center"/>
                        <w:rPr>
                          <w:rFonts w:ascii="Times New Roman" w:hAnsi="Times New Roman" w:cs="Times New Roman"/>
                          <w:lang w:val="en-US"/>
                        </w:rPr>
                      </w:pPr>
                      <w:r w:rsidRPr="00753B3D">
                        <w:rPr>
                          <w:rFonts w:ascii="Times New Roman" w:hAnsi="Times New Roman" w:cs="Times New Roman"/>
                          <w:lang w:val="en-US"/>
                        </w:rPr>
                        <w:t>Persepsi Kontrol</w:t>
                      </w:r>
                    </w:p>
                    <w:p w14:paraId="04630DDC" w14:textId="77777777" w:rsidR="00557822" w:rsidRDefault="00557822" w:rsidP="00FF6E61"/>
                  </w:txbxContent>
                </v:textbox>
                <w10:wrap anchorx="margin"/>
              </v:rect>
            </w:pict>
          </mc:Fallback>
        </mc:AlternateContent>
      </w:r>
      <w:r w:rsidR="0071233D" w:rsidRPr="00902AA5">
        <w:rPr>
          <w:sz w:val="24"/>
          <w:szCs w:val="24"/>
          <w:lang w:val="en-ID" w:eastAsia="en-ID"/>
        </w:rPr>
        <mc:AlternateContent>
          <mc:Choice Requires="wps">
            <w:drawing>
              <wp:anchor distT="0" distB="0" distL="114300" distR="114300" simplePos="0" relativeHeight="251709440" behindDoc="0" locked="0" layoutInCell="1" allowOverlap="1" wp14:anchorId="48A021C6" wp14:editId="3A5D536A">
                <wp:simplePos x="0" y="0"/>
                <wp:positionH relativeFrom="margin">
                  <wp:posOffset>161925</wp:posOffset>
                </wp:positionH>
                <wp:positionV relativeFrom="paragraph">
                  <wp:posOffset>8890</wp:posOffset>
                </wp:positionV>
                <wp:extent cx="1438275" cy="438150"/>
                <wp:effectExtent l="0" t="0" r="28575" b="190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438150"/>
                        </a:xfrm>
                        <a:prstGeom prst="rect">
                          <a:avLst/>
                        </a:prstGeom>
                        <a:solidFill>
                          <a:srgbClr val="FFFFFF"/>
                        </a:solidFill>
                        <a:ln w="9525">
                          <a:solidFill>
                            <a:srgbClr val="000000"/>
                          </a:solidFill>
                          <a:miter lim="800000"/>
                          <a:headEnd/>
                          <a:tailEnd/>
                        </a:ln>
                      </wps:spPr>
                      <wps:txbx>
                        <w:txbxContent>
                          <w:p w14:paraId="51FFFB03" w14:textId="6150B8FF" w:rsidR="00557822" w:rsidRPr="00753B3D" w:rsidRDefault="00557822" w:rsidP="0071233D">
                            <w:pPr>
                              <w:jc w:val="center"/>
                              <w:rPr>
                                <w:rFonts w:ascii="Times New Roman" w:hAnsi="Times New Roman" w:cs="Times New Roman"/>
                                <w:lang w:val="en-US"/>
                              </w:rPr>
                            </w:pPr>
                            <w:r w:rsidRPr="00753B3D">
                              <w:rPr>
                                <w:rFonts w:ascii="Times New Roman" w:hAnsi="Times New Roman" w:cs="Times New Roman"/>
                                <w:lang w:val="en-US"/>
                              </w:rPr>
                              <w:t>Sikap</w:t>
                            </w:r>
                          </w:p>
                          <w:p w14:paraId="644D79E7" w14:textId="77777777" w:rsidR="00557822" w:rsidRDefault="00557822" w:rsidP="007123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021C6" id="Rectangle 21" o:spid="_x0000_s1029" style="position:absolute;margin-left:12.75pt;margin-top:.7pt;width:113.25pt;height:34.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">
                <v:textbox>
                  <w:txbxContent>
                    <w:p w14:paraId="51FFFB03" w14:textId="6150B8FF" w:rsidR="00557822" w:rsidRPr="00753B3D" w:rsidRDefault="00557822" w:rsidP="0071233D">
                      <w:pPr>
                        <w:jc w:val="center"/>
                        <w:rPr>
                          <w:rFonts w:ascii="Times New Roman" w:hAnsi="Times New Roman" w:cs="Times New Roman"/>
                          <w:lang w:val="en-US"/>
                        </w:rPr>
                      </w:pPr>
                      <w:r w:rsidRPr="00753B3D">
                        <w:rPr>
                          <w:rFonts w:ascii="Times New Roman" w:hAnsi="Times New Roman" w:cs="Times New Roman"/>
                          <w:lang w:val="en-US"/>
                        </w:rPr>
                        <w:t>Sikap</w:t>
                      </w:r>
                    </w:p>
                    <w:p w14:paraId="644D79E7" w14:textId="77777777" w:rsidR="00557822" w:rsidRDefault="00557822" w:rsidP="0071233D"/>
                  </w:txbxContent>
                </v:textbox>
                <w10:wrap anchorx="margin"/>
              </v:rect>
            </w:pict>
          </mc:Fallback>
        </mc:AlternateContent>
      </w:r>
      <w:r w:rsidR="00FF6E61" w:rsidRPr="00902AA5">
        <w:rPr>
          <w:sz w:val="24"/>
          <w:szCs w:val="24"/>
        </w:rPr>
        <w:t xml:space="preserve"> </w:t>
      </w:r>
      <w:r w:rsidR="00FF6E61" w:rsidRPr="00902AA5">
        <w:rPr>
          <w:sz w:val="24"/>
          <w:szCs w:val="24"/>
        </w:rPr>
        <w:tab/>
      </w:r>
      <w:r w:rsidR="0071233D">
        <w:rPr>
          <w:sz w:val="24"/>
          <w:szCs w:val="24"/>
        </w:rPr>
        <w:tab/>
      </w:r>
      <w:r w:rsidR="0071233D">
        <w:rPr>
          <w:sz w:val="24"/>
          <w:szCs w:val="24"/>
        </w:rPr>
        <w:tab/>
      </w:r>
      <w:r w:rsidR="0071233D">
        <w:rPr>
          <w:sz w:val="24"/>
          <w:szCs w:val="24"/>
        </w:rPr>
        <w:tab/>
      </w:r>
      <w:r w:rsidR="0071233D">
        <w:rPr>
          <w:sz w:val="24"/>
          <w:szCs w:val="24"/>
        </w:rPr>
        <w:tab/>
      </w:r>
      <w:r w:rsidR="0071233D">
        <w:rPr>
          <w:sz w:val="24"/>
          <w:szCs w:val="24"/>
        </w:rPr>
        <w:tab/>
      </w:r>
      <w:r w:rsidR="0071233D">
        <w:rPr>
          <w:sz w:val="24"/>
          <w:szCs w:val="24"/>
        </w:rPr>
        <w:tab/>
      </w:r>
      <w:r w:rsidR="0071233D">
        <w:rPr>
          <w:sz w:val="24"/>
          <w:szCs w:val="24"/>
        </w:rPr>
        <w:tab/>
      </w:r>
    </w:p>
    <w:p w14:paraId="1C6EC044" w14:textId="58915A3A" w:rsidR="00FF6E61" w:rsidRPr="00902AA5" w:rsidRDefault="0071233D" w:rsidP="0071233D">
      <w:pPr>
        <w:tabs>
          <w:tab w:val="left" w:pos="5775"/>
        </w:tabs>
        <w:rPr>
          <w:sz w:val="24"/>
          <w:szCs w:val="24"/>
        </w:rPr>
      </w:pPr>
      <w:r w:rsidRPr="00902AA5">
        <w:rPr>
          <w:sz w:val="24"/>
          <w:szCs w:val="24"/>
          <w:lang w:val="en-ID" w:eastAsia="en-ID"/>
        </w:rPr>
        <mc:AlternateContent>
          <mc:Choice Requires="wps">
            <w:drawing>
              <wp:anchor distT="0" distB="0" distL="114298" distR="114298" simplePos="0" relativeHeight="251693056" behindDoc="0" locked="0" layoutInCell="1" allowOverlap="1" wp14:anchorId="3AD36451" wp14:editId="366AF321">
                <wp:simplePos x="0" y="0"/>
                <wp:positionH relativeFrom="column">
                  <wp:posOffset>4303395</wp:posOffset>
                </wp:positionH>
                <wp:positionV relativeFrom="paragraph">
                  <wp:posOffset>122856</wp:posOffset>
                </wp:positionV>
                <wp:extent cx="0" cy="114300"/>
                <wp:effectExtent l="0" t="0" r="19050" b="1905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31ECF375" id="Straight Arrow Connector 27" o:spid="_x0000_s1026" type="#_x0000_t32" style="position:absolute;margin-left:338.85pt;margin-top:9.65pt;width:0;height:9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"/>
            </w:pict>
          </mc:Fallback>
        </mc:AlternateContent>
      </w:r>
      <w:r w:rsidRPr="00902AA5">
        <w:rPr>
          <w:sz w:val="24"/>
          <w:szCs w:val="24"/>
          <w:lang w:val="en-ID" w:eastAsia="en-ID"/>
        </w:rPr>
        <mc:AlternateContent>
          <mc:Choice Requires="wps">
            <w:drawing>
              <wp:anchor distT="0" distB="0" distL="114298" distR="114298" simplePos="0" relativeHeight="251692032" behindDoc="0" locked="0" layoutInCell="1" allowOverlap="1" wp14:anchorId="01D1DA0E" wp14:editId="340FDD17">
                <wp:simplePos x="0" y="0"/>
                <wp:positionH relativeFrom="column">
                  <wp:posOffset>934219</wp:posOffset>
                </wp:positionH>
                <wp:positionV relativeFrom="paragraph">
                  <wp:posOffset>111861</wp:posOffset>
                </wp:positionV>
                <wp:extent cx="0" cy="133350"/>
                <wp:effectExtent l="0" t="0" r="19050" b="190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4AFC7CFD" id="Straight Arrow Connector 28" o:spid="_x0000_s1026" type="#_x0000_t32" style="position:absolute;margin-left:73.55pt;margin-top:8.8pt;width:0;height:10.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"/>
            </w:pict>
          </mc:Fallback>
        </mc:AlternateContent>
      </w:r>
      <w:r w:rsidRPr="00902AA5">
        <w:rPr>
          <w:sz w:val="24"/>
          <w:szCs w:val="24"/>
          <w:lang w:val="en-ID" w:eastAsia="en-ID"/>
        </w:rPr>
        <mc:AlternateContent>
          <mc:Choice Requires="wps">
            <w:drawing>
              <wp:anchor distT="0" distB="0" distL="114300" distR="114300" simplePos="0" relativeHeight="251715584" behindDoc="0" locked="0" layoutInCell="1" allowOverlap="1" wp14:anchorId="26448164" wp14:editId="7B602AC7">
                <wp:simplePos x="0" y="0"/>
                <wp:positionH relativeFrom="column">
                  <wp:posOffset>4302041</wp:posOffset>
                </wp:positionH>
                <wp:positionV relativeFrom="paragraph">
                  <wp:posOffset>236491</wp:posOffset>
                </wp:positionV>
                <wp:extent cx="0" cy="302260"/>
                <wp:effectExtent l="95250" t="0" r="57150" b="59690"/>
                <wp:wrapNone/>
                <wp:docPr id="55" name="Straight Arrow Connector 55"/>
                <wp:cNvGraphicFramePr/>
                <a:graphic xmlns:a="http://schemas.openxmlformats.org/drawingml/2006/main">
                  <a:graphicData uri="http://schemas.microsoft.com/office/word/2010/wordprocessingShape">
                    <wps:wsp>
                      <wps:cNvCnPr/>
                      <wps:spPr>
                        <a:xfrm>
                          <a:off x="0" y="0"/>
                          <a:ext cx="0" cy="3022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AE62749" id="Straight Arrow Connector 55" o:spid="_x0000_s1026" type="#_x0000_t32" style="position:absolute;margin-left:338.75pt;margin-top:18.6pt;width:0;height:23.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" strokecolor="black [3040]">
                <v:stroke endarrow="open"/>
              </v:shape>
            </w:pict>
          </mc:Fallback>
        </mc:AlternateContent>
      </w:r>
      <w:r w:rsidRPr="00902AA5">
        <w:rPr>
          <w:sz w:val="24"/>
          <w:szCs w:val="24"/>
          <w:lang w:val="en-ID" w:eastAsia="en-ID"/>
        </w:rPr>
        <mc:AlternateContent>
          <mc:Choice Requires="wps">
            <w:drawing>
              <wp:anchor distT="0" distB="0" distL="114300" distR="114300" simplePos="0" relativeHeight="251702272" behindDoc="0" locked="0" layoutInCell="1" allowOverlap="1" wp14:anchorId="3B24B70B" wp14:editId="1C988E1D">
                <wp:simplePos x="0" y="0"/>
                <wp:positionH relativeFrom="column">
                  <wp:posOffset>2518192</wp:posOffset>
                </wp:positionH>
                <wp:positionV relativeFrom="paragraph">
                  <wp:posOffset>255760</wp:posOffset>
                </wp:positionV>
                <wp:extent cx="0" cy="302260"/>
                <wp:effectExtent l="95250" t="0" r="57150" b="59690"/>
                <wp:wrapNone/>
                <wp:docPr id="36" name="Straight Arrow Connector 36"/>
                <wp:cNvGraphicFramePr/>
                <a:graphic xmlns:a="http://schemas.openxmlformats.org/drawingml/2006/main">
                  <a:graphicData uri="http://schemas.microsoft.com/office/word/2010/wordprocessingShape">
                    <wps:wsp>
                      <wps:cNvCnPr/>
                      <wps:spPr>
                        <a:xfrm>
                          <a:off x="0" y="0"/>
                          <a:ext cx="0" cy="3022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2B7B40A" id="Straight Arrow Connector 36" o:spid="_x0000_s1026" type="#_x0000_t32" style="position:absolute;margin-left:198.3pt;margin-top:20.15pt;width:0;height:23.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" strokecolor="black [3040]">
                <v:stroke endarrow="open"/>
              </v:shape>
            </w:pict>
          </mc:Fallback>
        </mc:AlternateContent>
      </w:r>
      <w:r w:rsidRPr="00902AA5">
        <w:rPr>
          <w:sz w:val="24"/>
          <w:szCs w:val="24"/>
          <w:lang w:val="en-ID" w:eastAsia="en-ID"/>
        </w:rPr>
        <mc:AlternateContent>
          <mc:Choice Requires="wps">
            <w:drawing>
              <wp:anchor distT="0" distB="0" distL="114298" distR="114298" simplePos="0" relativeHeight="251701248" behindDoc="0" locked="0" layoutInCell="1" allowOverlap="1" wp14:anchorId="377C4C96" wp14:editId="30926C09">
                <wp:simplePos x="0" y="0"/>
                <wp:positionH relativeFrom="margin">
                  <wp:posOffset>2518410</wp:posOffset>
                </wp:positionH>
                <wp:positionV relativeFrom="paragraph">
                  <wp:posOffset>124480</wp:posOffset>
                </wp:positionV>
                <wp:extent cx="0" cy="133350"/>
                <wp:effectExtent l="0" t="0" r="19050" b="190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071EB937" id="Straight Arrow Connector 31" o:spid="_x0000_s1026" type="#_x0000_t32" style="position:absolute;margin-left:198.3pt;margin-top:9.8pt;width:0;height:10.5pt;z-index:251701248;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">
                <w10:wrap anchorx="margin"/>
              </v:shape>
            </w:pict>
          </mc:Fallback>
        </mc:AlternateContent>
      </w:r>
      <w:r w:rsidRPr="00902AA5">
        <w:rPr>
          <w:sz w:val="24"/>
          <w:szCs w:val="24"/>
          <w:lang w:val="en-ID" w:eastAsia="en-ID"/>
        </w:rPr>
        <mc:AlternateContent>
          <mc:Choice Requires="wps">
            <w:drawing>
              <wp:anchor distT="0" distB="0" distL="114300" distR="114300" simplePos="0" relativeHeight="251713536" behindDoc="0" locked="0" layoutInCell="1" allowOverlap="1" wp14:anchorId="5432FF51" wp14:editId="39617A2E">
                <wp:simplePos x="0" y="0"/>
                <wp:positionH relativeFrom="column">
                  <wp:posOffset>933208</wp:posOffset>
                </wp:positionH>
                <wp:positionV relativeFrom="paragraph">
                  <wp:posOffset>236309</wp:posOffset>
                </wp:positionV>
                <wp:extent cx="0" cy="302260"/>
                <wp:effectExtent l="95250" t="0" r="57150" b="59690"/>
                <wp:wrapNone/>
                <wp:docPr id="34" name="Straight Arrow Connector 34"/>
                <wp:cNvGraphicFramePr/>
                <a:graphic xmlns:a="http://schemas.openxmlformats.org/drawingml/2006/main">
                  <a:graphicData uri="http://schemas.microsoft.com/office/word/2010/wordprocessingShape">
                    <wps:wsp>
                      <wps:cNvCnPr/>
                      <wps:spPr>
                        <a:xfrm>
                          <a:off x="0" y="0"/>
                          <a:ext cx="0" cy="3022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B894C8A" id="Straight Arrow Connector 34" o:spid="_x0000_s1026" type="#_x0000_t32" style="position:absolute;margin-left:73.5pt;margin-top:18.6pt;width:0;height:23.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" strokecolor="black [3040]">
                <v:stroke endarrow="open"/>
              </v:shape>
            </w:pict>
          </mc:Fallback>
        </mc:AlternateContent>
      </w:r>
      <w:r>
        <w:rPr>
          <w:sz w:val="24"/>
          <w:szCs w:val="24"/>
        </w:rPr>
        <w:tab/>
      </w:r>
    </w:p>
    <w:p w14:paraId="5FD2A6BA" w14:textId="76F74629" w:rsidR="00FF6E61" w:rsidRPr="00902AA5" w:rsidRDefault="00FF6E61" w:rsidP="00FF6E61">
      <w:pPr>
        <w:rPr>
          <w:color w:val="000000" w:themeColor="text1"/>
          <w:sz w:val="24"/>
          <w:szCs w:val="24"/>
        </w:rPr>
      </w:pPr>
      <w:r w:rsidRPr="00902AA5">
        <w:rPr>
          <w:sz w:val="24"/>
          <w:szCs w:val="24"/>
          <w:lang w:val="en-ID" w:eastAsia="en-ID"/>
        </w:rPr>
        <mc:AlternateContent>
          <mc:Choice Requires="wps">
            <w:drawing>
              <wp:anchor distT="0" distB="0" distL="114300" distR="114300" simplePos="0" relativeHeight="251695104" behindDoc="0" locked="0" layoutInCell="1" allowOverlap="1" wp14:anchorId="28DB0532" wp14:editId="7563063C">
                <wp:simplePos x="0" y="0"/>
                <wp:positionH relativeFrom="column">
                  <wp:posOffset>226695</wp:posOffset>
                </wp:positionH>
                <wp:positionV relativeFrom="paragraph">
                  <wp:posOffset>217170</wp:posOffset>
                </wp:positionV>
                <wp:extent cx="1438275" cy="419100"/>
                <wp:effectExtent l="0" t="0" r="28575" b="1905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419100"/>
                        </a:xfrm>
                        <a:prstGeom prst="rect">
                          <a:avLst/>
                        </a:prstGeom>
                        <a:solidFill>
                          <a:srgbClr val="FFFFFF"/>
                        </a:solidFill>
                        <a:ln w="9525">
                          <a:solidFill>
                            <a:srgbClr val="000000"/>
                          </a:solidFill>
                          <a:miter lim="800000"/>
                          <a:headEnd/>
                          <a:tailEnd/>
                        </a:ln>
                      </wps:spPr>
                      <wps:txbx>
                        <w:txbxContent>
                          <w:p w14:paraId="67176838" w14:textId="77777777" w:rsidR="00557822" w:rsidRPr="00753B3D" w:rsidRDefault="00557822" w:rsidP="00753B3D">
                            <w:pPr>
                              <w:spacing w:line="240" w:lineRule="auto"/>
                              <w:jc w:val="center"/>
                              <w:rPr>
                                <w:rFonts w:ascii="Times New Roman" w:hAnsi="Times New Roman" w:cs="Times New Roman"/>
                              </w:rPr>
                            </w:pPr>
                            <w:r w:rsidRPr="00753B3D">
                              <w:rPr>
                                <w:rFonts w:ascii="Times New Roman" w:hAnsi="Times New Roman" w:cs="Times New Roman"/>
                              </w:rPr>
                              <w:t xml:space="preserve"> Pengetahuan Perpajakan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B0532" id="Rectangle 24" o:spid="_x0000_s1030" style="position:absolute;margin-left:17.85pt;margin-top:17.1pt;width:113.25pt;height:3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">
                <v:textbox>
                  <w:txbxContent>
                    <w:p w14:paraId="67176838" w14:textId="77777777" w:rsidR="00557822" w:rsidRPr="00753B3D" w:rsidRDefault="00557822" w:rsidP="00753B3D">
                      <w:pPr>
                        <w:spacing w:line="240" w:lineRule="auto"/>
                        <w:jc w:val="center"/>
                        <w:rPr>
                          <w:rFonts w:ascii="Times New Roman" w:hAnsi="Times New Roman" w:cs="Times New Roman"/>
                        </w:rPr>
                      </w:pPr>
                      <w:r w:rsidRPr="00753B3D">
                        <w:rPr>
                          <w:rFonts w:ascii="Times New Roman" w:hAnsi="Times New Roman" w:cs="Times New Roman"/>
                        </w:rPr>
                        <w:t xml:space="preserve"> Pengetahuan Perpajakan</w:t>
                      </w:r>
                    </w:p>
                  </w:txbxContent>
                </v:textbox>
              </v:rect>
            </w:pict>
          </mc:Fallback>
        </mc:AlternateContent>
      </w:r>
      <w:r w:rsidRPr="00902AA5">
        <w:rPr>
          <w:sz w:val="24"/>
          <w:szCs w:val="24"/>
          <w:lang w:val="en-ID" w:eastAsia="en-ID"/>
        </w:rPr>
        <mc:AlternateContent>
          <mc:Choice Requires="wps">
            <w:drawing>
              <wp:anchor distT="0" distB="0" distL="114300" distR="114300" simplePos="0" relativeHeight="251696128" behindDoc="0" locked="0" layoutInCell="1" allowOverlap="1" wp14:anchorId="72F3190A" wp14:editId="73148E8A">
                <wp:simplePos x="0" y="0"/>
                <wp:positionH relativeFrom="column">
                  <wp:posOffset>1864995</wp:posOffset>
                </wp:positionH>
                <wp:positionV relativeFrom="paragraph">
                  <wp:posOffset>217170</wp:posOffset>
                </wp:positionV>
                <wp:extent cx="1438275" cy="400050"/>
                <wp:effectExtent l="0" t="0" r="28575" b="1905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400050"/>
                        </a:xfrm>
                        <a:prstGeom prst="rect">
                          <a:avLst/>
                        </a:prstGeom>
                        <a:solidFill>
                          <a:srgbClr val="FFFFFF"/>
                        </a:solidFill>
                        <a:ln w="9525">
                          <a:solidFill>
                            <a:srgbClr val="000000"/>
                          </a:solidFill>
                          <a:miter lim="800000"/>
                          <a:headEnd/>
                          <a:tailEnd/>
                        </a:ln>
                      </wps:spPr>
                      <wps:txbx>
                        <w:txbxContent>
                          <w:p w14:paraId="08060822" w14:textId="77777777" w:rsidR="00557822" w:rsidRPr="00753B3D" w:rsidRDefault="00557822" w:rsidP="00FF6E61">
                            <w:pPr>
                              <w:jc w:val="center"/>
                              <w:rPr>
                                <w:rFonts w:ascii="Times New Roman" w:hAnsi="Times New Roman" w:cs="Times New Roman"/>
                              </w:rPr>
                            </w:pPr>
                            <w:r w:rsidRPr="00753B3D">
                              <w:rPr>
                                <w:rFonts w:ascii="Times New Roman" w:hAnsi="Times New Roman" w:cs="Times New Roman"/>
                              </w:rPr>
                              <w:t>Sanksi Pajak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3190A" id="Rectangle 23" o:spid="_x0000_s1031" style="position:absolute;margin-left:146.85pt;margin-top:17.1pt;width:113.25pt;height:3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">
                <v:textbox>
                  <w:txbxContent>
                    <w:p w14:paraId="08060822" w14:textId="77777777" w:rsidR="00557822" w:rsidRPr="00753B3D" w:rsidRDefault="00557822" w:rsidP="00FF6E61">
                      <w:pPr>
                        <w:jc w:val="center"/>
                        <w:rPr>
                          <w:rFonts w:ascii="Times New Roman" w:hAnsi="Times New Roman" w:cs="Times New Roman"/>
                        </w:rPr>
                      </w:pPr>
                      <w:r w:rsidRPr="00753B3D">
                        <w:rPr>
                          <w:rFonts w:ascii="Times New Roman" w:hAnsi="Times New Roman" w:cs="Times New Roman"/>
                        </w:rPr>
                        <w:t>Sanksi Pajak</w:t>
                      </w:r>
                    </w:p>
                  </w:txbxContent>
                </v:textbox>
              </v:rect>
            </w:pict>
          </mc:Fallback>
        </mc:AlternateContent>
      </w:r>
      <w:r w:rsidRPr="00902AA5">
        <w:rPr>
          <w:sz w:val="24"/>
          <w:szCs w:val="24"/>
          <w:lang w:val="en-ID" w:eastAsia="en-ID"/>
        </w:rPr>
        <mc:AlternateContent>
          <mc:Choice Requires="wps">
            <w:drawing>
              <wp:anchor distT="0" distB="0" distL="114300" distR="114300" simplePos="0" relativeHeight="251697152" behindDoc="0" locked="0" layoutInCell="1" allowOverlap="1" wp14:anchorId="76AD3259" wp14:editId="7E190755">
                <wp:simplePos x="0" y="0"/>
                <wp:positionH relativeFrom="column">
                  <wp:posOffset>3503295</wp:posOffset>
                </wp:positionH>
                <wp:positionV relativeFrom="paragraph">
                  <wp:posOffset>198120</wp:posOffset>
                </wp:positionV>
                <wp:extent cx="1438275" cy="419100"/>
                <wp:effectExtent l="0" t="0" r="28575" b="190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419100"/>
                        </a:xfrm>
                        <a:prstGeom prst="rect">
                          <a:avLst/>
                        </a:prstGeom>
                        <a:solidFill>
                          <a:srgbClr val="FFFFFF"/>
                        </a:solidFill>
                        <a:ln w="9525">
                          <a:solidFill>
                            <a:srgbClr val="000000"/>
                          </a:solidFill>
                          <a:miter lim="800000"/>
                          <a:headEnd/>
                          <a:tailEnd/>
                        </a:ln>
                      </wps:spPr>
                      <wps:txbx>
                        <w:txbxContent>
                          <w:p w14:paraId="6A72C762" w14:textId="77777777" w:rsidR="00557822" w:rsidRPr="00753B3D" w:rsidRDefault="00557822" w:rsidP="00FF6E61">
                            <w:pPr>
                              <w:spacing w:line="480" w:lineRule="auto"/>
                              <w:jc w:val="center"/>
                              <w:rPr>
                                <w:rFonts w:ascii="Times New Roman" w:hAnsi="Times New Roman" w:cs="Times New Roman"/>
                              </w:rPr>
                            </w:pPr>
                            <w:r w:rsidRPr="00753B3D">
                              <w:rPr>
                                <w:rFonts w:ascii="Times New Roman" w:hAnsi="Times New Roman" w:cs="Times New Roman"/>
                              </w:rPr>
                              <w:t>Niat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D3259" id="Rectangle 22" o:spid="_x0000_s1032" style="position:absolute;margin-left:275.85pt;margin-top:15.6pt;width:113.25pt;height: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">
                <v:textbox>
                  <w:txbxContent>
                    <w:p w14:paraId="6A72C762" w14:textId="77777777" w:rsidR="00557822" w:rsidRPr="00753B3D" w:rsidRDefault="00557822" w:rsidP="00FF6E61">
                      <w:pPr>
                        <w:spacing w:line="480" w:lineRule="auto"/>
                        <w:jc w:val="center"/>
                        <w:rPr>
                          <w:rFonts w:ascii="Times New Roman" w:hAnsi="Times New Roman" w:cs="Times New Roman"/>
                        </w:rPr>
                      </w:pPr>
                      <w:r w:rsidRPr="00753B3D">
                        <w:rPr>
                          <w:rFonts w:ascii="Times New Roman" w:hAnsi="Times New Roman" w:cs="Times New Roman"/>
                        </w:rPr>
                        <w:t>Niat</w:t>
                      </w:r>
                    </w:p>
                  </w:txbxContent>
                </v:textbox>
              </v:rect>
            </w:pict>
          </mc:Fallback>
        </mc:AlternateContent>
      </w:r>
      <w:r w:rsidRPr="00902AA5">
        <w:rPr>
          <w:sz w:val="24"/>
          <w:szCs w:val="24"/>
        </w:rPr>
        <w:t xml:space="preserve">     </w:t>
      </w:r>
    </w:p>
    <w:p w14:paraId="2F5305FD" w14:textId="77777777" w:rsidR="00FF6E61" w:rsidRPr="00902AA5" w:rsidRDefault="00FF6E61" w:rsidP="00FF6E61">
      <w:pPr>
        <w:rPr>
          <w:sz w:val="24"/>
          <w:szCs w:val="24"/>
        </w:rPr>
      </w:pPr>
      <w:r w:rsidRPr="00902AA5">
        <w:rPr>
          <w:sz w:val="24"/>
          <w:szCs w:val="24"/>
          <w:lang w:val="en-ID" w:eastAsia="en-ID"/>
        </w:rPr>
        <mc:AlternateContent>
          <mc:Choice Requires="wps">
            <w:drawing>
              <wp:anchor distT="0" distB="0" distL="114298" distR="114298" simplePos="0" relativeHeight="251703296" behindDoc="0" locked="0" layoutInCell="1" allowOverlap="1" wp14:anchorId="59395A21" wp14:editId="0843815A">
                <wp:simplePos x="0" y="0"/>
                <wp:positionH relativeFrom="column">
                  <wp:posOffset>914400</wp:posOffset>
                </wp:positionH>
                <wp:positionV relativeFrom="paragraph">
                  <wp:posOffset>313690</wp:posOffset>
                </wp:positionV>
                <wp:extent cx="0" cy="133350"/>
                <wp:effectExtent l="0" t="0" r="19050" b="190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2AFF72F2" id="Straight Arrow Connector 35" o:spid="_x0000_s1026" type="#_x0000_t32" style="position:absolute;margin-left:1in;margin-top:24.7pt;width:0;height:10.5pt;z-index:251703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"/>
            </w:pict>
          </mc:Fallback>
        </mc:AlternateContent>
      </w:r>
      <w:r w:rsidRPr="00902AA5">
        <w:rPr>
          <w:sz w:val="24"/>
          <w:szCs w:val="24"/>
          <w:lang w:val="en-ID" w:eastAsia="en-ID"/>
        </w:rPr>
        <mc:AlternateContent>
          <mc:Choice Requires="wps">
            <w:drawing>
              <wp:anchor distT="0" distB="0" distL="114298" distR="114298" simplePos="0" relativeHeight="251705344" behindDoc="0" locked="0" layoutInCell="1" allowOverlap="1" wp14:anchorId="20C6199D" wp14:editId="6AD14D30">
                <wp:simplePos x="0" y="0"/>
                <wp:positionH relativeFrom="column">
                  <wp:posOffset>4267200</wp:posOffset>
                </wp:positionH>
                <wp:positionV relativeFrom="paragraph">
                  <wp:posOffset>281940</wp:posOffset>
                </wp:positionV>
                <wp:extent cx="0" cy="133350"/>
                <wp:effectExtent l="0" t="0" r="19050" b="1905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14F0FCA" id="Straight Arrow Connector 40" o:spid="_x0000_s1026" type="#_x0000_t32" style="position:absolute;margin-left:336pt;margin-top:22.2pt;width:0;height:10.5pt;z-index:251705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"/>
            </w:pict>
          </mc:Fallback>
        </mc:AlternateContent>
      </w:r>
      <w:r w:rsidRPr="00902AA5">
        <w:rPr>
          <w:sz w:val="24"/>
          <w:szCs w:val="24"/>
          <w:lang w:val="en-ID" w:eastAsia="en-ID"/>
        </w:rPr>
        <mc:AlternateContent>
          <mc:Choice Requires="wps">
            <w:drawing>
              <wp:anchor distT="0" distB="0" distL="114298" distR="114298" simplePos="0" relativeHeight="251704320" behindDoc="0" locked="0" layoutInCell="1" allowOverlap="1" wp14:anchorId="7A8B0A44" wp14:editId="4315DF32">
                <wp:simplePos x="0" y="0"/>
                <wp:positionH relativeFrom="column">
                  <wp:posOffset>2514600</wp:posOffset>
                </wp:positionH>
                <wp:positionV relativeFrom="paragraph">
                  <wp:posOffset>289560</wp:posOffset>
                </wp:positionV>
                <wp:extent cx="0" cy="133350"/>
                <wp:effectExtent l="0" t="0" r="19050" b="1905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06C66DF8" id="Straight Arrow Connector 53" o:spid="_x0000_s1026" type="#_x0000_t32" style="position:absolute;margin-left:198pt;margin-top:22.8pt;width:0;height:10.5pt;z-index:2517043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"/>
            </w:pict>
          </mc:Fallback>
        </mc:AlternateContent>
      </w:r>
      <w:r w:rsidRPr="00902AA5">
        <w:rPr>
          <w:color w:val="000000" w:themeColor="text1"/>
          <w:sz w:val="24"/>
          <w:szCs w:val="24"/>
        </w:rPr>
        <w:t xml:space="preserve">     </w:t>
      </w:r>
    </w:p>
    <w:p w14:paraId="1F197B47" w14:textId="77777777" w:rsidR="00FF6E61" w:rsidRPr="00902AA5" w:rsidRDefault="00FF6E61" w:rsidP="00FF6E61">
      <w:pPr>
        <w:rPr>
          <w:sz w:val="24"/>
          <w:szCs w:val="24"/>
        </w:rPr>
      </w:pPr>
      <w:r w:rsidRPr="00902AA5">
        <w:rPr>
          <w:sz w:val="24"/>
          <w:szCs w:val="24"/>
          <w:lang w:val="en-ID" w:eastAsia="en-ID"/>
        </w:rPr>
        <mc:AlternateContent>
          <mc:Choice Requires="wps">
            <w:drawing>
              <wp:anchor distT="0" distB="0" distL="114300" distR="114300" simplePos="0" relativeHeight="251706368" behindDoc="0" locked="0" layoutInCell="1" allowOverlap="1" wp14:anchorId="39204AD2" wp14:editId="26E322F9">
                <wp:simplePos x="0" y="0"/>
                <wp:positionH relativeFrom="column">
                  <wp:posOffset>2514600</wp:posOffset>
                </wp:positionH>
                <wp:positionV relativeFrom="paragraph">
                  <wp:posOffset>40005</wp:posOffset>
                </wp:positionV>
                <wp:extent cx="0" cy="302260"/>
                <wp:effectExtent l="95250" t="0" r="57150" b="59690"/>
                <wp:wrapNone/>
                <wp:docPr id="54" name="Straight Arrow Connector 54"/>
                <wp:cNvGraphicFramePr/>
                <a:graphic xmlns:a="http://schemas.openxmlformats.org/drawingml/2006/main">
                  <a:graphicData uri="http://schemas.microsoft.com/office/word/2010/wordprocessingShape">
                    <wps:wsp>
                      <wps:cNvCnPr/>
                      <wps:spPr>
                        <a:xfrm>
                          <a:off x="0" y="0"/>
                          <a:ext cx="0" cy="3022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shape w14:anchorId="6083A845" id="Straight Arrow Connector 54" o:spid="_x0000_s1026" type="#_x0000_t32" style="position:absolute;margin-left:198pt;margin-top:3.15pt;width:0;height:23.8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" strokecolor="black [3040]">
                <v:stroke endarrow="open"/>
              </v:shape>
            </w:pict>
          </mc:Fallback>
        </mc:AlternateContent>
      </w:r>
      <w:r w:rsidRPr="00902AA5">
        <w:rPr>
          <w:color w:val="000000" w:themeColor="text1"/>
          <w:sz w:val="24"/>
          <w:szCs w:val="24"/>
          <w:lang w:val="en-ID" w:eastAsia="en-ID"/>
        </w:rPr>
        <mc:AlternateContent>
          <mc:Choice Requires="wps">
            <w:drawing>
              <wp:anchor distT="4294967294" distB="4294967294" distL="114300" distR="114300" simplePos="0" relativeHeight="251698176" behindDoc="0" locked="0" layoutInCell="1" allowOverlap="1" wp14:anchorId="72C16546" wp14:editId="00571ED4">
                <wp:simplePos x="0" y="0"/>
                <wp:positionH relativeFrom="column">
                  <wp:posOffset>902970</wp:posOffset>
                </wp:positionH>
                <wp:positionV relativeFrom="paragraph">
                  <wp:posOffset>82550</wp:posOffset>
                </wp:positionV>
                <wp:extent cx="3362325" cy="0"/>
                <wp:effectExtent l="0" t="0" r="28575" b="190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2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6C614050" id="Straight Arrow Connector 18" o:spid="_x0000_s1026" type="#_x0000_t32" style="position:absolute;margin-left:71.1pt;margin-top:6.5pt;width:264.75pt;height:0;z-index:251698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"/>
            </w:pict>
          </mc:Fallback>
        </mc:AlternateContent>
      </w:r>
    </w:p>
    <w:p w14:paraId="2F9B0765" w14:textId="77777777" w:rsidR="00FF6E61" w:rsidRDefault="00FF6E61" w:rsidP="00FF6E61">
      <w:pPr>
        <w:rPr>
          <w:b/>
        </w:rPr>
      </w:pPr>
      <w:r w:rsidRPr="00902AA5">
        <w:rPr>
          <w:sz w:val="24"/>
          <w:szCs w:val="24"/>
          <w:lang w:val="en-ID" w:eastAsia="en-ID"/>
        </w:rPr>
        <mc:AlternateContent>
          <mc:Choice Requires="wps">
            <w:drawing>
              <wp:anchor distT="0" distB="0" distL="114300" distR="114300" simplePos="0" relativeHeight="251699200" behindDoc="0" locked="0" layoutInCell="1" allowOverlap="1" wp14:anchorId="294649D0" wp14:editId="088A7D25">
                <wp:simplePos x="0" y="0"/>
                <wp:positionH relativeFrom="column">
                  <wp:posOffset>1859280</wp:posOffset>
                </wp:positionH>
                <wp:positionV relativeFrom="paragraph">
                  <wp:posOffset>15875</wp:posOffset>
                </wp:positionV>
                <wp:extent cx="1438275" cy="400050"/>
                <wp:effectExtent l="0" t="0" r="28575"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400050"/>
                        </a:xfrm>
                        <a:prstGeom prst="rect">
                          <a:avLst/>
                        </a:prstGeom>
                        <a:solidFill>
                          <a:srgbClr val="FFFFFF"/>
                        </a:solidFill>
                        <a:ln w="9525">
                          <a:solidFill>
                            <a:srgbClr val="000000"/>
                          </a:solidFill>
                          <a:miter lim="800000"/>
                          <a:headEnd/>
                          <a:tailEnd/>
                        </a:ln>
                      </wps:spPr>
                      <wps:txbx>
                        <w:txbxContent>
                          <w:p w14:paraId="5057DBEF" w14:textId="77777777" w:rsidR="00557822" w:rsidRPr="00C04604" w:rsidRDefault="00557822" w:rsidP="00FF6E61">
                            <w:pPr>
                              <w:jc w:val="center"/>
                              <w:rPr>
                                <w:rFonts w:ascii="Times New Roman" w:hAnsi="Times New Roman" w:cs="Times New Roman"/>
                                <w:sz w:val="20"/>
                                <w:szCs w:val="20"/>
                              </w:rPr>
                            </w:pPr>
                            <w:r>
                              <w:rPr>
                                <w:rFonts w:ascii="Times New Roman" w:hAnsi="Times New Roman" w:cs="Times New Roman"/>
                                <w:sz w:val="20"/>
                                <w:szCs w:val="20"/>
                              </w:rPr>
                              <w:t>Kepatuhan Wajib Pajak UMKM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649D0" id="Rectangle 17" o:spid="_x0000_s1033" style="position:absolute;margin-left:146.4pt;margin-top:1.25pt;width:113.25pt;height:3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">
                <v:textbox>
                  <w:txbxContent>
                    <w:p w14:paraId="5057DBEF" w14:textId="77777777" w:rsidR="00557822" w:rsidRPr="00C04604" w:rsidRDefault="00557822" w:rsidP="00FF6E61">
                      <w:pPr>
                        <w:jc w:val="center"/>
                        <w:rPr>
                          <w:rFonts w:ascii="Times New Roman" w:hAnsi="Times New Roman" w:cs="Times New Roman"/>
                          <w:sz w:val="20"/>
                          <w:szCs w:val="20"/>
                        </w:rPr>
                      </w:pPr>
                      <w:r>
                        <w:rPr>
                          <w:rFonts w:ascii="Times New Roman" w:hAnsi="Times New Roman" w:cs="Times New Roman"/>
                          <w:sz w:val="20"/>
                          <w:szCs w:val="20"/>
                        </w:rPr>
                        <w:t>Kepatuhan Wajib Pajak UMKM</w:t>
                      </w:r>
                    </w:p>
                  </w:txbxContent>
                </v:textbox>
              </v:rect>
            </w:pict>
          </mc:Fallback>
        </mc:AlternateContent>
      </w:r>
    </w:p>
    <w:p w14:paraId="697774CC" w14:textId="77777777" w:rsidR="00FF6E61" w:rsidRDefault="00FF6E61" w:rsidP="00FF6E61">
      <w:pPr>
        <w:spacing w:after="0"/>
        <w:rPr>
          <w:b/>
        </w:rPr>
      </w:pPr>
    </w:p>
    <w:p w14:paraId="21188D52" w14:textId="59D1DB05" w:rsidR="001B79F6" w:rsidRDefault="00CC09CB" w:rsidP="00CC09CB">
      <w:pPr>
        <w:ind w:left="2160"/>
        <w:rPr>
          <w:rFonts w:ascii="Times New Roman" w:hAnsi="Times New Roman" w:cs="Times New Roman"/>
          <w:b/>
        </w:rPr>
      </w:pPr>
      <w:r>
        <w:rPr>
          <w:rFonts w:ascii="Times New Roman" w:hAnsi="Times New Roman" w:cs="Times New Roman"/>
          <w:b/>
          <w:lang w:val="en-US"/>
        </w:rPr>
        <w:t xml:space="preserve">        </w:t>
      </w:r>
      <w:r w:rsidR="00407B64" w:rsidRPr="00407B64">
        <w:rPr>
          <w:rFonts w:ascii="Times New Roman" w:hAnsi="Times New Roman" w:cs="Times New Roman"/>
          <w:b/>
        </w:rPr>
        <w:t>Gambar 2.1 Kerangka Konsep</w:t>
      </w:r>
    </w:p>
    <w:p w14:paraId="45F238BD" w14:textId="77777777" w:rsidR="001B79F6" w:rsidRDefault="00A964E0" w:rsidP="00CC09CB">
      <w:pPr>
        <w:spacing w:after="0"/>
        <w:rPr>
          <w:rFonts w:ascii="Times New Roman" w:hAnsi="Times New Roman" w:cs="Times New Roman"/>
          <w:i/>
        </w:rPr>
      </w:pPr>
      <w:r w:rsidRPr="00A964E0">
        <w:rPr>
          <w:rFonts w:ascii="Times New Roman" w:hAnsi="Times New Roman" w:cs="Times New Roman"/>
          <w:i/>
        </w:rPr>
        <w:t>Sumber: Pengembangan dalam penelitian ini</w:t>
      </w:r>
    </w:p>
    <w:p w14:paraId="02483E83" w14:textId="77777777" w:rsidR="00713738" w:rsidRPr="00A964E0" w:rsidRDefault="00713738" w:rsidP="00713738">
      <w:pPr>
        <w:spacing w:after="0"/>
        <w:jc w:val="center"/>
        <w:rPr>
          <w:rFonts w:ascii="Times New Roman" w:hAnsi="Times New Roman" w:cs="Times New Roman"/>
          <w:i/>
        </w:rPr>
      </w:pPr>
    </w:p>
    <w:p w14:paraId="78777C1B" w14:textId="77777777" w:rsidR="00C45264" w:rsidRPr="001B79F6" w:rsidRDefault="001B79F6" w:rsidP="001B79F6">
      <w:pPr>
        <w:pStyle w:val="Heading2"/>
        <w:spacing w:before="0"/>
        <w:jc w:val="both"/>
        <w:rPr>
          <w:szCs w:val="24"/>
        </w:rPr>
      </w:pPr>
      <w:r>
        <w:tab/>
      </w:r>
      <w:bookmarkStart w:id="37" w:name="_Toc187955321"/>
      <w:r w:rsidR="00C9336B" w:rsidRPr="001B79F6">
        <w:rPr>
          <w:szCs w:val="24"/>
        </w:rPr>
        <w:t>Pengembangan Hipotesis</w:t>
      </w:r>
      <w:bookmarkEnd w:id="37"/>
    </w:p>
    <w:p w14:paraId="1AE102A9" w14:textId="77777777" w:rsidR="00C9336B" w:rsidRPr="001B79F6" w:rsidRDefault="00A94F54" w:rsidP="001B79F6">
      <w:pPr>
        <w:pStyle w:val="Heading3"/>
        <w:spacing w:before="0" w:line="480" w:lineRule="auto"/>
        <w:jc w:val="both"/>
        <w:rPr>
          <w:rFonts w:ascii="Times New Roman" w:hAnsi="Times New Roman" w:cs="Times New Roman"/>
          <w:color w:val="000000" w:themeColor="text1"/>
          <w:sz w:val="24"/>
          <w:szCs w:val="24"/>
        </w:rPr>
      </w:pPr>
      <w:bookmarkStart w:id="38" w:name="_Toc187955322"/>
      <w:r>
        <w:rPr>
          <w:rFonts w:ascii="Times New Roman" w:hAnsi="Times New Roman" w:cs="Times New Roman"/>
          <w:color w:val="000000" w:themeColor="text1"/>
          <w:sz w:val="24"/>
          <w:szCs w:val="24"/>
        </w:rPr>
        <w:t>P</w:t>
      </w:r>
      <w:r w:rsidR="001151E0">
        <w:rPr>
          <w:rFonts w:ascii="Times New Roman" w:hAnsi="Times New Roman" w:cs="Times New Roman"/>
          <w:color w:val="000000" w:themeColor="text1"/>
          <w:sz w:val="24"/>
          <w:szCs w:val="24"/>
        </w:rPr>
        <w:t>engaruh</w:t>
      </w:r>
      <w:r w:rsidR="00C9336B" w:rsidRPr="001B79F6">
        <w:rPr>
          <w:rFonts w:ascii="Times New Roman" w:hAnsi="Times New Roman" w:cs="Times New Roman"/>
          <w:color w:val="000000" w:themeColor="text1"/>
          <w:sz w:val="24"/>
          <w:szCs w:val="24"/>
        </w:rPr>
        <w:t xml:space="preserve"> </w:t>
      </w:r>
      <w:r w:rsidR="001151E0">
        <w:rPr>
          <w:rFonts w:ascii="Times New Roman" w:hAnsi="Times New Roman" w:cs="Times New Roman"/>
          <w:color w:val="000000" w:themeColor="text1"/>
          <w:sz w:val="24"/>
          <w:szCs w:val="24"/>
        </w:rPr>
        <w:t>Pengetahuan Perpajakan Terhadap</w:t>
      </w:r>
      <w:r w:rsidR="00C45264" w:rsidRPr="001B79F6">
        <w:rPr>
          <w:rFonts w:ascii="Times New Roman" w:hAnsi="Times New Roman" w:cs="Times New Roman"/>
          <w:color w:val="000000" w:themeColor="text1"/>
          <w:sz w:val="24"/>
          <w:szCs w:val="24"/>
        </w:rPr>
        <w:t xml:space="preserve"> </w:t>
      </w:r>
      <w:r w:rsidR="00C9336B" w:rsidRPr="001B79F6">
        <w:rPr>
          <w:rFonts w:ascii="Times New Roman" w:hAnsi="Times New Roman" w:cs="Times New Roman"/>
          <w:color w:val="000000" w:themeColor="text1"/>
          <w:sz w:val="24"/>
          <w:szCs w:val="24"/>
        </w:rPr>
        <w:t>Kepatuhan Wajib Pajak</w:t>
      </w:r>
      <w:bookmarkEnd w:id="38"/>
    </w:p>
    <w:p w14:paraId="452FC1C5" w14:textId="68A6A962" w:rsidR="00C21E66" w:rsidRPr="00B60872" w:rsidRDefault="001B79F6" w:rsidP="001B79F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B60872" w:rsidRPr="00B60872">
        <w:rPr>
          <w:rFonts w:ascii="Times New Roman" w:hAnsi="Times New Roman" w:cs="Times New Roman"/>
          <w:sz w:val="24"/>
          <w:szCs w:val="24"/>
        </w:rPr>
        <w:t>Teori Perilaku Terenca</w:t>
      </w:r>
      <w:r w:rsidR="00B60872">
        <w:rPr>
          <w:rFonts w:ascii="Times New Roman" w:hAnsi="Times New Roman" w:cs="Times New Roman"/>
          <w:sz w:val="24"/>
          <w:szCs w:val="24"/>
        </w:rPr>
        <w:t xml:space="preserve">na </w:t>
      </w:r>
      <w:r w:rsidR="00B60872" w:rsidRPr="00B60872">
        <w:rPr>
          <w:rFonts w:ascii="Times New Roman" w:hAnsi="Times New Roman" w:cs="Times New Roman"/>
          <w:i/>
          <w:sz w:val="24"/>
          <w:szCs w:val="24"/>
        </w:rPr>
        <w:t>(Theory of Planned Behavior)</w:t>
      </w:r>
      <w:r w:rsidR="00B60872">
        <w:rPr>
          <w:rFonts w:ascii="Times New Roman" w:hAnsi="Times New Roman" w:cs="Times New Roman"/>
          <w:sz w:val="24"/>
          <w:szCs w:val="24"/>
        </w:rPr>
        <w:t xml:space="preserve"> </w:t>
      </w:r>
      <w:r w:rsidR="00C21E66">
        <w:rPr>
          <w:rFonts w:ascii="Times New Roman" w:hAnsi="Times New Roman" w:cs="Times New Roman"/>
          <w:sz w:val="24"/>
          <w:szCs w:val="24"/>
        </w:rPr>
        <w:t xml:space="preserve">berkaitan dengan </w:t>
      </w:r>
      <w:r w:rsidR="009B621C">
        <w:rPr>
          <w:rFonts w:ascii="Times New Roman" w:hAnsi="Times New Roman" w:cs="Times New Roman"/>
          <w:sz w:val="24"/>
          <w:szCs w:val="24"/>
        </w:rPr>
        <w:t>kepatuhan wajib pajak dalam memenuhi kewajibannya</w:t>
      </w:r>
      <w:r w:rsidR="009B621C" w:rsidRPr="009B621C">
        <w:rPr>
          <w:rFonts w:ascii="Times New Roman" w:hAnsi="Times New Roman" w:cs="Times New Roman"/>
          <w:sz w:val="24"/>
          <w:szCs w:val="24"/>
        </w:rPr>
        <w:t xml:space="preserve">. </w:t>
      </w:r>
      <w:r w:rsidR="00AA5934">
        <w:rPr>
          <w:rFonts w:ascii="Times New Roman" w:hAnsi="Times New Roman" w:cs="Times New Roman"/>
          <w:sz w:val="24"/>
          <w:szCs w:val="24"/>
        </w:rPr>
        <w:t xml:space="preserve">Berdasarkan </w:t>
      </w:r>
      <w:r w:rsidR="00AA5934">
        <w:rPr>
          <w:rFonts w:ascii="Times New Roman" w:hAnsi="Times New Roman" w:cs="Times New Roman"/>
          <w:i/>
          <w:sz w:val="24"/>
          <w:szCs w:val="24"/>
        </w:rPr>
        <w:t>theory of planned b</w:t>
      </w:r>
      <w:r w:rsidR="00AA5934" w:rsidRPr="00AA5934">
        <w:rPr>
          <w:rFonts w:ascii="Times New Roman" w:hAnsi="Times New Roman" w:cs="Times New Roman"/>
          <w:i/>
          <w:sz w:val="24"/>
          <w:szCs w:val="24"/>
        </w:rPr>
        <w:t>ehavior</w:t>
      </w:r>
      <w:r w:rsidR="00AA5934">
        <w:rPr>
          <w:rFonts w:ascii="Times New Roman" w:hAnsi="Times New Roman" w:cs="Times New Roman"/>
          <w:i/>
          <w:sz w:val="24"/>
          <w:szCs w:val="24"/>
        </w:rPr>
        <w:t>,</w:t>
      </w:r>
      <w:r w:rsidR="00AA5934" w:rsidRPr="00AA5934">
        <w:rPr>
          <w:rFonts w:ascii="Times New Roman" w:hAnsi="Times New Roman" w:cs="Times New Roman"/>
          <w:sz w:val="24"/>
          <w:szCs w:val="24"/>
        </w:rPr>
        <w:t xml:space="preserve"> </w:t>
      </w:r>
      <w:r w:rsidR="00AA5934" w:rsidRPr="00BA2CA3">
        <w:rPr>
          <w:rFonts w:ascii="Times New Roman" w:hAnsi="Times New Roman" w:cs="Times New Roman"/>
          <w:sz w:val="24"/>
          <w:szCs w:val="24"/>
        </w:rPr>
        <w:t xml:space="preserve">kepatuhan wajib pajak dalam memenuhi kewajibannya sangat </w:t>
      </w:r>
      <w:r w:rsidR="00AA5934" w:rsidRPr="00995CE1">
        <w:rPr>
          <w:rFonts w:ascii="Times New Roman" w:hAnsi="Times New Roman" w:cs="Times New Roman"/>
          <w:sz w:val="24"/>
          <w:szCs w:val="24"/>
        </w:rPr>
        <w:t xml:space="preserve">dipengaruhi oleh </w:t>
      </w:r>
      <w:r w:rsidR="00995CE1" w:rsidRPr="00995CE1">
        <w:rPr>
          <w:rFonts w:ascii="Times New Roman" w:hAnsi="Times New Roman" w:cs="Times New Roman"/>
          <w:sz w:val="24"/>
          <w:szCs w:val="24"/>
          <w:lang w:val="en-US"/>
        </w:rPr>
        <w:t>keinginan</w:t>
      </w:r>
      <w:r w:rsidR="00AA5934" w:rsidRPr="00995CE1">
        <w:rPr>
          <w:rFonts w:ascii="Times New Roman" w:hAnsi="Times New Roman" w:cs="Times New Roman"/>
          <w:sz w:val="24"/>
          <w:szCs w:val="24"/>
        </w:rPr>
        <w:t xml:space="preserve"> individu untuk berperilaku, yang terbentuk</w:t>
      </w:r>
      <w:r w:rsidR="0021408E" w:rsidRPr="00995CE1">
        <w:rPr>
          <w:rFonts w:ascii="Times New Roman" w:hAnsi="Times New Roman" w:cs="Times New Roman"/>
          <w:sz w:val="24"/>
          <w:szCs w:val="24"/>
          <w:lang w:val="en-US"/>
        </w:rPr>
        <w:t xml:space="preserve"> </w:t>
      </w:r>
      <w:r w:rsidR="00AA5934" w:rsidRPr="00995CE1">
        <w:rPr>
          <w:rFonts w:ascii="Times New Roman" w:hAnsi="Times New Roman" w:cs="Times New Roman"/>
          <w:sz w:val="24"/>
          <w:szCs w:val="24"/>
        </w:rPr>
        <w:t>dari</w:t>
      </w:r>
      <w:r w:rsidR="00AA5934" w:rsidRPr="00BA2CA3">
        <w:rPr>
          <w:rFonts w:ascii="Times New Roman" w:hAnsi="Times New Roman" w:cs="Times New Roman"/>
          <w:sz w:val="24"/>
          <w:szCs w:val="24"/>
        </w:rPr>
        <w:t xml:space="preserve"> sikap, norma subjektif, dan persepsi terhadap kontrol perilaku. Salah satu pendekatan untuk memahami pengaruh pengetahuan terhadap ketidakpatuhan wajib pajak adalah dengan melihat bagaimana pengetahuan yang kurang atau salah tentang perpajakan dapat menghambat terbentuknya niat yang kuat untuk patuh. Ketika pengetahuan wajib pajak tentang aturan dan konsekuensi perpajakan terbatas, sikap mereka terhadap kepatuhan cenderung negatif, yang pada akhirnya meningkatkan risiko ketidakpatuhan.</w:t>
      </w:r>
    </w:p>
    <w:p w14:paraId="54297B21" w14:textId="77777777" w:rsidR="00C45264" w:rsidRDefault="001B79F6" w:rsidP="001B79F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r>
      <w:r w:rsidR="008C358C">
        <w:rPr>
          <w:rFonts w:ascii="Times New Roman" w:hAnsi="Times New Roman" w:cs="Times New Roman"/>
          <w:sz w:val="24"/>
          <w:szCs w:val="24"/>
        </w:rPr>
        <w:t>Pengetahuan perpajakan adalah kemampuan seseorang wajib pajak untuk memahami dan mengetahui peraturan perpajakan, baik itu soal hak dan kewajibannya selaku wajib pajak, sehingga mereka da</w:t>
      </w:r>
      <w:r w:rsidR="0075091C">
        <w:rPr>
          <w:rFonts w:ascii="Times New Roman" w:hAnsi="Times New Roman" w:cs="Times New Roman"/>
          <w:sz w:val="24"/>
          <w:szCs w:val="24"/>
        </w:rPr>
        <w:t xml:space="preserve">pat terhindar dari sanksi pajak. </w:t>
      </w:r>
      <w:r w:rsidR="00FD71AB">
        <w:rPr>
          <w:rFonts w:ascii="Times New Roman" w:hAnsi="Times New Roman" w:cs="Times New Roman"/>
          <w:sz w:val="24"/>
          <w:szCs w:val="24"/>
        </w:rPr>
        <w:t xml:space="preserve">Pengetahuan perpajakan yang dimiliki oleh wajib pajak berpengaruh langsung terhadap kesadaran mereka dalam memenuhi kewajiban perpajakan. Semakin luas pengetahuan perpajakan yang dimiliki wajib pajak maka semakin tinggi kesadaran mereka untuk meningkatkan kepatuhan dalam memenuhi kewajiban perpajakan. Sebaliknya, jika wajib pajak memiliki pengetahuan perpajakan yang terbatas maka kesadaran mereka untuk patuh terhadap kewajiban perpajakan cenderung rendah dan bisa berdampak negatif pada kepatuhan mereka dalam memenuhi kewajiban perpajakan </w:t>
      </w:r>
      <w:r w:rsidR="006C3CBC">
        <w:rPr>
          <w:rFonts w:ascii="Times New Roman" w:hAnsi="Times New Roman" w:cs="Times New Roman"/>
          <w:sz w:val="24"/>
          <w:szCs w:val="24"/>
        </w:rPr>
        <w:fldChar w:fldCharType="begin" w:fldLock="1"/>
      </w:r>
      <w:r w:rsidR="00EC0831">
        <w:rPr>
          <w:rFonts w:ascii="Times New Roman" w:hAnsi="Times New Roman" w:cs="Times New Roman"/>
          <w:sz w:val="24"/>
          <w:szCs w:val="24"/>
        </w:rPr>
        <w:instrText>ADDIN CSL_CITATION {"citationItems":[{"id":"ITEM-1","itemData":{"author":[{"dropping-particle":"","family":"Wujarso","given":"Riyanto","non-dropping-particle":"","parse-names":false,"suffix":""},{"dropping-particle":"","family":"Napitupulu","given":"Rina Dameria","non-dropping-particle":"","parse-names":false,"suffix":""}],"id":"ITEM-1","issue":"02","issued":{"date-parts":[["2020"]]},"page":"44-56","title":"Pengaruh Pengetahuan Perpajakan dan Sanksi Pajak Terhadap Kepatuhan Wajib Pajak UMKM Di Jakarta","type":"article-journal","volume":"29"},"uris":["http://www.mendeley.com/documents/?uuid=24e6c0e0-a43c-4b80-8dfb-b27ff188f62c"]}],"mendeley":{"formattedCitation":"(Wujarso &amp; Napitupulu, 2020)","plainTextFormattedCitation":"(Wujarso &amp; Napitupulu, 2020)","previouslyFormattedCitation":"(Wujarso &amp; Napitupulu, 2020)"},"properties":{"noteIndex":0},"schema":"https://github.com/citation-style-language/schema/raw/master/csl-citation.json"}</w:instrText>
      </w:r>
      <w:r w:rsidR="006C3CBC">
        <w:rPr>
          <w:rFonts w:ascii="Times New Roman" w:hAnsi="Times New Roman" w:cs="Times New Roman"/>
          <w:sz w:val="24"/>
          <w:szCs w:val="24"/>
        </w:rPr>
        <w:fldChar w:fldCharType="separate"/>
      </w:r>
      <w:r w:rsidR="006C3CBC" w:rsidRPr="006C3CBC">
        <w:rPr>
          <w:rFonts w:ascii="Times New Roman" w:hAnsi="Times New Roman" w:cs="Times New Roman"/>
          <w:sz w:val="24"/>
          <w:szCs w:val="24"/>
        </w:rPr>
        <w:t>(Wujarso &amp; Napitupulu, 2020)</w:t>
      </w:r>
      <w:r w:rsidR="006C3CBC">
        <w:rPr>
          <w:rFonts w:ascii="Times New Roman" w:hAnsi="Times New Roman" w:cs="Times New Roman"/>
          <w:sz w:val="24"/>
          <w:szCs w:val="24"/>
        </w:rPr>
        <w:fldChar w:fldCharType="end"/>
      </w:r>
    </w:p>
    <w:p w14:paraId="566595A7" w14:textId="77777777" w:rsidR="00FD71AB" w:rsidRDefault="00FD71AB" w:rsidP="001B79F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Pengetahuan perpajakan sangat berperan dalam membentuk perilaku patuh wajib pajak terhadap kewajiban perpeajakannya. Dengan pengetahuan perpajakan yang dimiliki oleh wajib pajak,</w:t>
      </w:r>
      <w:r w:rsidR="00C60A86">
        <w:rPr>
          <w:rFonts w:ascii="Times New Roman" w:hAnsi="Times New Roman" w:cs="Times New Roman"/>
          <w:sz w:val="24"/>
          <w:szCs w:val="24"/>
        </w:rPr>
        <w:t xml:space="preserve"> dapat meningkatkan pemahaman berbagai aspek pajak, termasuk cara menghitung dan membayar pajak, serta ketentuaan-ketentuan lainnya tentang sistem perpajakan. </w:t>
      </w:r>
    </w:p>
    <w:p w14:paraId="122AFA64" w14:textId="5AFB5F05" w:rsidR="00C60A86" w:rsidRDefault="00C60A86" w:rsidP="001B79F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Berdasarkan hasil penelitian</w:t>
      </w:r>
      <w:r w:rsidR="000D4A20">
        <w:rPr>
          <w:rFonts w:ascii="Times New Roman" w:hAnsi="Times New Roman" w:cs="Times New Roman"/>
          <w:sz w:val="24"/>
          <w:szCs w:val="24"/>
          <w:lang w:val="en-US"/>
        </w:rPr>
        <w:t xml:space="preserve"> </w:t>
      </w:r>
      <w:r w:rsidR="000D4A20">
        <w:rPr>
          <w:rFonts w:ascii="Times New Roman" w:hAnsi="Times New Roman" w:cs="Times New Roman"/>
          <w:sz w:val="24"/>
          <w:szCs w:val="24"/>
          <w:lang w:val="en-US"/>
        </w:rPr>
        <w:fldChar w:fldCharType="begin" w:fldLock="1"/>
      </w:r>
      <w:r w:rsidR="000737F2">
        <w:rPr>
          <w:rFonts w:ascii="Times New Roman" w:hAnsi="Times New Roman" w:cs="Times New Roman"/>
          <w:sz w:val="24"/>
          <w:szCs w:val="24"/>
          <w:lang w:val="en-US"/>
        </w:rPr>
        <w:instrText>ADDIN CSL_CITATION {"citationItems":[{"id":"ITEM-1","itemData":{"author":[{"dropping-particle":"","family":"Wujarso","given":"Riyanto","non-dropping-particle":"","parse-names":false,"suffix":""},{"dropping-particle":"","family":"Napitupulu","given":"Rina Dameria","non-dropping-particle":"","parse-names":false,"suffix":""}],"id":"ITEM-1","issue":"02","issued":{"date-parts":[["2020"]]},"page":"44-56","title":"Pengaruh Pengetahuan Perpajakan dan Sanksi Pajak Terhadap Kepatuhan Wajib Pajak UMKM Di Jakarta","type":"article-journal","volume":"29"},"uris":["http://www.mendeley.com/documents/?uuid=24e6c0e0-a43c-4b80-8dfb-b27ff188f62c"]}],"mendeley":{"formattedCitation":"(Wujarso &amp; Napitupulu, 2020)","manualFormatting":"Wujarso &amp; Napitupulu (2020)","plainTextFormattedCitation":"(Wujarso &amp; Napitupulu, 2020)","previouslyFormattedCitation":"(Wujarso &amp; Napitupulu, 2020)"},"properties":{"noteIndex":0},"schema":"https://github.com/citation-style-language/schema/raw/master/csl-citation.json"}</w:instrText>
      </w:r>
      <w:r w:rsidR="000D4A20">
        <w:rPr>
          <w:rFonts w:ascii="Times New Roman" w:hAnsi="Times New Roman" w:cs="Times New Roman"/>
          <w:sz w:val="24"/>
          <w:szCs w:val="24"/>
          <w:lang w:val="en-US"/>
        </w:rPr>
        <w:fldChar w:fldCharType="separate"/>
      </w:r>
      <w:r w:rsidR="000D4A20">
        <w:rPr>
          <w:rFonts w:ascii="Times New Roman" w:hAnsi="Times New Roman" w:cs="Times New Roman"/>
          <w:sz w:val="24"/>
          <w:szCs w:val="24"/>
          <w:lang w:val="en-US"/>
        </w:rPr>
        <w:t>Wujarso &amp; Napitupulu</w:t>
      </w:r>
      <w:r w:rsidR="000D4A20" w:rsidRPr="000D4A20">
        <w:rPr>
          <w:rFonts w:ascii="Times New Roman" w:hAnsi="Times New Roman" w:cs="Times New Roman"/>
          <w:sz w:val="24"/>
          <w:szCs w:val="24"/>
          <w:lang w:val="en-US"/>
        </w:rPr>
        <w:t xml:space="preserve"> </w:t>
      </w:r>
      <w:r w:rsidR="000D4A20">
        <w:rPr>
          <w:rFonts w:ascii="Times New Roman" w:hAnsi="Times New Roman" w:cs="Times New Roman"/>
          <w:sz w:val="24"/>
          <w:szCs w:val="24"/>
          <w:lang w:val="en-US"/>
        </w:rPr>
        <w:t>(</w:t>
      </w:r>
      <w:r w:rsidR="000D4A20" w:rsidRPr="000D4A20">
        <w:rPr>
          <w:rFonts w:ascii="Times New Roman" w:hAnsi="Times New Roman" w:cs="Times New Roman"/>
          <w:sz w:val="24"/>
          <w:szCs w:val="24"/>
          <w:lang w:val="en-US"/>
        </w:rPr>
        <w:t>2020)</w:t>
      </w:r>
      <w:r w:rsidR="000D4A20">
        <w:rPr>
          <w:rFonts w:ascii="Times New Roman" w:hAnsi="Times New Roman" w:cs="Times New Roman"/>
          <w:sz w:val="24"/>
          <w:szCs w:val="24"/>
          <w:lang w:val="en-US"/>
        </w:rPr>
        <w:fldChar w:fldCharType="end"/>
      </w:r>
      <w:r w:rsidR="00AA5934">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850620">
        <w:rPr>
          <w:rFonts w:ascii="Times New Roman" w:hAnsi="Times New Roman" w:cs="Times New Roman"/>
          <w:sz w:val="24"/>
          <w:szCs w:val="24"/>
        </w:rPr>
        <w:instrText>ADDIN CSL_CITATION {"citationItems":[{"id":"ITEM-1","itemData":{"DOI":"10.1111/j.1744-540X.2008.00542.x","ISSN":"17445396","abstract":"Richard Murphy examines the recent increase in the rate of tax for high income earners in the UK and argues that this should be the beginning of a journey whose destination is a wholly progressive taxation system. © 2008 The Authors. Journal compilation © 2008 ippr.","author":[{"dropping-particle":"","family":"Cahyani","given":"Luh Putu","non-dropping-particle":"","parse-names":false,"suffix":""}],"container-title":"Public Policy Research","id":"ITEM-1","issue":"4","issued":{"date-parts":[["2019"]]},"page":"211-216","title":"Pengaruh Tarif Pajak, Pemahaman Perpajakan, dan Sanksi Perpajakan Terhadap Kepatuhan Wajib Pajak UMKM","type":"article-journal","volume":"15"},"uris":["http://www.mendeley.com/documents/?uuid=b8547fd8-4126-4cab-b810-afa022d20517"]}],"mendeley":{"formattedCitation":"(Cahyani, 2019)","manualFormatting":"Cahyani (2019)","plainTextFormattedCitation":"(Cahyani, 2019)","previouslyFormattedCitation":"(Cahyani, 2019)"},"properties":{"noteIndex":0},"schema":"https://github.com/citation-style-language/schema/raw/master/csl-citation.json"}</w:instrText>
      </w:r>
      <w:r>
        <w:rPr>
          <w:rFonts w:ascii="Times New Roman" w:hAnsi="Times New Roman" w:cs="Times New Roman"/>
          <w:sz w:val="24"/>
          <w:szCs w:val="24"/>
        </w:rPr>
        <w:fldChar w:fldCharType="separate"/>
      </w:r>
      <w:r w:rsidR="00AA5934">
        <w:rPr>
          <w:rFonts w:ascii="Times New Roman" w:hAnsi="Times New Roman" w:cs="Times New Roman"/>
          <w:sz w:val="24"/>
          <w:szCs w:val="24"/>
        </w:rPr>
        <w:t>Cahyani</w:t>
      </w:r>
      <w:r w:rsidRPr="00C60A86">
        <w:rPr>
          <w:rFonts w:ascii="Times New Roman" w:hAnsi="Times New Roman" w:cs="Times New Roman"/>
          <w:sz w:val="24"/>
          <w:szCs w:val="24"/>
        </w:rPr>
        <w:t xml:space="preserve"> </w:t>
      </w:r>
      <w:r w:rsidR="00AA5934">
        <w:rPr>
          <w:rFonts w:ascii="Times New Roman" w:hAnsi="Times New Roman" w:cs="Times New Roman"/>
          <w:sz w:val="24"/>
          <w:szCs w:val="24"/>
        </w:rPr>
        <w:t>(</w:t>
      </w:r>
      <w:r w:rsidRPr="00C60A86">
        <w:rPr>
          <w:rFonts w:ascii="Times New Roman" w:hAnsi="Times New Roman" w:cs="Times New Roman"/>
          <w:sz w:val="24"/>
          <w:szCs w:val="24"/>
        </w:rPr>
        <w:t>2019)</w:t>
      </w:r>
      <w:r>
        <w:rPr>
          <w:rFonts w:ascii="Times New Roman" w:hAnsi="Times New Roman" w:cs="Times New Roman"/>
          <w:sz w:val="24"/>
          <w:szCs w:val="24"/>
        </w:rPr>
        <w:fldChar w:fldCharType="end"/>
      </w:r>
      <w:r w:rsidR="00AA5934">
        <w:rPr>
          <w:rFonts w:ascii="Times New Roman" w:hAnsi="Times New Roman" w:cs="Times New Roman"/>
          <w:sz w:val="24"/>
          <w:szCs w:val="24"/>
        </w:rPr>
        <w:t xml:space="preserve">, </w:t>
      </w:r>
      <w:r>
        <w:rPr>
          <w:rFonts w:ascii="Times New Roman" w:hAnsi="Times New Roman" w:cs="Times New Roman"/>
          <w:sz w:val="24"/>
          <w:szCs w:val="24"/>
        </w:rPr>
        <w:t>menyimpulkan bahwa pengetahuan perpajakan berpengaruh positif dan signifikan terhadap kepatuhan wajib pajak.</w:t>
      </w:r>
      <w:r w:rsidR="00937354">
        <w:rPr>
          <w:rFonts w:ascii="Times New Roman" w:hAnsi="Times New Roman" w:cs="Times New Roman"/>
          <w:sz w:val="24"/>
          <w:szCs w:val="24"/>
        </w:rPr>
        <w:t xml:space="preserve"> Berdasarkan hasil pe</w:t>
      </w:r>
      <w:r w:rsidR="0097579D">
        <w:rPr>
          <w:rFonts w:ascii="Times New Roman" w:hAnsi="Times New Roman" w:cs="Times New Roman"/>
          <w:sz w:val="24"/>
          <w:szCs w:val="24"/>
        </w:rPr>
        <w:t>njabaran diatas</w:t>
      </w:r>
      <w:r w:rsidR="00E15DF9">
        <w:rPr>
          <w:rFonts w:ascii="Times New Roman" w:hAnsi="Times New Roman" w:cs="Times New Roman"/>
          <w:sz w:val="24"/>
          <w:szCs w:val="24"/>
        </w:rPr>
        <w:t>, maka dirumuskanlah hipotesis sebagai berikut:</w:t>
      </w:r>
    </w:p>
    <w:p w14:paraId="15D49630" w14:textId="77777777" w:rsidR="001B79F6" w:rsidRPr="00A47884" w:rsidRDefault="00F2029B" w:rsidP="008741C4">
      <w:pPr>
        <w:pStyle w:val="ListParagraph"/>
        <w:spacing w:after="0" w:line="240" w:lineRule="auto"/>
        <w:ind w:left="0"/>
        <w:jc w:val="both"/>
        <w:rPr>
          <w:rFonts w:ascii="Times New Roman" w:hAnsi="Times New Roman" w:cs="Times New Roman"/>
          <w:b/>
          <w:sz w:val="24"/>
          <w:szCs w:val="24"/>
        </w:rPr>
      </w:pPr>
      <w:r w:rsidRPr="00A47884">
        <w:rPr>
          <w:rFonts w:ascii="Times New Roman" w:hAnsi="Times New Roman" w:cs="Times New Roman"/>
          <w:b/>
          <w:color w:val="000000" w:themeColor="text1"/>
          <w:sz w:val="24"/>
          <w:szCs w:val="24"/>
        </w:rPr>
        <w:t>H</w:t>
      </w:r>
      <w:r w:rsidRPr="00A47884">
        <w:rPr>
          <w:rFonts w:ascii="Times New Roman" w:hAnsi="Times New Roman" w:cs="Times New Roman"/>
          <w:b/>
          <w:color w:val="000000" w:themeColor="text1"/>
          <w:sz w:val="24"/>
          <w:szCs w:val="24"/>
          <w:vertAlign w:val="subscript"/>
        </w:rPr>
        <w:t>1</w:t>
      </w:r>
      <w:r w:rsidRPr="00A47884">
        <w:rPr>
          <w:rFonts w:ascii="Times New Roman" w:hAnsi="Times New Roman" w:cs="Times New Roman"/>
          <w:b/>
          <w:color w:val="000000" w:themeColor="text1"/>
          <w:sz w:val="24"/>
          <w:szCs w:val="24"/>
        </w:rPr>
        <w:t xml:space="preserve">: </w:t>
      </w:r>
      <w:r w:rsidR="00C60A86" w:rsidRPr="00A47884">
        <w:rPr>
          <w:rFonts w:ascii="Times New Roman" w:hAnsi="Times New Roman" w:cs="Times New Roman"/>
          <w:b/>
          <w:sz w:val="24"/>
          <w:szCs w:val="24"/>
        </w:rPr>
        <w:t>Pengetahuan perpajakan ber</w:t>
      </w:r>
      <w:r w:rsidR="006C0631" w:rsidRPr="00A47884">
        <w:rPr>
          <w:rFonts w:ascii="Times New Roman" w:hAnsi="Times New Roman" w:cs="Times New Roman"/>
          <w:b/>
          <w:sz w:val="24"/>
          <w:szCs w:val="24"/>
        </w:rPr>
        <w:t xml:space="preserve">pengaruh positif dan signifikan </w:t>
      </w:r>
      <w:r w:rsidR="001B79F6" w:rsidRPr="00A47884">
        <w:rPr>
          <w:rFonts w:ascii="Times New Roman" w:hAnsi="Times New Roman" w:cs="Times New Roman"/>
          <w:b/>
          <w:sz w:val="24"/>
          <w:szCs w:val="24"/>
        </w:rPr>
        <w:t xml:space="preserve">terhadap </w:t>
      </w:r>
    </w:p>
    <w:p w14:paraId="17926A55" w14:textId="2A838E28" w:rsidR="00C60A86" w:rsidRPr="00A47884" w:rsidRDefault="00DF5F5E" w:rsidP="00DF5F5E">
      <w:pPr>
        <w:pStyle w:val="ListParagraph"/>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lang w:val="en-US"/>
        </w:rPr>
        <w:t xml:space="preserve">       </w:t>
      </w:r>
      <w:r w:rsidR="00C60A86" w:rsidRPr="00A47884">
        <w:rPr>
          <w:rFonts w:ascii="Times New Roman" w:hAnsi="Times New Roman" w:cs="Times New Roman"/>
          <w:b/>
          <w:sz w:val="24"/>
          <w:szCs w:val="24"/>
        </w:rPr>
        <w:t>variabel kepatuhan wajib pajak.</w:t>
      </w:r>
    </w:p>
    <w:p w14:paraId="67060FE0" w14:textId="535C169A" w:rsidR="00C45264" w:rsidRPr="00347093" w:rsidRDefault="00A94F54" w:rsidP="00347093">
      <w:pPr>
        <w:pStyle w:val="Heading3"/>
        <w:spacing w:before="0" w:line="480" w:lineRule="auto"/>
        <w:rPr>
          <w:rFonts w:ascii="Times New Roman" w:hAnsi="Times New Roman" w:cs="Times New Roman"/>
          <w:color w:val="auto"/>
          <w:sz w:val="24"/>
          <w:szCs w:val="24"/>
        </w:rPr>
      </w:pPr>
      <w:bookmarkStart w:id="39" w:name="_Toc187955323"/>
      <w:r w:rsidRPr="00347093">
        <w:rPr>
          <w:rFonts w:ascii="Times New Roman" w:hAnsi="Times New Roman" w:cs="Times New Roman"/>
          <w:color w:val="auto"/>
          <w:sz w:val="24"/>
          <w:szCs w:val="24"/>
        </w:rPr>
        <w:lastRenderedPageBreak/>
        <w:t>Pengaruh</w:t>
      </w:r>
      <w:r w:rsidR="00C45264" w:rsidRPr="00347093">
        <w:rPr>
          <w:rFonts w:ascii="Times New Roman" w:hAnsi="Times New Roman" w:cs="Times New Roman"/>
          <w:color w:val="auto"/>
          <w:sz w:val="24"/>
          <w:szCs w:val="24"/>
        </w:rPr>
        <w:t xml:space="preserve"> </w:t>
      </w:r>
      <w:r w:rsidR="0082681F">
        <w:rPr>
          <w:rFonts w:ascii="Times New Roman" w:hAnsi="Times New Roman" w:cs="Times New Roman"/>
          <w:color w:val="auto"/>
          <w:sz w:val="24"/>
          <w:szCs w:val="24"/>
        </w:rPr>
        <w:t xml:space="preserve">Sanksi Pajak </w:t>
      </w:r>
      <w:r w:rsidR="0082681F">
        <w:rPr>
          <w:rFonts w:ascii="Times New Roman" w:hAnsi="Times New Roman" w:cs="Times New Roman"/>
          <w:color w:val="auto"/>
          <w:sz w:val="24"/>
          <w:szCs w:val="24"/>
          <w:lang w:val="en-US"/>
        </w:rPr>
        <w:t>Terhadap</w:t>
      </w:r>
      <w:r w:rsidR="00C45264" w:rsidRPr="00347093">
        <w:rPr>
          <w:rFonts w:ascii="Times New Roman" w:hAnsi="Times New Roman" w:cs="Times New Roman"/>
          <w:color w:val="auto"/>
          <w:sz w:val="24"/>
          <w:szCs w:val="24"/>
        </w:rPr>
        <w:t xml:space="preserve"> Kepatuhan Wajib Pajak</w:t>
      </w:r>
      <w:bookmarkEnd w:id="39"/>
    </w:p>
    <w:p w14:paraId="6E9BEBC6" w14:textId="5CCB227B" w:rsidR="00513ED7" w:rsidRDefault="00B40DE8" w:rsidP="00347093">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1D3BD1" w:rsidRPr="001D3BD1">
        <w:rPr>
          <w:rFonts w:ascii="Times New Roman" w:hAnsi="Times New Roman" w:cs="Times New Roman"/>
          <w:sz w:val="24"/>
          <w:szCs w:val="24"/>
        </w:rPr>
        <w:t>Berdasarkan Teori Perilaku Terencana (</w:t>
      </w:r>
      <w:r w:rsidR="001D3BD1" w:rsidRPr="00205D8D">
        <w:rPr>
          <w:rFonts w:ascii="Times New Roman" w:hAnsi="Times New Roman" w:cs="Times New Roman"/>
          <w:i/>
          <w:sz w:val="24"/>
          <w:szCs w:val="24"/>
        </w:rPr>
        <w:t>Theory of Planned Behavior</w:t>
      </w:r>
      <w:r w:rsidR="001D3BD1" w:rsidRPr="001D3BD1">
        <w:rPr>
          <w:rFonts w:ascii="Times New Roman" w:hAnsi="Times New Roman" w:cs="Times New Roman"/>
          <w:sz w:val="24"/>
          <w:szCs w:val="24"/>
        </w:rPr>
        <w:t>), kepatuhan wajib pajak dalam memenuhi kewajibannya sangat dipengaruhi oleh niat individu untuk berperilaku, yang dibentuk oleh sikap, norma subjektif, dan persepsi terhadap kontrol perilaku. Salah satu pendekatan untuk memahami pengaruh sanksi pajak terhadap ketidakpatuhan wajib pajak adalah dengan melihat bagaimana persepsi terhadap sanksi mempengaruhi niat untuk patuh</w:t>
      </w:r>
      <w:r w:rsidR="001D3BD1">
        <w:rPr>
          <w:rFonts w:ascii="Times New Roman" w:hAnsi="Times New Roman" w:cs="Times New Roman"/>
          <w:sz w:val="24"/>
          <w:szCs w:val="24"/>
        </w:rPr>
        <w:t xml:space="preserve">. </w:t>
      </w: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3055D5">
        <w:rPr>
          <w:rFonts w:ascii="Times New Roman" w:hAnsi="Times New Roman" w:cs="Times New Roman"/>
          <w:sz w:val="24"/>
          <w:szCs w:val="24"/>
        </w:rPr>
        <w:instrText>ADDIN CSL_CITATION {"citationItems":[{"id":"ITEM-1","itemData":{"ISBN":"978-979-29-6794-4","abstract":"Buku ini merupakan penyempurnaan edisi tahun 2016 dengan penyesuaian terhadap Undang-undang, Peraturan Pemerintah, Peraturan Menteri Keuangan, dan Peraturan Direktur Jenderal Pajak yang lebih baru. Bahasan dalam buku ini meliputi: pengantar perpajakan; ketentuan umum dan tata cara perpajakan (KUP); penagihan pajak dengan surat paksa; pajak penghasilan (PPh); pajak pertambahan nilai dan pajak penjualan barang mewah (PPN &amp;PPn BM); bea materai; pajak bumi dan bangunan (PBB); dan bea perolehan hak atas tanah dan bangunan (BPHTB). Selain itu, buku ini juga memuat serangkaian contoh kasus dan rumus untuk menghitung pajak.","author":[{"dropping-particle":"","family":"Mardiasmo","given":"","non-dropping-particle":"","parse-names":false,"suffix":""}],"id":"ITEM-1","issued":{"date-parts":[["2018"]]},"number-of-pages":"404","publisher":"Andi","publisher-place":"Yogyakarta","title":"Perpajakan Edisi Terbaru","type":"book"},"uris":["http://www.mendeley.com/documents/?uuid=be1bc9d3-9289-4cec-8aa8-288ce5417b7e"]}],"mendeley":{"formattedCitation":"(Mardiasmo, 2018)","manualFormatting":"Mardiasmo (2018)","plainTextFormattedCitation":"(Mardiasmo, 2018)","previouslyFormattedCitation":"(Mardiasmo, 2018)"},"properties":{"noteIndex":0},"schema":"https://github.com/citation-style-language/schema/raw/master/csl-citation.json"}</w:instrText>
      </w:r>
      <w:r>
        <w:rPr>
          <w:rFonts w:ascii="Times New Roman" w:hAnsi="Times New Roman" w:cs="Times New Roman"/>
          <w:sz w:val="24"/>
          <w:szCs w:val="24"/>
        </w:rPr>
        <w:fldChar w:fldCharType="separate"/>
      </w:r>
      <w:r w:rsidR="003055D5">
        <w:rPr>
          <w:rFonts w:ascii="Times New Roman" w:hAnsi="Times New Roman" w:cs="Times New Roman"/>
          <w:sz w:val="24"/>
          <w:szCs w:val="24"/>
        </w:rPr>
        <w:t>Mardiasmo</w:t>
      </w:r>
      <w:r w:rsidRPr="00B40DE8">
        <w:rPr>
          <w:rFonts w:ascii="Times New Roman" w:hAnsi="Times New Roman" w:cs="Times New Roman"/>
          <w:sz w:val="24"/>
          <w:szCs w:val="24"/>
        </w:rPr>
        <w:t xml:space="preserve"> </w:t>
      </w:r>
      <w:r w:rsidR="003055D5">
        <w:rPr>
          <w:rFonts w:ascii="Times New Roman" w:hAnsi="Times New Roman" w:cs="Times New Roman"/>
          <w:sz w:val="24"/>
          <w:szCs w:val="24"/>
        </w:rPr>
        <w:t>(</w:t>
      </w:r>
      <w:r w:rsidRPr="00B40DE8">
        <w:rPr>
          <w:rFonts w:ascii="Times New Roman" w:hAnsi="Times New Roman" w:cs="Times New Roman"/>
          <w:sz w:val="24"/>
          <w:szCs w:val="24"/>
        </w:rPr>
        <w:t>2018)</w:t>
      </w:r>
      <w:r>
        <w:rPr>
          <w:rFonts w:ascii="Times New Roman" w:hAnsi="Times New Roman" w:cs="Times New Roman"/>
          <w:sz w:val="24"/>
          <w:szCs w:val="24"/>
        </w:rPr>
        <w:fldChar w:fldCharType="end"/>
      </w:r>
      <w:r>
        <w:rPr>
          <w:rFonts w:ascii="Times New Roman" w:hAnsi="Times New Roman" w:cs="Times New Roman"/>
          <w:sz w:val="24"/>
          <w:szCs w:val="24"/>
        </w:rPr>
        <w:t>, sanksi p</w:t>
      </w:r>
      <w:r w:rsidR="00937354">
        <w:rPr>
          <w:rFonts w:ascii="Times New Roman" w:hAnsi="Times New Roman" w:cs="Times New Roman"/>
          <w:sz w:val="24"/>
          <w:szCs w:val="24"/>
        </w:rPr>
        <w:t>erpajakan berfungsi sebagai jam</w:t>
      </w:r>
      <w:r>
        <w:rPr>
          <w:rFonts w:ascii="Times New Roman" w:hAnsi="Times New Roman" w:cs="Times New Roman"/>
          <w:sz w:val="24"/>
          <w:szCs w:val="24"/>
        </w:rPr>
        <w:t>inan agar wajib pajak mematuhi ketentuan dalam peraturan perundang-undangan perpajakan atau yang sering disebut sebagai norma perpajakan. Dengan kata lain, sanksi perpajakan berperan sebagai mekanisme pencegah agar wajib pajak tidak melakukan pelanggaran terhadap aturan perpajakan.</w:t>
      </w:r>
    </w:p>
    <w:p w14:paraId="6EB0FE3E" w14:textId="77777777" w:rsidR="00513ED7" w:rsidRDefault="00513ED7" w:rsidP="00513ED7">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C03B47">
        <w:rPr>
          <w:rFonts w:ascii="Times New Roman" w:hAnsi="Times New Roman" w:cs="Times New Roman"/>
          <w:sz w:val="24"/>
          <w:szCs w:val="24"/>
        </w:rPr>
        <w:t xml:space="preserve">Adanya sanksi perpajakan diharapkan dapat meningkatkan kepatuhan wajib </w:t>
      </w:r>
      <w:r w:rsidR="006C0631">
        <w:rPr>
          <w:rFonts w:ascii="Times New Roman" w:hAnsi="Times New Roman" w:cs="Times New Roman"/>
          <w:sz w:val="24"/>
          <w:szCs w:val="24"/>
        </w:rPr>
        <w:t xml:space="preserve"> </w:t>
      </w:r>
      <w:r w:rsidR="00C03B47">
        <w:rPr>
          <w:rFonts w:ascii="Times New Roman" w:hAnsi="Times New Roman" w:cs="Times New Roman"/>
          <w:sz w:val="24"/>
          <w:szCs w:val="24"/>
        </w:rPr>
        <w:t>pajak, termasuk wajib pajak orang pribadi UMKM yang terdafatar di KPP Pratama Samarinda Ilir dalam</w:t>
      </w:r>
      <w:r w:rsidR="00570C66">
        <w:rPr>
          <w:rFonts w:ascii="Times New Roman" w:hAnsi="Times New Roman" w:cs="Times New Roman"/>
          <w:sz w:val="24"/>
          <w:szCs w:val="24"/>
        </w:rPr>
        <w:t xml:space="preserve"> memenuhi kewajiban perpajakann</w:t>
      </w:r>
      <w:r w:rsidR="00C03B47">
        <w:rPr>
          <w:rFonts w:ascii="Times New Roman" w:hAnsi="Times New Roman" w:cs="Times New Roman"/>
          <w:sz w:val="24"/>
          <w:szCs w:val="24"/>
        </w:rPr>
        <w:t xml:space="preserve">ya. Sanksi pajak yang diberlakukan dengan cara yang adil dapat mempengaruhi wajib pajak untuk mematuhi kewajiban perpajakannya. </w:t>
      </w:r>
      <w:r w:rsidR="001D3BD1">
        <w:rPr>
          <w:rFonts w:ascii="Times New Roman" w:hAnsi="Times New Roman" w:cs="Times New Roman"/>
          <w:sz w:val="24"/>
          <w:szCs w:val="24"/>
        </w:rPr>
        <w:t>J</w:t>
      </w:r>
      <w:r w:rsidR="001D3BD1" w:rsidRPr="001D3BD1">
        <w:rPr>
          <w:rFonts w:ascii="Times New Roman" w:hAnsi="Times New Roman" w:cs="Times New Roman"/>
          <w:sz w:val="24"/>
          <w:szCs w:val="24"/>
        </w:rPr>
        <w:t>ika wajib pajak merasa bahwa sanksi pajak yang diberlakukan cukup berat dan penegakanny</w:t>
      </w:r>
      <w:r w:rsidR="001D3BD1">
        <w:rPr>
          <w:rFonts w:ascii="Times New Roman" w:hAnsi="Times New Roman" w:cs="Times New Roman"/>
          <w:sz w:val="24"/>
          <w:szCs w:val="24"/>
        </w:rPr>
        <w:t>a konsisten, hal ini dapat meningkatkan kepatuhan</w:t>
      </w:r>
      <w:r w:rsidR="001D3BD1" w:rsidRPr="001D3BD1">
        <w:rPr>
          <w:rFonts w:ascii="Times New Roman" w:hAnsi="Times New Roman" w:cs="Times New Roman"/>
          <w:sz w:val="24"/>
          <w:szCs w:val="24"/>
        </w:rPr>
        <w:t xml:space="preserve"> </w:t>
      </w:r>
      <w:r w:rsidR="001D3BD1">
        <w:rPr>
          <w:rFonts w:ascii="Times New Roman" w:hAnsi="Times New Roman" w:cs="Times New Roman"/>
          <w:sz w:val="24"/>
          <w:szCs w:val="24"/>
        </w:rPr>
        <w:t>wajib pajak</w:t>
      </w:r>
      <w:r w:rsidR="001D3BD1" w:rsidRPr="001D3BD1">
        <w:rPr>
          <w:rFonts w:ascii="Times New Roman" w:hAnsi="Times New Roman" w:cs="Times New Roman"/>
          <w:sz w:val="24"/>
          <w:szCs w:val="24"/>
        </w:rPr>
        <w:t xml:space="preserve"> unt</w:t>
      </w:r>
      <w:r w:rsidR="001D3BD1">
        <w:rPr>
          <w:rFonts w:ascii="Times New Roman" w:hAnsi="Times New Roman" w:cs="Times New Roman"/>
          <w:sz w:val="24"/>
          <w:szCs w:val="24"/>
        </w:rPr>
        <w:t>uk mematuhi kewajiban pajaknya</w:t>
      </w:r>
      <w:r w:rsidR="001D3BD1" w:rsidRPr="001D3BD1">
        <w:rPr>
          <w:rFonts w:ascii="Times New Roman" w:hAnsi="Times New Roman" w:cs="Times New Roman"/>
          <w:sz w:val="24"/>
          <w:szCs w:val="24"/>
        </w:rPr>
        <w:t xml:space="preserve">. Sebaliknya, jika sanksi dianggap ringan atau tidak ditegakkan dengan baik, maka </w:t>
      </w:r>
      <w:r w:rsidR="001D3BD1">
        <w:rPr>
          <w:rFonts w:ascii="Times New Roman" w:hAnsi="Times New Roman" w:cs="Times New Roman"/>
          <w:sz w:val="24"/>
          <w:szCs w:val="24"/>
        </w:rPr>
        <w:t xml:space="preserve">dapat </w:t>
      </w:r>
      <w:r w:rsidR="001D3BD1" w:rsidRPr="001D3BD1">
        <w:rPr>
          <w:rFonts w:ascii="Times New Roman" w:hAnsi="Times New Roman" w:cs="Times New Roman"/>
          <w:sz w:val="24"/>
          <w:szCs w:val="24"/>
        </w:rPr>
        <w:t>meningkatkan risiko ketidakpatuhan.</w:t>
      </w:r>
      <w:r w:rsidR="001D3BD1">
        <w:rPr>
          <w:rFonts w:ascii="Times New Roman" w:hAnsi="Times New Roman" w:cs="Times New Roman"/>
          <w:sz w:val="24"/>
          <w:szCs w:val="24"/>
        </w:rPr>
        <w:t xml:space="preserve"> </w:t>
      </w:r>
      <w:r w:rsidR="00C03B47">
        <w:rPr>
          <w:rFonts w:ascii="Times New Roman" w:hAnsi="Times New Roman" w:cs="Times New Roman"/>
          <w:sz w:val="24"/>
          <w:szCs w:val="24"/>
        </w:rPr>
        <w:t>Sanksi perpajakan harus diberikan dengan adil dan tegas kepada siapapun yang melanggar per</w:t>
      </w:r>
      <w:r>
        <w:rPr>
          <w:rFonts w:ascii="Times New Roman" w:hAnsi="Times New Roman" w:cs="Times New Roman"/>
          <w:sz w:val="24"/>
          <w:szCs w:val="24"/>
        </w:rPr>
        <w:t>aturan perpajakan yang berlaku.</w:t>
      </w:r>
    </w:p>
    <w:p w14:paraId="17167F58" w14:textId="77777777" w:rsidR="00513ED7" w:rsidRDefault="00513ED7" w:rsidP="00513ED7">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r>
      <w:r w:rsidR="00C03B47">
        <w:rPr>
          <w:rFonts w:ascii="Times New Roman" w:hAnsi="Times New Roman" w:cs="Times New Roman"/>
          <w:sz w:val="24"/>
          <w:szCs w:val="24"/>
        </w:rPr>
        <w:t xml:space="preserve">Berdasarkan hasil penelitian </w:t>
      </w:r>
      <w:r w:rsidR="00C03B47">
        <w:rPr>
          <w:rFonts w:ascii="Times New Roman" w:hAnsi="Times New Roman" w:cs="Times New Roman"/>
          <w:sz w:val="24"/>
          <w:szCs w:val="24"/>
        </w:rPr>
        <w:fldChar w:fldCharType="begin" w:fldLock="1"/>
      </w:r>
      <w:r w:rsidR="001D3BD1">
        <w:rPr>
          <w:rFonts w:ascii="Times New Roman" w:hAnsi="Times New Roman" w:cs="Times New Roman"/>
          <w:sz w:val="24"/>
          <w:szCs w:val="24"/>
        </w:rPr>
        <w:instrText>ADDIN CSL_CITATION {"citationItems":[{"id":"ITEM-1","itemData":{"DOI":"10.47709/jap.v1i1.1176","abstract":"Penelitian ini bertujuan untuk melihat pengaruh Pengetahuan Pajak, Sanksi Pajak dan Kepatuhan Pajak. Teknik pengumpulan data dengan menyebarkan kuisioner, sedangkan metode analis data yang digunakan adalah Statistik inferensial, (statistic induktif atau statistic probabilitas), adalah teknik statistik yang digunakan untuk menganalisis data sampel dan hasilnya diberlakukan untuk populasi (Sugiyono dalam Kalnadi 2013). Sesuai dengan hipotesis yang telah dirumuskan, maka dalam penelitian ini analisis data statistik inferensial diukur dengan menggunakan software SmartPLS (Partial Least Square) mulai dari pengukuran model (outer model), Hasil penelitian diperoleh Nilai thitung untuk Pengetahuan Pajak (X1) lebih kecil dan nilai sig t untuk Pengetahuan Pajak (X1) sebesar 0,124 lebih besar dari alpha (0,05). Berdasarkan hasil yang diperoleh maka menerima H0 dan menolak H1 untuk Pengetahuan Pajak (X1). Dengan demikian, secara parsial Pengetahuan Pajak (X1) tidak berpengaruh positif dan tidak signifikan terhadap Kepatuhan Pajak (Y), menunjukkan Pengetahuan Pajak (X1) tidak  memberikan dampak positif dalam meningkatkan Kepatuhan Pajak (Y). Hasil penelitian diperoleh nilai thitung untuk Sanksi Pajak (X2) sebesar 2,759 lebih besar demgan nilai sig t untuk Sanksi Pajak (X2) sebesar 0,007 lebih kecil dari alpha (0,05). Berdasarkan hasil yang diperoleh maka menolak H0 dan menerima H1. Dengan demikian secara parsial Sanksi Pajak (X2) berpengaruh positif dan signifikan terhadap Kepatuhan Pajak (Y), artinya Sanksi Pajak (X2) memberikan dampak yang nyata dalam meningkatkan Kepatuhan Pajak (Y).","author":[{"dropping-particle":"","family":"Hantono","given":"Hantono","non-dropping-particle":"","parse-names":false,"suffix":""},{"dropping-particle":"","family":"Sianturi","given":"Riko Fridolend Sianturi","non-dropping-particle":"","parse-names":false,"suffix":""}],"container-title":"Jurnal Audit dan Perpajakan (JAP)","id":"ITEM-1","issue":"1","issued":{"date-parts":[["2021"]]},"page":"27-40","title":"Pengaruh Pengetahuan Pajak, Sanksi Pajak terhadap Kepatuhan Pajak pada UMKM yang ada di Kota Medan","type":"article-journal","volume":"1"},"uris":["http://www.mendeley.com/documents/?uuid=f14d5a22-4008-4aa2-b774-a49cd2879f72"]}],"mendeley":{"formattedCitation":"(Hantono &amp; Sianturi, 2021)","manualFormatting":"Hantono &amp; Sianturi (2021)","plainTextFormattedCitation":"(Hantono &amp; Sianturi, 2021)","previouslyFormattedCitation":"(Hantono &amp; Sianturi, 2021)"},"properties":{"noteIndex":0},"schema":"https://github.com/citation-style-language/schema/raw/master/csl-citation.json"}</w:instrText>
      </w:r>
      <w:r w:rsidR="00C03B47">
        <w:rPr>
          <w:rFonts w:ascii="Times New Roman" w:hAnsi="Times New Roman" w:cs="Times New Roman"/>
          <w:sz w:val="24"/>
          <w:szCs w:val="24"/>
        </w:rPr>
        <w:fldChar w:fldCharType="separate"/>
      </w:r>
      <w:r w:rsidR="001D3BD1">
        <w:rPr>
          <w:rFonts w:ascii="Times New Roman" w:hAnsi="Times New Roman" w:cs="Times New Roman"/>
          <w:sz w:val="24"/>
          <w:szCs w:val="24"/>
        </w:rPr>
        <w:t>Hantono &amp; Sianturi</w:t>
      </w:r>
      <w:r w:rsidR="00C03B47" w:rsidRPr="00C03B47">
        <w:rPr>
          <w:rFonts w:ascii="Times New Roman" w:hAnsi="Times New Roman" w:cs="Times New Roman"/>
          <w:sz w:val="24"/>
          <w:szCs w:val="24"/>
        </w:rPr>
        <w:t xml:space="preserve"> </w:t>
      </w:r>
      <w:r w:rsidR="001D3BD1">
        <w:rPr>
          <w:rFonts w:ascii="Times New Roman" w:hAnsi="Times New Roman" w:cs="Times New Roman"/>
          <w:sz w:val="24"/>
          <w:szCs w:val="24"/>
        </w:rPr>
        <w:t>(</w:t>
      </w:r>
      <w:r w:rsidR="00C03B47" w:rsidRPr="00C03B47">
        <w:rPr>
          <w:rFonts w:ascii="Times New Roman" w:hAnsi="Times New Roman" w:cs="Times New Roman"/>
          <w:sz w:val="24"/>
          <w:szCs w:val="24"/>
        </w:rPr>
        <w:t>2021)</w:t>
      </w:r>
      <w:r w:rsidR="00C03B47">
        <w:rPr>
          <w:rFonts w:ascii="Times New Roman" w:hAnsi="Times New Roman" w:cs="Times New Roman"/>
          <w:sz w:val="24"/>
          <w:szCs w:val="24"/>
        </w:rPr>
        <w:fldChar w:fldCharType="end"/>
      </w:r>
      <w:r w:rsidR="00C03B47">
        <w:rPr>
          <w:rFonts w:ascii="Times New Roman" w:hAnsi="Times New Roman" w:cs="Times New Roman"/>
          <w:sz w:val="24"/>
          <w:szCs w:val="24"/>
        </w:rPr>
        <w:t xml:space="preserve">, </w:t>
      </w:r>
      <w:r w:rsidR="00C03B47">
        <w:rPr>
          <w:rFonts w:ascii="Times New Roman" w:hAnsi="Times New Roman" w:cs="Times New Roman"/>
          <w:sz w:val="24"/>
          <w:szCs w:val="24"/>
        </w:rPr>
        <w:fldChar w:fldCharType="begin" w:fldLock="1"/>
      </w:r>
      <w:r w:rsidR="00850620">
        <w:rPr>
          <w:rFonts w:ascii="Times New Roman" w:hAnsi="Times New Roman" w:cs="Times New Roman"/>
          <w:sz w:val="24"/>
          <w:szCs w:val="24"/>
        </w:rPr>
        <w:instrText>ADDIN CSL_CITATION {"citationItems":[{"id":"ITEM-1","itemData":{"DOI":"10.1111/j.1744-540X.2008.00542.x","ISSN":"17445396","abstract":"Richard Murphy examines the recent increase in the rate of tax for high income earners in the UK and argues that this should be the beginning of a journey whose destination is a wholly progressive taxation system. © 2008 The Authors. Journal compilation © 2008 ippr.","author":[{"dropping-particle":"","family":"Cahyani","given":"Luh Putu","non-dropping-particle":"","parse-names":false,"suffix":""}],"container-title":"Public Policy Research","id":"ITEM-1","issue":"4","issued":{"date-parts":[["2019"]]},"page":"211-216","title":"Pengaruh Tarif Pajak, Pemahaman Perpajakan, dan Sanksi Perpajakan Terhadap Kepatuhan Wajib Pajak UMKM","type":"article-journal","volume":"15"},"uris":["http://www.mendeley.com/documents/?uuid=b8547fd8-4126-4cab-b810-afa022d20517"]}],"mendeley":{"formattedCitation":"(Cahyani, 2019)","manualFormatting":"Cahyani, (2019)","plainTextFormattedCitation":"(Cahyani, 2019)","previouslyFormattedCitation":"(Cahyani, 2019)"},"properties":{"noteIndex":0},"schema":"https://github.com/citation-style-language/schema/raw/master/csl-citation.json"}</w:instrText>
      </w:r>
      <w:r w:rsidR="00C03B47">
        <w:rPr>
          <w:rFonts w:ascii="Times New Roman" w:hAnsi="Times New Roman" w:cs="Times New Roman"/>
          <w:sz w:val="24"/>
          <w:szCs w:val="24"/>
        </w:rPr>
        <w:fldChar w:fldCharType="separate"/>
      </w:r>
      <w:r w:rsidR="00C03B47" w:rsidRPr="00C03B47">
        <w:rPr>
          <w:rFonts w:ascii="Times New Roman" w:hAnsi="Times New Roman" w:cs="Times New Roman"/>
          <w:sz w:val="24"/>
          <w:szCs w:val="24"/>
        </w:rPr>
        <w:t xml:space="preserve">Cahyani, </w:t>
      </w:r>
      <w:r w:rsidR="001D3BD1">
        <w:rPr>
          <w:rFonts w:ascii="Times New Roman" w:hAnsi="Times New Roman" w:cs="Times New Roman"/>
          <w:sz w:val="24"/>
          <w:szCs w:val="24"/>
        </w:rPr>
        <w:t>(</w:t>
      </w:r>
      <w:r w:rsidR="00C03B47" w:rsidRPr="00C03B47">
        <w:rPr>
          <w:rFonts w:ascii="Times New Roman" w:hAnsi="Times New Roman" w:cs="Times New Roman"/>
          <w:sz w:val="24"/>
          <w:szCs w:val="24"/>
        </w:rPr>
        <w:t>2019)</w:t>
      </w:r>
      <w:r w:rsidR="00C03B47">
        <w:rPr>
          <w:rFonts w:ascii="Times New Roman" w:hAnsi="Times New Roman" w:cs="Times New Roman"/>
          <w:sz w:val="24"/>
          <w:szCs w:val="24"/>
        </w:rPr>
        <w:fldChar w:fldCharType="end"/>
      </w:r>
      <w:r w:rsidR="00C03B47">
        <w:rPr>
          <w:rFonts w:ascii="Times New Roman" w:hAnsi="Times New Roman" w:cs="Times New Roman"/>
          <w:sz w:val="24"/>
          <w:szCs w:val="24"/>
        </w:rPr>
        <w:t xml:space="preserve">, </w:t>
      </w:r>
      <w:r w:rsidR="00EC0831">
        <w:rPr>
          <w:rFonts w:ascii="Times New Roman" w:hAnsi="Times New Roman" w:cs="Times New Roman"/>
          <w:sz w:val="24"/>
          <w:szCs w:val="24"/>
        </w:rPr>
        <w:fldChar w:fldCharType="begin" w:fldLock="1"/>
      </w:r>
      <w:r w:rsidR="00EC0831">
        <w:rPr>
          <w:rFonts w:ascii="Times New Roman" w:hAnsi="Times New Roman" w:cs="Times New Roman"/>
          <w:sz w:val="24"/>
          <w:szCs w:val="24"/>
        </w:rPr>
        <w:instrText>ADDIN CSL_CITATION {"citationItems":[{"id":"ITEM-1","itemData":{"DOI":"10.33369/j.akuntansi.8.1.1-14","ISSN":"2303-0356","abstract":"This research is intended to increase tax awareness, tax socialization, fiscal service, and tax penalties. The data used in this study were primary data. Primary data from questionnaires distributed to Individual Taxpayer in Bengkulu City. The number of questionnaires distributed was 109 questionnaires, but only 104 questionnaires could be processed. Data were analyzed by using multiple linear regression analysis using SPSS program. The results of the research indicate the existence of taxation awareness and tax penalties on positive individual Taxpayer, while the socialization of taxation and fiscal service does not apply to individual taxpayer compliance. This research can contribute for KPP Pratama Kota Bengkulu to improve taxpayer compliance by raising tax awareness and tax penalties. The limitations of this study, researchers only use individual taxpayer respondents who have business activities in the city of Bengkulu. For further research may add an individual Taxpayer who has a free employment or corporate taxpayerKey Words: tax awareness,tax socialization, fiscal service, tax penalties, and personal taxpayer compliance.","author":[{"dropping-particle":"","family":"Siahaan","given":"Stefani","non-dropping-particle":"","parse-names":false,"suffix":""},{"dropping-particle":"","family":"Halimatusyadiah","given":"Halimatusyadiah","non-dropping-particle":"","parse-names":false,"suffix":""}],"container-title":"Jurnal Akuntansi","id":"ITEM-1","issue":"1","issued":{"date-parts":[["2019"]]},"page":"1-14","title":"Pengaruh Kesadaran Perpajakan, Sosialisasi Perpajakan, Pelayanan Fiskus, Dan Sanksi Perpajakan Terhadap Kepatuhan Wajib Pajak Orang Pribadi","type":"article-journal","volume":"8"},"uris":["http://www.mendeley.com/documents/?uuid=9c1d99c9-cfbc-4406-8c6a-e8947add3eda"]}],"mendeley":{"formattedCitation":"(Siahaan &amp; Halimatusyadiah, 2019)","manualFormatting":"Siahaan &amp; Halimatusyadiah (2019)","plainTextFormattedCitation":"(Siahaan &amp; Halimatusyadiah, 2019)","previouslyFormattedCitation":"(Siahaan &amp; Halimatusyadiah, 2019)"},"properties":{"noteIndex":0},"schema":"https://github.com/citation-style-language/schema/raw/master/csl-citation.json"}</w:instrText>
      </w:r>
      <w:r w:rsidR="00EC0831">
        <w:rPr>
          <w:rFonts w:ascii="Times New Roman" w:hAnsi="Times New Roman" w:cs="Times New Roman"/>
          <w:sz w:val="24"/>
          <w:szCs w:val="24"/>
        </w:rPr>
        <w:fldChar w:fldCharType="separate"/>
      </w:r>
      <w:r w:rsidR="00EC0831">
        <w:rPr>
          <w:rFonts w:ascii="Times New Roman" w:hAnsi="Times New Roman" w:cs="Times New Roman"/>
          <w:sz w:val="24"/>
          <w:szCs w:val="24"/>
        </w:rPr>
        <w:t>Siahaan &amp; Halimatusyadiah</w:t>
      </w:r>
      <w:r w:rsidR="00EC0831">
        <w:rPr>
          <w:rFonts w:ascii="Times New Roman" w:hAnsi="Times New Roman" w:cs="Times New Roman"/>
          <w:sz w:val="24"/>
          <w:szCs w:val="24"/>
          <w:lang w:val="en-US"/>
        </w:rPr>
        <w:t xml:space="preserve"> (</w:t>
      </w:r>
      <w:r w:rsidR="00EC0831" w:rsidRPr="00EC0831">
        <w:rPr>
          <w:rFonts w:ascii="Times New Roman" w:hAnsi="Times New Roman" w:cs="Times New Roman"/>
          <w:sz w:val="24"/>
          <w:szCs w:val="24"/>
        </w:rPr>
        <w:t>2019)</w:t>
      </w:r>
      <w:r w:rsidR="00EC0831">
        <w:rPr>
          <w:rFonts w:ascii="Times New Roman" w:hAnsi="Times New Roman" w:cs="Times New Roman"/>
          <w:sz w:val="24"/>
          <w:szCs w:val="24"/>
        </w:rPr>
        <w:fldChar w:fldCharType="end"/>
      </w:r>
      <w:r w:rsidR="00EC0831">
        <w:rPr>
          <w:rFonts w:ascii="Times New Roman" w:hAnsi="Times New Roman" w:cs="Times New Roman"/>
          <w:sz w:val="24"/>
          <w:szCs w:val="24"/>
          <w:lang w:val="en-US"/>
        </w:rPr>
        <w:t xml:space="preserve"> </w:t>
      </w:r>
      <w:r w:rsidR="00437220">
        <w:rPr>
          <w:rFonts w:ascii="Times New Roman" w:hAnsi="Times New Roman" w:cs="Times New Roman"/>
          <w:sz w:val="24"/>
          <w:szCs w:val="24"/>
        </w:rPr>
        <w:t>dapat disimpulkan bahwa sanksi perpajakan berpengaruh positif dan signifikan terhadap kepatuhan wajib pajak.</w:t>
      </w:r>
      <w:r w:rsidR="00E15DF9">
        <w:rPr>
          <w:rFonts w:ascii="Times New Roman" w:hAnsi="Times New Roman" w:cs="Times New Roman"/>
          <w:sz w:val="24"/>
          <w:szCs w:val="24"/>
        </w:rPr>
        <w:t xml:space="preserve"> Berdasarkan hasil pen</w:t>
      </w:r>
      <w:r w:rsidR="003B5A40">
        <w:rPr>
          <w:rFonts w:ascii="Times New Roman" w:hAnsi="Times New Roman" w:cs="Times New Roman"/>
          <w:sz w:val="24"/>
          <w:szCs w:val="24"/>
        </w:rPr>
        <w:t>jabaran yang telah dikemukakan,</w:t>
      </w:r>
      <w:r w:rsidR="00E15DF9">
        <w:rPr>
          <w:rFonts w:ascii="Times New Roman" w:hAnsi="Times New Roman" w:cs="Times New Roman"/>
          <w:sz w:val="24"/>
          <w:szCs w:val="24"/>
        </w:rPr>
        <w:t xml:space="preserve"> maka dirumuskanlah hipotesis sebagai berikut:</w:t>
      </w:r>
    </w:p>
    <w:p w14:paraId="4C5E6A26" w14:textId="23560246" w:rsidR="00437220" w:rsidRPr="00A47884" w:rsidRDefault="00437220" w:rsidP="008741C4">
      <w:pPr>
        <w:pStyle w:val="ListParagraph"/>
        <w:spacing w:line="240" w:lineRule="auto"/>
        <w:ind w:left="567" w:hanging="567"/>
        <w:jc w:val="both"/>
        <w:rPr>
          <w:rFonts w:ascii="Times New Roman" w:hAnsi="Times New Roman" w:cs="Times New Roman"/>
          <w:b/>
          <w:sz w:val="24"/>
          <w:szCs w:val="24"/>
        </w:rPr>
      </w:pPr>
      <w:r w:rsidRPr="00A47884">
        <w:rPr>
          <w:rFonts w:ascii="Times New Roman" w:hAnsi="Times New Roman" w:cs="Times New Roman"/>
          <w:b/>
          <w:sz w:val="24"/>
          <w:szCs w:val="24"/>
        </w:rPr>
        <w:t>H</w:t>
      </w:r>
      <w:r w:rsidRPr="00A47884">
        <w:rPr>
          <w:rFonts w:ascii="Times New Roman" w:hAnsi="Times New Roman" w:cs="Times New Roman"/>
          <w:b/>
          <w:sz w:val="24"/>
          <w:szCs w:val="24"/>
          <w:vertAlign w:val="subscript"/>
        </w:rPr>
        <w:t>2</w:t>
      </w:r>
      <w:r w:rsidRPr="00A47884">
        <w:rPr>
          <w:rFonts w:ascii="Times New Roman" w:hAnsi="Times New Roman" w:cs="Times New Roman"/>
          <w:b/>
          <w:sz w:val="24"/>
          <w:szCs w:val="24"/>
        </w:rPr>
        <w:t xml:space="preserve">: Sanksi perpajakan berpengaruh </w:t>
      </w:r>
      <w:r w:rsidR="00A47884">
        <w:rPr>
          <w:rFonts w:ascii="Times New Roman" w:hAnsi="Times New Roman" w:cs="Times New Roman"/>
          <w:b/>
          <w:sz w:val="24"/>
          <w:szCs w:val="24"/>
        </w:rPr>
        <w:t xml:space="preserve">positif dan signifikan terhadap </w:t>
      </w:r>
      <w:r w:rsidRPr="00A47884">
        <w:rPr>
          <w:rFonts w:ascii="Times New Roman" w:hAnsi="Times New Roman" w:cs="Times New Roman"/>
          <w:b/>
          <w:sz w:val="24"/>
          <w:szCs w:val="24"/>
        </w:rPr>
        <w:t>kepatuhan wajib pajak.</w:t>
      </w:r>
    </w:p>
    <w:p w14:paraId="5D1B1A15" w14:textId="3C46EDEE" w:rsidR="00513ED7" w:rsidRPr="00347093" w:rsidRDefault="00A94F54" w:rsidP="002015D6">
      <w:pPr>
        <w:pStyle w:val="Heading3"/>
        <w:spacing w:line="480" w:lineRule="auto"/>
        <w:ind w:left="851" w:hanging="851"/>
        <w:rPr>
          <w:rFonts w:ascii="Times New Roman" w:hAnsi="Times New Roman" w:cs="Times New Roman"/>
          <w:color w:val="auto"/>
          <w:sz w:val="24"/>
          <w:szCs w:val="24"/>
        </w:rPr>
      </w:pPr>
      <w:bookmarkStart w:id="40" w:name="_Toc187955324"/>
      <w:r w:rsidRPr="00347093">
        <w:rPr>
          <w:rFonts w:ascii="Times New Roman" w:hAnsi="Times New Roman" w:cs="Times New Roman"/>
          <w:color w:val="auto"/>
          <w:sz w:val="24"/>
          <w:szCs w:val="24"/>
        </w:rPr>
        <w:t>Pengaruh</w:t>
      </w:r>
      <w:r w:rsidR="00C45264" w:rsidRPr="00347093">
        <w:rPr>
          <w:rFonts w:ascii="Times New Roman" w:hAnsi="Times New Roman" w:cs="Times New Roman"/>
          <w:color w:val="auto"/>
          <w:sz w:val="24"/>
          <w:szCs w:val="24"/>
        </w:rPr>
        <w:t xml:space="preserve"> </w:t>
      </w:r>
      <w:r w:rsidR="0082681F">
        <w:rPr>
          <w:rFonts w:ascii="Times New Roman" w:hAnsi="Times New Roman" w:cs="Times New Roman"/>
          <w:color w:val="auto"/>
          <w:sz w:val="24"/>
          <w:szCs w:val="24"/>
        </w:rPr>
        <w:t xml:space="preserve">Niat </w:t>
      </w:r>
      <w:r w:rsidR="0082681F">
        <w:rPr>
          <w:rFonts w:ascii="Times New Roman" w:hAnsi="Times New Roman" w:cs="Times New Roman"/>
          <w:color w:val="auto"/>
          <w:sz w:val="24"/>
          <w:szCs w:val="24"/>
          <w:lang w:val="en-US"/>
        </w:rPr>
        <w:t>Terhadap</w:t>
      </w:r>
      <w:r w:rsidR="00C45264" w:rsidRPr="00347093">
        <w:rPr>
          <w:rFonts w:ascii="Times New Roman" w:hAnsi="Times New Roman" w:cs="Times New Roman"/>
          <w:color w:val="auto"/>
          <w:sz w:val="24"/>
          <w:szCs w:val="24"/>
        </w:rPr>
        <w:t xml:space="preserve"> Kepatuhan Wajib Pajak</w:t>
      </w:r>
      <w:bookmarkEnd w:id="40"/>
    </w:p>
    <w:p w14:paraId="499304DC" w14:textId="77777777" w:rsidR="00E60B8D" w:rsidRDefault="00513ED7" w:rsidP="00513ED7">
      <w:pPr>
        <w:pStyle w:val="ListParagraph"/>
        <w:tabs>
          <w:tab w:val="left" w:pos="851"/>
        </w:tabs>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rPr>
        <w:tab/>
      </w:r>
      <w:r w:rsidRPr="00513ED7">
        <w:rPr>
          <w:rFonts w:ascii="Times New Roman" w:hAnsi="Times New Roman" w:cs="Times New Roman"/>
          <w:sz w:val="24"/>
          <w:szCs w:val="24"/>
        </w:rPr>
        <w:t>Berdasarkan Teori Perilaku Terencana (</w:t>
      </w:r>
      <w:r w:rsidRPr="00513ED7">
        <w:rPr>
          <w:rFonts w:ascii="Times New Roman" w:hAnsi="Times New Roman" w:cs="Times New Roman"/>
          <w:i/>
          <w:sz w:val="24"/>
          <w:szCs w:val="24"/>
        </w:rPr>
        <w:t>Theory of Planned Behavior</w:t>
      </w:r>
      <w:r w:rsidRPr="00513ED7">
        <w:rPr>
          <w:rFonts w:ascii="Times New Roman" w:hAnsi="Times New Roman" w:cs="Times New Roman"/>
          <w:sz w:val="24"/>
          <w:szCs w:val="24"/>
        </w:rPr>
        <w:t>), kepatuhan wajib pajak dalam memenuhi kewajibannya sangat dipengaruhi oleh</w:t>
      </w:r>
      <w:r w:rsidR="00933F29">
        <w:rPr>
          <w:rFonts w:ascii="Times New Roman" w:hAnsi="Times New Roman" w:cs="Times New Roman"/>
          <w:sz w:val="24"/>
          <w:szCs w:val="24"/>
        </w:rPr>
        <w:t xml:space="preserve"> niat individu untuk bertindak </w:t>
      </w:r>
      <w:r w:rsidRPr="00513ED7">
        <w:rPr>
          <w:rFonts w:ascii="Times New Roman" w:hAnsi="Times New Roman" w:cs="Times New Roman"/>
          <w:sz w:val="24"/>
          <w:szCs w:val="24"/>
        </w:rPr>
        <w:t xml:space="preserve">yang </w:t>
      </w:r>
      <w:r w:rsidRPr="00933F29">
        <w:rPr>
          <w:rFonts w:ascii="Times New Roman" w:hAnsi="Times New Roman" w:cs="Times New Roman"/>
          <w:sz w:val="24"/>
          <w:szCs w:val="24"/>
        </w:rPr>
        <w:t xml:space="preserve">dipengaruhi </w:t>
      </w:r>
      <w:r w:rsidR="00805484" w:rsidRPr="00933F29">
        <w:rPr>
          <w:rFonts w:ascii="Times New Roman" w:hAnsi="Times New Roman" w:cs="Times New Roman"/>
          <w:sz w:val="24"/>
          <w:szCs w:val="24"/>
        </w:rPr>
        <w:t>oleh norma subjektif.</w:t>
      </w:r>
      <w:r w:rsidRPr="00933F29">
        <w:rPr>
          <w:rFonts w:ascii="Times New Roman" w:hAnsi="Times New Roman" w:cs="Times New Roman"/>
          <w:sz w:val="24"/>
          <w:szCs w:val="24"/>
        </w:rPr>
        <w:t xml:space="preserve"> </w:t>
      </w:r>
      <w:r w:rsidR="00933F29" w:rsidRPr="00933F29">
        <w:rPr>
          <w:rFonts w:ascii="Times New Roman" w:hAnsi="Times New Roman" w:cs="Times New Roman"/>
          <w:sz w:val="24"/>
          <w:szCs w:val="24"/>
          <w:lang w:val="en-US"/>
        </w:rPr>
        <w:t xml:space="preserve">Norma subjektif adalah keyakinan seseorang tentang sejauh mana pengaruh orang lain (keluarga, teman, rekan kerja, atau otoritas pajak) mengharapkan mereka untuk patuh terhadap peraturan pajak. </w:t>
      </w:r>
    </w:p>
    <w:p w14:paraId="73C46F24" w14:textId="0FDE568B" w:rsidR="007602C9" w:rsidRPr="00933F29" w:rsidRDefault="00E60B8D" w:rsidP="00513ED7">
      <w:pPr>
        <w:pStyle w:val="ListParagraph"/>
        <w:tabs>
          <w:tab w:val="left" w:pos="851"/>
        </w:tabs>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933F29" w:rsidRPr="00933F29">
        <w:rPr>
          <w:rFonts w:ascii="Times New Roman" w:hAnsi="Times New Roman" w:cs="Times New Roman"/>
          <w:sz w:val="24"/>
          <w:szCs w:val="24"/>
          <w:lang w:val="en-US"/>
        </w:rPr>
        <w:t xml:space="preserve">Jika seseorang merasa bahwa lingkungan sosial mereka mendorong untuk patuh terhadap kepatuhan pajak, maka mereka lebih cenderung memiliki niat kuat untuk patuh. Sebaliknya, jika lingkungan sekitar tidak menekankan pentingnya kepatuhan perpajakan atau menganggap bahwa menghindari pajak adalah hal biasa, maka niat wajib pajak untuk patuh biasa melemah. </w:t>
      </w:r>
      <w:r w:rsidR="0055655C" w:rsidRPr="00933F29">
        <w:rPr>
          <w:rFonts w:ascii="Times New Roman" w:hAnsi="Times New Roman" w:cs="Times New Roman"/>
          <w:sz w:val="24"/>
          <w:szCs w:val="24"/>
          <w:lang w:val="en-US"/>
        </w:rPr>
        <w:t xml:space="preserve"> </w:t>
      </w:r>
    </w:p>
    <w:p w14:paraId="51E8BE46" w14:textId="076D6151" w:rsidR="00513ED7" w:rsidRPr="0055655C" w:rsidRDefault="007602C9" w:rsidP="00513ED7">
      <w:pPr>
        <w:pStyle w:val="ListParagraph"/>
        <w:tabs>
          <w:tab w:val="left" w:pos="851"/>
        </w:tabs>
        <w:spacing w:line="480" w:lineRule="auto"/>
        <w:ind w:left="0"/>
        <w:jc w:val="both"/>
        <w:rPr>
          <w:rFonts w:ascii="Times New Roman" w:hAnsi="Times New Roman" w:cs="Times New Roman"/>
          <w:b/>
          <w:sz w:val="24"/>
          <w:szCs w:val="24"/>
          <w:lang w:val="en-US"/>
        </w:rPr>
      </w:pPr>
      <w:r w:rsidRPr="00E60B8D">
        <w:rPr>
          <w:rFonts w:ascii="Times New Roman" w:hAnsi="Times New Roman" w:cs="Times New Roman"/>
          <w:sz w:val="24"/>
          <w:szCs w:val="24"/>
        </w:rPr>
        <w:tab/>
      </w:r>
      <w:r w:rsidR="004F6C21" w:rsidRPr="00E60B8D">
        <w:rPr>
          <w:rFonts w:ascii="Times New Roman" w:hAnsi="Times New Roman" w:cs="Times New Roman"/>
          <w:sz w:val="24"/>
          <w:szCs w:val="24"/>
        </w:rPr>
        <w:t xml:space="preserve">Niat atau intensi menurut </w:t>
      </w:r>
      <w:r w:rsidR="004F6C21" w:rsidRPr="00E60B8D">
        <w:rPr>
          <w:rFonts w:ascii="Times New Roman" w:hAnsi="Times New Roman" w:cs="Times New Roman"/>
          <w:sz w:val="24"/>
          <w:szCs w:val="24"/>
        </w:rPr>
        <w:fldChar w:fldCharType="begin" w:fldLock="1"/>
      </w:r>
      <w:r w:rsidR="004F6C21" w:rsidRPr="00E60B8D">
        <w:rPr>
          <w:rFonts w:ascii="Times New Roman" w:hAnsi="Times New Roman" w:cs="Times New Roman"/>
          <w:sz w:val="24"/>
          <w:szCs w:val="24"/>
        </w:rPr>
        <w:instrText>ADDIN CSL_CITATION {"citationItems":[{"id":"ITEM-1","itemData":{"author":[{"dropping-particle":"","family":"Jogiyanto","given":"Andi","non-dropping-particle":"","parse-names":false,"suffix":""}],"edition":"1","id":"ITEM-1","issued":{"date-parts":[["2007"]]},"number-of-pages":"604","publisher":"Andi","publisher-place":"Yogyakarta","title":"Sistem Informasi Keperilakuan","type":"book"},"uris":["http://www.mendeley.com/documents/?uuid=aaa12325-4637-4905-9ce6-207350f67bc2"]}],"mendeley":{"formattedCitation":"(Jogiyanto, 2007)","plainTextFormattedCitation":"(Jogiyanto, 2007)","previouslyFormattedCitation":"(Jogiyanto, 2007)"},"properties":{"noteIndex":0},"schema":"https://github.com/citation-style-language/schema/raw/master/csl-citation.json"}</w:instrText>
      </w:r>
      <w:r w:rsidR="004F6C21" w:rsidRPr="00E60B8D">
        <w:rPr>
          <w:rFonts w:ascii="Times New Roman" w:hAnsi="Times New Roman" w:cs="Times New Roman"/>
          <w:sz w:val="24"/>
          <w:szCs w:val="24"/>
        </w:rPr>
        <w:fldChar w:fldCharType="separate"/>
      </w:r>
      <w:r w:rsidR="004F6C21" w:rsidRPr="00E60B8D">
        <w:rPr>
          <w:rFonts w:ascii="Times New Roman" w:hAnsi="Times New Roman" w:cs="Times New Roman"/>
          <w:sz w:val="24"/>
          <w:szCs w:val="24"/>
        </w:rPr>
        <w:t>(Jogiyanto, 2007)</w:t>
      </w:r>
      <w:r w:rsidR="004F6C21" w:rsidRPr="00E60B8D">
        <w:rPr>
          <w:rFonts w:ascii="Times New Roman" w:hAnsi="Times New Roman" w:cs="Times New Roman"/>
          <w:sz w:val="24"/>
          <w:szCs w:val="24"/>
        </w:rPr>
        <w:fldChar w:fldCharType="end"/>
      </w:r>
      <w:r w:rsidR="004F6C21" w:rsidRPr="00E60B8D">
        <w:rPr>
          <w:rFonts w:ascii="Times New Roman" w:hAnsi="Times New Roman" w:cs="Times New Roman"/>
          <w:sz w:val="24"/>
          <w:szCs w:val="24"/>
        </w:rPr>
        <w:t xml:space="preserve"> ialah keinginan untuk melakukan sebuah peril</w:t>
      </w:r>
      <w:r w:rsidRPr="00E60B8D">
        <w:rPr>
          <w:rFonts w:ascii="Times New Roman" w:hAnsi="Times New Roman" w:cs="Times New Roman"/>
          <w:sz w:val="24"/>
          <w:szCs w:val="24"/>
        </w:rPr>
        <w:t>aku. Niat seseorang tidak selalu tetap, niat juga</w:t>
      </w:r>
      <w:r w:rsidR="004F6C21" w:rsidRPr="00E60B8D">
        <w:rPr>
          <w:rFonts w:ascii="Times New Roman" w:hAnsi="Times New Roman" w:cs="Times New Roman"/>
          <w:sz w:val="24"/>
          <w:szCs w:val="24"/>
        </w:rPr>
        <w:t xml:space="preserve"> dapat mengalami perubahan s</w:t>
      </w:r>
      <w:r w:rsidRPr="00E60B8D">
        <w:rPr>
          <w:rFonts w:ascii="Times New Roman" w:hAnsi="Times New Roman" w:cs="Times New Roman"/>
          <w:sz w:val="24"/>
          <w:szCs w:val="24"/>
        </w:rPr>
        <w:t>eiring berjalannya waktu. K</w:t>
      </w:r>
      <w:r w:rsidR="004F6C21" w:rsidRPr="00E60B8D">
        <w:rPr>
          <w:rFonts w:ascii="Times New Roman" w:hAnsi="Times New Roman" w:cs="Times New Roman"/>
          <w:sz w:val="24"/>
          <w:szCs w:val="24"/>
        </w:rPr>
        <w:t>aitannya dengan kepatuhan pajak, niat merujuk pada keinginan seorang wajib pajak orang pribadi untuk mematuhi atau tidak mematuhi kewajiban perpajakannya.</w:t>
      </w:r>
      <w:r w:rsidR="0055655C">
        <w:rPr>
          <w:rFonts w:ascii="Times New Roman" w:hAnsi="Times New Roman" w:cs="Times New Roman"/>
          <w:sz w:val="24"/>
          <w:szCs w:val="24"/>
          <w:lang w:val="en-US"/>
        </w:rPr>
        <w:t xml:space="preserve"> </w:t>
      </w:r>
    </w:p>
    <w:p w14:paraId="68D8698E" w14:textId="065FA500" w:rsidR="00513ED7" w:rsidRDefault="00513ED7" w:rsidP="00513ED7">
      <w:pPr>
        <w:pStyle w:val="ListParagraph"/>
        <w:tabs>
          <w:tab w:val="left" w:pos="851"/>
        </w:tabs>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ab/>
      </w:r>
      <w:r w:rsidR="00F61449">
        <w:rPr>
          <w:rFonts w:ascii="Times New Roman" w:hAnsi="Times New Roman" w:cs="Times New Roman"/>
          <w:sz w:val="24"/>
          <w:szCs w:val="24"/>
        </w:rPr>
        <w:t>Seseorang akan bertindak patuh atau tidak patuh terhadap pajak setelah sebelumnya me</w:t>
      </w:r>
      <w:r w:rsidR="00D05674">
        <w:rPr>
          <w:rFonts w:ascii="Times New Roman" w:hAnsi="Times New Roman" w:cs="Times New Roman"/>
          <w:sz w:val="24"/>
          <w:szCs w:val="24"/>
        </w:rPr>
        <w:t>miliki keinginan terlebih dahul</w:t>
      </w:r>
      <w:r w:rsidR="00F61449">
        <w:rPr>
          <w:rFonts w:ascii="Times New Roman" w:hAnsi="Times New Roman" w:cs="Times New Roman"/>
          <w:sz w:val="24"/>
          <w:szCs w:val="24"/>
        </w:rPr>
        <w:t xml:space="preserve"> dalam dirinya. Jika seseorang memiliki niat untuk patuh terhadap pajak, maka orang tersebut akan mematuhi peraturan p</w:t>
      </w:r>
      <w:r w:rsidR="007602C9">
        <w:rPr>
          <w:rFonts w:ascii="Times New Roman" w:hAnsi="Times New Roman" w:cs="Times New Roman"/>
          <w:sz w:val="24"/>
          <w:szCs w:val="24"/>
        </w:rPr>
        <w:t xml:space="preserve">erpajakan dan sebaliknya. Hal ini sejalan dengan </w:t>
      </w:r>
      <w:r w:rsidR="00F61449">
        <w:rPr>
          <w:rFonts w:ascii="Times New Roman" w:hAnsi="Times New Roman" w:cs="Times New Roman"/>
          <w:sz w:val="24"/>
          <w:szCs w:val="24"/>
        </w:rPr>
        <w:t xml:space="preserve">penelitian yang dilakukan oleh </w:t>
      </w:r>
      <w:r w:rsidR="00800E28">
        <w:rPr>
          <w:rFonts w:ascii="Times New Roman" w:hAnsi="Times New Roman" w:cs="Times New Roman"/>
          <w:sz w:val="24"/>
          <w:szCs w:val="24"/>
        </w:rPr>
        <w:fldChar w:fldCharType="begin" w:fldLock="1"/>
      </w:r>
      <w:r w:rsidR="00194D6D">
        <w:rPr>
          <w:rFonts w:ascii="Times New Roman" w:hAnsi="Times New Roman" w:cs="Times New Roman"/>
          <w:sz w:val="24"/>
          <w:szCs w:val="24"/>
        </w:rPr>
        <w:instrText>ADDIN CSL_CITATION {"citationItems":[{"id":"ITEM-1","itemData":{"abstract":"The study aimed at provng empirically the effect of attitude and obidient behaviour intention on the personal tax payer compliance. This sudy utilized a quantitative design involving primary data obtained by usin questionnaire measured by Likert scale. The population of the study consisted of pesonal tax payers listed in the Pratama Service Tax Office Singaraja for the total number of 47528 persons, from which 100 samples were selected based on Slovin formula by implementing incidental sampling technique, anybody were incidently met and appropriate to use as the data sources by the researcher considered as the samples. The data were analysed by using Structural Equation Modelling-Partial Least Square (SEM-PLS) supported by SmartPLS. The results of the study indicated that attitude had a significant positive effect on the personal tax payer compliance and obidient behaviour intention had a significant positive effect on the personal tax payer compliance.","author":[{"dropping-particle":"","family":"Wahyuni","given":"Made","non-dropping-particle":"","parse-names":false,"suffix":""},{"dropping-particle":"","family":"Sulindawati","given":"Ni Luh Gede Erni","non-dropping-particle":"","parse-names":false,"suffix":""},{"dropping-particle":"","family":"Yasa","given":"Nyoman Putra","non-dropping-particle":"","parse-names":false,"suffix":""}],"container-title":"e-Journal S1 Ak Universitas Pendidikan Ganesha","id":"ITEM-1","issue":"2","issued":{"date-parts":[["2017"]]},"page":"1-11","title":"Pengaruh Sikap dan Niat Berperilaku Patuh terhadap Kepatuhan Wajib Pajak Orang Pribadi","type":"article-journal","volume":"8"},"uris":["http://www.mendeley.com/documents/?uuid=ea4de9d7-4f01-46e4-a110-48c60160d529"]}],"mendeley":{"formattedCitation":"(Wahyuni et al., 2017)","manualFormatting":"Wahyuni et al., (2017)","plainTextFormattedCitation":"(Wahyuni et al., 2017)","previouslyFormattedCitation":"(Wahyuni et al., 2017)"},"properties":{"noteIndex":0},"schema":"https://github.com/citation-style-language/schema/raw/master/csl-citation.json"}</w:instrText>
      </w:r>
      <w:r w:rsidR="00800E28">
        <w:rPr>
          <w:rFonts w:ascii="Times New Roman" w:hAnsi="Times New Roman" w:cs="Times New Roman"/>
          <w:sz w:val="24"/>
          <w:szCs w:val="24"/>
        </w:rPr>
        <w:fldChar w:fldCharType="separate"/>
      </w:r>
      <w:r w:rsidR="00800E28" w:rsidRPr="00800E28">
        <w:rPr>
          <w:rFonts w:ascii="Times New Roman" w:hAnsi="Times New Roman" w:cs="Times New Roman"/>
          <w:sz w:val="24"/>
          <w:szCs w:val="24"/>
        </w:rPr>
        <w:t xml:space="preserve">Wahyuni </w:t>
      </w:r>
      <w:r w:rsidR="00800E28" w:rsidRPr="001A35A4">
        <w:rPr>
          <w:rFonts w:ascii="Times New Roman" w:hAnsi="Times New Roman" w:cs="Times New Roman"/>
          <w:i/>
          <w:sz w:val="24"/>
          <w:szCs w:val="24"/>
        </w:rPr>
        <w:t>et al.,</w:t>
      </w:r>
      <w:r w:rsidR="00800E28" w:rsidRPr="00800E28">
        <w:rPr>
          <w:rFonts w:ascii="Times New Roman" w:hAnsi="Times New Roman" w:cs="Times New Roman"/>
          <w:sz w:val="24"/>
          <w:szCs w:val="24"/>
        </w:rPr>
        <w:t xml:space="preserve"> </w:t>
      </w:r>
      <w:r w:rsidR="00800E28">
        <w:rPr>
          <w:rFonts w:ascii="Times New Roman" w:hAnsi="Times New Roman" w:cs="Times New Roman"/>
          <w:sz w:val="24"/>
          <w:szCs w:val="24"/>
          <w:lang w:val="en-US"/>
        </w:rPr>
        <w:t>(</w:t>
      </w:r>
      <w:r w:rsidR="00800E28" w:rsidRPr="00800E28">
        <w:rPr>
          <w:rFonts w:ascii="Times New Roman" w:hAnsi="Times New Roman" w:cs="Times New Roman"/>
          <w:sz w:val="24"/>
          <w:szCs w:val="24"/>
        </w:rPr>
        <w:t>2017)</w:t>
      </w:r>
      <w:r w:rsidR="00800E28">
        <w:rPr>
          <w:rFonts w:ascii="Times New Roman" w:hAnsi="Times New Roman" w:cs="Times New Roman"/>
          <w:sz w:val="24"/>
          <w:szCs w:val="24"/>
        </w:rPr>
        <w:fldChar w:fldCharType="end"/>
      </w:r>
      <w:r w:rsidR="00800E28">
        <w:rPr>
          <w:rFonts w:ascii="Times New Roman" w:hAnsi="Times New Roman" w:cs="Times New Roman"/>
          <w:sz w:val="24"/>
          <w:szCs w:val="24"/>
          <w:lang w:val="en-US"/>
        </w:rPr>
        <w:t xml:space="preserve"> d</w:t>
      </w:r>
      <w:r w:rsidR="00EC0831">
        <w:rPr>
          <w:rFonts w:ascii="Times New Roman" w:hAnsi="Times New Roman" w:cs="Times New Roman"/>
          <w:sz w:val="24"/>
          <w:szCs w:val="24"/>
          <w:lang w:val="en-US"/>
        </w:rPr>
        <w:t xml:space="preserve">an </w:t>
      </w:r>
      <w:r w:rsidR="008468CF">
        <w:rPr>
          <w:rFonts w:ascii="Times New Roman" w:hAnsi="Times New Roman" w:cs="Times New Roman"/>
          <w:sz w:val="24"/>
          <w:szCs w:val="24"/>
          <w:lang w:val="en-US"/>
        </w:rPr>
        <w:fldChar w:fldCharType="begin" w:fldLock="1"/>
      </w:r>
      <w:r w:rsidR="00E85F8F">
        <w:rPr>
          <w:rFonts w:ascii="Times New Roman" w:hAnsi="Times New Roman" w:cs="Times New Roman"/>
          <w:sz w:val="24"/>
          <w:szCs w:val="24"/>
          <w:lang w:val="en-US"/>
        </w:rPr>
        <w:instrText>ADDIN CSL_CITATION {"citationItems":[{"id":"ITEM-1","itemData":{"DOI":"10.32815/ristansi.v3i2.1232","abstract":"Penelitian ini bertujuan untuk mengetahui sejauh mana pengaruh pengetahuan perpajakan, kesadaran perpajakan, dan sanksi perpajakan dalam meningkatkan kepatuhan Wajib Pajak Orang Pribadi. Penelitian ini menggunakan metode penelitian kuantitatif. Data diperoleh dari data primer, yaitu melalui penyebaran kuesioner dengan menggunakan teknik accidental sampling. Responden dalam penelitian ini berjumlah 98 orang yang merupakan Wajib Pajak Orang Pribadi. Kuesioner diolah dengan menggunakan aplikasi IBM SPSS Statistics 22 pada nilai signifikansi 5% atau 0,05. Hasil penelitian menunjukkan bahwa pengetahuan perpajakan tidak berpengaruh positif terhadap kepatuhan Wajib Pajak Orang Pribadi. Sedangkan kesadaran perpajakan dan sanksi perpajakan berpengaruh positif terhadap kepatuhan Wajib Pajak Orang Pribadi.","author":[{"dropping-particle":"","family":"Nasiroh","given":"Dewi","non-dropping-particle":"","parse-names":false,"suffix":""},{"dropping-particle":"","family":"Afiqoh","given":"Nyimas Wardatul","non-dropping-particle":"","parse-names":false,"suffix":""}],"container-title":"RISTANSI: Riset Akuntansi","id":"ITEM-1","issue":"2","issued":{"date-parts":[["2023"]]},"page":"152-164","title":"Pengaruh Pengetahuan Perpajakan, Kesadaran Perpajakan, Dan Sanksi Perpajakan Terhadap Kepatuhan Wajib Pajak Orang Pribadi","type":"article-journal","volume":"3"},"uris":["http://www.mendeley.com/documents/?uuid=b452653d-c278-4d90-a209-0f019e67ae2a"]}],"mendeley":{"formattedCitation":"(Nasiroh &amp; Afiqoh, 2023)","plainTextFormattedCitation":"(Nasiroh &amp; Afiqoh, 2023)","previouslyFormattedCitation":"(Nasiroh &amp; Afiqoh, 2023)"},"properties":{"noteIndex":0},"schema":"https://github.com/citation-style-language/schema/raw/master/csl-citation.json"}</w:instrText>
      </w:r>
      <w:r w:rsidR="008468CF">
        <w:rPr>
          <w:rFonts w:ascii="Times New Roman" w:hAnsi="Times New Roman" w:cs="Times New Roman"/>
          <w:sz w:val="24"/>
          <w:szCs w:val="24"/>
          <w:lang w:val="en-US"/>
        </w:rPr>
        <w:fldChar w:fldCharType="separate"/>
      </w:r>
      <w:r w:rsidR="008468CF" w:rsidRPr="008468CF">
        <w:rPr>
          <w:rFonts w:ascii="Times New Roman" w:hAnsi="Times New Roman" w:cs="Times New Roman"/>
          <w:sz w:val="24"/>
          <w:szCs w:val="24"/>
          <w:lang w:val="en-US"/>
        </w:rPr>
        <w:t>(Nasiroh &amp; Afiqoh, 2023)</w:t>
      </w:r>
      <w:r w:rsidR="008468CF">
        <w:rPr>
          <w:rFonts w:ascii="Times New Roman" w:hAnsi="Times New Roman" w:cs="Times New Roman"/>
          <w:sz w:val="24"/>
          <w:szCs w:val="24"/>
          <w:lang w:val="en-US"/>
        </w:rPr>
        <w:fldChar w:fldCharType="end"/>
      </w:r>
      <w:r w:rsidR="008468CF">
        <w:rPr>
          <w:rFonts w:ascii="Times New Roman" w:hAnsi="Times New Roman" w:cs="Times New Roman"/>
          <w:sz w:val="24"/>
          <w:szCs w:val="24"/>
          <w:lang w:val="en-US"/>
        </w:rPr>
        <w:t xml:space="preserve"> </w:t>
      </w:r>
      <w:r w:rsidR="006A3358">
        <w:rPr>
          <w:rFonts w:ascii="Times New Roman" w:hAnsi="Times New Roman" w:cs="Times New Roman"/>
          <w:sz w:val="24"/>
          <w:szCs w:val="24"/>
        </w:rPr>
        <w:t>yang menyatakan</w:t>
      </w:r>
      <w:r w:rsidR="00F61449">
        <w:rPr>
          <w:rFonts w:ascii="Times New Roman" w:hAnsi="Times New Roman" w:cs="Times New Roman"/>
          <w:sz w:val="24"/>
          <w:szCs w:val="24"/>
        </w:rPr>
        <w:t xml:space="preserve"> bahwa niat berpengaruh positif dan signifikan terhadap kepatuhan wajib pajak.</w:t>
      </w:r>
      <w:r w:rsidR="00E15DF9">
        <w:rPr>
          <w:rFonts w:ascii="Times New Roman" w:hAnsi="Times New Roman" w:cs="Times New Roman"/>
          <w:sz w:val="24"/>
          <w:szCs w:val="24"/>
        </w:rPr>
        <w:t xml:space="preserve"> Berda</w:t>
      </w:r>
      <w:r w:rsidR="00526E8B">
        <w:rPr>
          <w:rFonts w:ascii="Times New Roman" w:hAnsi="Times New Roman" w:cs="Times New Roman"/>
          <w:sz w:val="24"/>
          <w:szCs w:val="24"/>
        </w:rPr>
        <w:t>sarkan hasil penjabaran diatas</w:t>
      </w:r>
      <w:r w:rsidR="00E15DF9">
        <w:rPr>
          <w:rFonts w:ascii="Times New Roman" w:hAnsi="Times New Roman" w:cs="Times New Roman"/>
          <w:sz w:val="24"/>
          <w:szCs w:val="24"/>
        </w:rPr>
        <w:t>, maka dirumuskanlah hipotesis sebagai berikut:</w:t>
      </w:r>
    </w:p>
    <w:p w14:paraId="51565C87" w14:textId="77777777" w:rsidR="00A47884" w:rsidRDefault="00F61449" w:rsidP="008741C4">
      <w:pPr>
        <w:pStyle w:val="ListParagraph"/>
        <w:tabs>
          <w:tab w:val="left" w:pos="851"/>
        </w:tabs>
        <w:spacing w:line="240" w:lineRule="auto"/>
        <w:ind w:left="0"/>
        <w:jc w:val="both"/>
        <w:rPr>
          <w:rFonts w:ascii="Times New Roman" w:hAnsi="Times New Roman" w:cs="Times New Roman"/>
          <w:b/>
          <w:sz w:val="24"/>
          <w:szCs w:val="24"/>
        </w:rPr>
      </w:pPr>
      <w:r w:rsidRPr="00A47884">
        <w:rPr>
          <w:rFonts w:ascii="Times New Roman" w:hAnsi="Times New Roman" w:cs="Times New Roman"/>
          <w:b/>
          <w:sz w:val="24"/>
          <w:szCs w:val="24"/>
        </w:rPr>
        <w:t>H</w:t>
      </w:r>
      <w:r w:rsidRPr="00A47884">
        <w:rPr>
          <w:rFonts w:ascii="Times New Roman" w:hAnsi="Times New Roman" w:cs="Times New Roman"/>
          <w:b/>
          <w:sz w:val="24"/>
          <w:szCs w:val="24"/>
          <w:vertAlign w:val="subscript"/>
        </w:rPr>
        <w:t>3</w:t>
      </w:r>
      <w:r w:rsidRPr="00A47884">
        <w:rPr>
          <w:rFonts w:ascii="Times New Roman" w:hAnsi="Times New Roman" w:cs="Times New Roman"/>
          <w:b/>
          <w:sz w:val="24"/>
          <w:szCs w:val="24"/>
        </w:rPr>
        <w:t xml:space="preserve">: Niat berpengaruh positif dan signifikan terhadap kepatuhan wajib </w:t>
      </w:r>
    </w:p>
    <w:p w14:paraId="79288F1D" w14:textId="61834670" w:rsidR="00EC5F55" w:rsidRDefault="00A47884" w:rsidP="008741C4">
      <w:pPr>
        <w:pStyle w:val="ListParagraph"/>
        <w:tabs>
          <w:tab w:val="left" w:pos="851"/>
        </w:tabs>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      </w:t>
      </w:r>
      <w:r w:rsidR="00DF5F5E">
        <w:rPr>
          <w:rFonts w:ascii="Times New Roman" w:hAnsi="Times New Roman" w:cs="Times New Roman"/>
          <w:b/>
          <w:sz w:val="24"/>
          <w:szCs w:val="24"/>
          <w:lang w:val="en-US"/>
        </w:rPr>
        <w:t xml:space="preserve"> </w:t>
      </w:r>
      <w:r w:rsidR="00F61449" w:rsidRPr="00A47884">
        <w:rPr>
          <w:rFonts w:ascii="Times New Roman" w:hAnsi="Times New Roman" w:cs="Times New Roman"/>
          <w:b/>
          <w:sz w:val="24"/>
          <w:szCs w:val="24"/>
        </w:rPr>
        <w:t>pajak.</w:t>
      </w:r>
    </w:p>
    <w:p w14:paraId="2B27BABA" w14:textId="77777777" w:rsidR="008741C4" w:rsidRPr="00A47884" w:rsidRDefault="008741C4" w:rsidP="008741C4">
      <w:pPr>
        <w:pStyle w:val="ListParagraph"/>
        <w:tabs>
          <w:tab w:val="left" w:pos="851"/>
        </w:tabs>
        <w:spacing w:after="0" w:line="240" w:lineRule="auto"/>
        <w:ind w:left="0"/>
        <w:jc w:val="both"/>
        <w:rPr>
          <w:rFonts w:ascii="Times New Roman" w:hAnsi="Times New Roman" w:cs="Times New Roman"/>
          <w:b/>
          <w:sz w:val="24"/>
          <w:szCs w:val="24"/>
        </w:rPr>
      </w:pPr>
    </w:p>
    <w:p w14:paraId="48A92F8C" w14:textId="7432BD6A" w:rsidR="001D1A7E" w:rsidRPr="001D1A7E" w:rsidRDefault="001D1A7E" w:rsidP="008F21B0">
      <w:pPr>
        <w:spacing w:after="0"/>
        <w:rPr>
          <w:rFonts w:ascii="Times New Roman" w:hAnsi="Times New Roman" w:cs="Times New Roman"/>
          <w:sz w:val="24"/>
          <w:szCs w:val="24"/>
        </w:rPr>
      </w:pPr>
      <w:r>
        <w:rPr>
          <w:rFonts w:ascii="Times New Roman" w:hAnsi="Times New Roman" w:cs="Times New Roman"/>
          <w:sz w:val="24"/>
          <w:szCs w:val="24"/>
        </w:rPr>
        <w:t>Berdasarkan hipotesis yang telah dikembangkan dalam penelitian ini, maka model dalam penelitian ini adalah sebagai berikut:</w:t>
      </w:r>
    </w:p>
    <w:p w14:paraId="1D91D68B" w14:textId="77777777" w:rsidR="00407B64" w:rsidRDefault="00407B64" w:rsidP="00407B64">
      <w:pPr>
        <w:rPr>
          <w:szCs w:val="24"/>
        </w:rPr>
      </w:pPr>
      <w:r>
        <w:rPr>
          <w:szCs w:val="24"/>
          <w:lang w:val="en-ID" w:eastAsia="en-ID"/>
        </w:rPr>
        <mc:AlternateContent>
          <mc:Choice Requires="wps">
            <w:drawing>
              <wp:anchor distT="0" distB="0" distL="114300" distR="114300" simplePos="0" relativeHeight="251659264" behindDoc="0" locked="0" layoutInCell="1" allowOverlap="1" wp14:anchorId="66B583C2" wp14:editId="5C8C9718">
                <wp:simplePos x="0" y="0"/>
                <wp:positionH relativeFrom="column">
                  <wp:posOffset>140970</wp:posOffset>
                </wp:positionH>
                <wp:positionV relativeFrom="paragraph">
                  <wp:posOffset>29844</wp:posOffset>
                </wp:positionV>
                <wp:extent cx="1600200" cy="828675"/>
                <wp:effectExtent l="0" t="0" r="19050" b="28575"/>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28675"/>
                        </a:xfrm>
                        <a:prstGeom prst="ellipse">
                          <a:avLst/>
                        </a:prstGeom>
                        <a:solidFill>
                          <a:srgbClr val="FFFFFF"/>
                        </a:solidFill>
                        <a:ln w="9525">
                          <a:solidFill>
                            <a:srgbClr val="000000"/>
                          </a:solidFill>
                          <a:round/>
                          <a:headEnd/>
                          <a:tailEnd/>
                        </a:ln>
                      </wps:spPr>
                      <wps:txbx>
                        <w:txbxContent>
                          <w:p w14:paraId="67466161" w14:textId="77777777" w:rsidR="00557822" w:rsidRPr="00A964E0" w:rsidRDefault="00557822" w:rsidP="00407B64">
                            <w:pPr>
                              <w:jc w:val="center"/>
                              <w:rPr>
                                <w:rFonts w:ascii="Times New Roman" w:hAnsi="Times New Roman" w:cs="Times New Roman"/>
                                <w:sz w:val="20"/>
                                <w:szCs w:val="20"/>
                              </w:rPr>
                            </w:pPr>
                            <w:r w:rsidRPr="00A964E0">
                              <w:rPr>
                                <w:rFonts w:ascii="Times New Roman" w:hAnsi="Times New Roman" w:cs="Times New Roman"/>
                                <w:sz w:val="20"/>
                                <w:szCs w:val="20"/>
                              </w:rPr>
                              <w:t>Pengetahuan perpajakan        (X1)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B583C2" id="Oval 16" o:spid="_x0000_s1034" style="position:absolute;margin-left:11.1pt;margin-top:2.35pt;width:126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">
                <v:textbox>
                  <w:txbxContent>
                    <w:p w14:paraId="67466161" w14:textId="77777777" w:rsidR="00557822" w:rsidRPr="00A964E0" w:rsidRDefault="00557822" w:rsidP="00407B64">
                      <w:pPr>
                        <w:jc w:val="center"/>
                        <w:rPr>
                          <w:rFonts w:ascii="Times New Roman" w:hAnsi="Times New Roman" w:cs="Times New Roman"/>
                          <w:sz w:val="20"/>
                          <w:szCs w:val="20"/>
                        </w:rPr>
                      </w:pPr>
                      <w:r w:rsidRPr="00A964E0">
                        <w:rPr>
                          <w:rFonts w:ascii="Times New Roman" w:hAnsi="Times New Roman" w:cs="Times New Roman"/>
                          <w:sz w:val="20"/>
                          <w:szCs w:val="20"/>
                        </w:rPr>
                        <w:t>Pengetahuan perpajakan        (X1)</w:t>
                      </w:r>
                    </w:p>
                  </w:txbxContent>
                </v:textbox>
              </v:oval>
            </w:pict>
          </mc:Fallback>
        </mc:AlternateContent>
      </w:r>
    </w:p>
    <w:p w14:paraId="7EE04D50" w14:textId="62B5AA50" w:rsidR="00407B64" w:rsidRDefault="00AD571F" w:rsidP="00407B64">
      <w:pPr>
        <w:rPr>
          <w:szCs w:val="24"/>
        </w:rPr>
      </w:pPr>
      <w:r>
        <w:rPr>
          <w:szCs w:val="24"/>
          <w:lang w:val="en-ID" w:eastAsia="en-ID"/>
        </w:rPr>
        <mc:AlternateContent>
          <mc:Choice Requires="wps">
            <w:drawing>
              <wp:anchor distT="0" distB="0" distL="114300" distR="114300" simplePos="0" relativeHeight="251673600" behindDoc="0" locked="0" layoutInCell="1" allowOverlap="1" wp14:anchorId="188D69F5" wp14:editId="4B3DEB8A">
                <wp:simplePos x="0" y="0"/>
                <wp:positionH relativeFrom="column">
                  <wp:posOffset>2154555</wp:posOffset>
                </wp:positionH>
                <wp:positionV relativeFrom="paragraph">
                  <wp:posOffset>153670</wp:posOffset>
                </wp:positionV>
                <wp:extent cx="762000" cy="28575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24A23" w14:textId="77777777" w:rsidR="00557822" w:rsidRPr="00E36142" w:rsidRDefault="00557822" w:rsidP="00407B64">
                            <w:pPr>
                              <w:rPr>
                                <w:sz w:val="20"/>
                              </w:rPr>
                            </w:pPr>
                            <w:r w:rsidRPr="00E36142">
                              <w:rPr>
                                <w:sz w:val="20"/>
                              </w:rPr>
                              <w:t>H</w:t>
                            </w:r>
                            <w:r w:rsidRPr="005E1C6A">
                              <w:rPr>
                                <w:sz w:val="20"/>
                                <w:vertAlign w:val="subscript"/>
                              </w:rPr>
                              <w:t>1</w:t>
                            </w:r>
                            <w:r>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8D69F5" id="_x0000_t202" coordsize="21600,21600" o:spt="202" path="m,l,21600r21600,l21600,xe">
                <v:stroke joinstyle="miter"/>
                <v:path gradientshapeok="t" o:connecttype="rect"/>
              </v:shapetype>
              <v:shape id="Text Box 15" o:spid="_x0000_s1035" type="#_x0000_t202" style="position:absolute;margin-left:169.65pt;margin-top:12.1pt;width:60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" filled="f" stroked="f">
                <v:textbox>
                  <w:txbxContent>
                    <w:p w14:paraId="72F24A23" w14:textId="77777777" w:rsidR="00557822" w:rsidRPr="00E36142" w:rsidRDefault="00557822" w:rsidP="00407B64">
                      <w:pPr>
                        <w:rPr>
                          <w:sz w:val="20"/>
                        </w:rPr>
                      </w:pPr>
                      <w:r w:rsidRPr="00E36142">
                        <w:rPr>
                          <w:sz w:val="20"/>
                        </w:rPr>
                        <w:t>H</w:t>
                      </w:r>
                      <w:r w:rsidRPr="005E1C6A">
                        <w:rPr>
                          <w:sz w:val="20"/>
                          <w:vertAlign w:val="subscript"/>
                        </w:rPr>
                        <w:t>1</w:t>
                      </w:r>
                      <w:r>
                        <w:rPr>
                          <w:sz w:val="20"/>
                        </w:rPr>
                        <w:t xml:space="preserve"> (+)</w:t>
                      </w:r>
                    </w:p>
                  </w:txbxContent>
                </v:textbox>
              </v:shape>
            </w:pict>
          </mc:Fallback>
        </mc:AlternateContent>
      </w:r>
      <w:r>
        <w:rPr>
          <w:szCs w:val="24"/>
          <w:lang w:val="en-ID" w:eastAsia="en-ID"/>
        </w:rPr>
        <mc:AlternateContent>
          <mc:Choice Requires="wps">
            <w:drawing>
              <wp:anchor distT="0" distB="0" distL="114300" distR="114300" simplePos="0" relativeHeight="251667456" behindDoc="0" locked="0" layoutInCell="1" allowOverlap="1" wp14:anchorId="59F8C9B6" wp14:editId="6E53A077">
                <wp:simplePos x="0" y="0"/>
                <wp:positionH relativeFrom="column">
                  <wp:posOffset>1741170</wp:posOffset>
                </wp:positionH>
                <wp:positionV relativeFrom="paragraph">
                  <wp:posOffset>95250</wp:posOffset>
                </wp:positionV>
                <wp:extent cx="1419225" cy="790575"/>
                <wp:effectExtent l="0" t="0" r="66675" b="4762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790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15315977" id="_x0000_t32" coordsize="21600,21600" o:spt="32" o:oned="t" path="m,l21600,21600e" filled="f">
                <v:path arrowok="t" fillok="f" o:connecttype="none"/>
                <o:lock v:ext="edit" shapetype="t"/>
              </v:shapetype>
              <v:shape id="Straight Arrow Connector 14" o:spid="_x0000_s1026" type="#_x0000_t32" style="position:absolute;margin-left:137.1pt;margin-top:7.5pt;width:111.75pt;height:6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">
                <v:stroke endarrow="block"/>
              </v:shape>
            </w:pict>
          </mc:Fallback>
        </mc:AlternateContent>
      </w:r>
    </w:p>
    <w:p w14:paraId="7E02E674" w14:textId="404EEFBF" w:rsidR="00407B64" w:rsidRDefault="00407B64" w:rsidP="00407B64">
      <w:pPr>
        <w:rPr>
          <w:szCs w:val="24"/>
        </w:rPr>
      </w:pPr>
      <w:r>
        <w:rPr>
          <w:szCs w:val="24"/>
          <w:lang w:val="en-ID" w:eastAsia="en-ID"/>
        </w:rPr>
        <mc:AlternateContent>
          <mc:Choice Requires="wps">
            <w:drawing>
              <wp:anchor distT="0" distB="0" distL="114300" distR="114300" simplePos="0" relativeHeight="251665408" behindDoc="0" locked="0" layoutInCell="1" allowOverlap="1" wp14:anchorId="3764024B" wp14:editId="35CB6747">
                <wp:simplePos x="0" y="0"/>
                <wp:positionH relativeFrom="column">
                  <wp:posOffset>3160395</wp:posOffset>
                </wp:positionH>
                <wp:positionV relativeFrom="paragraph">
                  <wp:posOffset>274320</wp:posOffset>
                </wp:positionV>
                <wp:extent cx="1600200" cy="762000"/>
                <wp:effectExtent l="0" t="0" r="19050" b="19050"/>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62000"/>
                        </a:xfrm>
                        <a:prstGeom prst="ellipse">
                          <a:avLst/>
                        </a:prstGeom>
                        <a:solidFill>
                          <a:srgbClr val="FFFFFF"/>
                        </a:solidFill>
                        <a:ln w="9525">
                          <a:solidFill>
                            <a:srgbClr val="000000"/>
                          </a:solidFill>
                          <a:round/>
                          <a:headEnd/>
                          <a:tailEnd/>
                        </a:ln>
                      </wps:spPr>
                      <wps:txbx>
                        <w:txbxContent>
                          <w:p w14:paraId="7B83F8E4" w14:textId="77777777" w:rsidR="00557822" w:rsidRDefault="00557822" w:rsidP="00407B64">
                            <w:pPr>
                              <w:jc w:val="center"/>
                              <w:rPr>
                                <w:rFonts w:ascii="Times New Roman" w:hAnsi="Times New Roman" w:cs="Times New Roman"/>
                                <w:sz w:val="20"/>
                                <w:szCs w:val="20"/>
                              </w:rPr>
                            </w:pPr>
                            <w:r>
                              <w:rPr>
                                <w:rFonts w:ascii="Times New Roman" w:hAnsi="Times New Roman" w:cs="Times New Roman"/>
                                <w:sz w:val="20"/>
                                <w:szCs w:val="20"/>
                              </w:rPr>
                              <w:t>Kepatuhan Wajib Pajak (Y)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64024B" id="Oval 13" o:spid="_x0000_s1036" style="position:absolute;margin-left:248.85pt;margin-top:21.6pt;width:126pt;height:6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">
                <v:textbox>
                  <w:txbxContent>
                    <w:p w14:paraId="7B83F8E4" w14:textId="77777777" w:rsidR="00557822" w:rsidRDefault="00557822" w:rsidP="00407B64">
                      <w:pPr>
                        <w:jc w:val="center"/>
                        <w:rPr>
                          <w:rFonts w:ascii="Times New Roman" w:hAnsi="Times New Roman" w:cs="Times New Roman"/>
                          <w:sz w:val="20"/>
                          <w:szCs w:val="20"/>
                        </w:rPr>
                      </w:pPr>
                      <w:r>
                        <w:rPr>
                          <w:rFonts w:ascii="Times New Roman" w:hAnsi="Times New Roman" w:cs="Times New Roman"/>
                          <w:sz w:val="20"/>
                          <w:szCs w:val="20"/>
                        </w:rPr>
                        <w:t>Kepatuhan Wajib Pajak (Y)</w:t>
                      </w:r>
                    </w:p>
                  </w:txbxContent>
                </v:textbox>
              </v:oval>
            </w:pict>
          </mc:Fallback>
        </mc:AlternateContent>
      </w:r>
      <w:r>
        <w:rPr>
          <w:szCs w:val="24"/>
          <w:lang w:val="en-ID" w:eastAsia="en-ID"/>
        </w:rPr>
        <mc:AlternateContent>
          <mc:Choice Requires="wps">
            <w:drawing>
              <wp:anchor distT="0" distB="0" distL="114300" distR="114300" simplePos="0" relativeHeight="251661312" behindDoc="0" locked="0" layoutInCell="1" allowOverlap="1" wp14:anchorId="57A745C0" wp14:editId="472BACFE">
                <wp:simplePos x="0" y="0"/>
                <wp:positionH relativeFrom="column">
                  <wp:posOffset>188595</wp:posOffset>
                </wp:positionH>
                <wp:positionV relativeFrom="paragraph">
                  <wp:posOffset>274320</wp:posOffset>
                </wp:positionV>
                <wp:extent cx="1600200" cy="762000"/>
                <wp:effectExtent l="0" t="0" r="19050" b="19050"/>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62000"/>
                        </a:xfrm>
                        <a:prstGeom prst="ellipse">
                          <a:avLst/>
                        </a:prstGeom>
                        <a:solidFill>
                          <a:srgbClr val="FFFFFF"/>
                        </a:solidFill>
                        <a:ln w="9525">
                          <a:solidFill>
                            <a:srgbClr val="000000"/>
                          </a:solidFill>
                          <a:round/>
                          <a:headEnd/>
                          <a:tailEnd/>
                        </a:ln>
                      </wps:spPr>
                      <wps:txbx>
                        <w:txbxContent>
                          <w:p w14:paraId="6DDDA957" w14:textId="77777777" w:rsidR="00557822" w:rsidRPr="00A964E0" w:rsidRDefault="00557822" w:rsidP="00407B64">
                            <w:pPr>
                              <w:spacing w:line="240" w:lineRule="auto"/>
                              <w:jc w:val="center"/>
                              <w:rPr>
                                <w:rFonts w:ascii="Times New Roman" w:hAnsi="Times New Roman" w:cs="Times New Roman"/>
                                <w:sz w:val="20"/>
                                <w:szCs w:val="20"/>
                              </w:rPr>
                            </w:pPr>
                            <w:r w:rsidRPr="00A964E0">
                              <w:rPr>
                                <w:rFonts w:ascii="Times New Roman" w:hAnsi="Times New Roman" w:cs="Times New Roman"/>
                                <w:sz w:val="20"/>
                                <w:szCs w:val="20"/>
                              </w:rPr>
                              <w:t xml:space="preserve"> Sanksi  Perpajakan       (X2)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A745C0" id="Oval 12" o:spid="_x0000_s1037" style="position:absolute;margin-left:14.85pt;margin-top:21.6pt;width:126pt;height:6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">
                <v:textbox>
                  <w:txbxContent>
                    <w:p w14:paraId="6DDDA957" w14:textId="77777777" w:rsidR="00557822" w:rsidRPr="00A964E0" w:rsidRDefault="00557822" w:rsidP="00407B64">
                      <w:pPr>
                        <w:spacing w:line="240" w:lineRule="auto"/>
                        <w:jc w:val="center"/>
                        <w:rPr>
                          <w:rFonts w:ascii="Times New Roman" w:hAnsi="Times New Roman" w:cs="Times New Roman"/>
                          <w:sz w:val="20"/>
                          <w:szCs w:val="20"/>
                        </w:rPr>
                      </w:pPr>
                      <w:r w:rsidRPr="00A964E0">
                        <w:rPr>
                          <w:rFonts w:ascii="Times New Roman" w:hAnsi="Times New Roman" w:cs="Times New Roman"/>
                          <w:sz w:val="20"/>
                          <w:szCs w:val="20"/>
                        </w:rPr>
                        <w:t xml:space="preserve"> Sanksi  Perpajakan       (X2)</w:t>
                      </w:r>
                    </w:p>
                  </w:txbxContent>
                </v:textbox>
              </v:oval>
            </w:pict>
          </mc:Fallback>
        </mc:AlternateContent>
      </w:r>
      <w:r>
        <w:rPr>
          <w:szCs w:val="24"/>
        </w:rPr>
        <w:t xml:space="preserve">     </w:t>
      </w:r>
    </w:p>
    <w:p w14:paraId="504FDBA9" w14:textId="2F504748" w:rsidR="00407B64" w:rsidRDefault="00AD571F" w:rsidP="00407B64">
      <w:pPr>
        <w:rPr>
          <w:szCs w:val="24"/>
        </w:rPr>
      </w:pPr>
      <w:r>
        <w:rPr>
          <w:szCs w:val="24"/>
          <w:lang w:val="en-ID" w:eastAsia="en-ID"/>
        </w:rPr>
        <mc:AlternateContent>
          <mc:Choice Requires="wps">
            <w:drawing>
              <wp:anchor distT="0" distB="0" distL="114300" distR="114300" simplePos="0" relativeHeight="251674624" behindDoc="0" locked="0" layoutInCell="1" allowOverlap="1" wp14:anchorId="719868BB" wp14:editId="49C379F9">
                <wp:simplePos x="0" y="0"/>
                <wp:positionH relativeFrom="column">
                  <wp:posOffset>2124075</wp:posOffset>
                </wp:positionH>
                <wp:positionV relativeFrom="paragraph">
                  <wp:posOffset>48895</wp:posOffset>
                </wp:positionV>
                <wp:extent cx="600075" cy="24828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CF77F" w14:textId="77777777" w:rsidR="00557822" w:rsidRPr="00E36142" w:rsidRDefault="00557822" w:rsidP="00407B64">
                            <w:pPr>
                              <w:rPr>
                                <w:sz w:val="20"/>
                                <w:szCs w:val="20"/>
                              </w:rPr>
                            </w:pPr>
                            <w:r w:rsidRPr="00E36142">
                              <w:rPr>
                                <w:sz w:val="20"/>
                                <w:szCs w:val="20"/>
                              </w:rPr>
                              <w:t>H</w:t>
                            </w:r>
                            <w:r w:rsidRPr="005E1C6A">
                              <w:rPr>
                                <w:sz w:val="20"/>
                                <w:szCs w:val="20"/>
                                <w:vertAlign w:val="subscript"/>
                              </w:rPr>
                              <w:t xml:space="preserve">2 </w:t>
                            </w:r>
                            <w:r w:rsidRPr="00E36142">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868BB" id="Text Box 11" o:spid="_x0000_s1038" type="#_x0000_t202" style="position:absolute;margin-left:167.25pt;margin-top:3.85pt;width:47.25pt;height:19.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tWFuQIAAMI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" filled="f" stroked="f">
                <v:textbox>
                  <w:txbxContent>
                    <w:p w14:paraId="4FDCF77F" w14:textId="77777777" w:rsidR="00557822" w:rsidRPr="00E36142" w:rsidRDefault="00557822" w:rsidP="00407B64">
                      <w:pPr>
                        <w:rPr>
                          <w:sz w:val="20"/>
                          <w:szCs w:val="20"/>
                        </w:rPr>
                      </w:pPr>
                      <w:r w:rsidRPr="00E36142">
                        <w:rPr>
                          <w:sz w:val="20"/>
                          <w:szCs w:val="20"/>
                        </w:rPr>
                        <w:t>H</w:t>
                      </w:r>
                      <w:r w:rsidRPr="005E1C6A">
                        <w:rPr>
                          <w:sz w:val="20"/>
                          <w:szCs w:val="20"/>
                          <w:vertAlign w:val="subscript"/>
                        </w:rPr>
                        <w:t xml:space="preserve">2 </w:t>
                      </w:r>
                      <w:r w:rsidRPr="00E36142">
                        <w:rPr>
                          <w:sz w:val="20"/>
                          <w:szCs w:val="20"/>
                        </w:rPr>
                        <w:t>(+)</w:t>
                      </w:r>
                    </w:p>
                  </w:txbxContent>
                </v:textbox>
              </v:shape>
            </w:pict>
          </mc:Fallback>
        </mc:AlternateContent>
      </w:r>
      <w:r w:rsidR="00407B64">
        <w:rPr>
          <w:szCs w:val="24"/>
          <w:lang w:val="en-ID" w:eastAsia="en-ID"/>
        </w:rPr>
        <mc:AlternateContent>
          <mc:Choice Requires="wps">
            <w:drawing>
              <wp:anchor distT="4294967294" distB="4294967294" distL="114300" distR="114300" simplePos="0" relativeHeight="251669504" behindDoc="0" locked="0" layoutInCell="1" allowOverlap="1" wp14:anchorId="0F3C130E" wp14:editId="4E7F57BC">
                <wp:simplePos x="0" y="0"/>
                <wp:positionH relativeFrom="column">
                  <wp:posOffset>1788795</wp:posOffset>
                </wp:positionH>
                <wp:positionV relativeFrom="paragraph">
                  <wp:posOffset>304165</wp:posOffset>
                </wp:positionV>
                <wp:extent cx="1371600" cy="0"/>
                <wp:effectExtent l="0" t="76200" r="19050" b="952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682FDF13" id="Straight Arrow Connector 9" o:spid="_x0000_s1026" type="#_x0000_t32" style="position:absolute;margin-left:140.85pt;margin-top:23.95pt;width:108pt;height:0;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">
                <v:stroke endarrow="block"/>
              </v:shape>
            </w:pict>
          </mc:Fallback>
        </mc:AlternateContent>
      </w:r>
      <w:r w:rsidR="00407B64">
        <w:rPr>
          <w:szCs w:val="24"/>
        </w:rPr>
        <w:t xml:space="preserve">      </w:t>
      </w:r>
    </w:p>
    <w:p w14:paraId="22AAD569" w14:textId="1900E4B1" w:rsidR="00407B64" w:rsidRDefault="00AD571F" w:rsidP="00407B64">
      <w:r>
        <w:rPr>
          <w:szCs w:val="24"/>
          <w:lang w:val="en-ID" w:eastAsia="en-ID"/>
        </w:rPr>
        <mc:AlternateContent>
          <mc:Choice Requires="wps">
            <w:drawing>
              <wp:anchor distT="0" distB="0" distL="114300" distR="114300" simplePos="0" relativeHeight="251671552" behindDoc="0" locked="0" layoutInCell="1" allowOverlap="1" wp14:anchorId="5E239CE4" wp14:editId="3E444FF7">
                <wp:simplePos x="0" y="0"/>
                <wp:positionH relativeFrom="column">
                  <wp:posOffset>1760220</wp:posOffset>
                </wp:positionH>
                <wp:positionV relativeFrom="paragraph">
                  <wp:posOffset>34290</wp:posOffset>
                </wp:positionV>
                <wp:extent cx="1398270" cy="807720"/>
                <wp:effectExtent l="0" t="38100" r="49530" b="3048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8270" cy="807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45F35799" id="Straight Arrow Connector 10" o:spid="_x0000_s1026" type="#_x0000_t32" style="position:absolute;margin-left:138.6pt;margin-top:2.7pt;width:110.1pt;height:63.6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">
                <v:stroke endarrow="block"/>
              </v:shape>
            </w:pict>
          </mc:Fallback>
        </mc:AlternateContent>
      </w:r>
      <w:r>
        <w:rPr>
          <w:lang w:val="en-ID" w:eastAsia="en-ID"/>
        </w:rPr>
        <mc:AlternateContent>
          <mc:Choice Requires="wps">
            <w:drawing>
              <wp:anchor distT="0" distB="0" distL="114300" distR="114300" simplePos="0" relativeHeight="251675648" behindDoc="0" locked="0" layoutInCell="1" allowOverlap="1" wp14:anchorId="104EE2A7" wp14:editId="0B67B2FD">
                <wp:simplePos x="0" y="0"/>
                <wp:positionH relativeFrom="column">
                  <wp:posOffset>2103120</wp:posOffset>
                </wp:positionH>
                <wp:positionV relativeFrom="paragraph">
                  <wp:posOffset>278765</wp:posOffset>
                </wp:positionV>
                <wp:extent cx="666750" cy="33337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B21E8" w14:textId="77777777" w:rsidR="00557822" w:rsidRPr="00E36142" w:rsidRDefault="00557822" w:rsidP="00407B64">
                            <w:pPr>
                              <w:rPr>
                                <w:sz w:val="20"/>
                                <w:szCs w:val="20"/>
                              </w:rPr>
                            </w:pPr>
                            <w:r w:rsidRPr="00E36142">
                              <w:rPr>
                                <w:sz w:val="20"/>
                                <w:szCs w:val="20"/>
                              </w:rPr>
                              <w:t>H</w:t>
                            </w:r>
                            <w:r w:rsidRPr="005E1C6A">
                              <w:rPr>
                                <w:sz w:val="20"/>
                                <w:szCs w:val="20"/>
                                <w:vertAlign w:val="subscript"/>
                              </w:rPr>
                              <w:t>3</w:t>
                            </w: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EE2A7" id="Text Box 7" o:spid="_x0000_s1039" type="#_x0000_t202" style="position:absolute;margin-left:165.6pt;margin-top:21.95pt;width:52.5pt;height: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" filled="f" stroked="f">
                <v:textbox>
                  <w:txbxContent>
                    <w:p w14:paraId="168B21E8" w14:textId="77777777" w:rsidR="00557822" w:rsidRPr="00E36142" w:rsidRDefault="00557822" w:rsidP="00407B64">
                      <w:pPr>
                        <w:rPr>
                          <w:sz w:val="20"/>
                          <w:szCs w:val="20"/>
                        </w:rPr>
                      </w:pPr>
                      <w:r w:rsidRPr="00E36142">
                        <w:rPr>
                          <w:sz w:val="20"/>
                          <w:szCs w:val="20"/>
                        </w:rPr>
                        <w:t>H</w:t>
                      </w:r>
                      <w:r w:rsidRPr="005E1C6A">
                        <w:rPr>
                          <w:sz w:val="20"/>
                          <w:szCs w:val="20"/>
                          <w:vertAlign w:val="subscript"/>
                        </w:rPr>
                        <w:t>3</w:t>
                      </w:r>
                      <w:r>
                        <w:rPr>
                          <w:sz w:val="20"/>
                          <w:szCs w:val="20"/>
                        </w:rPr>
                        <w:t>(+)</w:t>
                      </w:r>
                    </w:p>
                  </w:txbxContent>
                </v:textbox>
              </v:shape>
            </w:pict>
          </mc:Fallback>
        </mc:AlternateContent>
      </w:r>
    </w:p>
    <w:p w14:paraId="0EC9F005" w14:textId="3FDA6C0E" w:rsidR="00407B64" w:rsidRDefault="00AD571F" w:rsidP="00407B64">
      <w:r>
        <w:rPr>
          <w:szCs w:val="24"/>
          <w:lang w:val="en-ID" w:eastAsia="en-ID"/>
        </w:rPr>
        <mc:AlternateContent>
          <mc:Choice Requires="wps">
            <w:drawing>
              <wp:anchor distT="0" distB="0" distL="114300" distR="114300" simplePos="0" relativeHeight="251663360" behindDoc="0" locked="0" layoutInCell="1" allowOverlap="1" wp14:anchorId="1D80FE0F" wp14:editId="4967C72A">
                <wp:simplePos x="0" y="0"/>
                <wp:positionH relativeFrom="column">
                  <wp:posOffset>161925</wp:posOffset>
                </wp:positionH>
                <wp:positionV relativeFrom="paragraph">
                  <wp:posOffset>147320</wp:posOffset>
                </wp:positionV>
                <wp:extent cx="1600200" cy="762000"/>
                <wp:effectExtent l="0" t="0" r="19050" b="19050"/>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62000"/>
                        </a:xfrm>
                        <a:prstGeom prst="ellipse">
                          <a:avLst/>
                        </a:prstGeom>
                        <a:solidFill>
                          <a:srgbClr val="FFFFFF"/>
                        </a:solidFill>
                        <a:ln w="9525">
                          <a:solidFill>
                            <a:srgbClr val="000000"/>
                          </a:solidFill>
                          <a:round/>
                          <a:headEnd/>
                          <a:tailEnd/>
                        </a:ln>
                      </wps:spPr>
                      <wps:txbx>
                        <w:txbxContent>
                          <w:p w14:paraId="515670DF" w14:textId="77777777" w:rsidR="00557822" w:rsidRDefault="00557822" w:rsidP="00407B64">
                            <w:pPr>
                              <w:spacing w:line="240" w:lineRule="auto"/>
                              <w:jc w:val="center"/>
                              <w:rPr>
                                <w:rFonts w:ascii="Times New Roman" w:hAnsi="Times New Roman" w:cs="Times New Roman"/>
                                <w:sz w:val="20"/>
                                <w:szCs w:val="20"/>
                              </w:rPr>
                            </w:pPr>
                            <w:r>
                              <w:rPr>
                                <w:rFonts w:ascii="Times New Roman" w:hAnsi="Times New Roman" w:cs="Times New Roman"/>
                                <w:sz w:val="20"/>
                                <w:szCs w:val="20"/>
                              </w:rPr>
                              <w:t xml:space="preserve">                         Niat (X3)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80FE0F" id="Oval 8" o:spid="_x0000_s1040" style="position:absolute;margin-left:12.75pt;margin-top:11.6pt;width:126pt;height:6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">
                <v:textbox>
                  <w:txbxContent>
                    <w:p w14:paraId="515670DF" w14:textId="77777777" w:rsidR="00557822" w:rsidRDefault="00557822" w:rsidP="00407B64">
                      <w:pPr>
                        <w:spacing w:line="240" w:lineRule="auto"/>
                        <w:jc w:val="center"/>
                        <w:rPr>
                          <w:rFonts w:ascii="Times New Roman" w:hAnsi="Times New Roman" w:cs="Times New Roman"/>
                          <w:sz w:val="20"/>
                          <w:szCs w:val="20"/>
                        </w:rPr>
                      </w:pPr>
                      <w:r>
                        <w:rPr>
                          <w:rFonts w:ascii="Times New Roman" w:hAnsi="Times New Roman" w:cs="Times New Roman"/>
                          <w:sz w:val="20"/>
                          <w:szCs w:val="20"/>
                        </w:rPr>
                        <w:t xml:space="preserve">                         Niat (X3)</w:t>
                      </w:r>
                    </w:p>
                  </w:txbxContent>
                </v:textbox>
              </v:oval>
            </w:pict>
          </mc:Fallback>
        </mc:AlternateContent>
      </w:r>
    </w:p>
    <w:p w14:paraId="74099F3E" w14:textId="77777777" w:rsidR="00407B64" w:rsidRDefault="00407B64" w:rsidP="00407B64"/>
    <w:p w14:paraId="302F0CE7" w14:textId="77777777" w:rsidR="00407B64" w:rsidRPr="00642F59" w:rsidRDefault="00407B64" w:rsidP="00407B64">
      <w:r>
        <w:t xml:space="preserve"> </w:t>
      </w:r>
    </w:p>
    <w:p w14:paraId="180ECBAB" w14:textId="77777777" w:rsidR="00407B64" w:rsidRDefault="00407B64" w:rsidP="00407B64">
      <w:pPr>
        <w:jc w:val="center"/>
        <w:rPr>
          <w:rFonts w:ascii="Times New Roman" w:hAnsi="Times New Roman" w:cs="Times New Roman"/>
          <w:b/>
          <w:bCs/>
        </w:rPr>
      </w:pPr>
      <w:r w:rsidRPr="00407B64">
        <w:rPr>
          <w:rFonts w:ascii="Times New Roman" w:hAnsi="Times New Roman" w:cs="Times New Roman"/>
          <w:b/>
          <w:bCs/>
        </w:rPr>
        <w:t>Gambar 2.2 Model Penelitian</w:t>
      </w:r>
    </w:p>
    <w:p w14:paraId="2B503DB6" w14:textId="62516147" w:rsidR="003A515E" w:rsidRPr="008F21B0" w:rsidRDefault="00104D36" w:rsidP="00347093">
      <w:pPr>
        <w:rPr>
          <w:rFonts w:ascii="Times New Roman" w:hAnsi="Times New Roman" w:cs="Times New Roman"/>
          <w:bCs/>
          <w:i/>
        </w:rPr>
        <w:sectPr w:rsidR="003A515E" w:rsidRPr="008F21B0" w:rsidSect="00BF403F">
          <w:headerReference w:type="default" r:id="rId20"/>
          <w:footerReference w:type="default" r:id="rId21"/>
          <w:headerReference w:type="first" r:id="rId22"/>
          <w:footerReference w:type="first" r:id="rId23"/>
          <w:pgSz w:w="11907" w:h="16839" w:code="9"/>
          <w:pgMar w:top="2268" w:right="1701" w:bottom="1701" w:left="2268" w:header="708" w:footer="708" w:gutter="0"/>
          <w:pgNumType w:start="8"/>
          <w:cols w:space="708"/>
          <w:titlePg/>
          <w:docGrid w:linePitch="360"/>
        </w:sectPr>
      </w:pPr>
      <w:r w:rsidRPr="00104D36">
        <w:rPr>
          <w:rFonts w:ascii="Times New Roman" w:hAnsi="Times New Roman" w:cs="Times New Roman"/>
          <w:bCs/>
          <w:i/>
        </w:rPr>
        <w:t>Sumber: Pengembangan dalam penelitian ini</w:t>
      </w:r>
    </w:p>
    <w:p w14:paraId="405C45A9" w14:textId="77777777" w:rsidR="00322319" w:rsidRPr="00347093" w:rsidRDefault="00322319" w:rsidP="00347093">
      <w:pPr>
        <w:pStyle w:val="Heading1"/>
        <w:numPr>
          <w:ilvl w:val="0"/>
          <w:numId w:val="0"/>
        </w:numPr>
        <w:spacing w:before="0" w:line="480" w:lineRule="auto"/>
        <w:ind w:left="432"/>
        <w:jc w:val="center"/>
        <w:rPr>
          <w:rFonts w:ascii="Times New Roman" w:hAnsi="Times New Roman" w:cs="Times New Roman"/>
          <w:color w:val="auto"/>
          <w:sz w:val="24"/>
          <w:szCs w:val="24"/>
        </w:rPr>
      </w:pPr>
      <w:bookmarkStart w:id="41" w:name="_Toc187955325"/>
      <w:r w:rsidRPr="00347093">
        <w:rPr>
          <w:rFonts w:ascii="Times New Roman" w:hAnsi="Times New Roman" w:cs="Times New Roman"/>
          <w:color w:val="auto"/>
          <w:sz w:val="24"/>
          <w:szCs w:val="24"/>
        </w:rPr>
        <w:lastRenderedPageBreak/>
        <w:t>BAB III</w:t>
      </w:r>
      <w:bookmarkEnd w:id="41"/>
    </w:p>
    <w:p w14:paraId="2EE9365E" w14:textId="77777777" w:rsidR="00347093" w:rsidRDefault="00322319" w:rsidP="00347093">
      <w:pPr>
        <w:pStyle w:val="Heading1"/>
        <w:numPr>
          <w:ilvl w:val="0"/>
          <w:numId w:val="0"/>
        </w:numPr>
        <w:spacing w:before="0" w:line="480" w:lineRule="auto"/>
        <w:ind w:left="432"/>
        <w:jc w:val="center"/>
        <w:rPr>
          <w:rFonts w:ascii="Times New Roman" w:hAnsi="Times New Roman" w:cs="Times New Roman"/>
          <w:color w:val="auto"/>
          <w:sz w:val="24"/>
          <w:szCs w:val="24"/>
        </w:rPr>
      </w:pPr>
      <w:bookmarkStart w:id="42" w:name="_Toc175623603"/>
      <w:bookmarkStart w:id="43" w:name="_Toc179535233"/>
      <w:bookmarkStart w:id="44" w:name="_Toc187675678"/>
      <w:bookmarkStart w:id="45" w:name="_Toc187955326"/>
      <w:r w:rsidRPr="00347093">
        <w:rPr>
          <w:rFonts w:ascii="Times New Roman" w:hAnsi="Times New Roman" w:cs="Times New Roman"/>
          <w:color w:val="auto"/>
          <w:sz w:val="24"/>
          <w:szCs w:val="24"/>
        </w:rPr>
        <w:t>METODE PENELITIAN</w:t>
      </w:r>
      <w:bookmarkEnd w:id="42"/>
      <w:bookmarkEnd w:id="43"/>
      <w:bookmarkEnd w:id="44"/>
      <w:bookmarkEnd w:id="45"/>
    </w:p>
    <w:p w14:paraId="43D7830C" w14:textId="77777777" w:rsidR="00347093" w:rsidRPr="00347093" w:rsidRDefault="00347093" w:rsidP="00347093"/>
    <w:p w14:paraId="3DCB4777" w14:textId="77777777" w:rsidR="009C317D" w:rsidRPr="00C96B20" w:rsidRDefault="009C317D" w:rsidP="00300892">
      <w:pPr>
        <w:pStyle w:val="Heading2"/>
        <w:numPr>
          <w:ilvl w:val="0"/>
          <w:numId w:val="36"/>
        </w:numPr>
        <w:ind w:left="709" w:hanging="709"/>
      </w:pPr>
      <w:bookmarkStart w:id="46" w:name="_Toc187955327"/>
      <w:r w:rsidRPr="00C96B20">
        <w:t>Definisi Operasional</w:t>
      </w:r>
      <w:bookmarkEnd w:id="46"/>
    </w:p>
    <w:p w14:paraId="3A816D7B" w14:textId="77777777" w:rsidR="009C317D" w:rsidRDefault="00204943" w:rsidP="006D7774">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r>
      <w:r w:rsidR="009C317D">
        <w:rPr>
          <w:rFonts w:ascii="Times New Roman" w:hAnsi="Times New Roman" w:cs="Times New Roman"/>
          <w:bCs/>
          <w:sz w:val="24"/>
          <w:szCs w:val="24"/>
        </w:rPr>
        <w:t xml:space="preserve">Definisi operasional variabel </w:t>
      </w:r>
      <w:r w:rsidR="00F520E0">
        <w:rPr>
          <w:rFonts w:ascii="Times New Roman" w:hAnsi="Times New Roman" w:cs="Times New Roman"/>
          <w:bCs/>
          <w:sz w:val="24"/>
          <w:szCs w:val="24"/>
        </w:rPr>
        <w:t>dalam penelitian ini</w:t>
      </w:r>
      <w:r w:rsidR="00C14260">
        <w:rPr>
          <w:rFonts w:ascii="Times New Roman" w:hAnsi="Times New Roman" w:cs="Times New Roman"/>
          <w:bCs/>
          <w:sz w:val="24"/>
          <w:szCs w:val="24"/>
        </w:rPr>
        <w:t xml:space="preserve"> adalah Pengetahuan Perpajakan (X</w:t>
      </w:r>
      <w:r w:rsidR="00C14260">
        <w:rPr>
          <w:rFonts w:ascii="Times New Roman" w:hAnsi="Times New Roman" w:cs="Times New Roman"/>
          <w:bCs/>
          <w:sz w:val="24"/>
          <w:szCs w:val="24"/>
          <w:vertAlign w:val="subscript"/>
        </w:rPr>
        <w:t>1</w:t>
      </w:r>
      <w:r w:rsidR="00C14260">
        <w:rPr>
          <w:rFonts w:ascii="Times New Roman" w:hAnsi="Times New Roman" w:cs="Times New Roman"/>
          <w:bCs/>
          <w:sz w:val="24"/>
          <w:szCs w:val="24"/>
        </w:rPr>
        <w:t>), Sanksi Perpajakan (X</w:t>
      </w:r>
      <w:r w:rsidR="00C14260">
        <w:rPr>
          <w:rFonts w:ascii="Times New Roman" w:hAnsi="Times New Roman" w:cs="Times New Roman"/>
          <w:bCs/>
          <w:sz w:val="24"/>
          <w:szCs w:val="24"/>
          <w:vertAlign w:val="subscript"/>
        </w:rPr>
        <w:t>2</w:t>
      </w:r>
      <w:r w:rsidR="00C14260">
        <w:rPr>
          <w:rFonts w:ascii="Times New Roman" w:hAnsi="Times New Roman" w:cs="Times New Roman"/>
          <w:bCs/>
          <w:sz w:val="24"/>
          <w:szCs w:val="24"/>
        </w:rPr>
        <w:t>), niat (X</w:t>
      </w:r>
      <w:r w:rsidR="00C14260">
        <w:rPr>
          <w:rFonts w:ascii="Times New Roman" w:hAnsi="Times New Roman" w:cs="Times New Roman"/>
          <w:bCs/>
          <w:sz w:val="24"/>
          <w:szCs w:val="24"/>
          <w:vertAlign w:val="subscript"/>
        </w:rPr>
        <w:t>3</w:t>
      </w:r>
      <w:r w:rsidR="00C14260">
        <w:rPr>
          <w:rFonts w:ascii="Times New Roman" w:hAnsi="Times New Roman" w:cs="Times New Roman"/>
          <w:bCs/>
          <w:sz w:val="24"/>
          <w:szCs w:val="24"/>
        </w:rPr>
        <w:t xml:space="preserve">), sebagai variabel independen dan kepatuhan wajib pajak UMKM (Y) sebagai variabel dependen. </w:t>
      </w:r>
      <w:r>
        <w:rPr>
          <w:rFonts w:ascii="Times New Roman" w:hAnsi="Times New Roman" w:cs="Times New Roman"/>
          <w:bCs/>
          <w:sz w:val="24"/>
          <w:szCs w:val="24"/>
        </w:rPr>
        <w:t xml:space="preserve">Variabel independen adalah variabel yang mempengaruhi atau yang menyebabkan timbulnya variabel dependen. Variabel independen dalam penelitian ini adalah pengetahuan perpajakan, sanksi perpajakan dan niat terhadap kepatuhan wajib pajak. Variabel dependen ialah variabel yang dipengaruhi atau </w:t>
      </w:r>
      <w:r w:rsidR="006665B4">
        <w:rPr>
          <w:rFonts w:ascii="Times New Roman" w:hAnsi="Times New Roman" w:cs="Times New Roman"/>
          <w:bCs/>
          <w:sz w:val="24"/>
          <w:szCs w:val="24"/>
        </w:rPr>
        <w:t>penyebab dikarenakan adanya variabel independen. Variabel dependen dalam penelitian ini ialah kepatuhan wajib pajak.</w:t>
      </w:r>
    </w:p>
    <w:p w14:paraId="1251EBF1" w14:textId="77777777" w:rsidR="006A3358" w:rsidRDefault="00C14260" w:rsidP="005F65F3">
      <w:pPr>
        <w:pStyle w:val="Heading3"/>
        <w:numPr>
          <w:ilvl w:val="0"/>
          <w:numId w:val="37"/>
        </w:numPr>
        <w:spacing w:line="480" w:lineRule="auto"/>
        <w:ind w:left="426" w:hanging="426"/>
        <w:jc w:val="both"/>
        <w:rPr>
          <w:rFonts w:ascii="Times New Roman" w:hAnsi="Times New Roman" w:cs="Times New Roman"/>
          <w:color w:val="auto"/>
          <w:sz w:val="24"/>
          <w:szCs w:val="24"/>
        </w:rPr>
      </w:pPr>
      <w:bookmarkStart w:id="47" w:name="_Toc187955328"/>
      <w:r>
        <w:rPr>
          <w:rFonts w:ascii="Times New Roman" w:hAnsi="Times New Roman" w:cs="Times New Roman"/>
          <w:color w:val="auto"/>
          <w:sz w:val="24"/>
          <w:szCs w:val="24"/>
        </w:rPr>
        <w:t xml:space="preserve">Variabel </w:t>
      </w:r>
      <w:r w:rsidR="008065E4">
        <w:rPr>
          <w:rFonts w:ascii="Times New Roman" w:hAnsi="Times New Roman" w:cs="Times New Roman"/>
          <w:color w:val="auto"/>
          <w:sz w:val="24"/>
          <w:szCs w:val="24"/>
        </w:rPr>
        <w:t>Ind</w:t>
      </w:r>
      <w:r>
        <w:rPr>
          <w:rFonts w:ascii="Times New Roman" w:hAnsi="Times New Roman" w:cs="Times New Roman"/>
          <w:color w:val="auto"/>
          <w:sz w:val="24"/>
          <w:szCs w:val="24"/>
        </w:rPr>
        <w:t>ependen</w:t>
      </w:r>
      <w:bookmarkEnd w:id="47"/>
    </w:p>
    <w:p w14:paraId="6BD5315F" w14:textId="77777777" w:rsidR="008065E4" w:rsidRDefault="00C14260" w:rsidP="00B41820">
      <w:pPr>
        <w:spacing w:after="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Variabel </w:t>
      </w:r>
      <w:r w:rsidR="00E84EBF">
        <w:rPr>
          <w:rFonts w:ascii="Times New Roman" w:hAnsi="Times New Roman" w:cs="Times New Roman"/>
          <w:bCs/>
          <w:sz w:val="24"/>
          <w:szCs w:val="24"/>
          <w:lang w:val="en-US"/>
        </w:rPr>
        <w:t>in</w:t>
      </w:r>
      <w:r>
        <w:rPr>
          <w:rFonts w:ascii="Times New Roman" w:hAnsi="Times New Roman" w:cs="Times New Roman"/>
          <w:bCs/>
          <w:sz w:val="24"/>
          <w:szCs w:val="24"/>
        </w:rPr>
        <w:t>dependen adalah variabel-variabel  yang mempengaruhi atau m</w:t>
      </w:r>
      <w:r w:rsidR="008065E4">
        <w:rPr>
          <w:rFonts w:ascii="Times New Roman" w:hAnsi="Times New Roman" w:cs="Times New Roman"/>
          <w:bCs/>
          <w:sz w:val="24"/>
          <w:szCs w:val="24"/>
        </w:rPr>
        <w:t>enjadi sebab perubahan atau timbulnya variable dependen (terikat)</w:t>
      </w:r>
      <w:r>
        <w:rPr>
          <w:rFonts w:ascii="Times New Roman" w:hAnsi="Times New Roman" w:cs="Times New Roman"/>
          <w:bCs/>
          <w:sz w:val="24"/>
          <w:szCs w:val="24"/>
        </w:rPr>
        <w:t>. Variabel dependen dalam penelitian ini adalah sebagai berikut:</w:t>
      </w:r>
    </w:p>
    <w:p w14:paraId="6CD40BE2" w14:textId="77777777" w:rsidR="00B41820" w:rsidRPr="00BF403F" w:rsidRDefault="008065E4" w:rsidP="00300892">
      <w:pPr>
        <w:pStyle w:val="Heading4"/>
        <w:numPr>
          <w:ilvl w:val="0"/>
          <w:numId w:val="52"/>
        </w:numPr>
        <w:tabs>
          <w:tab w:val="left" w:pos="66"/>
        </w:tabs>
        <w:spacing w:after="240"/>
        <w:ind w:left="709" w:hanging="709"/>
        <w:rPr>
          <w:rFonts w:ascii="Times New Roman" w:hAnsi="Times New Roman" w:cs="Times New Roman"/>
          <w:i w:val="0"/>
          <w:color w:val="auto"/>
          <w:sz w:val="24"/>
          <w:szCs w:val="24"/>
          <w:lang w:val="en-US"/>
        </w:rPr>
      </w:pPr>
      <w:r w:rsidRPr="00BF403F">
        <w:rPr>
          <w:rFonts w:ascii="Times New Roman" w:hAnsi="Times New Roman" w:cs="Times New Roman"/>
          <w:i w:val="0"/>
          <w:color w:val="auto"/>
          <w:sz w:val="24"/>
          <w:szCs w:val="24"/>
        </w:rPr>
        <w:t>Pengetahuan perpajakan</w:t>
      </w:r>
    </w:p>
    <w:p w14:paraId="1DD8DF67" w14:textId="77777777" w:rsidR="00B41820" w:rsidRPr="0052761B" w:rsidRDefault="0052761B" w:rsidP="002A1859">
      <w:pPr>
        <w:tabs>
          <w:tab w:val="left" w:pos="284"/>
        </w:tabs>
        <w:spacing w:after="240" w:line="48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sidR="008065E4" w:rsidRPr="0052761B">
        <w:rPr>
          <w:rFonts w:ascii="Times New Roman" w:hAnsi="Times New Roman" w:cs="Times New Roman"/>
          <w:bCs/>
          <w:sz w:val="24"/>
          <w:szCs w:val="24"/>
        </w:rPr>
        <w:t>Pengetahuan perpajakan adalah pemahaman mengenai peraturan perpajakan yang dimiliki oleh wajib pajak pribadi UMKM yang berada di Kota Samarinda dan terdaftar di KPP Pratama Samarinda Ilir. Menurut</w:t>
      </w:r>
      <w:r w:rsidR="00E85F8F">
        <w:rPr>
          <w:rFonts w:ascii="Times New Roman" w:hAnsi="Times New Roman" w:cs="Times New Roman"/>
          <w:bCs/>
          <w:sz w:val="24"/>
          <w:szCs w:val="24"/>
        </w:rPr>
        <w:fldChar w:fldCharType="begin" w:fldLock="1"/>
      </w:r>
      <w:r w:rsidR="00E85F8F">
        <w:rPr>
          <w:rFonts w:ascii="Times New Roman" w:hAnsi="Times New Roman" w:cs="Times New Roman"/>
          <w:bCs/>
          <w:sz w:val="24"/>
          <w:szCs w:val="24"/>
        </w:rPr>
        <w:instrText>ADDIN CSL_CITATION {"citationItems":[{"id":"ITEM-1","itemData":{"DOI":"10.24964/ja.v3i2.53","ISSN":"2088-768X","abstract":"This study was conducted to verify the effect of understanding the taxpayer, tax penalties, and the national tax census of the personal tax compliance have a business. This study uses the dependent variable is the personal tax compliance have a business and independent variables that is an understanding of the taxpayer, tax penalties, and the national tax census. The sampling technique used was simple random sampling technique to 50 individual taxpayers who have a business located in Sinduadi, Mlati, Sleman. Data collection procedures by submitting the form of a direct question questionnaire and interviews with personal taxpayers who have a business. The analysis technique used is multiple regression with SPSS 16.0 tools. Based on the result indicate that the variable understanding of the taxpayer, tax penalties, and the national tax census proved significant simultaneous effect on tax compliance has a business person. Predictive ability of these three variables on tax compliance shows the independent variables can explain the variation in the dependent variable of 72.3% and the rest is explained by other variables. Keywords: understanding taxes, tax penalties, tax census and tax compliance","author":[{"dropping-particle":"","family":"Rusmawati","given":"Sochi","non-dropping-particle":"","parse-names":false,"suffix":""},{"dropping-particle":"","family":"Wardani","given":"Dewi Kusuma","non-dropping-particle":"","parse-names":false,"suffix":""}],"container-title":"Jurnal Akuntansi","id":"ITEM-1","issue":"2","issued":{"date-parts":[["2015"]]},"page":"75-91","title":"Pengaruh Pemahaman Pajak, Sanksi Pajak, Dan Sensus Pajak Terhadap Kepatuhan Wajib Pajak Pribadi Yang Memiliki Usaha","type":"article-journal","volume":"3"},"uris":["http://www.mendeley.com/documents/?uuid=c8b92a26-bad8-47d6-8dda-37f6dcd6bddb"]}],"mendeley":{"formattedCitation":"(Rusmawati &amp; Wardani, 2015)","manualFormatting":" Rusmawati &amp; Wardani (2015)","plainTextFormattedCitation":"(Rusmawati &amp; Wardani, 2015)","previouslyFormattedCitation":"(Rusmawati &amp; Wardani, 2015)"},"properties":{"noteIndex":0},"schema":"https://github.com/citation-style-language/schema/raw/master/csl-citation.json"}</w:instrText>
      </w:r>
      <w:r w:rsidR="00E85F8F">
        <w:rPr>
          <w:rFonts w:ascii="Times New Roman" w:hAnsi="Times New Roman" w:cs="Times New Roman"/>
          <w:bCs/>
          <w:sz w:val="24"/>
          <w:szCs w:val="24"/>
        </w:rPr>
        <w:fldChar w:fldCharType="separate"/>
      </w:r>
      <w:r w:rsidR="00E85F8F">
        <w:rPr>
          <w:rFonts w:ascii="Times New Roman" w:hAnsi="Times New Roman" w:cs="Times New Roman"/>
          <w:bCs/>
          <w:sz w:val="24"/>
          <w:szCs w:val="24"/>
        </w:rPr>
        <w:t xml:space="preserve"> Rusmawati &amp; Wardani</w:t>
      </w:r>
      <w:r w:rsidR="00E85F8F" w:rsidRPr="00E85F8F">
        <w:rPr>
          <w:rFonts w:ascii="Times New Roman" w:hAnsi="Times New Roman" w:cs="Times New Roman"/>
          <w:bCs/>
          <w:sz w:val="24"/>
          <w:szCs w:val="24"/>
        </w:rPr>
        <w:t xml:space="preserve"> </w:t>
      </w:r>
      <w:r w:rsidR="00E85F8F">
        <w:rPr>
          <w:rFonts w:ascii="Times New Roman" w:hAnsi="Times New Roman" w:cs="Times New Roman"/>
          <w:bCs/>
          <w:sz w:val="24"/>
          <w:szCs w:val="24"/>
          <w:lang w:val="en-US"/>
        </w:rPr>
        <w:t>(</w:t>
      </w:r>
      <w:r w:rsidR="00E85F8F" w:rsidRPr="00E85F8F">
        <w:rPr>
          <w:rFonts w:ascii="Times New Roman" w:hAnsi="Times New Roman" w:cs="Times New Roman"/>
          <w:bCs/>
          <w:sz w:val="24"/>
          <w:szCs w:val="24"/>
        </w:rPr>
        <w:t>2015)</w:t>
      </w:r>
      <w:r w:rsidR="00E85F8F">
        <w:rPr>
          <w:rFonts w:ascii="Times New Roman" w:hAnsi="Times New Roman" w:cs="Times New Roman"/>
          <w:bCs/>
          <w:sz w:val="24"/>
          <w:szCs w:val="24"/>
        </w:rPr>
        <w:fldChar w:fldCharType="end"/>
      </w:r>
      <w:r w:rsidR="008065E4" w:rsidRPr="0052761B">
        <w:rPr>
          <w:rFonts w:ascii="Times New Roman" w:hAnsi="Times New Roman" w:cs="Times New Roman"/>
          <w:bCs/>
          <w:sz w:val="24"/>
          <w:szCs w:val="24"/>
        </w:rPr>
        <w:t>, dalam variabel pengetahuan perpajakan indikator yang digunakan adalah:</w:t>
      </w:r>
    </w:p>
    <w:p w14:paraId="23FF4777" w14:textId="77777777" w:rsidR="00B41820" w:rsidRPr="00B41820" w:rsidRDefault="008065E4" w:rsidP="00300892">
      <w:pPr>
        <w:pStyle w:val="ListParagraph"/>
        <w:numPr>
          <w:ilvl w:val="0"/>
          <w:numId w:val="10"/>
        </w:numPr>
        <w:spacing w:after="0" w:line="480" w:lineRule="auto"/>
        <w:jc w:val="both"/>
        <w:rPr>
          <w:rFonts w:ascii="Times New Roman" w:hAnsi="Times New Roman" w:cs="Times New Roman"/>
          <w:bCs/>
          <w:sz w:val="24"/>
          <w:szCs w:val="24"/>
          <w:lang w:val="en-US"/>
        </w:rPr>
      </w:pPr>
      <w:r w:rsidRPr="00B41820">
        <w:rPr>
          <w:rFonts w:ascii="Times New Roman" w:hAnsi="Times New Roman" w:cs="Times New Roman"/>
          <w:bCs/>
          <w:sz w:val="24"/>
          <w:szCs w:val="24"/>
        </w:rPr>
        <w:lastRenderedPageBreak/>
        <w:t>Ketentuan perpajakan.</w:t>
      </w:r>
    </w:p>
    <w:p w14:paraId="136559EE" w14:textId="77777777" w:rsidR="00B41820" w:rsidRPr="00B41820" w:rsidRDefault="008065E4" w:rsidP="00300892">
      <w:pPr>
        <w:pStyle w:val="ListParagraph"/>
        <w:numPr>
          <w:ilvl w:val="0"/>
          <w:numId w:val="10"/>
        </w:numPr>
        <w:spacing w:after="0" w:line="480" w:lineRule="auto"/>
        <w:jc w:val="both"/>
        <w:rPr>
          <w:rFonts w:ascii="Times New Roman" w:hAnsi="Times New Roman" w:cs="Times New Roman"/>
          <w:bCs/>
          <w:sz w:val="24"/>
          <w:szCs w:val="24"/>
          <w:lang w:val="en-US"/>
        </w:rPr>
      </w:pPr>
      <w:r w:rsidRPr="00B41820">
        <w:rPr>
          <w:rFonts w:ascii="Times New Roman" w:hAnsi="Times New Roman" w:cs="Times New Roman"/>
          <w:bCs/>
          <w:sz w:val="24"/>
          <w:szCs w:val="24"/>
        </w:rPr>
        <w:t>Prosedur perhitungan pajak yang harus dibayar oleh wajib pajak.</w:t>
      </w:r>
    </w:p>
    <w:p w14:paraId="3237ADB1" w14:textId="77777777" w:rsidR="00B41820" w:rsidRPr="00B41820" w:rsidRDefault="008065E4" w:rsidP="00300892">
      <w:pPr>
        <w:pStyle w:val="ListParagraph"/>
        <w:numPr>
          <w:ilvl w:val="0"/>
          <w:numId w:val="10"/>
        </w:numPr>
        <w:spacing w:after="0" w:line="480" w:lineRule="auto"/>
        <w:jc w:val="both"/>
        <w:rPr>
          <w:rFonts w:ascii="Times New Roman" w:hAnsi="Times New Roman" w:cs="Times New Roman"/>
          <w:bCs/>
          <w:sz w:val="24"/>
          <w:szCs w:val="24"/>
          <w:lang w:val="en-US"/>
        </w:rPr>
      </w:pPr>
      <w:r w:rsidRPr="00B41820">
        <w:rPr>
          <w:rFonts w:ascii="Times New Roman" w:hAnsi="Times New Roman" w:cs="Times New Roman"/>
          <w:bCs/>
          <w:sz w:val="24"/>
          <w:szCs w:val="24"/>
        </w:rPr>
        <w:t>Prosedur pengisian SPT.</w:t>
      </w:r>
    </w:p>
    <w:p w14:paraId="1D0F3BEA" w14:textId="77777777" w:rsidR="00B41820" w:rsidRPr="00B41820" w:rsidRDefault="008065E4" w:rsidP="00300892">
      <w:pPr>
        <w:pStyle w:val="ListParagraph"/>
        <w:numPr>
          <w:ilvl w:val="0"/>
          <w:numId w:val="10"/>
        </w:numPr>
        <w:spacing w:after="0" w:line="480" w:lineRule="auto"/>
        <w:jc w:val="both"/>
        <w:rPr>
          <w:rFonts w:ascii="Times New Roman" w:hAnsi="Times New Roman" w:cs="Times New Roman"/>
          <w:bCs/>
          <w:sz w:val="24"/>
          <w:szCs w:val="24"/>
          <w:lang w:val="en-US"/>
        </w:rPr>
      </w:pPr>
      <w:r w:rsidRPr="00B41820">
        <w:rPr>
          <w:rFonts w:ascii="Times New Roman" w:hAnsi="Times New Roman" w:cs="Times New Roman"/>
          <w:bCs/>
          <w:sz w:val="24"/>
          <w:szCs w:val="24"/>
        </w:rPr>
        <w:t>Batas waktu pelaporan dan pembayaran pajak.</w:t>
      </w:r>
    </w:p>
    <w:p w14:paraId="6C7A46F6" w14:textId="77777777" w:rsidR="0052761B" w:rsidRPr="0052761B" w:rsidRDefault="008065E4" w:rsidP="00300892">
      <w:pPr>
        <w:pStyle w:val="ListParagraph"/>
        <w:numPr>
          <w:ilvl w:val="0"/>
          <w:numId w:val="10"/>
        </w:numPr>
        <w:spacing w:after="0" w:line="480" w:lineRule="auto"/>
        <w:jc w:val="both"/>
        <w:rPr>
          <w:rFonts w:ascii="Times New Roman" w:hAnsi="Times New Roman" w:cs="Times New Roman"/>
          <w:bCs/>
          <w:sz w:val="24"/>
          <w:szCs w:val="24"/>
        </w:rPr>
      </w:pPr>
      <w:r w:rsidRPr="00B41820">
        <w:rPr>
          <w:rFonts w:ascii="Times New Roman" w:hAnsi="Times New Roman" w:cs="Times New Roman"/>
          <w:bCs/>
          <w:sz w:val="24"/>
          <w:szCs w:val="24"/>
        </w:rPr>
        <w:t>Prosedur pembayaran pajak.</w:t>
      </w:r>
    </w:p>
    <w:p w14:paraId="2A014C18" w14:textId="77777777" w:rsidR="0052761B" w:rsidRPr="0082740A" w:rsidRDefault="00B41820" w:rsidP="00300892">
      <w:pPr>
        <w:pStyle w:val="Heading4"/>
        <w:numPr>
          <w:ilvl w:val="0"/>
          <w:numId w:val="52"/>
        </w:numPr>
        <w:spacing w:after="240"/>
        <w:ind w:left="709" w:hanging="709"/>
        <w:rPr>
          <w:rFonts w:ascii="Times New Roman" w:hAnsi="Times New Roman" w:cs="Times New Roman"/>
          <w:i w:val="0"/>
          <w:color w:val="auto"/>
          <w:sz w:val="24"/>
          <w:szCs w:val="24"/>
        </w:rPr>
      </w:pPr>
      <w:r w:rsidRPr="0082740A">
        <w:rPr>
          <w:rFonts w:ascii="Times New Roman" w:hAnsi="Times New Roman" w:cs="Times New Roman"/>
          <w:i w:val="0"/>
          <w:color w:val="auto"/>
          <w:sz w:val="24"/>
          <w:szCs w:val="24"/>
        </w:rPr>
        <w:t>Sanksi perpajakan</w:t>
      </w:r>
    </w:p>
    <w:p w14:paraId="0ED110F5" w14:textId="77777777" w:rsidR="00B41820" w:rsidRPr="00A20CC5" w:rsidRDefault="0052761B" w:rsidP="0052761B">
      <w:pPr>
        <w:tabs>
          <w:tab w:val="left" w:pos="709"/>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r>
      <w:r w:rsidR="00B41820" w:rsidRPr="00A20CC5">
        <w:rPr>
          <w:rFonts w:ascii="Times New Roman" w:hAnsi="Times New Roman" w:cs="Times New Roman"/>
          <w:bCs/>
          <w:sz w:val="24"/>
          <w:szCs w:val="24"/>
        </w:rPr>
        <w:t>Sa</w:t>
      </w:r>
      <w:r w:rsidR="00A20CC5">
        <w:rPr>
          <w:rFonts w:ascii="Times New Roman" w:hAnsi="Times New Roman" w:cs="Times New Roman"/>
          <w:bCs/>
          <w:sz w:val="24"/>
          <w:szCs w:val="24"/>
        </w:rPr>
        <w:t>nksi perpajakan</w:t>
      </w:r>
      <w:r w:rsidR="00B41820" w:rsidRPr="00A20CC5">
        <w:rPr>
          <w:rFonts w:ascii="Times New Roman" w:hAnsi="Times New Roman" w:cs="Times New Roman"/>
          <w:bCs/>
          <w:sz w:val="24"/>
          <w:szCs w:val="24"/>
        </w:rPr>
        <w:t xml:space="preserve"> merupakan </w:t>
      </w:r>
      <w:r w:rsidRPr="00A20CC5">
        <w:rPr>
          <w:rFonts w:ascii="Times New Roman" w:hAnsi="Times New Roman" w:cs="Times New Roman"/>
          <w:bCs/>
          <w:sz w:val="24"/>
          <w:szCs w:val="24"/>
        </w:rPr>
        <w:t>jaminan bahwa ketentuan perundang-undangan perpajakan yang akan dituruti, ditaati, dan dipatuhi wajib pajak atau dengan kata lain sanksi perpajakan merupakan alat agar wajib pajak tidak melanggar norma perpajakan.</w:t>
      </w:r>
      <w:r w:rsidR="00B41820" w:rsidRPr="00A20CC5">
        <w:rPr>
          <w:rFonts w:ascii="Times New Roman" w:hAnsi="Times New Roman" w:cs="Times New Roman"/>
          <w:bCs/>
          <w:sz w:val="24"/>
          <w:szCs w:val="24"/>
        </w:rPr>
        <w:t xml:space="preserve"> </w:t>
      </w:r>
    </w:p>
    <w:p w14:paraId="0584517D" w14:textId="77777777" w:rsidR="00B41820" w:rsidRDefault="00B41820" w:rsidP="00B41820">
      <w:pPr>
        <w:pStyle w:val="ListParagraph"/>
        <w:tabs>
          <w:tab w:val="left" w:pos="709"/>
        </w:tabs>
        <w:spacing w:line="480" w:lineRule="auto"/>
        <w:ind w:left="0"/>
        <w:jc w:val="both"/>
        <w:rPr>
          <w:rFonts w:ascii="Times New Roman" w:hAnsi="Times New Roman" w:cs="Times New Roman"/>
          <w:bCs/>
          <w:sz w:val="24"/>
          <w:szCs w:val="24"/>
        </w:rPr>
      </w:pPr>
      <w:r>
        <w:rPr>
          <w:rFonts w:ascii="Times New Roman" w:hAnsi="Times New Roman" w:cs="Times New Roman"/>
          <w:bCs/>
          <w:sz w:val="24"/>
          <w:szCs w:val="24"/>
        </w:rPr>
        <w:tab/>
        <w:t xml:space="preserve">Menurut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{"citationItems":[{"id":"ITEM-1","itemData":{"DOI":"10.24964/ja.v3i2.53","ISSN":"2088-768X","abstract":"This study was conducted to verify the effect of understanding the taxpayer, tax penalties, and the national tax census of the personal tax compliance have a business. This study uses the dependent variable is the personal tax compliance have a business and independent variables that is an understanding of the taxpayer, tax penalties, and the national tax census. The sampling technique used was simple random sampling technique to 50 individual taxpayers who have a business located in Sinduadi, Mlati, Sleman. Data collection procedures by submitting the form of a direct question questionnaire and interviews with personal taxpayers who have a business. The analysis technique used is multiple regression with SPSS 16.0 tools. Based on the result indicate that the variable understanding of the taxpayer, tax penalties, and the national tax census proved significant simultaneous effect on tax compliance has a business person. Predictive ability of these three variables on tax compliance shows the independent variables can explain the variation in the dependent variable of 72.3% and the rest is explained by other variables. Keywords: understanding taxes, tax penalties, tax census and tax compliance","author":[{"dropping-particle":"","family":"Rusmawati","given":"Sochi","non-dropping-particle":"","parse-names":false,"suffix":""},{"dropping-particle":"","family":"Wardani","given":"Dewi Kusuma","non-dropping-particle":"","parse-names":false,"suffix":""}],"container-title":"Jurnal Akuntansi","id":"ITEM-1","issue":"2","issued":{"date-parts":[["2015"]]},"page":"75-91","title":"Pengaruh Pemahaman Pajak, Sanksi Pajak, Dan Sensus Pajak Terhadap Kepatuhan Wajib Pajak Pribadi Yang Memiliki Usaha","type":"article-journal","volume":"3"},"uris":["http://www.mendeley.com/documents/?uuid=c8b92a26-bad8-47d6-8dda-37f6dcd6bddb"]}],"mendeley":{"formattedCitation":"(Rusmawati &amp; Wardani, 2015)","manualFormatting":"Rusmawati &amp; Wardani (2015)","plainTextFormattedCitation":"(Rusmawati &amp; Wardani, 2015)","previouslyFormattedCitation":"(Rusmawati &amp; Wardani, 2015)"},"properties":{"noteIndex":0},"schema":"https://github.com/citation-style-language/schema/raw/master/csl-citation.json"}</w:instrText>
      </w:r>
      <w:r>
        <w:rPr>
          <w:rFonts w:ascii="Times New Roman" w:hAnsi="Times New Roman" w:cs="Times New Roman"/>
          <w:bCs/>
          <w:sz w:val="24"/>
          <w:szCs w:val="24"/>
        </w:rPr>
        <w:fldChar w:fldCharType="separate"/>
      </w:r>
      <w:r>
        <w:rPr>
          <w:rFonts w:ascii="Times New Roman" w:hAnsi="Times New Roman" w:cs="Times New Roman"/>
          <w:bCs/>
          <w:sz w:val="24"/>
          <w:szCs w:val="24"/>
        </w:rPr>
        <w:t>Rusmawati &amp; Wardani</w:t>
      </w:r>
      <w:r w:rsidRPr="00B6387B">
        <w:rPr>
          <w:rFonts w:ascii="Times New Roman" w:hAnsi="Times New Roman" w:cs="Times New Roman"/>
          <w:bCs/>
          <w:sz w:val="24"/>
          <w:szCs w:val="24"/>
        </w:rPr>
        <w:t xml:space="preserve"> </w:t>
      </w:r>
      <w:r>
        <w:rPr>
          <w:rFonts w:ascii="Times New Roman" w:hAnsi="Times New Roman" w:cs="Times New Roman"/>
          <w:bCs/>
          <w:sz w:val="24"/>
          <w:szCs w:val="24"/>
        </w:rPr>
        <w:t>(</w:t>
      </w:r>
      <w:r w:rsidRPr="00B6387B">
        <w:rPr>
          <w:rFonts w:ascii="Times New Roman" w:hAnsi="Times New Roman" w:cs="Times New Roman"/>
          <w:bCs/>
          <w:sz w:val="24"/>
          <w:szCs w:val="24"/>
        </w:rPr>
        <w:t>2015)</w:t>
      </w:r>
      <w:r>
        <w:rPr>
          <w:rFonts w:ascii="Times New Roman" w:hAnsi="Times New Roman" w:cs="Times New Roman"/>
          <w:bCs/>
          <w:sz w:val="24"/>
          <w:szCs w:val="24"/>
        </w:rPr>
        <w:fldChar w:fldCharType="end"/>
      </w:r>
      <w:r>
        <w:rPr>
          <w:rFonts w:ascii="Times New Roman" w:hAnsi="Times New Roman" w:cs="Times New Roman"/>
          <w:bCs/>
          <w:sz w:val="24"/>
          <w:szCs w:val="24"/>
        </w:rPr>
        <w:t>, indikator yang digunakan dalam variabel sanksi perpajakan adalah:</w:t>
      </w:r>
    </w:p>
    <w:p w14:paraId="4036CAA7" w14:textId="77777777" w:rsidR="00B41820" w:rsidRDefault="00B41820" w:rsidP="00300892">
      <w:pPr>
        <w:pStyle w:val="ListParagraph"/>
        <w:numPr>
          <w:ilvl w:val="0"/>
          <w:numId w:val="11"/>
        </w:numPr>
        <w:tabs>
          <w:tab w:val="left" w:pos="1134"/>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Petugas pajak telah menerapkan sanksi dengan benar kepada para pelanggar pajak.</w:t>
      </w:r>
    </w:p>
    <w:p w14:paraId="110942E3" w14:textId="77777777" w:rsidR="00B41820" w:rsidRDefault="00B41820" w:rsidP="00300892">
      <w:pPr>
        <w:pStyle w:val="ListParagraph"/>
        <w:numPr>
          <w:ilvl w:val="0"/>
          <w:numId w:val="11"/>
        </w:numPr>
        <w:tabs>
          <w:tab w:val="left" w:pos="1134"/>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Pemerintah telah bertindak adil terhadap semua yang melanggar ketentuan perpajakan yang berlaku.</w:t>
      </w:r>
    </w:p>
    <w:p w14:paraId="2B57A641" w14:textId="77777777" w:rsidR="00B41820" w:rsidRDefault="00B41820" w:rsidP="00300892">
      <w:pPr>
        <w:pStyle w:val="ListParagraph"/>
        <w:numPr>
          <w:ilvl w:val="0"/>
          <w:numId w:val="11"/>
        </w:numPr>
        <w:tabs>
          <w:tab w:val="left" w:pos="1134"/>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Sanksi administrasi dan pidana yang diberikan kepada semua wajib pajak merupakan aturan yang memberatkan.</w:t>
      </w:r>
    </w:p>
    <w:p w14:paraId="5C91D065" w14:textId="77777777" w:rsidR="00B41820" w:rsidRDefault="00B41820" w:rsidP="00300892">
      <w:pPr>
        <w:pStyle w:val="ListParagraph"/>
        <w:numPr>
          <w:ilvl w:val="0"/>
          <w:numId w:val="11"/>
        </w:numPr>
        <w:tabs>
          <w:tab w:val="left" w:pos="1134"/>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Salah satu cara untuk mendidik wajib pajak adalah dengan menerapkan sanksi yang cukup berat.</w:t>
      </w:r>
    </w:p>
    <w:p w14:paraId="60F4A927" w14:textId="77777777" w:rsidR="00B41820" w:rsidRDefault="00B41820" w:rsidP="00300892">
      <w:pPr>
        <w:pStyle w:val="ListParagraph"/>
        <w:numPr>
          <w:ilvl w:val="0"/>
          <w:numId w:val="11"/>
        </w:numPr>
        <w:tabs>
          <w:tab w:val="left" w:pos="1134"/>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Sanksi pajak harus diterapkan kepada semua pelanggar dan tidak dapat ditoleransi.</w:t>
      </w:r>
    </w:p>
    <w:p w14:paraId="1E6ADB10" w14:textId="77777777" w:rsidR="009C4CAC" w:rsidRDefault="009C4CAC" w:rsidP="009C4CAC">
      <w:pPr>
        <w:pStyle w:val="ListParagraph"/>
        <w:tabs>
          <w:tab w:val="left" w:pos="1134"/>
        </w:tabs>
        <w:spacing w:line="480" w:lineRule="auto"/>
        <w:ind w:left="360"/>
        <w:jc w:val="both"/>
        <w:rPr>
          <w:rFonts w:ascii="Times New Roman" w:hAnsi="Times New Roman" w:cs="Times New Roman"/>
          <w:bCs/>
          <w:sz w:val="24"/>
          <w:szCs w:val="24"/>
        </w:rPr>
      </w:pPr>
    </w:p>
    <w:p w14:paraId="250A1DAD" w14:textId="77777777" w:rsidR="00A20CC5" w:rsidRPr="0020378D" w:rsidRDefault="00A20CC5" w:rsidP="00300892">
      <w:pPr>
        <w:pStyle w:val="Heading4"/>
        <w:numPr>
          <w:ilvl w:val="0"/>
          <w:numId w:val="52"/>
        </w:numPr>
        <w:spacing w:after="240"/>
        <w:ind w:left="709" w:hanging="709"/>
        <w:rPr>
          <w:rFonts w:ascii="Times New Roman" w:hAnsi="Times New Roman" w:cs="Times New Roman"/>
          <w:i w:val="0"/>
          <w:color w:val="auto"/>
          <w:sz w:val="24"/>
          <w:szCs w:val="24"/>
        </w:rPr>
      </w:pPr>
      <w:r w:rsidRPr="0020378D">
        <w:rPr>
          <w:rFonts w:ascii="Times New Roman" w:hAnsi="Times New Roman" w:cs="Times New Roman"/>
          <w:i w:val="0"/>
          <w:color w:val="auto"/>
          <w:sz w:val="24"/>
          <w:szCs w:val="24"/>
        </w:rPr>
        <w:lastRenderedPageBreak/>
        <w:t>Niat</w:t>
      </w:r>
    </w:p>
    <w:p w14:paraId="10214DE4" w14:textId="680E4845" w:rsidR="00A20CC5" w:rsidRPr="00003C4F" w:rsidRDefault="00A20CC5" w:rsidP="00A20CC5">
      <w:pPr>
        <w:pStyle w:val="ListParagraph"/>
        <w:tabs>
          <w:tab w:val="left" w:pos="0"/>
        </w:tabs>
        <w:spacing w:after="0" w:line="48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rPr>
        <w:tab/>
      </w:r>
      <w:r w:rsidRPr="0082085B">
        <w:rPr>
          <w:rFonts w:ascii="Times New Roman" w:hAnsi="Times New Roman" w:cs="Times New Roman"/>
          <w:bCs/>
          <w:sz w:val="24"/>
          <w:szCs w:val="24"/>
        </w:rPr>
        <w:t xml:space="preserve">Niat merupakan keinginan setiap wajib pajak orang pribadi UMKM di Samarinda Ilir </w:t>
      </w:r>
      <w:r w:rsidRPr="00003C4F">
        <w:rPr>
          <w:rFonts w:ascii="Times New Roman" w:hAnsi="Times New Roman" w:cs="Times New Roman"/>
          <w:bCs/>
          <w:sz w:val="24"/>
          <w:szCs w:val="24"/>
        </w:rPr>
        <w:t>untuk berperilaku, baik patuh maupun tidak patuh terhadap kewajiban perpajakannya.</w:t>
      </w:r>
      <w:r w:rsidR="00003C4F">
        <w:rPr>
          <w:rFonts w:ascii="Times New Roman" w:hAnsi="Times New Roman" w:cs="Times New Roman"/>
          <w:bCs/>
          <w:sz w:val="24"/>
          <w:szCs w:val="24"/>
        </w:rPr>
        <w:t xml:space="preserve"> Niat</w:t>
      </w:r>
      <w:r w:rsidR="00003C4F" w:rsidRPr="00003C4F">
        <w:rPr>
          <w:rFonts w:ascii="Times New Roman" w:hAnsi="Times New Roman" w:cs="Times New Roman"/>
          <w:sz w:val="24"/>
          <w:szCs w:val="24"/>
        </w:rPr>
        <w:t xml:space="preserve"> merupakan </w:t>
      </w:r>
      <w:r w:rsidR="00003C4F" w:rsidRPr="00003C4F">
        <w:rPr>
          <w:rFonts w:ascii="Times New Roman" w:hAnsi="Times New Roman" w:cs="Times New Roman"/>
          <w:bCs/>
          <w:sz w:val="24"/>
          <w:szCs w:val="24"/>
        </w:rPr>
        <w:t>perilaku mendasar</w:t>
      </w:r>
      <w:r w:rsidR="00003C4F" w:rsidRPr="00003C4F">
        <w:rPr>
          <w:rFonts w:ascii="Times New Roman" w:hAnsi="Times New Roman" w:cs="Times New Roman"/>
          <w:sz w:val="24"/>
          <w:szCs w:val="24"/>
        </w:rPr>
        <w:t xml:space="preserve"> yang secara langsung memengaruhi tingkat kepatuhan wajib pajak, jika WPOP UMKM memiliki </w:t>
      </w:r>
      <w:r w:rsidR="00003C4F" w:rsidRPr="00003C4F">
        <w:rPr>
          <w:rFonts w:ascii="Times New Roman" w:hAnsi="Times New Roman" w:cs="Times New Roman"/>
          <w:bCs/>
          <w:sz w:val="24"/>
          <w:szCs w:val="24"/>
        </w:rPr>
        <w:t>keinginan kuat</w:t>
      </w:r>
      <w:r w:rsidR="00003C4F" w:rsidRPr="00003C4F">
        <w:rPr>
          <w:rFonts w:ascii="Times New Roman" w:hAnsi="Times New Roman" w:cs="Times New Roman"/>
          <w:sz w:val="24"/>
          <w:szCs w:val="24"/>
        </w:rPr>
        <w:t xml:space="preserve"> untuk patuh pada kewajiban pajaknya, maka perilaku kepatuhan akan terwujud, begitu pula seba</w:t>
      </w:r>
      <w:r w:rsidR="00003C4F">
        <w:rPr>
          <w:rFonts w:ascii="Times New Roman" w:hAnsi="Times New Roman" w:cs="Times New Roman"/>
          <w:sz w:val="24"/>
          <w:szCs w:val="24"/>
        </w:rPr>
        <w:t>liknya, jika mereka berniat</w:t>
      </w:r>
      <w:r w:rsidR="00003C4F" w:rsidRPr="00003C4F">
        <w:rPr>
          <w:rFonts w:ascii="Times New Roman" w:hAnsi="Times New Roman" w:cs="Times New Roman"/>
          <w:sz w:val="24"/>
          <w:szCs w:val="24"/>
        </w:rPr>
        <w:t xml:space="preserve"> untuk tidak patuh, maka tindakan ketidakpatuhanlah yang akan dilakukan. Dengan d</w:t>
      </w:r>
      <w:r w:rsidR="00003C4F">
        <w:rPr>
          <w:rFonts w:ascii="Times New Roman" w:hAnsi="Times New Roman" w:cs="Times New Roman"/>
          <w:sz w:val="24"/>
          <w:szCs w:val="24"/>
        </w:rPr>
        <w:t xml:space="preserve">emikian, niat berfungsi sebagai salah satu penentu </w:t>
      </w:r>
      <w:r w:rsidR="00003C4F" w:rsidRPr="00003C4F">
        <w:rPr>
          <w:rFonts w:ascii="Times New Roman" w:hAnsi="Times New Roman" w:cs="Times New Roman"/>
          <w:sz w:val="24"/>
          <w:szCs w:val="24"/>
        </w:rPr>
        <w:t>apakah WPOP UMKM akan melaksanakan kewajiban perpajakannya.</w:t>
      </w:r>
    </w:p>
    <w:p w14:paraId="68B5E7B6" w14:textId="77777777" w:rsidR="00A20CC5" w:rsidRPr="0082085B" w:rsidRDefault="00A20CC5" w:rsidP="00A20CC5">
      <w:pPr>
        <w:pStyle w:val="ListParagraph"/>
        <w:tabs>
          <w:tab w:val="left" w:pos="0"/>
        </w:tabs>
        <w:spacing w:after="0" w:line="480" w:lineRule="auto"/>
        <w:ind w:left="0"/>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Cs/>
          <w:sz w:val="24"/>
          <w:szCs w:val="24"/>
        </w:rPr>
        <w:t xml:space="preserve">Menurut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{"citationItems":[{"id":"ITEM-1","itemData":{"abstract":"The study aimed at provng empirically the effect of attitude and obidient behaviour intention on the personal tax payer compliance. This sudy utilized a quantitative design involving primary data obtained by usin questionnaire measured by Likert scale. The population of the study consisted of pesonal tax payers listed in the Pratama Service Tax Office Singaraja for the total number of 47528 persons, from which 100 samples were selected based on Slovin formula by implementing incidental sampling technique, anybody were incidently met and appropriate to use as the data sources by the researcher considered as the samples. The data were analysed by using Structural Equation Modelling-Partial Least Square (SEM-PLS) supported by SmartPLS. The results of the study indicated that attitude had a significant positive effect on the personal tax payer compliance and obidient behaviour intention had a significant positive effect on the personal tax payer compliance.","author":[{"dropping-particle":"","family":"Wahyuni","given":"Made","non-dropping-particle":"","parse-names":false,"suffix":""},{"dropping-particle":"","family":"Sulindawati","given":"Ni Luh Gede Erni","non-dropping-particle":"","parse-names":false,"suffix":""},{"dropping-particle":"","family":"Yasa","given":"Nyoman Putra","non-dropping-particle":"","parse-names":false,"suffix":""}],"container-title":"e-Journal S1 Ak Universitas Pendidikan Ganesha","id":"ITEM-1","issue":"2","issued":{"date-parts":[["2017"]]},"page":"1-11","title":"Pengaruh Sikap dan Niat Berperilaku Patuh terhadap Kepatuhan Wajib Pajak Orang Pribadi","type":"article-journal","volume":"8"},"uris":["http://www.mendeley.com/documents/?uuid=ea4de9d7-4f01-46e4-a110-48c60160d529"]}],"mendeley":{"formattedCitation":"(Wahyuni et al., 2017)","manualFormatting":"Wahyuni et al., (2017)","plainTextFormattedCitation":"(Wahyuni et al., 2017)","previouslyFormattedCitation":"(Wahyuni et al., 2017)"},"properties":{"noteIndex":0},"schema":"https://github.com/citation-style-language/schema/raw/master/csl-citation.json"}</w:instrText>
      </w:r>
      <w:r>
        <w:rPr>
          <w:rFonts w:ascii="Times New Roman" w:hAnsi="Times New Roman" w:cs="Times New Roman"/>
          <w:bCs/>
          <w:sz w:val="24"/>
          <w:szCs w:val="24"/>
        </w:rPr>
        <w:fldChar w:fldCharType="separate"/>
      </w:r>
      <w:r w:rsidRPr="00AC057B">
        <w:rPr>
          <w:rFonts w:ascii="Times New Roman" w:hAnsi="Times New Roman" w:cs="Times New Roman"/>
          <w:bCs/>
          <w:sz w:val="24"/>
          <w:szCs w:val="24"/>
        </w:rPr>
        <w:t xml:space="preserve">Wahyuni </w:t>
      </w:r>
      <w:r w:rsidRPr="0082085B">
        <w:rPr>
          <w:rFonts w:ascii="Times New Roman" w:hAnsi="Times New Roman" w:cs="Times New Roman"/>
          <w:bCs/>
          <w:i/>
          <w:sz w:val="24"/>
          <w:szCs w:val="24"/>
        </w:rPr>
        <w:t>et al.,</w:t>
      </w:r>
      <w:r w:rsidRPr="00AC057B">
        <w:rPr>
          <w:rFonts w:ascii="Times New Roman" w:hAnsi="Times New Roman" w:cs="Times New Roman"/>
          <w:bCs/>
          <w:sz w:val="24"/>
          <w:szCs w:val="24"/>
        </w:rPr>
        <w:t xml:space="preserve"> </w:t>
      </w:r>
      <w:r>
        <w:rPr>
          <w:rFonts w:ascii="Times New Roman" w:hAnsi="Times New Roman" w:cs="Times New Roman"/>
          <w:bCs/>
          <w:sz w:val="24"/>
          <w:szCs w:val="24"/>
        </w:rPr>
        <w:t>(</w:t>
      </w:r>
      <w:r w:rsidRPr="00AC057B">
        <w:rPr>
          <w:rFonts w:ascii="Times New Roman" w:hAnsi="Times New Roman" w:cs="Times New Roman"/>
          <w:bCs/>
          <w:sz w:val="24"/>
          <w:szCs w:val="24"/>
        </w:rPr>
        <w:t>2017)</w:t>
      </w:r>
      <w:r>
        <w:rPr>
          <w:rFonts w:ascii="Times New Roman" w:hAnsi="Times New Roman" w:cs="Times New Roman"/>
          <w:bCs/>
          <w:sz w:val="24"/>
          <w:szCs w:val="24"/>
        </w:rPr>
        <w:fldChar w:fldCharType="end"/>
      </w:r>
      <w:r>
        <w:rPr>
          <w:rFonts w:ascii="Times New Roman" w:hAnsi="Times New Roman" w:cs="Times New Roman"/>
          <w:bCs/>
          <w:sz w:val="24"/>
          <w:szCs w:val="24"/>
        </w:rPr>
        <w:t>, indikator yang digunakan pada variabel niat adalah:</w:t>
      </w:r>
    </w:p>
    <w:p w14:paraId="258720B0" w14:textId="77777777" w:rsidR="00A20CC5" w:rsidRPr="001A2409" w:rsidRDefault="00A20CC5" w:rsidP="00300892">
      <w:pPr>
        <w:pStyle w:val="ListParagraph"/>
        <w:numPr>
          <w:ilvl w:val="0"/>
          <w:numId w:val="12"/>
        </w:numPr>
        <w:tabs>
          <w:tab w:val="left" w:pos="1134"/>
        </w:tabs>
        <w:spacing w:after="0" w:line="480" w:lineRule="auto"/>
        <w:jc w:val="both"/>
        <w:rPr>
          <w:rFonts w:ascii="Times New Roman" w:hAnsi="Times New Roman" w:cs="Times New Roman"/>
          <w:bCs/>
          <w:sz w:val="24"/>
          <w:szCs w:val="24"/>
        </w:rPr>
      </w:pPr>
      <w:r w:rsidRPr="001A2409">
        <w:rPr>
          <w:rFonts w:ascii="Times New Roman" w:hAnsi="Times New Roman" w:cs="Times New Roman"/>
          <w:bCs/>
          <w:sz w:val="24"/>
          <w:szCs w:val="24"/>
        </w:rPr>
        <w:t>Kecenderungan untuk patuh dalam melaksanakan kewajiban perpajakannya.</w:t>
      </w:r>
    </w:p>
    <w:p w14:paraId="2E345858" w14:textId="77777777" w:rsidR="00E91373" w:rsidRDefault="00A20CC5" w:rsidP="00300892">
      <w:pPr>
        <w:pStyle w:val="ListParagraph"/>
        <w:numPr>
          <w:ilvl w:val="0"/>
          <w:numId w:val="12"/>
        </w:numPr>
        <w:tabs>
          <w:tab w:val="left" w:pos="0"/>
          <w:tab w:val="left" w:pos="1134"/>
        </w:tabs>
        <w:spacing w:after="0" w:line="480" w:lineRule="auto"/>
        <w:jc w:val="both"/>
        <w:rPr>
          <w:rFonts w:ascii="Times New Roman" w:hAnsi="Times New Roman" w:cs="Times New Roman"/>
          <w:bCs/>
          <w:sz w:val="24"/>
          <w:szCs w:val="24"/>
        </w:rPr>
      </w:pPr>
      <w:r w:rsidRPr="007575AF">
        <w:rPr>
          <w:rFonts w:ascii="Times New Roman" w:hAnsi="Times New Roman" w:cs="Times New Roman"/>
          <w:bCs/>
          <w:sz w:val="24"/>
          <w:szCs w:val="24"/>
        </w:rPr>
        <w:t>Keputusan dalam memilih untuk patuh atau tidak patuh terhadap peraturan perpajakan.</w:t>
      </w:r>
    </w:p>
    <w:p w14:paraId="52C1B530" w14:textId="77777777" w:rsidR="0082085B" w:rsidRPr="000752F9" w:rsidRDefault="00A20CC5" w:rsidP="00300892">
      <w:pPr>
        <w:pStyle w:val="Heading3"/>
        <w:numPr>
          <w:ilvl w:val="0"/>
          <w:numId w:val="37"/>
        </w:numPr>
        <w:spacing w:line="480" w:lineRule="auto"/>
        <w:ind w:left="426" w:hanging="426"/>
        <w:rPr>
          <w:rFonts w:ascii="Times New Roman" w:hAnsi="Times New Roman" w:cs="Times New Roman"/>
          <w:color w:val="auto"/>
          <w:sz w:val="24"/>
          <w:szCs w:val="24"/>
        </w:rPr>
      </w:pPr>
      <w:bookmarkStart w:id="48" w:name="_Toc187955329"/>
      <w:r>
        <w:rPr>
          <w:rFonts w:ascii="Times New Roman" w:hAnsi="Times New Roman" w:cs="Times New Roman"/>
          <w:color w:val="auto"/>
          <w:sz w:val="24"/>
          <w:szCs w:val="24"/>
        </w:rPr>
        <w:t>Variabel Dependen</w:t>
      </w:r>
      <w:bookmarkEnd w:id="48"/>
    </w:p>
    <w:p w14:paraId="1ED7F831" w14:textId="77777777" w:rsidR="00596409" w:rsidRDefault="0082085B" w:rsidP="00596409">
      <w:pPr>
        <w:pStyle w:val="ListParagraph"/>
        <w:tabs>
          <w:tab w:val="left" w:pos="0"/>
          <w:tab w:val="left" w:pos="709"/>
        </w:tabs>
        <w:spacing w:after="0" w:line="48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rPr>
        <w:tab/>
      </w:r>
      <w:r w:rsidR="00A20CC5">
        <w:rPr>
          <w:rFonts w:ascii="Times New Roman" w:hAnsi="Times New Roman" w:cs="Times New Roman"/>
          <w:bCs/>
          <w:sz w:val="24"/>
          <w:szCs w:val="24"/>
        </w:rPr>
        <w:t>Variable dependen (terikat) adalah variab</w:t>
      </w:r>
      <w:r w:rsidR="007575AF">
        <w:rPr>
          <w:rFonts w:ascii="Times New Roman" w:hAnsi="Times New Roman" w:cs="Times New Roman"/>
          <w:bCs/>
          <w:sz w:val="24"/>
          <w:szCs w:val="24"/>
        </w:rPr>
        <w:t>el</w:t>
      </w:r>
      <w:r w:rsidR="00A20CC5">
        <w:rPr>
          <w:rFonts w:ascii="Times New Roman" w:hAnsi="Times New Roman" w:cs="Times New Roman"/>
          <w:bCs/>
          <w:sz w:val="24"/>
          <w:szCs w:val="24"/>
        </w:rPr>
        <w:t xml:space="preserve"> yang </w:t>
      </w:r>
      <w:r w:rsidR="005A426C">
        <w:rPr>
          <w:rFonts w:ascii="Times New Roman" w:hAnsi="Times New Roman" w:cs="Times New Roman"/>
          <w:bCs/>
          <w:sz w:val="24"/>
          <w:szCs w:val="24"/>
        </w:rPr>
        <w:t>dipengaruhi oleh variable bebas, dimana</w:t>
      </w:r>
      <w:r w:rsidR="00A20CC5">
        <w:rPr>
          <w:rFonts w:ascii="Times New Roman" w:hAnsi="Times New Roman" w:cs="Times New Roman"/>
          <w:bCs/>
          <w:sz w:val="24"/>
          <w:szCs w:val="24"/>
        </w:rPr>
        <w:t xml:space="preserve"> variable dependen pada peneli</w:t>
      </w:r>
      <w:r w:rsidR="005A426C">
        <w:rPr>
          <w:rFonts w:ascii="Times New Roman" w:hAnsi="Times New Roman" w:cs="Times New Roman"/>
          <w:bCs/>
          <w:sz w:val="24"/>
          <w:szCs w:val="24"/>
        </w:rPr>
        <w:t xml:space="preserve">tian ini, yaitu </w:t>
      </w:r>
      <w:r w:rsidR="005A426C">
        <w:rPr>
          <w:rFonts w:ascii="Times New Roman" w:hAnsi="Times New Roman" w:cs="Times New Roman"/>
          <w:bCs/>
          <w:sz w:val="24"/>
          <w:szCs w:val="24"/>
          <w:lang w:val="en-US"/>
        </w:rPr>
        <w:t>Kepatuhan Wajib Pajak.</w:t>
      </w:r>
    </w:p>
    <w:p w14:paraId="72CAD0B0" w14:textId="5E592CDE" w:rsidR="00A20CC5" w:rsidRPr="00596409" w:rsidRDefault="00A20CC5" w:rsidP="00596409">
      <w:pPr>
        <w:pStyle w:val="ListParagraph"/>
        <w:tabs>
          <w:tab w:val="left" w:pos="0"/>
          <w:tab w:val="left" w:pos="709"/>
        </w:tabs>
        <w:spacing w:after="0" w:line="480" w:lineRule="auto"/>
        <w:ind w:left="0"/>
        <w:jc w:val="both"/>
        <w:rPr>
          <w:rFonts w:ascii="Times New Roman" w:hAnsi="Times New Roman" w:cs="Times New Roman"/>
          <w:bCs/>
          <w:sz w:val="24"/>
          <w:szCs w:val="24"/>
          <w:lang w:val="en-US"/>
        </w:rPr>
      </w:pPr>
      <w:r w:rsidRPr="00596409">
        <w:rPr>
          <w:rFonts w:ascii="Times New Roman" w:hAnsi="Times New Roman" w:cs="Times New Roman"/>
          <w:bCs/>
          <w:sz w:val="24"/>
          <w:szCs w:val="24"/>
        </w:rPr>
        <w:t xml:space="preserve">Kepatuhan wajib pajak adalah kondisi dimana wajib pajak UMKM Samarinda Ilir melaporkan penghasilannya kepada KPP Pratama Samarinda Ilir sesuai dengan realitas atau keadaan yang sebenarnya serta memenuhi kewajiban perpajakannya sesuai dengan regulasi perpajakan yang berlaku. Indikator yang digunakan untuk </w:t>
      </w:r>
      <w:r w:rsidRPr="00596409">
        <w:rPr>
          <w:rFonts w:ascii="Times New Roman" w:hAnsi="Times New Roman" w:cs="Times New Roman"/>
          <w:bCs/>
          <w:sz w:val="24"/>
          <w:szCs w:val="24"/>
        </w:rPr>
        <w:lastRenderedPageBreak/>
        <w:t xml:space="preserve">mengukur variabel kepatuhan wajib pajak menurut </w:t>
      </w:r>
      <w:r w:rsidRPr="00596409">
        <w:rPr>
          <w:rFonts w:ascii="Times New Roman" w:hAnsi="Times New Roman" w:cs="Times New Roman"/>
          <w:bCs/>
          <w:sz w:val="24"/>
          <w:szCs w:val="24"/>
        </w:rPr>
        <w:fldChar w:fldCharType="begin" w:fldLock="1"/>
      </w:r>
      <w:r w:rsidRPr="00596409">
        <w:rPr>
          <w:rFonts w:ascii="Times New Roman" w:hAnsi="Times New Roman" w:cs="Times New Roman"/>
          <w:bCs/>
          <w:sz w:val="24"/>
          <w:szCs w:val="24"/>
        </w:rPr>
        <w:instrText>ADDIN CSL_CITATION {"citationItems":[{"id":"ITEM-1","itemData":{"DOI":"10.24964/ja.v3i2.53","ISSN":"2088-768X","abstract":"This study was conducted to verify the effect of understanding the taxpayer, tax penalties, and the national tax census of the personal tax compliance have a business. This study uses the dependent variable is the personal tax compliance have a business and independent variables that is an understanding of the taxpayer, tax penalties, and the national tax census. The sampling technique used was simple random sampling technique to 50 individual taxpayers who have a business located in Sinduadi, Mlati, Sleman. Data collection procedures by submitting the form of a direct question questionnaire and interviews with personal taxpayers who have a business. The analysis technique used is multiple regression with SPSS 16.0 tools. Based on the result indicate that the variable understanding of the taxpayer, tax penalties, and the national tax census proved significant simultaneous effect on tax compliance has a business person. Predictive ability of these three variables on tax compliance shows the independent variables can explain the variation in the dependent variable of 72.3% and the rest is explained by other variables. Keywords: understanding taxes, tax penalties, tax census and tax compliance","author":[{"dropping-particle":"","family":"Rusmawati","given":"Sochi","non-dropping-particle":"","parse-names":false,"suffix":""},{"dropping-particle":"","family":"Wardani","given":"Dewi Kusuma","non-dropping-particle":"","parse-names":false,"suffix":""}],"container-title":"Jurnal Akuntansi","id":"ITEM-1","issue":"2","issued":{"date-parts":[["2015"]]},"page":"75-91","title":"Pengaruh Pemahaman Pajak, Sanksi Pajak, Dan Sensus Pajak Terhadap Kepatuhan Wajib Pajak Pribadi Yang Memiliki Usaha","type":"article-journal","volume":"3"},"uris":["http://www.mendeley.com/documents/?uuid=c8b92a26-bad8-47d6-8dda-37f6dcd6bddb"]}],"mendeley":{"formattedCitation":"(Rusmawati &amp; Wardani, 2015)","plainTextFormattedCitation":"(Rusmawati &amp; Wardani, 2015)","previouslyFormattedCitation":"(Rusmawati &amp; Wardani, 2015)"},"properties":{"noteIndex":0},"schema":"https://github.com/citation-style-language/schema/raw/master/csl-citation.json"}</w:instrText>
      </w:r>
      <w:r w:rsidRPr="00596409">
        <w:rPr>
          <w:rFonts w:ascii="Times New Roman" w:hAnsi="Times New Roman" w:cs="Times New Roman"/>
          <w:bCs/>
          <w:sz w:val="24"/>
          <w:szCs w:val="24"/>
        </w:rPr>
        <w:fldChar w:fldCharType="separate"/>
      </w:r>
      <w:r w:rsidRPr="00596409">
        <w:rPr>
          <w:rFonts w:ascii="Times New Roman" w:hAnsi="Times New Roman" w:cs="Times New Roman"/>
          <w:bCs/>
          <w:sz w:val="24"/>
          <w:szCs w:val="24"/>
        </w:rPr>
        <w:t>(Rusmawati &amp; Wardani, 2015)</w:t>
      </w:r>
      <w:r w:rsidRPr="00596409">
        <w:rPr>
          <w:rFonts w:ascii="Times New Roman" w:hAnsi="Times New Roman" w:cs="Times New Roman"/>
          <w:bCs/>
          <w:sz w:val="24"/>
          <w:szCs w:val="24"/>
        </w:rPr>
        <w:fldChar w:fldCharType="end"/>
      </w:r>
      <w:r w:rsidRPr="00596409">
        <w:rPr>
          <w:rFonts w:ascii="Times New Roman" w:hAnsi="Times New Roman" w:cs="Times New Roman"/>
          <w:bCs/>
          <w:sz w:val="24"/>
          <w:szCs w:val="24"/>
        </w:rPr>
        <w:t xml:space="preserve">, yaitu: </w:t>
      </w:r>
    </w:p>
    <w:p w14:paraId="69B4D6F6" w14:textId="77777777" w:rsidR="00A20CC5" w:rsidRPr="00626F29" w:rsidRDefault="00A20CC5" w:rsidP="00300892">
      <w:pPr>
        <w:pStyle w:val="ListParagraph"/>
        <w:numPr>
          <w:ilvl w:val="0"/>
          <w:numId w:val="9"/>
        </w:numPr>
        <w:tabs>
          <w:tab w:val="left" w:pos="1134"/>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Wajib pajak harus mendaftarkan identitas diri ke Kantor Pelayanan Pajak di daerahnya agar memperoleh NPWP.</w:t>
      </w:r>
    </w:p>
    <w:p w14:paraId="59A79247" w14:textId="1053B24C" w:rsidR="00A20CC5" w:rsidRDefault="00A20CC5" w:rsidP="00300892">
      <w:pPr>
        <w:pStyle w:val="ListParagraph"/>
        <w:numPr>
          <w:ilvl w:val="0"/>
          <w:numId w:val="9"/>
        </w:numPr>
        <w:tabs>
          <w:tab w:val="left" w:pos="1134"/>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W</w:t>
      </w:r>
      <w:r w:rsidR="00C0391D">
        <w:rPr>
          <w:rFonts w:ascii="Times New Roman" w:hAnsi="Times New Roman" w:cs="Times New Roman"/>
          <w:bCs/>
          <w:sz w:val="24"/>
          <w:szCs w:val="24"/>
        </w:rPr>
        <w:t xml:space="preserve">ajib pajak diwajibkan </w:t>
      </w:r>
      <w:r>
        <w:rPr>
          <w:rFonts w:ascii="Times New Roman" w:hAnsi="Times New Roman" w:cs="Times New Roman"/>
          <w:bCs/>
          <w:sz w:val="24"/>
          <w:szCs w:val="24"/>
        </w:rPr>
        <w:t xml:space="preserve">melaporkan </w:t>
      </w:r>
      <w:r w:rsidR="00C0391D">
        <w:rPr>
          <w:rFonts w:ascii="Times New Roman" w:hAnsi="Times New Roman" w:cs="Times New Roman"/>
          <w:bCs/>
          <w:sz w:val="24"/>
          <w:szCs w:val="24"/>
          <w:lang w:val="en-US"/>
        </w:rPr>
        <w:t xml:space="preserve">SPT-nya </w:t>
      </w:r>
      <w:r>
        <w:rPr>
          <w:rFonts w:ascii="Times New Roman" w:hAnsi="Times New Roman" w:cs="Times New Roman"/>
          <w:bCs/>
          <w:sz w:val="24"/>
          <w:szCs w:val="24"/>
        </w:rPr>
        <w:t>secara tepat waktu.</w:t>
      </w:r>
    </w:p>
    <w:p w14:paraId="0CA391C0" w14:textId="39F94C67" w:rsidR="00A20CC5" w:rsidRDefault="00A20CC5" w:rsidP="00300892">
      <w:pPr>
        <w:pStyle w:val="ListParagraph"/>
        <w:numPr>
          <w:ilvl w:val="0"/>
          <w:numId w:val="9"/>
        </w:numPr>
        <w:tabs>
          <w:tab w:val="left" w:pos="1134"/>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Wajib pajak mempunyai kewajiban dalam </w:t>
      </w:r>
      <w:r w:rsidR="00767BB4">
        <w:rPr>
          <w:rFonts w:ascii="Times New Roman" w:hAnsi="Times New Roman" w:cs="Times New Roman"/>
          <w:bCs/>
          <w:sz w:val="24"/>
          <w:szCs w:val="24"/>
        </w:rPr>
        <w:t>melaporkan jumlah penghasilan yang jelas</w:t>
      </w:r>
      <w:r>
        <w:rPr>
          <w:rFonts w:ascii="Times New Roman" w:hAnsi="Times New Roman" w:cs="Times New Roman"/>
          <w:bCs/>
          <w:sz w:val="24"/>
          <w:szCs w:val="24"/>
        </w:rPr>
        <w:t>.</w:t>
      </w:r>
    </w:p>
    <w:p w14:paraId="7A1B3210" w14:textId="7CE13DCA" w:rsidR="00A20CC5" w:rsidRDefault="00A20CC5" w:rsidP="00300892">
      <w:pPr>
        <w:pStyle w:val="ListParagraph"/>
        <w:numPr>
          <w:ilvl w:val="0"/>
          <w:numId w:val="9"/>
        </w:numPr>
        <w:tabs>
          <w:tab w:val="left" w:pos="1134"/>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Wajib pajak harus </w:t>
      </w:r>
      <w:r w:rsidR="00767BB4">
        <w:rPr>
          <w:rFonts w:ascii="Times New Roman" w:hAnsi="Times New Roman" w:cs="Times New Roman"/>
          <w:bCs/>
          <w:sz w:val="24"/>
          <w:szCs w:val="24"/>
          <w:lang w:val="en-US"/>
        </w:rPr>
        <w:t xml:space="preserve">mengisi SPT-nya dengan benar dan lengkap </w:t>
      </w:r>
    </w:p>
    <w:p w14:paraId="005C7C50" w14:textId="36B75183" w:rsidR="00A20CC5" w:rsidRDefault="00A20CC5" w:rsidP="00300892">
      <w:pPr>
        <w:pStyle w:val="ListParagraph"/>
        <w:numPr>
          <w:ilvl w:val="0"/>
          <w:numId w:val="9"/>
        </w:numPr>
        <w:tabs>
          <w:tab w:val="left" w:pos="1134"/>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Wajib pajak harus </w:t>
      </w:r>
      <w:r w:rsidR="00EF21F2">
        <w:rPr>
          <w:rFonts w:ascii="Times New Roman" w:hAnsi="Times New Roman" w:cs="Times New Roman"/>
          <w:bCs/>
          <w:sz w:val="24"/>
          <w:szCs w:val="24"/>
          <w:lang w:val="en-US"/>
        </w:rPr>
        <w:t>konsisten dalam melaporkan SPT-nya setiap tahun.</w:t>
      </w:r>
    </w:p>
    <w:p w14:paraId="68835FF2" w14:textId="0F0440B5" w:rsidR="00C52BB4" w:rsidRPr="00961B40" w:rsidRDefault="00A20CC5" w:rsidP="00300892">
      <w:pPr>
        <w:pStyle w:val="ListParagraph"/>
        <w:numPr>
          <w:ilvl w:val="0"/>
          <w:numId w:val="9"/>
        </w:numPr>
        <w:tabs>
          <w:tab w:val="left" w:pos="1134"/>
        </w:tabs>
        <w:spacing w:after="0" w:line="480" w:lineRule="auto"/>
        <w:jc w:val="both"/>
        <w:rPr>
          <w:rFonts w:ascii="Times New Roman" w:hAnsi="Times New Roman" w:cs="Times New Roman"/>
          <w:bCs/>
          <w:sz w:val="24"/>
          <w:szCs w:val="24"/>
        </w:rPr>
      </w:pPr>
      <w:r w:rsidRPr="00626F29">
        <w:rPr>
          <w:rFonts w:ascii="Times New Roman" w:hAnsi="Times New Roman" w:cs="Times New Roman"/>
          <w:bCs/>
          <w:sz w:val="24"/>
          <w:szCs w:val="24"/>
        </w:rPr>
        <w:t>Tidak pernah dipidana terkait bidang Perpajakan</w:t>
      </w:r>
    </w:p>
    <w:p w14:paraId="1304A2B4" w14:textId="77777777" w:rsidR="00FE6CC6" w:rsidRPr="00FE6CC6" w:rsidRDefault="00FE6CC6" w:rsidP="005F65F3">
      <w:pPr>
        <w:pStyle w:val="Heading2"/>
        <w:numPr>
          <w:ilvl w:val="0"/>
          <w:numId w:val="36"/>
        </w:numPr>
        <w:ind w:left="709" w:hanging="851"/>
        <w:jc w:val="both"/>
      </w:pPr>
      <w:bookmarkStart w:id="49" w:name="_Toc187955330"/>
      <w:r>
        <w:t>Populasi dan Sampel</w:t>
      </w:r>
      <w:bookmarkEnd w:id="49"/>
    </w:p>
    <w:p w14:paraId="33E29A6C" w14:textId="249BCA6E" w:rsidR="005E5109" w:rsidRDefault="0082085B" w:rsidP="00FA3922">
      <w:pPr>
        <w:pStyle w:val="ListParagraph"/>
        <w:tabs>
          <w:tab w:val="left" w:pos="0"/>
        </w:tabs>
        <w:spacing w:after="0" w:line="48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rPr>
        <w:tab/>
      </w:r>
      <w:r w:rsidR="00CA170E">
        <w:rPr>
          <w:rFonts w:ascii="Times New Roman" w:hAnsi="Times New Roman" w:cs="Times New Roman"/>
          <w:bCs/>
          <w:sz w:val="24"/>
          <w:szCs w:val="24"/>
        </w:rPr>
        <w:t xml:space="preserve">Populasi adalah sekumpulan </w:t>
      </w:r>
      <w:r w:rsidR="00FA3922">
        <w:rPr>
          <w:rFonts w:ascii="Times New Roman" w:hAnsi="Times New Roman" w:cs="Times New Roman"/>
          <w:bCs/>
          <w:sz w:val="24"/>
          <w:szCs w:val="24"/>
          <w:lang w:val="en-US"/>
        </w:rPr>
        <w:t>elemen-elemen</w:t>
      </w:r>
      <w:r w:rsidR="00CA170E">
        <w:rPr>
          <w:rFonts w:ascii="Times New Roman" w:hAnsi="Times New Roman" w:cs="Times New Roman"/>
          <w:bCs/>
          <w:sz w:val="24"/>
          <w:szCs w:val="24"/>
        </w:rPr>
        <w:t xml:space="preserve"> dengan jumlah dan karakteristik tertentu yang digunakan oleh peneliti un</w:t>
      </w:r>
      <w:r w:rsidR="00FA3922">
        <w:rPr>
          <w:rFonts w:ascii="Times New Roman" w:hAnsi="Times New Roman" w:cs="Times New Roman"/>
          <w:bCs/>
          <w:sz w:val="24"/>
          <w:szCs w:val="24"/>
        </w:rPr>
        <w:t>tuk studi penelitian dan membuat suatu</w:t>
      </w:r>
      <w:r w:rsidR="00CA170E">
        <w:rPr>
          <w:rFonts w:ascii="Times New Roman" w:hAnsi="Times New Roman" w:cs="Times New Roman"/>
          <w:bCs/>
          <w:sz w:val="24"/>
          <w:szCs w:val="24"/>
        </w:rPr>
        <w:t xml:space="preserve"> kesimpulan.</w:t>
      </w:r>
      <w:r w:rsidR="00FA3922">
        <w:rPr>
          <w:rFonts w:ascii="Times New Roman" w:hAnsi="Times New Roman" w:cs="Times New Roman"/>
          <w:bCs/>
          <w:sz w:val="24"/>
          <w:szCs w:val="24"/>
          <w:lang w:val="en-US"/>
        </w:rPr>
        <w:t xml:space="preserve"> Elemen-elemen yang dimaksud dapat berupa orang, auditor, manajer, perusahaan, perist</w:t>
      </w:r>
      <w:r w:rsidR="00E51612">
        <w:rPr>
          <w:rFonts w:ascii="Times New Roman" w:hAnsi="Times New Roman" w:cs="Times New Roman"/>
          <w:bCs/>
          <w:sz w:val="24"/>
          <w:szCs w:val="24"/>
          <w:lang w:val="en-US"/>
        </w:rPr>
        <w:t>iwa atau berbagai</w:t>
      </w:r>
      <w:r w:rsidR="00FA3922">
        <w:rPr>
          <w:rFonts w:ascii="Times New Roman" w:hAnsi="Times New Roman" w:cs="Times New Roman"/>
          <w:bCs/>
          <w:sz w:val="24"/>
          <w:szCs w:val="24"/>
          <w:lang w:val="en-US"/>
        </w:rPr>
        <w:t xml:space="preserve"> hal yang menarik untuk diteliti. </w:t>
      </w:r>
      <w:r w:rsidR="00A50FEC">
        <w:rPr>
          <w:rFonts w:ascii="Times New Roman" w:hAnsi="Times New Roman" w:cs="Times New Roman"/>
          <w:bCs/>
          <w:sz w:val="24"/>
          <w:szCs w:val="24"/>
          <w:lang w:val="en-US"/>
        </w:rPr>
        <w:t>Populasi merupakan wilayah generalis</w:t>
      </w:r>
      <w:r w:rsidR="00E51612">
        <w:rPr>
          <w:rFonts w:ascii="Times New Roman" w:hAnsi="Times New Roman" w:cs="Times New Roman"/>
          <w:bCs/>
          <w:sz w:val="24"/>
          <w:szCs w:val="24"/>
          <w:lang w:val="en-US"/>
        </w:rPr>
        <w:t>asi yang terdiri dari objek maup</w:t>
      </w:r>
      <w:r w:rsidR="00A50FEC">
        <w:rPr>
          <w:rFonts w:ascii="Times New Roman" w:hAnsi="Times New Roman" w:cs="Times New Roman"/>
          <w:bCs/>
          <w:sz w:val="24"/>
          <w:szCs w:val="24"/>
          <w:lang w:val="en-US"/>
        </w:rPr>
        <w:t xml:space="preserve">un </w:t>
      </w:r>
      <w:r w:rsidR="005E5109">
        <w:rPr>
          <w:rFonts w:ascii="Times New Roman" w:hAnsi="Times New Roman" w:cs="Times New Roman"/>
          <w:bCs/>
          <w:sz w:val="24"/>
          <w:szCs w:val="24"/>
          <w:lang w:val="en-US"/>
        </w:rPr>
        <w:t>subjek yang memiliki jumlah dan karakteristik tertentu yang digunakan peneliti untuk dipela</w:t>
      </w:r>
      <w:r w:rsidR="00784C44">
        <w:rPr>
          <w:rFonts w:ascii="Times New Roman" w:hAnsi="Times New Roman" w:cs="Times New Roman"/>
          <w:bCs/>
          <w:sz w:val="24"/>
          <w:szCs w:val="24"/>
          <w:lang w:val="en-US"/>
        </w:rPr>
        <w:t xml:space="preserve">jari dan diambil sebuah kesimpulan </w:t>
      </w:r>
      <w:r w:rsidR="00784C44">
        <w:rPr>
          <w:rFonts w:ascii="Times New Roman" w:hAnsi="Times New Roman" w:cs="Times New Roman"/>
          <w:bCs/>
          <w:sz w:val="24"/>
          <w:szCs w:val="24"/>
          <w:lang w:val="en-US"/>
        </w:rPr>
        <w:fldChar w:fldCharType="begin" w:fldLock="1"/>
      </w:r>
      <w:r w:rsidR="00784C44">
        <w:rPr>
          <w:rFonts w:ascii="Times New Roman" w:hAnsi="Times New Roman" w:cs="Times New Roman"/>
          <w:bCs/>
          <w:sz w:val="24"/>
          <w:szCs w:val="24"/>
          <w:lang w:val="en-US"/>
        </w:rPr>
        <w:instrText>ADDIN CSL_CITATION {"citationItems":[{"id":"ITEM-1","itemData":{"author":[{"dropping-particle":"","family":"Sugiyono","given":"","non-dropping-particle":"","parse-names":false,"suffix":""}],"id":"ITEM-1","issued":{"date-parts":[["2019"]]},"publisher":"Alfabeta","publisher-place":"Bandung","title":"Metode Penelitian pendidikan (kuantitatif, kualitatif, kombinasi, r&amp;d dan penelitian pendidikan","type":"book"},"uris":["http://www.mendeley.com/documents/?uuid=510e8e4b-9e54-4047-84a5-d541d722b6f9"]}],"mendeley":{"formattedCitation":"(Sugiyono, 2019)","plainTextFormattedCitation":"(Sugiyono, 2019)","previouslyFormattedCitation":"(Sugiyono, 2019)"},"properties":{"noteIndex":0},"schema":"https://github.com/citation-style-language/schema/raw/master/csl-citation.json"}</w:instrText>
      </w:r>
      <w:r w:rsidR="00784C44">
        <w:rPr>
          <w:rFonts w:ascii="Times New Roman" w:hAnsi="Times New Roman" w:cs="Times New Roman"/>
          <w:bCs/>
          <w:sz w:val="24"/>
          <w:szCs w:val="24"/>
          <w:lang w:val="en-US"/>
        </w:rPr>
        <w:fldChar w:fldCharType="separate"/>
      </w:r>
      <w:r w:rsidR="00784C44" w:rsidRPr="00784C44">
        <w:rPr>
          <w:rFonts w:ascii="Times New Roman" w:hAnsi="Times New Roman" w:cs="Times New Roman"/>
          <w:bCs/>
          <w:sz w:val="24"/>
          <w:szCs w:val="24"/>
          <w:lang w:val="en-US"/>
        </w:rPr>
        <w:t>(Sugiyono, 2019)</w:t>
      </w:r>
      <w:r w:rsidR="00784C44">
        <w:rPr>
          <w:rFonts w:ascii="Times New Roman" w:hAnsi="Times New Roman" w:cs="Times New Roman"/>
          <w:bCs/>
          <w:sz w:val="24"/>
          <w:szCs w:val="24"/>
          <w:lang w:val="en-US"/>
        </w:rPr>
        <w:fldChar w:fldCharType="end"/>
      </w:r>
      <w:r w:rsidR="00784C44">
        <w:rPr>
          <w:rFonts w:ascii="Times New Roman" w:hAnsi="Times New Roman" w:cs="Times New Roman"/>
          <w:bCs/>
          <w:sz w:val="24"/>
          <w:szCs w:val="24"/>
          <w:lang w:val="en-US"/>
        </w:rPr>
        <w:t>. Populasi pada penelitian ini yaitu wajib pajak usaha mikro kecil dan menengah (UMKM yang terdaftar di KPP Pratama Samarinda Ilir</w:t>
      </w:r>
      <w:r w:rsidR="002C31C6">
        <w:rPr>
          <w:rFonts w:ascii="Times New Roman" w:hAnsi="Times New Roman" w:cs="Times New Roman"/>
          <w:bCs/>
          <w:sz w:val="24"/>
          <w:szCs w:val="24"/>
          <w:lang w:val="en-US"/>
        </w:rPr>
        <w:t>)</w:t>
      </w:r>
      <w:r w:rsidR="00784C44">
        <w:rPr>
          <w:rFonts w:ascii="Times New Roman" w:hAnsi="Times New Roman" w:cs="Times New Roman"/>
          <w:bCs/>
          <w:sz w:val="24"/>
          <w:szCs w:val="24"/>
          <w:lang w:val="en-US"/>
        </w:rPr>
        <w:t>.</w:t>
      </w:r>
    </w:p>
    <w:p w14:paraId="174B0292" w14:textId="2B05AB14" w:rsidR="00F67A19" w:rsidRDefault="005E5109" w:rsidP="00784C44">
      <w:pPr>
        <w:pStyle w:val="ListParagraph"/>
        <w:tabs>
          <w:tab w:val="left" w:pos="0"/>
        </w:tabs>
        <w:spacing w:after="0" w:line="480" w:lineRule="auto"/>
        <w:ind w:left="0"/>
        <w:jc w:val="both"/>
        <w:rPr>
          <w:rFonts w:ascii="Times New Roman" w:hAnsi="Times New Roman" w:cs="Times New Roman"/>
          <w:bCs/>
          <w:sz w:val="24"/>
          <w:szCs w:val="24"/>
        </w:rPr>
      </w:pPr>
      <w:r>
        <w:rPr>
          <w:rFonts w:ascii="Times New Roman" w:hAnsi="Times New Roman" w:cs="Times New Roman"/>
          <w:bCs/>
          <w:sz w:val="24"/>
          <w:szCs w:val="24"/>
          <w:lang w:val="en-US"/>
        </w:rPr>
        <w:tab/>
      </w:r>
      <w:r w:rsidR="00CA170E">
        <w:rPr>
          <w:rFonts w:ascii="Times New Roman" w:hAnsi="Times New Roman" w:cs="Times New Roman"/>
          <w:bCs/>
          <w:sz w:val="24"/>
          <w:szCs w:val="24"/>
        </w:rPr>
        <w:t>Sampel adalah bagian dari jumlah dan karakteristik populasi</w:t>
      </w:r>
      <w:r w:rsidR="00784C44">
        <w:rPr>
          <w:rFonts w:ascii="Times New Roman" w:hAnsi="Times New Roman" w:cs="Times New Roman"/>
          <w:bCs/>
          <w:sz w:val="24"/>
          <w:szCs w:val="24"/>
          <w:lang w:val="en-US"/>
        </w:rPr>
        <w:t xml:space="preserve">. </w:t>
      </w:r>
      <w:r w:rsidR="00CA170E">
        <w:rPr>
          <w:rFonts w:ascii="Times New Roman" w:hAnsi="Times New Roman" w:cs="Times New Roman"/>
          <w:bCs/>
          <w:sz w:val="24"/>
          <w:szCs w:val="24"/>
        </w:rPr>
        <w:t>Jika populasi terlalu besar dan tidak memungkinkan untuk diteliti secara keseluruhan karena keterbatasan dana, tenaga, dan waktu, peneliti dapat menggunakan sampel</w:t>
      </w:r>
      <w:r w:rsidR="00485DD6">
        <w:rPr>
          <w:rFonts w:ascii="Times New Roman" w:hAnsi="Times New Roman" w:cs="Times New Roman"/>
          <w:bCs/>
          <w:sz w:val="24"/>
          <w:szCs w:val="24"/>
        </w:rPr>
        <w:t xml:space="preserve"> yang </w:t>
      </w:r>
      <w:r w:rsidR="00485DD6">
        <w:rPr>
          <w:rFonts w:ascii="Times New Roman" w:hAnsi="Times New Roman" w:cs="Times New Roman"/>
          <w:bCs/>
          <w:sz w:val="24"/>
          <w:szCs w:val="24"/>
        </w:rPr>
        <w:lastRenderedPageBreak/>
        <w:t>diambil dari populasi itu</w:t>
      </w:r>
      <w:r w:rsidR="00784C44">
        <w:rPr>
          <w:rFonts w:ascii="Times New Roman" w:hAnsi="Times New Roman" w:cs="Times New Roman"/>
          <w:bCs/>
          <w:sz w:val="24"/>
          <w:szCs w:val="24"/>
          <w:lang w:val="en-US"/>
        </w:rPr>
        <w:t xml:space="preserve"> </w:t>
      </w:r>
      <w:r w:rsidR="00784C44">
        <w:rPr>
          <w:rFonts w:ascii="Times New Roman" w:hAnsi="Times New Roman" w:cs="Times New Roman"/>
          <w:bCs/>
          <w:sz w:val="24"/>
          <w:szCs w:val="24"/>
          <w:lang w:val="en-US"/>
        </w:rPr>
        <w:fldChar w:fldCharType="begin" w:fldLock="1"/>
      </w:r>
      <w:r w:rsidR="00784C44">
        <w:rPr>
          <w:rFonts w:ascii="Times New Roman" w:hAnsi="Times New Roman" w:cs="Times New Roman"/>
          <w:bCs/>
          <w:sz w:val="24"/>
          <w:szCs w:val="24"/>
          <w:lang w:val="en-US"/>
        </w:rPr>
        <w:instrText>ADDIN CSL_CITATION {"citationItems":[{"id":"ITEM-1","itemData":{"author":[{"dropping-particle":"","family":"Sugiyono","given":"","non-dropping-particle":"","parse-names":false,"suffix":""}],"id":"ITEM-1","issued":{"date-parts":[["2019"]]},"publisher":"Alfabeta","publisher-place":"Bandung","title":"Metode Penelitian pendidikan (kuantitatif, kualitatif, kombinasi, r&amp;d dan penelitian pendidikan","type":"book"},"uris":["http://www.mendeley.com/documents/?uuid=510e8e4b-9e54-4047-84a5-d541d722b6f9"]}],"mendeley":{"formattedCitation":"(Sugiyono, 2019)","plainTextFormattedCitation":"(Sugiyono, 2019)","previouslyFormattedCitation":"(Sugiyono, 2019)"},"properties":{"noteIndex":0},"schema":"https://github.com/citation-style-language/schema/raw/master/csl-citation.json"}</w:instrText>
      </w:r>
      <w:r w:rsidR="00784C44">
        <w:rPr>
          <w:rFonts w:ascii="Times New Roman" w:hAnsi="Times New Roman" w:cs="Times New Roman"/>
          <w:bCs/>
          <w:sz w:val="24"/>
          <w:szCs w:val="24"/>
          <w:lang w:val="en-US"/>
        </w:rPr>
        <w:fldChar w:fldCharType="separate"/>
      </w:r>
      <w:r w:rsidR="00784C44" w:rsidRPr="00784C44">
        <w:rPr>
          <w:rFonts w:ascii="Times New Roman" w:hAnsi="Times New Roman" w:cs="Times New Roman"/>
          <w:bCs/>
          <w:sz w:val="24"/>
          <w:szCs w:val="24"/>
          <w:lang w:val="en-US"/>
        </w:rPr>
        <w:t>(Sugiyono, 2019)</w:t>
      </w:r>
      <w:r w:rsidR="00784C44">
        <w:rPr>
          <w:rFonts w:ascii="Times New Roman" w:hAnsi="Times New Roman" w:cs="Times New Roman"/>
          <w:bCs/>
          <w:sz w:val="24"/>
          <w:szCs w:val="24"/>
          <w:lang w:val="en-US"/>
        </w:rPr>
        <w:fldChar w:fldCharType="end"/>
      </w:r>
      <w:r w:rsidR="00F67A19">
        <w:rPr>
          <w:rFonts w:ascii="Times New Roman" w:hAnsi="Times New Roman" w:cs="Times New Roman"/>
          <w:bCs/>
          <w:sz w:val="24"/>
          <w:szCs w:val="24"/>
        </w:rPr>
        <w:t xml:space="preserve">. Dalam penelitian ini menggunakan teknik </w:t>
      </w:r>
      <w:r w:rsidR="00F67A19" w:rsidRPr="00784C44">
        <w:rPr>
          <w:rFonts w:ascii="Times New Roman" w:hAnsi="Times New Roman" w:cs="Times New Roman"/>
          <w:bCs/>
          <w:i/>
          <w:sz w:val="24"/>
          <w:szCs w:val="24"/>
        </w:rPr>
        <w:t>purposive sampling</w:t>
      </w:r>
      <w:r w:rsidR="000339C4">
        <w:rPr>
          <w:rFonts w:ascii="Times New Roman" w:hAnsi="Times New Roman" w:cs="Times New Roman"/>
          <w:bCs/>
          <w:sz w:val="24"/>
          <w:szCs w:val="24"/>
        </w:rPr>
        <w:t xml:space="preserve">, dengan rumus </w:t>
      </w:r>
      <w:r w:rsidR="002846D9">
        <w:rPr>
          <w:rFonts w:ascii="Times New Roman" w:hAnsi="Times New Roman" w:cs="Times New Roman"/>
          <w:bCs/>
          <w:i/>
          <w:sz w:val="24"/>
          <w:szCs w:val="24"/>
          <w:lang w:val="en-US"/>
        </w:rPr>
        <w:t>Slovin</w:t>
      </w:r>
      <w:r w:rsidR="00F67A19">
        <w:rPr>
          <w:rFonts w:ascii="Times New Roman" w:hAnsi="Times New Roman" w:cs="Times New Roman"/>
          <w:bCs/>
          <w:sz w:val="24"/>
          <w:szCs w:val="24"/>
        </w:rPr>
        <w:t xml:space="preserve"> Menurut</w:t>
      </w:r>
      <w:r w:rsidR="00784C44">
        <w:rPr>
          <w:rFonts w:ascii="Times New Roman" w:hAnsi="Times New Roman" w:cs="Times New Roman"/>
          <w:bCs/>
          <w:sz w:val="24"/>
          <w:szCs w:val="24"/>
          <w:lang w:val="en-US"/>
        </w:rPr>
        <w:t xml:space="preserve"> </w:t>
      </w:r>
      <w:r w:rsidR="00784C44">
        <w:rPr>
          <w:rFonts w:ascii="Times New Roman" w:hAnsi="Times New Roman" w:cs="Times New Roman"/>
          <w:bCs/>
          <w:sz w:val="24"/>
          <w:szCs w:val="24"/>
          <w:lang w:val="en-US"/>
        </w:rPr>
        <w:fldChar w:fldCharType="begin" w:fldLock="1"/>
      </w:r>
      <w:r w:rsidR="002C4AC6">
        <w:rPr>
          <w:rFonts w:ascii="Times New Roman" w:hAnsi="Times New Roman" w:cs="Times New Roman"/>
          <w:bCs/>
          <w:sz w:val="24"/>
          <w:szCs w:val="24"/>
          <w:lang w:val="en-US"/>
        </w:rPr>
        <w:instrText>ADDIN CSL_CITATION {"citationItems":[{"id":"ITEM-1","itemData":{"author":[{"dropping-particle":"","family":"Sugiyono","given":"","non-dropping-particle":"","parse-names":false,"suffix":""}],"id":"ITEM-1","issued":{"date-parts":[["2019"]]},"publisher":"Alfabeta","publisher-place":"Bandung","title":"Metode Penelitian pendidikan (kuantitatif, kualitatif, kombinasi, r&amp;d dan penelitian pendidikan","type":"book"},"uris":["http://www.mendeley.com/documents/?uuid=510e8e4b-9e54-4047-84a5-d541d722b6f9"]}],"mendeley":{"formattedCitation":"(Sugiyono, 2019)","manualFormatting":"Sugiyono (2019)","plainTextFormattedCitation":"(Sugiyono, 2019)","previouslyFormattedCitation":"(Sugiyono, 2019)"},"properties":{"noteIndex":0},"schema":"https://github.com/citation-style-language/schema/raw/master/csl-citation.json"}</w:instrText>
      </w:r>
      <w:r w:rsidR="00784C44">
        <w:rPr>
          <w:rFonts w:ascii="Times New Roman" w:hAnsi="Times New Roman" w:cs="Times New Roman"/>
          <w:bCs/>
          <w:sz w:val="24"/>
          <w:szCs w:val="24"/>
          <w:lang w:val="en-US"/>
        </w:rPr>
        <w:fldChar w:fldCharType="separate"/>
      </w:r>
      <w:r w:rsidR="00784C44">
        <w:rPr>
          <w:rFonts w:ascii="Times New Roman" w:hAnsi="Times New Roman" w:cs="Times New Roman"/>
          <w:bCs/>
          <w:sz w:val="24"/>
          <w:szCs w:val="24"/>
          <w:lang w:val="en-US"/>
        </w:rPr>
        <w:t>Sugiyono</w:t>
      </w:r>
      <w:r w:rsidR="00784C44" w:rsidRPr="00784C44">
        <w:rPr>
          <w:rFonts w:ascii="Times New Roman" w:hAnsi="Times New Roman" w:cs="Times New Roman"/>
          <w:bCs/>
          <w:sz w:val="24"/>
          <w:szCs w:val="24"/>
          <w:lang w:val="en-US"/>
        </w:rPr>
        <w:t xml:space="preserve"> </w:t>
      </w:r>
      <w:r w:rsidR="00784C44">
        <w:rPr>
          <w:rFonts w:ascii="Times New Roman" w:hAnsi="Times New Roman" w:cs="Times New Roman"/>
          <w:bCs/>
          <w:sz w:val="24"/>
          <w:szCs w:val="24"/>
          <w:lang w:val="en-US"/>
        </w:rPr>
        <w:t>(</w:t>
      </w:r>
      <w:r w:rsidR="00784C44" w:rsidRPr="00784C44">
        <w:rPr>
          <w:rFonts w:ascii="Times New Roman" w:hAnsi="Times New Roman" w:cs="Times New Roman"/>
          <w:bCs/>
          <w:sz w:val="24"/>
          <w:szCs w:val="24"/>
          <w:lang w:val="en-US"/>
        </w:rPr>
        <w:t>2019)</w:t>
      </w:r>
      <w:r w:rsidR="00784C44">
        <w:rPr>
          <w:rFonts w:ascii="Times New Roman" w:hAnsi="Times New Roman" w:cs="Times New Roman"/>
          <w:bCs/>
          <w:sz w:val="24"/>
          <w:szCs w:val="24"/>
          <w:lang w:val="en-US"/>
        </w:rPr>
        <w:fldChar w:fldCharType="end"/>
      </w:r>
      <w:r w:rsidR="00F67A19">
        <w:rPr>
          <w:rFonts w:ascii="Times New Roman" w:hAnsi="Times New Roman" w:cs="Times New Roman"/>
          <w:bCs/>
          <w:sz w:val="24"/>
          <w:szCs w:val="24"/>
        </w:rPr>
        <w:t xml:space="preserve">, </w:t>
      </w:r>
      <w:r w:rsidR="00F67A19" w:rsidRPr="00C23599">
        <w:rPr>
          <w:rFonts w:ascii="Times New Roman" w:hAnsi="Times New Roman" w:cs="Times New Roman"/>
          <w:bCs/>
          <w:i/>
          <w:sz w:val="24"/>
          <w:szCs w:val="24"/>
        </w:rPr>
        <w:t>purposive sampling</w:t>
      </w:r>
      <w:r w:rsidR="00F67A19">
        <w:rPr>
          <w:rFonts w:ascii="Times New Roman" w:hAnsi="Times New Roman" w:cs="Times New Roman"/>
          <w:bCs/>
          <w:sz w:val="24"/>
          <w:szCs w:val="24"/>
        </w:rPr>
        <w:t xml:space="preserve"> adalah </w:t>
      </w:r>
      <w:r w:rsidR="00784C44">
        <w:rPr>
          <w:rFonts w:ascii="Times New Roman" w:hAnsi="Times New Roman" w:cs="Times New Roman"/>
          <w:bCs/>
          <w:sz w:val="24"/>
          <w:szCs w:val="24"/>
          <w:lang w:val="en-US"/>
        </w:rPr>
        <w:t xml:space="preserve">teknik </w:t>
      </w:r>
      <w:r w:rsidR="00F67A19">
        <w:rPr>
          <w:rFonts w:ascii="Times New Roman" w:hAnsi="Times New Roman" w:cs="Times New Roman"/>
          <w:bCs/>
          <w:sz w:val="24"/>
          <w:szCs w:val="24"/>
        </w:rPr>
        <w:t xml:space="preserve">pengambilan sampel </w:t>
      </w:r>
      <w:r w:rsidR="00E0591A">
        <w:rPr>
          <w:rFonts w:ascii="Times New Roman" w:hAnsi="Times New Roman" w:cs="Times New Roman"/>
          <w:bCs/>
          <w:sz w:val="24"/>
          <w:szCs w:val="24"/>
        </w:rPr>
        <w:t>ber</w:t>
      </w:r>
      <w:r w:rsidR="00055513">
        <w:rPr>
          <w:rFonts w:ascii="Times New Roman" w:hAnsi="Times New Roman" w:cs="Times New Roman"/>
          <w:bCs/>
          <w:sz w:val="24"/>
          <w:szCs w:val="24"/>
        </w:rPr>
        <w:t>dasarkan pertimbangan tertentu sesuai dengan kriteria yang diinginkan untuk dapat menentukan jumlah sampel yang ditelit</w:t>
      </w:r>
      <w:r w:rsidR="00055513">
        <w:rPr>
          <w:rFonts w:ascii="Times New Roman" w:hAnsi="Times New Roman" w:cs="Times New Roman"/>
          <w:bCs/>
          <w:sz w:val="24"/>
          <w:szCs w:val="24"/>
          <w:lang w:val="en-US"/>
        </w:rPr>
        <w:t xml:space="preserve">i. </w:t>
      </w:r>
      <w:r w:rsidR="00E0591A">
        <w:rPr>
          <w:rFonts w:ascii="Times New Roman" w:hAnsi="Times New Roman" w:cs="Times New Roman"/>
          <w:bCs/>
          <w:sz w:val="24"/>
          <w:szCs w:val="24"/>
        </w:rPr>
        <w:t>Kriteria responden dalam penelitian ini meliputi:</w:t>
      </w:r>
    </w:p>
    <w:p w14:paraId="33AE4CA5" w14:textId="77777777" w:rsidR="002B7257" w:rsidRDefault="00E0591A" w:rsidP="00300892">
      <w:pPr>
        <w:pStyle w:val="ListParagraph"/>
        <w:numPr>
          <w:ilvl w:val="0"/>
          <w:numId w:val="13"/>
        </w:numPr>
        <w:tabs>
          <w:tab w:val="left" w:pos="1134"/>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Wajib pajak orang pribadi UMKM yang terdaftar di KPP Pratama Samarinda Ilir.</w:t>
      </w:r>
    </w:p>
    <w:p w14:paraId="40BF12DC" w14:textId="77777777" w:rsidR="00055513" w:rsidRPr="00C23599" w:rsidRDefault="00C23599" w:rsidP="00300892">
      <w:pPr>
        <w:pStyle w:val="ListParagraph"/>
        <w:numPr>
          <w:ilvl w:val="0"/>
          <w:numId w:val="13"/>
        </w:numPr>
        <w:tabs>
          <w:tab w:val="left" w:pos="1134"/>
        </w:tabs>
        <w:spacing w:line="480" w:lineRule="auto"/>
        <w:jc w:val="both"/>
        <w:rPr>
          <w:rFonts w:ascii="Times New Roman" w:hAnsi="Times New Roman" w:cs="Times New Roman"/>
          <w:bCs/>
          <w:sz w:val="24"/>
          <w:szCs w:val="24"/>
        </w:rPr>
      </w:pPr>
      <w:r>
        <w:rPr>
          <w:rFonts w:ascii="Times New Roman" w:hAnsi="Times New Roman" w:cs="Times New Roman"/>
          <w:bCs/>
          <w:sz w:val="24"/>
          <w:szCs w:val="24"/>
          <w:lang w:val="en-US"/>
        </w:rPr>
        <w:t>Wajib pajak orang pribadi yang menekuni Usaha Mikro, Kecil, Menengah yang berada di wilayah kerja KPP Pratama Samarinda Ilir (Kec. Sambutan, Samarinda Ilir, Samarinda Kota, Samarinda Utara, dan Sungai Pinang).</w:t>
      </w:r>
    </w:p>
    <w:p w14:paraId="7D434F3F" w14:textId="6B5B3D93" w:rsidR="003A066C" w:rsidRPr="00C23599" w:rsidRDefault="00C23599" w:rsidP="007A0E0D">
      <w:pPr>
        <w:spacing w:line="480" w:lineRule="auto"/>
        <w:ind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Populasi da</w:t>
      </w:r>
      <w:r w:rsidR="00BD3863">
        <w:rPr>
          <w:rFonts w:ascii="Times New Roman" w:hAnsi="Times New Roman" w:cs="Times New Roman"/>
          <w:bCs/>
          <w:sz w:val="24"/>
          <w:szCs w:val="24"/>
          <w:lang w:val="en-US"/>
        </w:rPr>
        <w:t>lam penelitian ini berjumlah 802</w:t>
      </w:r>
      <w:r>
        <w:rPr>
          <w:rFonts w:ascii="Times New Roman" w:hAnsi="Times New Roman" w:cs="Times New Roman"/>
          <w:bCs/>
          <w:sz w:val="24"/>
          <w:szCs w:val="24"/>
          <w:lang w:val="en-US"/>
        </w:rPr>
        <w:t xml:space="preserve"> wajib pajak orang pribadi UMKM yang terdaftar di KPP Pratama Samarinda Ilir tahun 2023. </w:t>
      </w:r>
      <w:r w:rsidR="00055513" w:rsidRPr="00C23599">
        <w:rPr>
          <w:rFonts w:ascii="Times New Roman" w:hAnsi="Times New Roman" w:cs="Times New Roman"/>
          <w:bCs/>
          <w:sz w:val="24"/>
          <w:szCs w:val="24"/>
          <w:lang w:val="en-US"/>
        </w:rPr>
        <w:t xml:space="preserve">Jumlah </w:t>
      </w:r>
      <w:r w:rsidR="00055513" w:rsidRPr="00C23599">
        <w:rPr>
          <w:rFonts w:ascii="Times New Roman" w:hAnsi="Times New Roman" w:cs="Times New Roman"/>
          <w:bCs/>
          <w:sz w:val="24"/>
          <w:szCs w:val="24"/>
        </w:rPr>
        <w:t>s</w:t>
      </w:r>
      <w:r w:rsidR="00BB7657" w:rsidRPr="00C23599">
        <w:rPr>
          <w:rFonts w:ascii="Times New Roman" w:hAnsi="Times New Roman" w:cs="Times New Roman"/>
          <w:bCs/>
          <w:sz w:val="24"/>
          <w:szCs w:val="24"/>
        </w:rPr>
        <w:t xml:space="preserve">ampel </w:t>
      </w:r>
      <w:r w:rsidR="00055513" w:rsidRPr="00C23599">
        <w:rPr>
          <w:rFonts w:ascii="Times New Roman" w:hAnsi="Times New Roman" w:cs="Times New Roman"/>
          <w:bCs/>
          <w:sz w:val="24"/>
          <w:szCs w:val="24"/>
          <w:lang w:val="en-US"/>
        </w:rPr>
        <w:t xml:space="preserve">pada penelitian ini </w:t>
      </w:r>
      <w:r w:rsidR="00BB7657" w:rsidRPr="00C23599">
        <w:rPr>
          <w:rFonts w:ascii="Times New Roman" w:hAnsi="Times New Roman" w:cs="Times New Roman"/>
          <w:bCs/>
          <w:sz w:val="24"/>
          <w:szCs w:val="24"/>
        </w:rPr>
        <w:t>dihitung meng</w:t>
      </w:r>
      <w:r w:rsidR="002B7257" w:rsidRPr="00C23599">
        <w:rPr>
          <w:rFonts w:ascii="Times New Roman" w:hAnsi="Times New Roman" w:cs="Times New Roman"/>
          <w:bCs/>
          <w:sz w:val="24"/>
          <w:szCs w:val="24"/>
        </w:rPr>
        <w:t xml:space="preserve">gunakan rumus </w:t>
      </w:r>
      <w:r w:rsidR="00D64875">
        <w:rPr>
          <w:rFonts w:ascii="Times New Roman" w:hAnsi="Times New Roman" w:cs="Times New Roman"/>
          <w:bCs/>
          <w:i/>
          <w:sz w:val="24"/>
          <w:szCs w:val="24"/>
          <w:lang w:val="en-US"/>
        </w:rPr>
        <w:t>Slovin</w:t>
      </w:r>
      <w:r w:rsidR="002B7257" w:rsidRPr="00C23599">
        <w:rPr>
          <w:rFonts w:ascii="Times New Roman" w:hAnsi="Times New Roman" w:cs="Times New Roman"/>
          <w:bCs/>
          <w:sz w:val="24"/>
          <w:szCs w:val="24"/>
        </w:rPr>
        <w:t xml:space="preserve"> </w:t>
      </w:r>
      <w:r w:rsidR="00055513" w:rsidRPr="00C23599">
        <w:rPr>
          <w:rFonts w:ascii="Times New Roman" w:hAnsi="Times New Roman" w:cs="Times New Roman"/>
          <w:bCs/>
          <w:sz w:val="24"/>
          <w:szCs w:val="24"/>
          <w:lang w:val="en-US"/>
        </w:rPr>
        <w:t>sebagai berikut</w:t>
      </w:r>
      <w:r w:rsidR="00F94701" w:rsidRPr="00C23599">
        <w:rPr>
          <w:rFonts w:ascii="Times New Roman" w:hAnsi="Times New Roman" w:cs="Times New Roman"/>
          <w:bCs/>
          <w:sz w:val="24"/>
          <w:szCs w:val="24"/>
        </w:rPr>
        <w:t>:</w:t>
      </w:r>
    </w:p>
    <w:p w14:paraId="1A440F1D" w14:textId="532419AD" w:rsidR="00AC0374" w:rsidRPr="00AC0374" w:rsidRDefault="00AC0374" w:rsidP="00102F05">
      <w:pPr>
        <w:pStyle w:val="ListParagraph"/>
        <w:tabs>
          <w:tab w:val="left" w:pos="1134"/>
        </w:tabs>
        <w:spacing w:after="0" w:line="360" w:lineRule="auto"/>
        <w:ind w:left="360"/>
        <w:jc w:val="both"/>
        <w:rPr>
          <w:rFonts w:ascii="Times New Roman" w:hAnsi="Times New Roman" w:cs="Times New Roman"/>
          <w:bCs/>
          <w:i/>
          <w:sz w:val="24"/>
          <w:szCs w:val="24"/>
          <w:lang w:val="en-US"/>
        </w:rPr>
      </w:pPr>
      <w:r w:rsidRPr="00AC0374">
        <w:rPr>
          <w:rFonts w:ascii="Times New Roman" w:hAnsi="Times New Roman" w:cs="Times New Roman"/>
          <w:bCs/>
          <w:sz w:val="24"/>
          <w:szCs w:val="24"/>
        </w:rPr>
        <w:tab/>
      </w:r>
      <w:r w:rsidRPr="00AC0374">
        <w:rPr>
          <w:rFonts w:ascii="Times New Roman" w:hAnsi="Times New Roman" w:cs="Times New Roman"/>
          <w:bCs/>
          <w:sz w:val="24"/>
          <w:szCs w:val="24"/>
        </w:rPr>
        <w:tab/>
      </w:r>
      <w:r w:rsidRPr="00AC0374">
        <w:rPr>
          <w:rFonts w:ascii="Times New Roman" w:hAnsi="Times New Roman" w:cs="Times New Roman"/>
          <w:bCs/>
          <w:sz w:val="24"/>
          <w:szCs w:val="24"/>
        </w:rPr>
        <w:tab/>
      </w:r>
      <w:r w:rsidRPr="00AC0374">
        <w:rPr>
          <w:rFonts w:ascii="Times New Roman" w:hAnsi="Times New Roman" w:cs="Times New Roman"/>
          <w:bCs/>
          <w:sz w:val="24"/>
          <w:szCs w:val="24"/>
        </w:rPr>
        <w:tab/>
      </w:r>
      <w:r w:rsidRPr="00AC0374">
        <w:rPr>
          <w:rFonts w:ascii="Times New Roman" w:hAnsi="Times New Roman" w:cs="Times New Roman"/>
          <w:bCs/>
          <w:i/>
          <w:sz w:val="24"/>
          <w:szCs w:val="24"/>
          <w:lang w:val="en-US"/>
        </w:rPr>
        <w:t xml:space="preserve">n = </w:t>
      </w:r>
      <m:oMath>
        <m:f>
          <m:fPr>
            <m:ctrlPr>
              <w:rPr>
                <w:rFonts w:ascii="Cambria Math" w:hAnsi="Cambria Math" w:cs="Times New Roman"/>
                <w:bCs/>
                <w:i/>
                <w:sz w:val="32"/>
                <w:szCs w:val="32"/>
                <w:lang w:val="en-US"/>
              </w:rPr>
            </m:ctrlPr>
          </m:fPr>
          <m:num>
            <m:r>
              <w:rPr>
                <w:rFonts w:ascii="Cambria Math" w:hAnsi="Cambria Math" w:cs="Times New Roman"/>
                <w:sz w:val="32"/>
                <w:szCs w:val="32"/>
                <w:lang w:val="en-US"/>
              </w:rPr>
              <m:t xml:space="preserve"> N </m:t>
            </m:r>
          </m:num>
          <m:den>
            <m:sSup>
              <m:sSupPr>
                <m:ctrlPr>
                  <w:rPr>
                    <w:rFonts w:ascii="Cambria Math" w:hAnsi="Cambria Math" w:cs="Times New Roman"/>
                    <w:bCs/>
                    <w:sz w:val="32"/>
                    <w:szCs w:val="32"/>
                    <w:lang w:val="en-US"/>
                  </w:rPr>
                </m:ctrlPr>
              </m:sSupPr>
              <m:e>
                <m:r>
                  <w:rPr>
                    <w:rFonts w:ascii="Cambria Math" w:hAnsi="Cambria Math" w:cs="Times New Roman"/>
                    <w:sz w:val="32"/>
                    <w:szCs w:val="32"/>
                    <w:lang w:val="en-US"/>
                  </w:rPr>
                  <m:t>1+Ne</m:t>
                </m:r>
              </m:e>
              <m:sup>
                <m:r>
                  <w:rPr>
                    <w:rFonts w:ascii="Cambria Math" w:hAnsi="Cambria Math" w:cs="Times New Roman"/>
                    <w:sz w:val="32"/>
                    <w:szCs w:val="32"/>
                    <w:lang w:val="en-US"/>
                  </w:rPr>
                  <m:t xml:space="preserve">2 </m:t>
                </m:r>
              </m:sup>
            </m:sSup>
          </m:den>
        </m:f>
      </m:oMath>
    </w:p>
    <w:p w14:paraId="40047C50" w14:textId="6C1848F4" w:rsidR="00055513" w:rsidRDefault="00055513" w:rsidP="00102F05">
      <w:pPr>
        <w:spacing w:after="0" w:line="360" w:lineRule="auto"/>
        <w:rPr>
          <w:rFonts w:ascii="Times New Roman" w:eastAsiaTheme="minorEastAsia" w:hAnsi="Times New Roman" w:cs="Times New Roman"/>
          <w:i/>
          <w:color w:val="000000"/>
          <w:sz w:val="24"/>
          <w:szCs w:val="24"/>
          <w:lang w:val="en-US"/>
        </w:rPr>
      </w:pPr>
      <w:r w:rsidRPr="00AC0374">
        <w:rPr>
          <w:rFonts w:ascii="Times New Roman" w:hAnsi="Times New Roman" w:cs="Times New Roman"/>
          <w:color w:val="000000"/>
          <w:sz w:val="24"/>
          <w:szCs w:val="24"/>
          <w:lang w:val="en-US"/>
        </w:rPr>
        <w:tab/>
      </w:r>
      <w:r w:rsidRPr="00AC0374">
        <w:rPr>
          <w:rFonts w:ascii="Times New Roman" w:hAnsi="Times New Roman" w:cs="Times New Roman"/>
          <w:color w:val="000000"/>
          <w:sz w:val="24"/>
          <w:szCs w:val="24"/>
          <w:lang w:val="en-US"/>
        </w:rPr>
        <w:tab/>
      </w:r>
      <w:r w:rsidRPr="00AC0374">
        <w:rPr>
          <w:rFonts w:ascii="Times New Roman" w:hAnsi="Times New Roman" w:cs="Times New Roman"/>
          <w:color w:val="000000"/>
          <w:sz w:val="24"/>
          <w:szCs w:val="24"/>
          <w:lang w:val="en-US"/>
        </w:rPr>
        <w:tab/>
      </w:r>
      <w:r w:rsidRPr="00AC0374">
        <w:rPr>
          <w:rFonts w:ascii="Times New Roman" w:hAnsi="Times New Roman" w:cs="Times New Roman"/>
          <w:color w:val="000000"/>
          <w:sz w:val="24"/>
          <w:szCs w:val="24"/>
          <w:lang w:val="en-US"/>
        </w:rPr>
        <w:tab/>
      </w:r>
      <w:r w:rsidRPr="00AC0374">
        <w:rPr>
          <w:rFonts w:ascii="Times New Roman" w:hAnsi="Times New Roman" w:cs="Times New Roman"/>
          <w:i/>
          <w:color w:val="000000"/>
          <w:sz w:val="24"/>
          <w:szCs w:val="24"/>
          <w:lang w:val="en-US"/>
        </w:rPr>
        <w:t xml:space="preserve">n = </w:t>
      </w:r>
      <m:oMath>
        <m:f>
          <m:fPr>
            <m:ctrlPr>
              <w:rPr>
                <w:rFonts w:ascii="Cambria Math" w:hAnsi="Cambria Math" w:cs="Times New Roman"/>
                <w:i/>
                <w:color w:val="000000"/>
                <w:sz w:val="32"/>
                <w:szCs w:val="32"/>
                <w:lang w:val="en-US"/>
              </w:rPr>
            </m:ctrlPr>
          </m:fPr>
          <m:num>
            <m:r>
              <w:rPr>
                <w:rFonts w:ascii="Cambria Math" w:hAnsi="Cambria Math" w:cs="Times New Roman"/>
                <w:color w:val="000000"/>
                <w:sz w:val="32"/>
                <w:szCs w:val="32"/>
                <w:lang w:val="en-US"/>
              </w:rPr>
              <m:t>802</m:t>
            </m:r>
          </m:num>
          <m:den>
            <m:sSup>
              <m:sSupPr>
                <m:ctrlPr>
                  <w:rPr>
                    <w:rFonts w:ascii="Cambria Math" w:hAnsi="Cambria Math" w:cs="Times New Roman"/>
                    <w:i/>
                    <w:color w:val="000000"/>
                    <w:sz w:val="32"/>
                    <w:szCs w:val="32"/>
                    <w:lang w:val="en-US"/>
                  </w:rPr>
                </m:ctrlPr>
              </m:sSupPr>
              <m:e>
                <m:r>
                  <w:rPr>
                    <w:rFonts w:ascii="Cambria Math" w:hAnsi="Cambria Math" w:cs="Times New Roman"/>
                    <w:color w:val="000000"/>
                    <w:sz w:val="32"/>
                    <w:szCs w:val="32"/>
                    <w:lang w:val="en-US"/>
                  </w:rPr>
                  <m:t>1+802 x 0,1</m:t>
                </m:r>
              </m:e>
              <m:sup>
                <m:r>
                  <w:rPr>
                    <w:rFonts w:ascii="Cambria Math" w:hAnsi="Cambria Math" w:cs="Times New Roman"/>
                    <w:color w:val="000000"/>
                    <w:sz w:val="32"/>
                    <w:szCs w:val="32"/>
                    <w:lang w:val="en-US"/>
                  </w:rPr>
                  <m:t>2</m:t>
                </m:r>
              </m:sup>
            </m:sSup>
          </m:den>
        </m:f>
      </m:oMath>
    </w:p>
    <w:p w14:paraId="3B77992B" w14:textId="60EE01C1" w:rsidR="00102F05" w:rsidRDefault="00102F05" w:rsidP="00F52D51">
      <w:pPr>
        <w:spacing w:after="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ab/>
      </w:r>
      <w:r>
        <w:rPr>
          <w:rFonts w:ascii="Times New Roman" w:eastAsiaTheme="minorEastAsia" w:hAnsi="Times New Roman" w:cs="Times New Roman"/>
          <w:color w:val="000000"/>
          <w:sz w:val="24"/>
          <w:szCs w:val="24"/>
          <w:lang w:val="en-US"/>
        </w:rPr>
        <w:tab/>
      </w:r>
      <w:r>
        <w:rPr>
          <w:rFonts w:ascii="Times New Roman" w:eastAsiaTheme="minorEastAsia" w:hAnsi="Times New Roman" w:cs="Times New Roman"/>
          <w:color w:val="000000"/>
          <w:sz w:val="24"/>
          <w:szCs w:val="24"/>
          <w:lang w:val="en-US"/>
        </w:rPr>
        <w:tab/>
      </w:r>
      <w:r>
        <w:rPr>
          <w:rFonts w:ascii="Times New Roman" w:eastAsiaTheme="minorEastAsia" w:hAnsi="Times New Roman" w:cs="Times New Roman"/>
          <w:color w:val="000000"/>
          <w:sz w:val="24"/>
          <w:szCs w:val="24"/>
          <w:lang w:val="en-US"/>
        </w:rPr>
        <w:tab/>
      </w:r>
      <w:r>
        <w:rPr>
          <w:rFonts w:ascii="Times New Roman" w:eastAsiaTheme="minorEastAsia" w:hAnsi="Times New Roman" w:cs="Times New Roman"/>
          <w:i/>
          <w:color w:val="000000"/>
          <w:sz w:val="24"/>
          <w:szCs w:val="24"/>
          <w:lang w:val="en-US"/>
        </w:rPr>
        <w:t xml:space="preserve">n = </w:t>
      </w:r>
      <m:oMath>
        <m:r>
          <w:rPr>
            <w:rFonts w:ascii="Cambria Math" w:eastAsiaTheme="minorEastAsia" w:hAnsi="Cambria Math" w:cs="Times New Roman"/>
            <w:color w:val="000000"/>
            <w:sz w:val="24"/>
            <w:szCs w:val="24"/>
            <w:lang w:val="en-US"/>
          </w:rPr>
          <m:t>88,91</m:t>
        </m:r>
      </m:oMath>
    </w:p>
    <w:p w14:paraId="763BC75B" w14:textId="54B8374F" w:rsidR="00102F05" w:rsidRPr="00102F05" w:rsidRDefault="00102F05" w:rsidP="00102F05">
      <w:pPr>
        <w:spacing w:after="0"/>
        <w:rPr>
          <w:rFonts w:ascii="Times New Roman"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ab/>
      </w:r>
      <w:r>
        <w:rPr>
          <w:rFonts w:ascii="Times New Roman" w:eastAsiaTheme="minorEastAsia" w:hAnsi="Times New Roman" w:cs="Times New Roman"/>
          <w:color w:val="000000"/>
          <w:sz w:val="24"/>
          <w:szCs w:val="24"/>
          <w:lang w:val="en-US"/>
        </w:rPr>
        <w:tab/>
      </w:r>
      <w:r>
        <w:rPr>
          <w:rFonts w:ascii="Times New Roman" w:eastAsiaTheme="minorEastAsia" w:hAnsi="Times New Roman" w:cs="Times New Roman"/>
          <w:color w:val="000000"/>
          <w:sz w:val="24"/>
          <w:szCs w:val="24"/>
          <w:lang w:val="en-US"/>
        </w:rPr>
        <w:tab/>
      </w:r>
      <w:r>
        <w:rPr>
          <w:rFonts w:ascii="Times New Roman" w:eastAsiaTheme="minorEastAsia" w:hAnsi="Times New Roman" w:cs="Times New Roman"/>
          <w:color w:val="000000"/>
          <w:sz w:val="24"/>
          <w:szCs w:val="24"/>
          <w:lang w:val="en-US"/>
        </w:rPr>
        <w:tab/>
      </w:r>
      <w:r>
        <w:rPr>
          <w:rFonts w:ascii="Times New Roman" w:eastAsiaTheme="minorEastAsia" w:hAnsi="Times New Roman" w:cs="Times New Roman"/>
          <w:i/>
          <w:color w:val="000000"/>
          <w:sz w:val="24"/>
          <w:szCs w:val="24"/>
          <w:lang w:val="en-US"/>
        </w:rPr>
        <w:t xml:space="preserve">n = </w:t>
      </w:r>
      <w:r w:rsidR="00F97B46">
        <w:rPr>
          <w:rFonts w:ascii="Times New Roman" w:eastAsiaTheme="minorEastAsia" w:hAnsi="Times New Roman" w:cs="Times New Roman"/>
          <w:color w:val="000000"/>
          <w:sz w:val="24"/>
          <w:szCs w:val="24"/>
          <w:lang w:val="en-US"/>
        </w:rPr>
        <w:t xml:space="preserve">89 </w:t>
      </w:r>
      <w:r>
        <w:rPr>
          <w:rFonts w:ascii="Times New Roman" w:eastAsiaTheme="minorEastAsia" w:hAnsi="Times New Roman" w:cs="Times New Roman"/>
          <w:color w:val="000000"/>
          <w:sz w:val="24"/>
          <w:szCs w:val="24"/>
          <w:lang w:val="en-US"/>
        </w:rPr>
        <w:t>(dibulatkan)</w:t>
      </w:r>
    </w:p>
    <w:p w14:paraId="0E7DE153" w14:textId="77777777" w:rsidR="007575AF" w:rsidRDefault="007575AF" w:rsidP="004D6DF6">
      <w:pPr>
        <w:tabs>
          <w:tab w:val="left" w:pos="0"/>
        </w:tabs>
        <w:spacing w:after="0"/>
        <w:ind w:left="426"/>
        <w:rPr>
          <w:rFonts w:ascii="Times New Roman" w:hAnsi="Times New Roman" w:cs="Times New Roman"/>
          <w:color w:val="000000"/>
          <w:sz w:val="24"/>
          <w:szCs w:val="24"/>
        </w:rPr>
      </w:pPr>
    </w:p>
    <w:p w14:paraId="6E5BEBDC" w14:textId="1A6ACE6D" w:rsidR="00485758" w:rsidRPr="004D6DF6" w:rsidRDefault="008F0F85" w:rsidP="004D6DF6">
      <w:pPr>
        <w:tabs>
          <w:tab w:val="left" w:pos="0"/>
        </w:tabs>
        <w:spacing w:after="0"/>
        <w:ind w:left="426"/>
        <w:rPr>
          <w:rFonts w:ascii="Times New Roman" w:hAnsi="Times New Roman" w:cs="Times New Roman"/>
          <w:color w:val="000000"/>
          <w:sz w:val="24"/>
          <w:szCs w:val="24"/>
          <w:lang w:val="en-US"/>
        </w:rPr>
      </w:pPr>
      <w:r w:rsidRPr="00F94701">
        <w:rPr>
          <w:rFonts w:ascii="Times New Roman" w:hAnsi="Times New Roman" w:cs="Times New Roman"/>
          <w:color w:val="000000"/>
          <w:sz w:val="24"/>
          <w:szCs w:val="24"/>
        </w:rPr>
        <w:t>Keterangan:</w:t>
      </w:r>
      <w:r w:rsidRPr="008F0F85">
        <w:rPr>
          <w:rFonts w:ascii="Times New Roman" w:hAnsi="Times New Roman" w:cs="Times New Roman"/>
          <w:color w:val="000000"/>
          <w:sz w:val="24"/>
          <w:szCs w:val="24"/>
        </w:rPr>
        <w:t xml:space="preserve"> </w:t>
      </w:r>
    </w:p>
    <w:p w14:paraId="57745639" w14:textId="77777777" w:rsidR="00485758" w:rsidRPr="00E23A35" w:rsidRDefault="004D6DF6" w:rsidP="00102F05">
      <w:pPr>
        <w:pStyle w:val="ListParagraph"/>
        <w:tabs>
          <w:tab w:val="left" w:pos="1134"/>
        </w:tabs>
        <w:spacing w:after="0" w:line="480" w:lineRule="auto"/>
        <w:ind w:left="426"/>
        <w:rPr>
          <w:rFonts w:ascii="Times New Roman" w:hAnsi="Times New Roman" w:cs="Times New Roman"/>
          <w:color w:val="000000"/>
          <w:sz w:val="24"/>
          <w:szCs w:val="24"/>
          <w:lang w:val="en-US"/>
        </w:rPr>
      </w:pPr>
      <w:r w:rsidRPr="00FA3922">
        <w:rPr>
          <w:rFonts w:ascii="Times New Roman" w:hAnsi="Times New Roman" w:cs="Times New Roman"/>
          <w:i/>
          <w:color w:val="000000"/>
          <w:sz w:val="24"/>
          <w:szCs w:val="24"/>
        </w:rPr>
        <w:t>n</w:t>
      </w:r>
      <w:r>
        <w:rPr>
          <w:rFonts w:ascii="Times New Roman" w:hAnsi="Times New Roman" w:cs="Times New Roman"/>
          <w:color w:val="000000"/>
          <w:sz w:val="24"/>
          <w:szCs w:val="24"/>
        </w:rPr>
        <w:tab/>
      </w:r>
      <w:r w:rsidR="00485758">
        <w:rPr>
          <w:rFonts w:ascii="Times New Roman" w:hAnsi="Times New Roman" w:cs="Times New Roman"/>
          <w:color w:val="000000"/>
          <w:sz w:val="24"/>
          <w:szCs w:val="24"/>
        </w:rPr>
        <w:t>: Jumlah sampel</w:t>
      </w:r>
      <w:r w:rsidR="00EF3777">
        <w:rPr>
          <w:rFonts w:ascii="Times New Roman" w:hAnsi="Times New Roman" w:cs="Times New Roman"/>
          <w:color w:val="000000"/>
          <w:sz w:val="24"/>
          <w:szCs w:val="24"/>
          <w:lang w:val="en-US"/>
        </w:rPr>
        <w:t xml:space="preserve"> </w:t>
      </w:r>
    </w:p>
    <w:p w14:paraId="251CB9ED" w14:textId="77777777" w:rsidR="00485758" w:rsidRPr="00485758" w:rsidRDefault="00485758" w:rsidP="00102F05">
      <w:pPr>
        <w:pStyle w:val="ListParagraph"/>
        <w:tabs>
          <w:tab w:val="left" w:pos="1134"/>
        </w:tabs>
        <w:spacing w:after="0" w:line="480" w:lineRule="auto"/>
        <w:ind w:left="426"/>
        <w:rPr>
          <w:rFonts w:ascii="Times New Roman" w:hAnsi="Times New Roman" w:cs="Times New Roman"/>
          <w:color w:val="000000"/>
          <w:sz w:val="24"/>
          <w:szCs w:val="24"/>
        </w:rPr>
      </w:pPr>
      <w:r>
        <w:rPr>
          <w:rFonts w:ascii="Times New Roman" w:hAnsi="Times New Roman" w:cs="Times New Roman"/>
          <w:color w:val="000000"/>
          <w:sz w:val="24"/>
          <w:szCs w:val="24"/>
        </w:rPr>
        <w:t>N</w:t>
      </w:r>
      <w:r>
        <w:rPr>
          <w:rFonts w:ascii="Times New Roman" w:hAnsi="Times New Roman" w:cs="Times New Roman"/>
          <w:color w:val="000000"/>
          <w:sz w:val="24"/>
          <w:szCs w:val="24"/>
        </w:rPr>
        <w:tab/>
        <w:t>: Jumlah Populasi</w:t>
      </w:r>
    </w:p>
    <w:p w14:paraId="5A157E2E" w14:textId="77777777" w:rsidR="00102F05" w:rsidRPr="00102F05" w:rsidRDefault="004D6DF6" w:rsidP="00102F05">
      <w:pPr>
        <w:pStyle w:val="ListParagraph"/>
        <w:tabs>
          <w:tab w:val="left" w:pos="1134"/>
        </w:tabs>
        <w:spacing w:after="0" w:line="480" w:lineRule="auto"/>
        <w:ind w:left="426"/>
        <w:rPr>
          <w:rFonts w:ascii="Times New Roman" w:hAnsi="Times New Roman" w:cs="Times New Roman"/>
          <w:color w:val="000000"/>
          <w:sz w:val="24"/>
          <w:szCs w:val="24"/>
          <w:lang w:val="en-US"/>
        </w:rPr>
      </w:pPr>
      <w:r w:rsidRPr="00FA3922">
        <w:rPr>
          <w:rFonts w:ascii="Times New Roman" w:hAnsi="Times New Roman" w:cs="Times New Roman"/>
          <w:i/>
          <w:color w:val="000000"/>
          <w:sz w:val="24"/>
          <w:szCs w:val="24"/>
        </w:rPr>
        <w:t>e</w:t>
      </w:r>
      <w:r w:rsidR="008F0F85" w:rsidRPr="008F0F85">
        <w:rPr>
          <w:rFonts w:ascii="Times New Roman" w:hAnsi="Times New Roman" w:cs="Times New Roman"/>
          <w:color w:val="000000"/>
          <w:sz w:val="24"/>
          <w:szCs w:val="24"/>
        </w:rPr>
        <w:tab/>
        <w:t>:</w:t>
      </w:r>
      <w:r w:rsidR="00485758">
        <w:rPr>
          <w:rFonts w:ascii="Times New Roman" w:hAnsi="Times New Roman" w:cs="Times New Roman"/>
          <w:color w:val="000000"/>
          <w:sz w:val="24"/>
          <w:szCs w:val="24"/>
        </w:rPr>
        <w:t xml:space="preserve"> </w:t>
      </w:r>
      <w:r w:rsidR="00FA3922">
        <w:rPr>
          <w:rFonts w:ascii="Times New Roman" w:hAnsi="Times New Roman" w:cs="Times New Roman"/>
          <w:color w:val="000000"/>
          <w:sz w:val="24"/>
          <w:szCs w:val="24"/>
          <w:lang w:val="en-US"/>
        </w:rPr>
        <w:t>Tingkat kesalahan</w:t>
      </w:r>
      <w:r w:rsidR="00485758">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00FA3922">
        <w:rPr>
          <w:rFonts w:ascii="Times New Roman" w:hAnsi="Times New Roman" w:cs="Times New Roman"/>
          <w:color w:val="000000"/>
          <w:sz w:val="24"/>
          <w:szCs w:val="24"/>
        </w:rPr>
        <w:t>error level</w:t>
      </w:r>
      <w:r>
        <w:rPr>
          <w:rFonts w:ascii="Times New Roman" w:hAnsi="Times New Roman" w:cs="Times New Roman"/>
          <w:color w:val="000000"/>
          <w:sz w:val="24"/>
          <w:szCs w:val="24"/>
        </w:rPr>
        <w:t>)</w:t>
      </w:r>
      <w:r w:rsidR="00FA3922">
        <w:rPr>
          <w:rFonts w:ascii="Times New Roman" w:hAnsi="Times New Roman" w:cs="Times New Roman"/>
          <w:color w:val="000000"/>
          <w:sz w:val="24"/>
          <w:szCs w:val="24"/>
          <w:lang w:val="en-US"/>
        </w:rPr>
        <w:t xml:space="preserve"> 10%</w:t>
      </w:r>
    </w:p>
    <w:p w14:paraId="73728664" w14:textId="2AF21C4D" w:rsidR="0077653D" w:rsidRPr="00E21A3F" w:rsidRDefault="00AC1E10" w:rsidP="00F52D51">
      <w:pPr>
        <w:pStyle w:val="ListParagraph"/>
        <w:tabs>
          <w:tab w:val="left" w:pos="0"/>
        </w:tabs>
        <w:spacing w:after="0" w:line="480" w:lineRule="auto"/>
        <w:ind w:left="0"/>
        <w:jc w:val="both"/>
        <w:rPr>
          <w:rFonts w:ascii="Times New Roman" w:hAnsi="Times New Roman" w:cs="Times New Roman"/>
          <w:sz w:val="24"/>
          <w:szCs w:val="24"/>
          <w:lang w:val="en-US"/>
        </w:rPr>
      </w:pPr>
      <w:r w:rsidRPr="00AC1E10">
        <w:rPr>
          <w:rFonts w:ascii="Times New Roman" w:hAnsi="Times New Roman" w:cs="Times New Roman"/>
          <w:sz w:val="24"/>
          <w:szCs w:val="24"/>
        </w:rPr>
        <w:tab/>
        <w:t xml:space="preserve">Berdasarkan hasil perhitungan di atas, sampel </w:t>
      </w:r>
      <w:r w:rsidR="005849A5">
        <w:rPr>
          <w:rFonts w:ascii="Times New Roman" w:hAnsi="Times New Roman" w:cs="Times New Roman"/>
          <w:sz w:val="24"/>
          <w:szCs w:val="24"/>
          <w:lang w:val="en-US"/>
        </w:rPr>
        <w:t xml:space="preserve">berjumlah </w:t>
      </w:r>
      <w:r w:rsidR="00E11C73">
        <w:rPr>
          <w:rFonts w:ascii="Times New Roman" w:hAnsi="Times New Roman" w:cs="Times New Roman"/>
          <w:sz w:val="24"/>
          <w:szCs w:val="24"/>
          <w:lang w:val="en-US"/>
        </w:rPr>
        <w:t>89</w:t>
      </w:r>
      <w:r w:rsidR="005849A5">
        <w:rPr>
          <w:rFonts w:ascii="Times New Roman" w:hAnsi="Times New Roman" w:cs="Times New Roman"/>
          <w:sz w:val="24"/>
          <w:szCs w:val="24"/>
        </w:rPr>
        <w:t xml:space="preserve"> responden. Namun, pada penelitian ini sampel yang digunakan berjumlah 100 responden.</w:t>
      </w:r>
      <w:r w:rsidR="0077653D">
        <w:rPr>
          <w:rFonts w:ascii="Times New Roman" w:hAnsi="Times New Roman" w:cs="Times New Roman"/>
          <w:sz w:val="24"/>
          <w:szCs w:val="24"/>
          <w:lang w:val="en-US"/>
        </w:rPr>
        <w:t xml:space="preserve"> </w:t>
      </w:r>
      <w:r w:rsidR="00E21A3F">
        <w:rPr>
          <w:rFonts w:ascii="Times New Roman" w:hAnsi="Times New Roman" w:cs="Times New Roman"/>
          <w:sz w:val="24"/>
          <w:szCs w:val="24"/>
          <w:lang w:val="en-US"/>
        </w:rPr>
        <w:lastRenderedPageBreak/>
        <w:t xml:space="preserve">Sebelum penelitian dimulai, penting untuk menyebarkan kuesioner kepada sejumlah responden untuk menilai kelayakan kuesioner. </w:t>
      </w:r>
      <w:r w:rsidR="00E21A3F" w:rsidRPr="006A2964">
        <w:rPr>
          <w:rFonts w:ascii="Times New Roman" w:hAnsi="Times New Roman" w:cs="Times New Roman"/>
          <w:sz w:val="24"/>
          <w:szCs w:val="24"/>
          <w:lang w:val="en-US"/>
        </w:rPr>
        <w:t>Sela</w:t>
      </w:r>
      <w:r w:rsidR="00DD6203" w:rsidRPr="006A2964">
        <w:rPr>
          <w:rFonts w:ascii="Times New Roman" w:hAnsi="Times New Roman" w:cs="Times New Roman"/>
          <w:sz w:val="24"/>
          <w:szCs w:val="24"/>
          <w:lang w:val="en-US"/>
        </w:rPr>
        <w:t>in itu, penyebaran kuesio</w:t>
      </w:r>
      <w:r w:rsidR="006A2964" w:rsidRPr="006A2964">
        <w:rPr>
          <w:rFonts w:ascii="Times New Roman" w:hAnsi="Times New Roman" w:cs="Times New Roman"/>
          <w:sz w:val="24"/>
          <w:szCs w:val="24"/>
          <w:lang w:val="en-US"/>
        </w:rPr>
        <w:t xml:space="preserve">ner telah dilakukan </w:t>
      </w:r>
      <w:r w:rsidR="00E21A3F" w:rsidRPr="006A2964">
        <w:rPr>
          <w:rFonts w:ascii="Times New Roman" w:hAnsi="Times New Roman" w:cs="Times New Roman"/>
          <w:sz w:val="24"/>
          <w:szCs w:val="24"/>
          <w:lang w:val="en-US"/>
        </w:rPr>
        <w:t xml:space="preserve">uji coba atau </w:t>
      </w:r>
      <w:r w:rsidR="00E21A3F" w:rsidRPr="006A2964">
        <w:rPr>
          <w:rFonts w:ascii="Times New Roman" w:hAnsi="Times New Roman" w:cs="Times New Roman"/>
          <w:i/>
          <w:sz w:val="24"/>
          <w:szCs w:val="24"/>
          <w:lang w:val="en-US"/>
        </w:rPr>
        <w:t>try out</w:t>
      </w:r>
      <w:r w:rsidR="00E354E5" w:rsidRPr="006A2964">
        <w:rPr>
          <w:rFonts w:ascii="Times New Roman" w:hAnsi="Times New Roman" w:cs="Times New Roman"/>
          <w:i/>
          <w:sz w:val="24"/>
          <w:szCs w:val="24"/>
          <w:lang w:val="en-US"/>
        </w:rPr>
        <w:t xml:space="preserve"> </w:t>
      </w:r>
      <w:r w:rsidR="00DD6203" w:rsidRPr="006A2964">
        <w:rPr>
          <w:rFonts w:ascii="Times New Roman" w:hAnsi="Times New Roman" w:cs="Times New Roman"/>
          <w:sz w:val="24"/>
          <w:szCs w:val="24"/>
          <w:lang w:val="en-US"/>
        </w:rPr>
        <w:t xml:space="preserve"> menggunakan 30 sample reponden yang dinyatakan </w:t>
      </w:r>
      <w:r w:rsidR="00DD6203" w:rsidRPr="006A2964">
        <w:rPr>
          <w:rFonts w:ascii="Times New Roman" w:hAnsi="Times New Roman" w:cs="Times New Roman"/>
          <w:i/>
          <w:sz w:val="24"/>
          <w:szCs w:val="24"/>
          <w:lang w:val="en-US"/>
        </w:rPr>
        <w:t>reliabel</w:t>
      </w:r>
      <w:r w:rsidR="00DD6203" w:rsidRPr="006A2964">
        <w:rPr>
          <w:rFonts w:ascii="Times New Roman" w:hAnsi="Times New Roman" w:cs="Times New Roman"/>
          <w:sz w:val="24"/>
          <w:szCs w:val="24"/>
          <w:lang w:val="en-US"/>
        </w:rPr>
        <w:t xml:space="preserve"> dan </w:t>
      </w:r>
      <w:r w:rsidR="00DD6203" w:rsidRPr="006A2964">
        <w:rPr>
          <w:rFonts w:ascii="Times New Roman" w:hAnsi="Times New Roman" w:cs="Times New Roman"/>
          <w:i/>
          <w:sz w:val="24"/>
          <w:szCs w:val="24"/>
          <w:lang w:val="en-US"/>
        </w:rPr>
        <w:t>valid</w:t>
      </w:r>
      <w:r w:rsidR="00DD6203" w:rsidRPr="006A2964">
        <w:rPr>
          <w:rFonts w:ascii="Times New Roman" w:hAnsi="Times New Roman" w:cs="Times New Roman"/>
          <w:sz w:val="24"/>
          <w:szCs w:val="24"/>
          <w:lang w:val="en-US"/>
        </w:rPr>
        <w:t>.</w:t>
      </w:r>
    </w:p>
    <w:p w14:paraId="7CB3B326" w14:textId="77777777" w:rsidR="0031526F" w:rsidRDefault="003A066C" w:rsidP="005F65F3">
      <w:pPr>
        <w:pStyle w:val="Heading2"/>
        <w:numPr>
          <w:ilvl w:val="0"/>
          <w:numId w:val="36"/>
        </w:numPr>
        <w:ind w:left="709" w:hanging="709"/>
      </w:pPr>
      <w:bookmarkStart w:id="50" w:name="_Toc187955331"/>
      <w:r>
        <w:t>Jenis dan Sumber Data</w:t>
      </w:r>
      <w:bookmarkEnd w:id="50"/>
    </w:p>
    <w:p w14:paraId="14ECA920" w14:textId="77777777" w:rsidR="0031526F" w:rsidRPr="0031526F" w:rsidRDefault="0031526F" w:rsidP="00300892">
      <w:pPr>
        <w:pStyle w:val="Heading3"/>
        <w:numPr>
          <w:ilvl w:val="0"/>
          <w:numId w:val="39"/>
        </w:numPr>
        <w:spacing w:before="0" w:line="480" w:lineRule="auto"/>
        <w:ind w:left="426" w:hanging="426"/>
        <w:rPr>
          <w:rFonts w:ascii="Times New Roman" w:hAnsi="Times New Roman" w:cs="Times New Roman"/>
          <w:sz w:val="24"/>
          <w:szCs w:val="24"/>
        </w:rPr>
      </w:pPr>
      <w:bookmarkStart w:id="51" w:name="_Toc187955332"/>
      <w:r w:rsidRPr="0031526F">
        <w:rPr>
          <w:rFonts w:ascii="Times New Roman" w:hAnsi="Times New Roman" w:cs="Times New Roman"/>
          <w:color w:val="auto"/>
          <w:sz w:val="24"/>
          <w:szCs w:val="24"/>
          <w:lang w:val="en-US"/>
        </w:rPr>
        <w:t>Jenis Data</w:t>
      </w:r>
      <w:bookmarkEnd w:id="51"/>
    </w:p>
    <w:p w14:paraId="5620EEE4" w14:textId="77777777" w:rsidR="0088617D" w:rsidRDefault="00757245" w:rsidP="000638B4">
      <w:pPr>
        <w:pStyle w:val="ListParagraph"/>
        <w:spacing w:after="0" w:line="480" w:lineRule="auto"/>
        <w:ind w:left="0"/>
        <w:jc w:val="both"/>
        <w:rPr>
          <w:rFonts w:ascii="Times New Roman" w:hAnsi="Times New Roman" w:cs="Times New Roman"/>
          <w:bCs/>
          <w:sz w:val="24"/>
          <w:szCs w:val="24"/>
        </w:rPr>
      </w:pPr>
      <w:r>
        <w:rPr>
          <w:rFonts w:ascii="Times New Roman" w:hAnsi="Times New Roman" w:cs="Times New Roman"/>
          <w:b/>
          <w:bCs/>
          <w:sz w:val="24"/>
          <w:szCs w:val="24"/>
        </w:rPr>
        <w:tab/>
      </w:r>
      <w:r w:rsidR="00357959">
        <w:rPr>
          <w:rFonts w:ascii="Times New Roman" w:hAnsi="Times New Roman" w:cs="Times New Roman"/>
          <w:bCs/>
          <w:sz w:val="24"/>
          <w:szCs w:val="24"/>
          <w:lang w:val="en-US"/>
        </w:rPr>
        <w:t xml:space="preserve">Jenis </w:t>
      </w:r>
      <w:r w:rsidR="00064031">
        <w:rPr>
          <w:rFonts w:ascii="Times New Roman" w:hAnsi="Times New Roman" w:cs="Times New Roman"/>
          <w:bCs/>
          <w:sz w:val="24"/>
          <w:szCs w:val="24"/>
          <w:lang w:val="en-US"/>
        </w:rPr>
        <w:t>p</w:t>
      </w:r>
      <w:r w:rsidR="003A066C" w:rsidRPr="00757245">
        <w:rPr>
          <w:rFonts w:ascii="Times New Roman" w:hAnsi="Times New Roman" w:cs="Times New Roman"/>
          <w:bCs/>
          <w:sz w:val="24"/>
          <w:szCs w:val="24"/>
        </w:rPr>
        <w:t xml:space="preserve">enelitian </w:t>
      </w:r>
      <w:r w:rsidR="00064031">
        <w:rPr>
          <w:rFonts w:ascii="Times New Roman" w:hAnsi="Times New Roman" w:cs="Times New Roman"/>
          <w:bCs/>
          <w:sz w:val="24"/>
          <w:szCs w:val="24"/>
          <w:lang w:val="en-US"/>
        </w:rPr>
        <w:t xml:space="preserve">yang digunakan dalam penelitian </w:t>
      </w:r>
      <w:r w:rsidR="003A066C" w:rsidRPr="00757245">
        <w:rPr>
          <w:rFonts w:ascii="Times New Roman" w:hAnsi="Times New Roman" w:cs="Times New Roman"/>
          <w:bCs/>
          <w:sz w:val="24"/>
          <w:szCs w:val="24"/>
        </w:rPr>
        <w:t xml:space="preserve">ini </w:t>
      </w:r>
      <w:r w:rsidR="00064031">
        <w:rPr>
          <w:rFonts w:ascii="Times New Roman" w:hAnsi="Times New Roman" w:cs="Times New Roman"/>
          <w:bCs/>
          <w:sz w:val="24"/>
          <w:szCs w:val="24"/>
          <w:lang w:val="en-US"/>
        </w:rPr>
        <w:t xml:space="preserve">adalah </w:t>
      </w:r>
      <w:r w:rsidR="003A066C" w:rsidRPr="00757245">
        <w:rPr>
          <w:rFonts w:ascii="Times New Roman" w:hAnsi="Times New Roman" w:cs="Times New Roman"/>
          <w:bCs/>
          <w:sz w:val="24"/>
          <w:szCs w:val="24"/>
        </w:rPr>
        <w:t xml:space="preserve">kuantitatif, yaitu data wajib pajak orang pribadi UMKM yang memenuhi syarat dan terdaftar di KPP Pratama Samarinda Ilir. </w:t>
      </w:r>
    </w:p>
    <w:p w14:paraId="4879787E" w14:textId="77777777" w:rsidR="00064031" w:rsidRPr="00064031" w:rsidRDefault="00064031" w:rsidP="00300892">
      <w:pPr>
        <w:pStyle w:val="Heading3"/>
        <w:numPr>
          <w:ilvl w:val="0"/>
          <w:numId w:val="39"/>
        </w:numPr>
        <w:spacing w:before="0" w:line="480" w:lineRule="auto"/>
        <w:ind w:left="426" w:hanging="426"/>
        <w:rPr>
          <w:rFonts w:ascii="Times New Roman" w:hAnsi="Times New Roman" w:cs="Times New Roman"/>
          <w:sz w:val="24"/>
          <w:szCs w:val="24"/>
        </w:rPr>
      </w:pPr>
      <w:bookmarkStart w:id="52" w:name="_Toc187955333"/>
      <w:r>
        <w:rPr>
          <w:rFonts w:ascii="Times New Roman" w:hAnsi="Times New Roman" w:cs="Times New Roman"/>
          <w:color w:val="auto"/>
          <w:sz w:val="24"/>
          <w:szCs w:val="24"/>
          <w:lang w:val="en-US"/>
        </w:rPr>
        <w:t>Sumber Data</w:t>
      </w:r>
      <w:bookmarkEnd w:id="52"/>
    </w:p>
    <w:p w14:paraId="7710678A" w14:textId="784523DF" w:rsidR="0088617D" w:rsidRDefault="00757245" w:rsidP="000638B4">
      <w:pPr>
        <w:pStyle w:val="ListParagraph"/>
        <w:tabs>
          <w:tab w:val="left" w:pos="0"/>
        </w:tabs>
        <w:spacing w:after="0" w:line="480" w:lineRule="auto"/>
        <w:ind w:left="0"/>
        <w:jc w:val="both"/>
        <w:rPr>
          <w:rFonts w:ascii="Times New Roman" w:hAnsi="Times New Roman" w:cs="Times New Roman"/>
          <w:bCs/>
          <w:sz w:val="24"/>
          <w:szCs w:val="24"/>
        </w:rPr>
      </w:pPr>
      <w:r>
        <w:rPr>
          <w:rFonts w:ascii="Times New Roman" w:hAnsi="Times New Roman" w:cs="Times New Roman"/>
          <w:bCs/>
          <w:sz w:val="24"/>
          <w:szCs w:val="24"/>
        </w:rPr>
        <w:tab/>
      </w:r>
      <w:r w:rsidR="003A066C">
        <w:rPr>
          <w:rFonts w:ascii="Times New Roman" w:hAnsi="Times New Roman" w:cs="Times New Roman"/>
          <w:bCs/>
          <w:sz w:val="24"/>
          <w:szCs w:val="24"/>
        </w:rPr>
        <w:t>Sumber data yang digunakan terdiri dari data primer dan data sekunder. Data pr</w:t>
      </w:r>
      <w:r w:rsidR="002C31C6">
        <w:rPr>
          <w:rFonts w:ascii="Times New Roman" w:hAnsi="Times New Roman" w:cs="Times New Roman"/>
          <w:bCs/>
          <w:sz w:val="24"/>
          <w:szCs w:val="24"/>
        </w:rPr>
        <w:t>imer diperoleh langsung dari kue</w:t>
      </w:r>
      <w:r w:rsidR="003A066C">
        <w:rPr>
          <w:rFonts w:ascii="Times New Roman" w:hAnsi="Times New Roman" w:cs="Times New Roman"/>
          <w:bCs/>
          <w:sz w:val="24"/>
          <w:szCs w:val="24"/>
        </w:rPr>
        <w:t>sioner yang diberikan kepada obje</w:t>
      </w:r>
      <w:r w:rsidR="002C31C6">
        <w:rPr>
          <w:rFonts w:ascii="Times New Roman" w:hAnsi="Times New Roman" w:cs="Times New Roman"/>
          <w:bCs/>
          <w:sz w:val="24"/>
          <w:szCs w:val="24"/>
        </w:rPr>
        <w:t>k penelitian. Melalui survei kue</w:t>
      </w:r>
      <w:r w:rsidR="003A066C">
        <w:rPr>
          <w:rFonts w:ascii="Times New Roman" w:hAnsi="Times New Roman" w:cs="Times New Roman"/>
          <w:bCs/>
          <w:sz w:val="24"/>
          <w:szCs w:val="24"/>
        </w:rPr>
        <w:t xml:space="preserve">sioner, sejumlah besar laporan diberikan kepada setiap wajib pajak orang pribadi UMKM yang terdaftar di KPP Pratama Samarinda Ilir. </w:t>
      </w:r>
      <w:r w:rsidR="000879DD">
        <w:rPr>
          <w:rFonts w:ascii="Times New Roman" w:hAnsi="Times New Roman" w:cs="Times New Roman"/>
          <w:bCs/>
          <w:sz w:val="24"/>
          <w:szCs w:val="24"/>
        </w:rPr>
        <w:t xml:space="preserve">Data sekunder dalam penelitian ini </w:t>
      </w:r>
      <w:r w:rsidR="00064031">
        <w:rPr>
          <w:rFonts w:ascii="Times New Roman" w:hAnsi="Times New Roman" w:cs="Times New Roman"/>
          <w:bCs/>
          <w:sz w:val="24"/>
          <w:szCs w:val="24"/>
          <w:lang w:val="en-US"/>
        </w:rPr>
        <w:t xml:space="preserve">adalah </w:t>
      </w:r>
      <w:r w:rsidR="000879DD">
        <w:rPr>
          <w:rFonts w:ascii="Times New Roman" w:hAnsi="Times New Roman" w:cs="Times New Roman"/>
          <w:bCs/>
          <w:sz w:val="24"/>
          <w:szCs w:val="24"/>
        </w:rPr>
        <w:t xml:space="preserve">jumlah UMKM yang terdaftar di Samarinda Ilir dan jumlah </w:t>
      </w:r>
      <w:r w:rsidR="00064031">
        <w:rPr>
          <w:rFonts w:ascii="Times New Roman" w:hAnsi="Times New Roman" w:cs="Times New Roman"/>
          <w:bCs/>
          <w:sz w:val="24"/>
          <w:szCs w:val="24"/>
          <w:lang w:val="en-US"/>
        </w:rPr>
        <w:t>pelaporan SPT Tahunan wajib pajak</w:t>
      </w:r>
      <w:r w:rsidR="00064031">
        <w:rPr>
          <w:rFonts w:ascii="Times New Roman" w:hAnsi="Times New Roman" w:cs="Times New Roman"/>
          <w:bCs/>
          <w:sz w:val="24"/>
          <w:szCs w:val="24"/>
        </w:rPr>
        <w:t xml:space="preserve"> </w:t>
      </w:r>
      <w:r w:rsidR="000879DD">
        <w:rPr>
          <w:rFonts w:ascii="Times New Roman" w:hAnsi="Times New Roman" w:cs="Times New Roman"/>
          <w:bCs/>
          <w:sz w:val="24"/>
          <w:szCs w:val="24"/>
        </w:rPr>
        <w:t xml:space="preserve">UMKM di Samarinda Ilir. </w:t>
      </w:r>
    </w:p>
    <w:p w14:paraId="4B611D4E" w14:textId="77777777" w:rsidR="0088617D" w:rsidRPr="0088617D" w:rsidRDefault="0088617D" w:rsidP="00300892">
      <w:pPr>
        <w:pStyle w:val="Heading2"/>
        <w:numPr>
          <w:ilvl w:val="0"/>
          <w:numId w:val="36"/>
        </w:numPr>
        <w:ind w:left="709" w:hanging="709"/>
      </w:pPr>
      <w:bookmarkStart w:id="53" w:name="_Toc187955334"/>
      <w:r>
        <w:t>Metode Pengumpulan Data</w:t>
      </w:r>
      <w:bookmarkEnd w:id="53"/>
    </w:p>
    <w:p w14:paraId="3A229C51" w14:textId="15E3C9A3" w:rsidR="0042047F" w:rsidRPr="003129F9" w:rsidRDefault="00757245" w:rsidP="003129F9">
      <w:pPr>
        <w:pStyle w:val="ListParagraph"/>
        <w:spacing w:after="0" w:line="480" w:lineRule="auto"/>
        <w:ind w:left="0"/>
        <w:jc w:val="both"/>
        <w:rPr>
          <w:rFonts w:ascii="Times New Roman" w:hAnsi="Times New Roman" w:cs="Times New Roman"/>
          <w:bCs/>
          <w:sz w:val="24"/>
          <w:szCs w:val="24"/>
        </w:rPr>
      </w:pPr>
      <w:r>
        <w:rPr>
          <w:rFonts w:ascii="Times New Roman" w:hAnsi="Times New Roman" w:cs="Times New Roman"/>
          <w:bCs/>
          <w:sz w:val="24"/>
          <w:szCs w:val="24"/>
        </w:rPr>
        <w:tab/>
      </w:r>
      <w:r w:rsidR="0088617D">
        <w:rPr>
          <w:rFonts w:ascii="Times New Roman" w:hAnsi="Times New Roman" w:cs="Times New Roman"/>
          <w:bCs/>
          <w:sz w:val="24"/>
          <w:szCs w:val="24"/>
        </w:rPr>
        <w:t>Penelitian ini menggunakan me</w:t>
      </w:r>
      <w:r w:rsidR="002C31C6">
        <w:rPr>
          <w:rFonts w:ascii="Times New Roman" w:hAnsi="Times New Roman" w:cs="Times New Roman"/>
          <w:bCs/>
          <w:sz w:val="24"/>
          <w:szCs w:val="24"/>
        </w:rPr>
        <w:t>tode pengumpulan data berupa kue</w:t>
      </w:r>
      <w:r w:rsidR="0088617D">
        <w:rPr>
          <w:rFonts w:ascii="Times New Roman" w:hAnsi="Times New Roman" w:cs="Times New Roman"/>
          <w:bCs/>
          <w:sz w:val="24"/>
          <w:szCs w:val="24"/>
        </w:rPr>
        <w:t xml:space="preserve">sioner. Menurut </w:t>
      </w:r>
      <w:r w:rsidR="00BE46AA">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ISBN":"9786029328066","author":[{"dropping-particle":"","family":"Sugiyono","given":"","non-dropping-particle":"","parse-names":false,"suffix":""}],"edition":"6","id":"ITEM-1","issued":{"date-parts":[["2014"]]},"number-of-pages":"630","publisher":"Alfabeta","publisher-place":"Bandung","title":"Metode Penelitian, Kuantitatif dan Kombinasi","type":"book"},"uris":["http://www.mendeley.com/documents/?uuid=f1e85596-00e5-4535-bb1e-9f8561ace5e1"]}],"mendeley":{"formattedCitation":"(Sugiyono, 2014)","manualFormatting":"Sugiyono (2014)","plainTextFormattedCitation":"(Sugiyono, 2014)","previouslyFormattedCitation":"(Sugiyono, 2014)"},"properties":{"noteIndex":0},"schema":"https://github.com/citation-style-language/schema/raw/master/csl-citation.json"}</w:instrText>
      </w:r>
      <w:r w:rsidR="00BE46AA">
        <w:rPr>
          <w:rFonts w:ascii="Times New Roman" w:hAnsi="Times New Roman" w:cs="Times New Roman"/>
          <w:bCs/>
          <w:sz w:val="24"/>
          <w:szCs w:val="24"/>
        </w:rPr>
        <w:fldChar w:fldCharType="separate"/>
      </w:r>
      <w:r>
        <w:rPr>
          <w:rFonts w:ascii="Times New Roman" w:hAnsi="Times New Roman" w:cs="Times New Roman"/>
          <w:bCs/>
          <w:sz w:val="24"/>
          <w:szCs w:val="24"/>
        </w:rPr>
        <w:t>Sugiyono</w:t>
      </w:r>
      <w:r w:rsidR="00BE46AA" w:rsidRPr="00BE46AA">
        <w:rPr>
          <w:rFonts w:ascii="Times New Roman" w:hAnsi="Times New Roman" w:cs="Times New Roman"/>
          <w:bCs/>
          <w:sz w:val="24"/>
          <w:szCs w:val="24"/>
        </w:rPr>
        <w:t xml:space="preserve"> </w:t>
      </w:r>
      <w:r>
        <w:rPr>
          <w:rFonts w:ascii="Times New Roman" w:hAnsi="Times New Roman" w:cs="Times New Roman"/>
          <w:bCs/>
          <w:sz w:val="24"/>
          <w:szCs w:val="24"/>
        </w:rPr>
        <w:t>(</w:t>
      </w:r>
      <w:r w:rsidR="00BE46AA" w:rsidRPr="00BE46AA">
        <w:rPr>
          <w:rFonts w:ascii="Times New Roman" w:hAnsi="Times New Roman" w:cs="Times New Roman"/>
          <w:bCs/>
          <w:sz w:val="24"/>
          <w:szCs w:val="24"/>
        </w:rPr>
        <w:t>2014)</w:t>
      </w:r>
      <w:r w:rsidR="00BE46AA">
        <w:rPr>
          <w:rFonts w:ascii="Times New Roman" w:hAnsi="Times New Roman" w:cs="Times New Roman"/>
          <w:bCs/>
          <w:sz w:val="24"/>
          <w:szCs w:val="24"/>
        </w:rPr>
        <w:fldChar w:fldCharType="end"/>
      </w:r>
      <w:r w:rsidR="00BE46AA">
        <w:rPr>
          <w:rFonts w:ascii="Times New Roman" w:hAnsi="Times New Roman" w:cs="Times New Roman"/>
          <w:bCs/>
          <w:sz w:val="24"/>
          <w:szCs w:val="24"/>
        </w:rPr>
        <w:t xml:space="preserve">, </w:t>
      </w:r>
      <w:r w:rsidR="002C31C6">
        <w:rPr>
          <w:rFonts w:ascii="Times New Roman" w:hAnsi="Times New Roman" w:cs="Times New Roman"/>
          <w:bCs/>
          <w:sz w:val="24"/>
          <w:szCs w:val="24"/>
        </w:rPr>
        <w:t>kue</w:t>
      </w:r>
      <w:r w:rsidR="00A46351">
        <w:rPr>
          <w:rFonts w:ascii="Times New Roman" w:hAnsi="Times New Roman" w:cs="Times New Roman"/>
          <w:bCs/>
          <w:sz w:val="24"/>
          <w:szCs w:val="24"/>
        </w:rPr>
        <w:t>sioner dirancang untuk mengumpulkan data secara efektif sehingga peneliti perlu mengetahui dengan jelas variebel yang akan diukur dan apa yang diharapkan dari responden. Jawaban atas pertanyaan tersebut adalah pertanyaan langsung dari responden tanpa bantua</w:t>
      </w:r>
      <w:r w:rsidR="002C31C6">
        <w:rPr>
          <w:rFonts w:ascii="Times New Roman" w:hAnsi="Times New Roman" w:cs="Times New Roman"/>
          <w:bCs/>
          <w:sz w:val="24"/>
          <w:szCs w:val="24"/>
        </w:rPr>
        <w:t xml:space="preserve">n peneliti. Pernyataan dalam </w:t>
      </w:r>
      <w:r w:rsidR="002C31C6">
        <w:rPr>
          <w:rFonts w:ascii="Times New Roman" w:hAnsi="Times New Roman" w:cs="Times New Roman"/>
          <w:bCs/>
          <w:sz w:val="24"/>
          <w:szCs w:val="24"/>
        </w:rPr>
        <w:lastRenderedPageBreak/>
        <w:t>kue</w:t>
      </w:r>
      <w:r w:rsidR="00A46351">
        <w:rPr>
          <w:rFonts w:ascii="Times New Roman" w:hAnsi="Times New Roman" w:cs="Times New Roman"/>
          <w:bCs/>
          <w:sz w:val="24"/>
          <w:szCs w:val="24"/>
        </w:rPr>
        <w:t>sioner merepresentasikan pendapat responden dalam skala 1-</w:t>
      </w:r>
      <w:r w:rsidR="006F5E05">
        <w:rPr>
          <w:rFonts w:ascii="Times New Roman" w:hAnsi="Times New Roman" w:cs="Times New Roman"/>
          <w:bCs/>
          <w:sz w:val="24"/>
          <w:szCs w:val="24"/>
        </w:rPr>
        <w:t xml:space="preserve">5. Skala ini menggunakan skala </w:t>
      </w:r>
      <w:r w:rsidR="006F5E05" w:rsidRPr="006F5E05">
        <w:rPr>
          <w:rFonts w:ascii="Times New Roman" w:hAnsi="Times New Roman" w:cs="Times New Roman"/>
          <w:bCs/>
          <w:i/>
          <w:sz w:val="24"/>
          <w:szCs w:val="24"/>
          <w:lang w:val="en-US"/>
        </w:rPr>
        <w:t>l</w:t>
      </w:r>
      <w:r w:rsidR="00A46351" w:rsidRPr="006F5E05">
        <w:rPr>
          <w:rFonts w:ascii="Times New Roman" w:hAnsi="Times New Roman" w:cs="Times New Roman"/>
          <w:bCs/>
          <w:i/>
          <w:sz w:val="24"/>
          <w:szCs w:val="24"/>
        </w:rPr>
        <w:t>ikert</w:t>
      </w:r>
      <w:r w:rsidR="00A46351">
        <w:rPr>
          <w:rFonts w:ascii="Times New Roman" w:hAnsi="Times New Roman" w:cs="Times New Roman"/>
          <w:bCs/>
          <w:sz w:val="24"/>
          <w:szCs w:val="24"/>
        </w:rPr>
        <w:t>, seperti yang ditunjukkan pada tabel di bawah ini:</w:t>
      </w:r>
      <w:bookmarkStart w:id="54" w:name="_Toc175643616"/>
    </w:p>
    <w:p w14:paraId="1E83DB9B" w14:textId="77777777" w:rsidR="00A46351" w:rsidRPr="00841A94" w:rsidRDefault="00841A94" w:rsidP="00841A94">
      <w:pPr>
        <w:pStyle w:val="Caption"/>
        <w:jc w:val="center"/>
        <w:rPr>
          <w:rFonts w:ascii="Times New Roman" w:hAnsi="Times New Roman" w:cs="Times New Roman"/>
          <w:bCs w:val="0"/>
          <w:color w:val="auto"/>
          <w:sz w:val="22"/>
          <w:szCs w:val="22"/>
        </w:rPr>
      </w:pPr>
      <w:r w:rsidRPr="00841A94">
        <w:rPr>
          <w:rFonts w:ascii="Times New Roman" w:hAnsi="Times New Roman" w:cs="Times New Roman"/>
          <w:color w:val="auto"/>
          <w:sz w:val="22"/>
          <w:szCs w:val="22"/>
        </w:rPr>
        <w:t xml:space="preserve">Tabel 3. </w:t>
      </w:r>
      <w:r w:rsidR="00792725">
        <w:rPr>
          <w:rFonts w:ascii="Times New Roman" w:hAnsi="Times New Roman" w:cs="Times New Roman"/>
          <w:color w:val="auto"/>
          <w:sz w:val="22"/>
          <w:szCs w:val="22"/>
          <w:lang w:val="en-US"/>
        </w:rPr>
        <w:t>3</w:t>
      </w:r>
      <w:r w:rsidRPr="00841A94">
        <w:rPr>
          <w:rFonts w:ascii="Times New Roman" w:hAnsi="Times New Roman" w:cs="Times New Roman"/>
          <w:color w:val="auto"/>
          <w:sz w:val="22"/>
          <w:szCs w:val="22"/>
        </w:rPr>
        <w:t xml:space="preserve"> </w:t>
      </w:r>
      <w:r w:rsidR="00A46351" w:rsidRPr="00841A94">
        <w:rPr>
          <w:rFonts w:ascii="Times New Roman" w:hAnsi="Times New Roman" w:cs="Times New Roman"/>
          <w:bCs w:val="0"/>
          <w:color w:val="auto"/>
          <w:sz w:val="22"/>
          <w:szCs w:val="22"/>
        </w:rPr>
        <w:t>Skala</w:t>
      </w:r>
      <w:r w:rsidR="00A46351" w:rsidRPr="00841A94">
        <w:rPr>
          <w:rFonts w:ascii="Times New Roman" w:hAnsi="Times New Roman" w:cs="Times New Roman"/>
          <w:bCs w:val="0"/>
          <w:i/>
          <w:color w:val="auto"/>
          <w:sz w:val="22"/>
          <w:szCs w:val="22"/>
        </w:rPr>
        <w:t xml:space="preserve"> Likert</w:t>
      </w:r>
      <w:bookmarkEnd w:id="5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0"/>
        <w:gridCol w:w="1820"/>
      </w:tblGrid>
      <w:tr w:rsidR="00A46351" w:rsidRPr="00BE46AA" w14:paraId="007B6BAB" w14:textId="77777777" w:rsidTr="00757245">
        <w:trPr>
          <w:trHeight w:val="284"/>
        </w:trPr>
        <w:tc>
          <w:tcPr>
            <w:tcW w:w="6096" w:type="dxa"/>
          </w:tcPr>
          <w:p w14:paraId="438C8507" w14:textId="77777777" w:rsidR="00A46351" w:rsidRPr="00BE46AA" w:rsidRDefault="00A46351" w:rsidP="002A0B3E">
            <w:pPr>
              <w:spacing w:after="0" w:line="240" w:lineRule="auto"/>
              <w:jc w:val="center"/>
              <w:rPr>
                <w:rFonts w:ascii="Times New Roman" w:hAnsi="Times New Roman" w:cs="Times New Roman"/>
                <w:b/>
                <w:sz w:val="24"/>
                <w:szCs w:val="24"/>
              </w:rPr>
            </w:pPr>
            <w:r w:rsidRPr="00BE46AA">
              <w:rPr>
                <w:rFonts w:ascii="Times New Roman" w:hAnsi="Times New Roman" w:cs="Times New Roman"/>
                <w:b/>
                <w:sz w:val="24"/>
                <w:szCs w:val="24"/>
              </w:rPr>
              <w:t>Kriteria Penilaian</w:t>
            </w:r>
          </w:p>
        </w:tc>
        <w:tc>
          <w:tcPr>
            <w:tcW w:w="1842" w:type="dxa"/>
          </w:tcPr>
          <w:p w14:paraId="00D82E78" w14:textId="77777777" w:rsidR="00A46351" w:rsidRPr="00BE46AA" w:rsidRDefault="00A46351" w:rsidP="002A0B3E">
            <w:pPr>
              <w:spacing w:after="0" w:line="240" w:lineRule="auto"/>
              <w:jc w:val="center"/>
              <w:rPr>
                <w:rFonts w:ascii="Times New Roman" w:hAnsi="Times New Roman" w:cs="Times New Roman"/>
                <w:b/>
                <w:sz w:val="24"/>
                <w:szCs w:val="24"/>
              </w:rPr>
            </w:pPr>
            <w:r w:rsidRPr="00BE46AA">
              <w:rPr>
                <w:rFonts w:ascii="Times New Roman" w:hAnsi="Times New Roman" w:cs="Times New Roman"/>
                <w:b/>
                <w:sz w:val="24"/>
                <w:szCs w:val="24"/>
              </w:rPr>
              <w:t>Skor</w:t>
            </w:r>
          </w:p>
        </w:tc>
      </w:tr>
      <w:tr w:rsidR="00A46351" w:rsidRPr="00BE46AA" w14:paraId="0956FBF2" w14:textId="77777777" w:rsidTr="00757245">
        <w:trPr>
          <w:trHeight w:val="220"/>
        </w:trPr>
        <w:tc>
          <w:tcPr>
            <w:tcW w:w="6096" w:type="dxa"/>
          </w:tcPr>
          <w:p w14:paraId="19DE29D6" w14:textId="77777777" w:rsidR="00A46351" w:rsidRPr="00BE46AA" w:rsidRDefault="00A46351" w:rsidP="002A0B3E">
            <w:pPr>
              <w:spacing w:after="0" w:line="240" w:lineRule="auto"/>
              <w:rPr>
                <w:rFonts w:ascii="Times New Roman" w:hAnsi="Times New Roman" w:cs="Times New Roman"/>
                <w:sz w:val="24"/>
                <w:szCs w:val="24"/>
              </w:rPr>
            </w:pPr>
            <w:r w:rsidRPr="00BE46AA">
              <w:rPr>
                <w:rFonts w:ascii="Times New Roman" w:hAnsi="Times New Roman" w:cs="Times New Roman"/>
                <w:sz w:val="24"/>
                <w:szCs w:val="24"/>
              </w:rPr>
              <w:t>Sangat Setuju</w:t>
            </w:r>
          </w:p>
        </w:tc>
        <w:tc>
          <w:tcPr>
            <w:tcW w:w="1842" w:type="dxa"/>
          </w:tcPr>
          <w:p w14:paraId="7AF7A3E2" w14:textId="77777777" w:rsidR="00A46351" w:rsidRPr="00BE46AA" w:rsidRDefault="00A46351" w:rsidP="002A0B3E">
            <w:pPr>
              <w:spacing w:after="0" w:line="240" w:lineRule="auto"/>
              <w:jc w:val="center"/>
              <w:rPr>
                <w:rFonts w:ascii="Times New Roman" w:hAnsi="Times New Roman" w:cs="Times New Roman"/>
                <w:sz w:val="24"/>
                <w:szCs w:val="24"/>
              </w:rPr>
            </w:pPr>
            <w:r w:rsidRPr="00BE46AA">
              <w:rPr>
                <w:rFonts w:ascii="Times New Roman" w:hAnsi="Times New Roman" w:cs="Times New Roman"/>
                <w:sz w:val="24"/>
                <w:szCs w:val="24"/>
              </w:rPr>
              <w:t>5</w:t>
            </w:r>
          </w:p>
        </w:tc>
      </w:tr>
      <w:tr w:rsidR="00A46351" w:rsidRPr="00BE46AA" w14:paraId="4DD12853" w14:textId="77777777" w:rsidTr="00757245">
        <w:trPr>
          <w:trHeight w:val="188"/>
        </w:trPr>
        <w:tc>
          <w:tcPr>
            <w:tcW w:w="6096" w:type="dxa"/>
          </w:tcPr>
          <w:p w14:paraId="690C1EE5" w14:textId="77777777" w:rsidR="00A46351" w:rsidRPr="00BE46AA" w:rsidRDefault="00A46351" w:rsidP="002A0B3E">
            <w:pPr>
              <w:spacing w:after="0" w:line="240" w:lineRule="auto"/>
              <w:rPr>
                <w:rFonts w:ascii="Times New Roman" w:hAnsi="Times New Roman" w:cs="Times New Roman"/>
                <w:sz w:val="24"/>
                <w:szCs w:val="24"/>
              </w:rPr>
            </w:pPr>
            <w:r w:rsidRPr="00BE46AA">
              <w:rPr>
                <w:rFonts w:ascii="Times New Roman" w:hAnsi="Times New Roman" w:cs="Times New Roman"/>
                <w:sz w:val="24"/>
                <w:szCs w:val="24"/>
              </w:rPr>
              <w:t>Setuju</w:t>
            </w:r>
          </w:p>
        </w:tc>
        <w:tc>
          <w:tcPr>
            <w:tcW w:w="1842" w:type="dxa"/>
          </w:tcPr>
          <w:p w14:paraId="110A28F0" w14:textId="77777777" w:rsidR="00A46351" w:rsidRPr="00BE46AA" w:rsidRDefault="00A46351" w:rsidP="002A0B3E">
            <w:pPr>
              <w:spacing w:after="0" w:line="240" w:lineRule="auto"/>
              <w:jc w:val="center"/>
              <w:rPr>
                <w:rFonts w:ascii="Times New Roman" w:hAnsi="Times New Roman" w:cs="Times New Roman"/>
                <w:sz w:val="24"/>
                <w:szCs w:val="24"/>
              </w:rPr>
            </w:pPr>
            <w:r w:rsidRPr="00BE46AA">
              <w:rPr>
                <w:rFonts w:ascii="Times New Roman" w:hAnsi="Times New Roman" w:cs="Times New Roman"/>
                <w:sz w:val="24"/>
                <w:szCs w:val="24"/>
              </w:rPr>
              <w:t>4</w:t>
            </w:r>
          </w:p>
        </w:tc>
      </w:tr>
      <w:tr w:rsidR="00A46351" w:rsidRPr="00BE46AA" w14:paraId="3DD2CD04" w14:textId="77777777" w:rsidTr="00757245">
        <w:trPr>
          <w:trHeight w:val="233"/>
        </w:trPr>
        <w:tc>
          <w:tcPr>
            <w:tcW w:w="6096" w:type="dxa"/>
          </w:tcPr>
          <w:p w14:paraId="6C04C746" w14:textId="77777777" w:rsidR="00A46351" w:rsidRPr="00BE46AA" w:rsidRDefault="00E61AB3" w:rsidP="00AA0572">
            <w:pPr>
              <w:spacing w:after="0" w:line="240" w:lineRule="auto"/>
              <w:rPr>
                <w:rFonts w:ascii="Times New Roman" w:hAnsi="Times New Roman" w:cs="Times New Roman"/>
                <w:sz w:val="24"/>
                <w:szCs w:val="24"/>
              </w:rPr>
            </w:pPr>
            <w:r>
              <w:rPr>
                <w:rFonts w:ascii="Times New Roman" w:hAnsi="Times New Roman" w:cs="Times New Roman"/>
                <w:sz w:val="24"/>
                <w:szCs w:val="24"/>
              </w:rPr>
              <w:t>Ragu-Ragu</w:t>
            </w:r>
          </w:p>
        </w:tc>
        <w:tc>
          <w:tcPr>
            <w:tcW w:w="1842" w:type="dxa"/>
          </w:tcPr>
          <w:p w14:paraId="0E5DC171" w14:textId="77777777" w:rsidR="00A46351" w:rsidRPr="00BE46AA" w:rsidRDefault="00A46351" w:rsidP="00AA0572">
            <w:pPr>
              <w:spacing w:after="0" w:line="240" w:lineRule="auto"/>
              <w:jc w:val="center"/>
              <w:rPr>
                <w:rFonts w:ascii="Times New Roman" w:hAnsi="Times New Roman" w:cs="Times New Roman"/>
                <w:sz w:val="24"/>
                <w:szCs w:val="24"/>
              </w:rPr>
            </w:pPr>
            <w:r w:rsidRPr="00BE46AA">
              <w:rPr>
                <w:rFonts w:ascii="Times New Roman" w:hAnsi="Times New Roman" w:cs="Times New Roman"/>
                <w:sz w:val="24"/>
                <w:szCs w:val="24"/>
              </w:rPr>
              <w:t>3</w:t>
            </w:r>
          </w:p>
        </w:tc>
      </w:tr>
      <w:tr w:rsidR="00A46351" w:rsidRPr="00BE46AA" w14:paraId="32D9D5BC" w14:textId="77777777" w:rsidTr="00757245">
        <w:trPr>
          <w:trHeight w:val="238"/>
        </w:trPr>
        <w:tc>
          <w:tcPr>
            <w:tcW w:w="6096" w:type="dxa"/>
          </w:tcPr>
          <w:p w14:paraId="5B0FD86F" w14:textId="77777777" w:rsidR="00A46351" w:rsidRPr="00BE46AA" w:rsidRDefault="00A46351" w:rsidP="00AA0572">
            <w:pPr>
              <w:spacing w:after="0" w:line="240" w:lineRule="auto"/>
              <w:rPr>
                <w:rFonts w:ascii="Times New Roman" w:hAnsi="Times New Roman" w:cs="Times New Roman"/>
                <w:sz w:val="24"/>
                <w:szCs w:val="24"/>
              </w:rPr>
            </w:pPr>
            <w:r w:rsidRPr="00BE46AA">
              <w:rPr>
                <w:rFonts w:ascii="Times New Roman" w:hAnsi="Times New Roman" w:cs="Times New Roman"/>
                <w:sz w:val="24"/>
                <w:szCs w:val="24"/>
              </w:rPr>
              <w:t>Tidak Setuju</w:t>
            </w:r>
          </w:p>
        </w:tc>
        <w:tc>
          <w:tcPr>
            <w:tcW w:w="1842" w:type="dxa"/>
          </w:tcPr>
          <w:p w14:paraId="09EF0D31" w14:textId="77777777" w:rsidR="00A46351" w:rsidRPr="00BE46AA" w:rsidRDefault="00A46351" w:rsidP="00AA0572">
            <w:pPr>
              <w:spacing w:after="0" w:line="240" w:lineRule="auto"/>
              <w:jc w:val="center"/>
              <w:rPr>
                <w:rFonts w:ascii="Times New Roman" w:hAnsi="Times New Roman" w:cs="Times New Roman"/>
                <w:sz w:val="24"/>
                <w:szCs w:val="24"/>
              </w:rPr>
            </w:pPr>
            <w:r w:rsidRPr="00BE46AA">
              <w:rPr>
                <w:rFonts w:ascii="Times New Roman" w:hAnsi="Times New Roman" w:cs="Times New Roman"/>
                <w:sz w:val="24"/>
                <w:szCs w:val="24"/>
              </w:rPr>
              <w:t>2</w:t>
            </w:r>
          </w:p>
        </w:tc>
      </w:tr>
      <w:tr w:rsidR="00A46351" w:rsidRPr="00BE46AA" w14:paraId="10BF883C" w14:textId="77777777" w:rsidTr="00757245">
        <w:trPr>
          <w:trHeight w:val="108"/>
        </w:trPr>
        <w:tc>
          <w:tcPr>
            <w:tcW w:w="6096" w:type="dxa"/>
          </w:tcPr>
          <w:p w14:paraId="69E96B54" w14:textId="77777777" w:rsidR="00A46351" w:rsidRPr="00BE46AA" w:rsidRDefault="00A46351" w:rsidP="00AA0572">
            <w:pPr>
              <w:spacing w:after="0" w:line="240" w:lineRule="auto"/>
              <w:rPr>
                <w:rFonts w:ascii="Times New Roman" w:hAnsi="Times New Roman" w:cs="Times New Roman"/>
                <w:sz w:val="24"/>
                <w:szCs w:val="24"/>
              </w:rPr>
            </w:pPr>
            <w:r w:rsidRPr="00BE46AA">
              <w:rPr>
                <w:rFonts w:ascii="Times New Roman" w:hAnsi="Times New Roman" w:cs="Times New Roman"/>
                <w:sz w:val="24"/>
                <w:szCs w:val="24"/>
              </w:rPr>
              <w:t>Sangat Tidak Setuju</w:t>
            </w:r>
          </w:p>
        </w:tc>
        <w:tc>
          <w:tcPr>
            <w:tcW w:w="1842" w:type="dxa"/>
          </w:tcPr>
          <w:p w14:paraId="3AC77425" w14:textId="77777777" w:rsidR="00A46351" w:rsidRPr="00BE46AA" w:rsidRDefault="00A46351" w:rsidP="00AA0572">
            <w:pPr>
              <w:spacing w:after="0" w:line="240" w:lineRule="auto"/>
              <w:jc w:val="center"/>
              <w:rPr>
                <w:rFonts w:ascii="Times New Roman" w:hAnsi="Times New Roman" w:cs="Times New Roman"/>
                <w:sz w:val="24"/>
                <w:szCs w:val="24"/>
              </w:rPr>
            </w:pPr>
            <w:r w:rsidRPr="00BE46AA">
              <w:rPr>
                <w:rFonts w:ascii="Times New Roman" w:hAnsi="Times New Roman" w:cs="Times New Roman"/>
                <w:sz w:val="24"/>
                <w:szCs w:val="24"/>
              </w:rPr>
              <w:t>1</w:t>
            </w:r>
          </w:p>
        </w:tc>
      </w:tr>
    </w:tbl>
    <w:p w14:paraId="1EDA22A4" w14:textId="77777777" w:rsidR="00BE46AA" w:rsidRPr="00422660" w:rsidRDefault="00BE46AA" w:rsidP="00BE46AA">
      <w:pPr>
        <w:pStyle w:val="ListParagraph"/>
        <w:tabs>
          <w:tab w:val="left" w:pos="1134"/>
        </w:tabs>
        <w:spacing w:line="480" w:lineRule="auto"/>
        <w:ind w:left="0"/>
        <w:jc w:val="both"/>
        <w:rPr>
          <w:rFonts w:ascii="Times New Roman" w:hAnsi="Times New Roman" w:cs="Times New Roman"/>
          <w:bCs/>
          <w:i/>
        </w:rPr>
      </w:pPr>
      <w:r w:rsidRPr="00422660">
        <w:rPr>
          <w:rFonts w:ascii="Times New Roman" w:hAnsi="Times New Roman" w:cs="Times New Roman"/>
          <w:bCs/>
          <w:i/>
        </w:rPr>
        <w:t xml:space="preserve">Sumber: </w:t>
      </w:r>
      <w:r w:rsidRPr="00422660">
        <w:rPr>
          <w:rFonts w:ascii="Times New Roman" w:hAnsi="Times New Roman" w:cs="Times New Roman"/>
          <w:bCs/>
          <w:i/>
        </w:rPr>
        <w:fldChar w:fldCharType="begin" w:fldLock="1"/>
      </w:r>
      <w:r w:rsidR="00757245">
        <w:rPr>
          <w:rFonts w:ascii="Times New Roman" w:hAnsi="Times New Roman" w:cs="Times New Roman"/>
          <w:bCs/>
          <w:i/>
        </w:rPr>
        <w:instrText>ADDIN CSL_CITATION {"citationItems":[{"id":"ITEM-1","itemData":{"ISBN":"979-8433-71-8","author":[{"dropping-particle":"","family":"Sugiyono","given":"","non-dropping-particle":"","parse-names":false,"suffix":""}],"edition":"Cet 21","id":"ITEM-1","issued":{"date-parts":[["2015"]]},"number-of-pages":"456","publisher":"Alfabeta, 2015","publisher-place":"Bandung","title":"Metode Penelitian Pendidikan : Pendekatan Kuantitatif, Kualitatif, dan R&amp;D","type":"book"},"uris":["http://www.mendeley.com/documents/?uuid=1186cb6f-dc5d-4563-863b-77b22fa14eb6"]}],"mendeley":{"formattedCitation":"(Sugiyono, 2015)","manualFormatting":"Sugiyono ( 2015)","plainTextFormattedCitation":"(Sugiyono, 2015)","previouslyFormattedCitation":"(Sugiyono, 2015)"},"properties":{"noteIndex":0},"schema":"https://github.com/citation-style-language/schema/raw/master/csl-citation.json"}</w:instrText>
      </w:r>
      <w:r w:rsidRPr="00422660">
        <w:rPr>
          <w:rFonts w:ascii="Times New Roman" w:hAnsi="Times New Roman" w:cs="Times New Roman"/>
          <w:bCs/>
          <w:i/>
        </w:rPr>
        <w:fldChar w:fldCharType="separate"/>
      </w:r>
      <w:r w:rsidR="00757245">
        <w:rPr>
          <w:rFonts w:ascii="Times New Roman" w:hAnsi="Times New Roman" w:cs="Times New Roman"/>
          <w:bCs/>
          <w:i/>
        </w:rPr>
        <w:t>Sugiyono (</w:t>
      </w:r>
      <w:r w:rsidRPr="00422660">
        <w:rPr>
          <w:rFonts w:ascii="Times New Roman" w:hAnsi="Times New Roman" w:cs="Times New Roman"/>
          <w:bCs/>
          <w:i/>
        </w:rPr>
        <w:t xml:space="preserve"> 2015)</w:t>
      </w:r>
      <w:r w:rsidRPr="00422660">
        <w:rPr>
          <w:rFonts w:ascii="Times New Roman" w:hAnsi="Times New Roman" w:cs="Times New Roman"/>
          <w:bCs/>
          <w:i/>
        </w:rPr>
        <w:fldChar w:fldCharType="end"/>
      </w:r>
    </w:p>
    <w:p w14:paraId="316FB3F0" w14:textId="77777777" w:rsidR="003A066C" w:rsidRDefault="00BE46AA" w:rsidP="00300892">
      <w:pPr>
        <w:pStyle w:val="Heading2"/>
        <w:numPr>
          <w:ilvl w:val="0"/>
          <w:numId w:val="36"/>
        </w:numPr>
        <w:ind w:left="709" w:hanging="709"/>
      </w:pPr>
      <w:bookmarkStart w:id="55" w:name="_Toc187955335"/>
      <w:r>
        <w:t>Teknik Analisis Data</w:t>
      </w:r>
      <w:bookmarkEnd w:id="55"/>
    </w:p>
    <w:p w14:paraId="2556C72B" w14:textId="77777777" w:rsidR="008A3488" w:rsidRPr="00E21A3F" w:rsidRDefault="00757245" w:rsidP="00D32608">
      <w:pPr>
        <w:pStyle w:val="ListParagraph"/>
        <w:tabs>
          <w:tab w:val="left" w:pos="0"/>
        </w:tabs>
        <w:spacing w:after="0" w:line="480" w:lineRule="auto"/>
        <w:ind w:left="0"/>
        <w:jc w:val="both"/>
        <w:rPr>
          <w:rFonts w:ascii="Times New Roman" w:hAnsi="Times New Roman" w:cs="Times New Roman"/>
          <w:sz w:val="24"/>
          <w:szCs w:val="24"/>
          <w:lang w:val="en-US"/>
        </w:rPr>
      </w:pPr>
      <w:r>
        <w:rPr>
          <w:rFonts w:ascii="Times New Roman" w:hAnsi="Times New Roman" w:cs="Times New Roman"/>
          <w:bCs/>
          <w:i/>
          <w:sz w:val="24"/>
          <w:szCs w:val="24"/>
        </w:rPr>
        <w:tab/>
      </w:r>
      <w:r w:rsidR="00D556F3" w:rsidRPr="00D556F3">
        <w:rPr>
          <w:rFonts w:ascii="Times New Roman" w:hAnsi="Times New Roman" w:cs="Times New Roman"/>
          <w:bCs/>
          <w:i/>
          <w:sz w:val="24"/>
          <w:szCs w:val="24"/>
        </w:rPr>
        <w:t>Partial Least Squares</w:t>
      </w:r>
      <w:r w:rsidR="00D556F3">
        <w:rPr>
          <w:rFonts w:ascii="Times New Roman" w:hAnsi="Times New Roman" w:cs="Times New Roman"/>
          <w:bCs/>
          <w:sz w:val="24"/>
          <w:szCs w:val="24"/>
        </w:rPr>
        <w:t xml:space="preserve"> (PLS) merupakan pendekatan alternarif yang berbeda dari pendekatan </w:t>
      </w:r>
      <w:r w:rsidR="00D556F3" w:rsidRPr="00D556F3">
        <w:rPr>
          <w:rFonts w:ascii="Times New Roman" w:hAnsi="Times New Roman" w:cs="Times New Roman"/>
          <w:bCs/>
          <w:i/>
          <w:sz w:val="24"/>
          <w:szCs w:val="24"/>
        </w:rPr>
        <w:t>Structural Equation Modeling</w:t>
      </w:r>
      <w:r w:rsidR="00D556F3">
        <w:rPr>
          <w:rFonts w:ascii="Times New Roman" w:hAnsi="Times New Roman" w:cs="Times New Roman"/>
          <w:bCs/>
          <w:sz w:val="24"/>
          <w:szCs w:val="24"/>
        </w:rPr>
        <w:t xml:space="preserve"> (SEM) berbasis </w:t>
      </w:r>
      <w:r w:rsidR="00D556F3" w:rsidRPr="00D556F3">
        <w:rPr>
          <w:rFonts w:ascii="Times New Roman" w:hAnsi="Times New Roman" w:cs="Times New Roman"/>
          <w:bCs/>
          <w:i/>
          <w:sz w:val="24"/>
          <w:szCs w:val="24"/>
        </w:rPr>
        <w:t>variance</w:t>
      </w:r>
      <w:r w:rsidR="00D556F3">
        <w:rPr>
          <w:rFonts w:ascii="Times New Roman" w:hAnsi="Times New Roman" w:cs="Times New Roman"/>
          <w:bCs/>
          <w:i/>
          <w:sz w:val="24"/>
          <w:szCs w:val="24"/>
        </w:rPr>
        <w:t xml:space="preserve"> </w:t>
      </w:r>
      <w:r w:rsidR="00D556F3">
        <w:rPr>
          <w:rFonts w:ascii="Times New Roman" w:hAnsi="Times New Roman" w:cs="Times New Roman"/>
          <w:bCs/>
          <w:i/>
          <w:sz w:val="24"/>
          <w:szCs w:val="24"/>
        </w:rPr>
        <w:fldChar w:fldCharType="begin" w:fldLock="1"/>
      </w:r>
      <w:r w:rsidR="00CC1859">
        <w:rPr>
          <w:rFonts w:ascii="Times New Roman" w:hAnsi="Times New Roman" w:cs="Times New Roman"/>
          <w:bCs/>
          <w:i/>
          <w:sz w:val="24"/>
          <w:szCs w:val="24"/>
        </w:rPr>
        <w:instrText>ADDIN CSL_CITATION {"citationItems":[{"id":"ITEM-1","itemData":{"ISBN":"979.704.300.2","abstract":"Buku ini membahas teknik structural equation modeling berbasis variance atau component yang diikenal dengan metode Partial Least Square (PLS). Software yang digunakan adalah Smartpls Versi 3.0. Tebal buku 290 halaman dan berisi 15 bab meliputi: Bab 1 : Konsep Dasar Partial Least Squares Bab 2 : Software Smartpls Bab 3 : Tahapan Analisis PLS-SEM Bab 4 : Konseptualisasi Konstruk Bab 5 : Evaluasi Model Bab 6 : First Order Confirmatory Factor Analysis Bab 7 : Second Order Confirmatory Factor Analysis Bab 8 : Analisis Model Recursive Bab 9 : Analisis SEM dengan Efek Mediasi Bab 10 : Analisis SEM dengan Efek Moderasi Bab 11 : Analisis SEM dengan Finite Mixture PLS Bab 12 : Analisis SEM dengan Multigroup Bab 13 : Multiple Regression dan Path Analysis Bab 14 : Melaporkan Hasil Analisis PLS Bab 15 : Perbandingan Software PLS-SEM","author":[{"dropping-particle":"","family":"Ghozali","given":"","non-dropping-particle":"","parse-names":false,"suffix":""},{"dropping-particle":"","family":"Latan","given":"","non-dropping-particle":"","parse-names":false,"suffix":""}],"id":"ITEM-1","issued":{"date-parts":[["2015"]]},"publisher":"Badan Penerbit Undip","publisher-place":"Semarang","title":"Partial Least Suares Konsep, Teknik dan Aplikasi Menggunakan Program SmartPLS 3.0 Edisi 2","type":"book"},"uris":["http://www.mendeley.com/documents/?uuid=df9ad7af-f538-4736-8d30-42b02f40fb4e"]}],"mendeley":{"formattedCitation":"(Ghozali &amp; Latan, 2015)","plainTextFormattedCitation":"(Ghozali &amp; Latan, 2015)","previouslyFormattedCitation":"(Ghozali &amp; Latan, 2015)"},"properties":{"noteIndex":0},"schema":"https://github.com/citation-style-language/schema/raw/master/csl-citation.json"}</w:instrText>
      </w:r>
      <w:r w:rsidR="00D556F3">
        <w:rPr>
          <w:rFonts w:ascii="Times New Roman" w:hAnsi="Times New Roman" w:cs="Times New Roman"/>
          <w:bCs/>
          <w:i/>
          <w:sz w:val="24"/>
          <w:szCs w:val="24"/>
        </w:rPr>
        <w:fldChar w:fldCharType="separate"/>
      </w:r>
      <w:r w:rsidR="00CC1859" w:rsidRPr="00CC1859">
        <w:rPr>
          <w:rFonts w:ascii="Times New Roman" w:hAnsi="Times New Roman" w:cs="Times New Roman"/>
          <w:bCs/>
          <w:sz w:val="24"/>
          <w:szCs w:val="24"/>
        </w:rPr>
        <w:t>(Ghozali &amp; Latan, 2015)</w:t>
      </w:r>
      <w:r w:rsidR="00D556F3">
        <w:rPr>
          <w:rFonts w:ascii="Times New Roman" w:hAnsi="Times New Roman" w:cs="Times New Roman"/>
          <w:bCs/>
          <w:i/>
          <w:sz w:val="24"/>
          <w:szCs w:val="24"/>
        </w:rPr>
        <w:fldChar w:fldCharType="end"/>
      </w:r>
      <w:r w:rsidR="00D556F3">
        <w:rPr>
          <w:rFonts w:ascii="Times New Roman" w:hAnsi="Times New Roman" w:cs="Times New Roman"/>
          <w:bCs/>
          <w:i/>
          <w:sz w:val="24"/>
          <w:szCs w:val="24"/>
        </w:rPr>
        <w:t xml:space="preserve">. </w:t>
      </w:r>
      <w:r w:rsidR="00D556F3" w:rsidRPr="00D556F3">
        <w:rPr>
          <w:rFonts w:ascii="Times New Roman" w:hAnsi="Times New Roman" w:cs="Times New Roman"/>
          <w:i/>
          <w:sz w:val="24"/>
          <w:szCs w:val="24"/>
        </w:rPr>
        <w:t>Structural Equation Modeling</w:t>
      </w:r>
      <w:r w:rsidR="00D556F3" w:rsidRPr="00D556F3">
        <w:rPr>
          <w:rFonts w:ascii="Times New Roman" w:hAnsi="Times New Roman" w:cs="Times New Roman"/>
          <w:sz w:val="24"/>
          <w:szCs w:val="24"/>
        </w:rPr>
        <w:t xml:space="preserve"> (SEM) merupakan salah satu teknik analisis yang digunakan untuk melakukan pengujian dan estimasi pada hubungan kausal dengan mengintregrasikan analisis jalur dan analisis faktor. </w:t>
      </w:r>
      <w:r w:rsidR="00D556F3" w:rsidRPr="00D556F3">
        <w:rPr>
          <w:rFonts w:ascii="Times New Roman" w:hAnsi="Times New Roman" w:cs="Times New Roman"/>
          <w:i/>
          <w:sz w:val="24"/>
          <w:szCs w:val="24"/>
        </w:rPr>
        <w:t>Partial Least Squares</w:t>
      </w:r>
      <w:r w:rsidR="00D556F3" w:rsidRPr="00D556F3">
        <w:rPr>
          <w:rFonts w:ascii="Times New Roman" w:hAnsi="Times New Roman" w:cs="Times New Roman"/>
          <w:sz w:val="24"/>
          <w:szCs w:val="24"/>
        </w:rPr>
        <w:t xml:space="preserve"> </w:t>
      </w:r>
      <w:r w:rsidR="00D556F3" w:rsidRPr="00D556F3">
        <w:rPr>
          <w:rFonts w:ascii="Times New Roman" w:hAnsi="Times New Roman" w:cs="Times New Roman"/>
          <w:i/>
          <w:sz w:val="24"/>
          <w:szCs w:val="24"/>
        </w:rPr>
        <w:t>Path Modeling</w:t>
      </w:r>
      <w:r w:rsidR="00D556F3" w:rsidRPr="00D556F3">
        <w:rPr>
          <w:rFonts w:ascii="Times New Roman" w:hAnsi="Times New Roman" w:cs="Times New Roman"/>
          <w:sz w:val="24"/>
          <w:szCs w:val="24"/>
        </w:rPr>
        <w:t xml:space="preserve"> (PLS-SEM) bertujuan untuk menguji hubungan prediktif antarkonstruksi dengan melihat apakah ada hubungan atau pengaruh antarkonstruksi tersebut</w:t>
      </w:r>
      <w:r w:rsidR="00EE5F6A">
        <w:rPr>
          <w:rFonts w:ascii="Times New Roman" w:hAnsi="Times New Roman" w:cs="Times New Roman"/>
          <w:sz w:val="24"/>
          <w:szCs w:val="24"/>
        </w:rPr>
        <w:t xml:space="preserve"> </w:t>
      </w:r>
      <w:r w:rsidR="005629C4">
        <w:rPr>
          <w:rFonts w:ascii="Times New Roman" w:hAnsi="Times New Roman" w:cs="Times New Roman"/>
          <w:sz w:val="24"/>
          <w:szCs w:val="24"/>
        </w:rPr>
        <w:fldChar w:fldCharType="begin" w:fldLock="1"/>
      </w:r>
      <w:r w:rsidR="006C7CB3">
        <w:rPr>
          <w:rFonts w:ascii="Times New Roman" w:hAnsi="Times New Roman" w:cs="Times New Roman"/>
          <w:sz w:val="24"/>
          <w:szCs w:val="24"/>
        </w:rPr>
        <w:instrText>ADDIN CSL_CITATION {"citationItems":[{"id":"ITEM-1","itemData":{"author":[{"dropping-particle":"","family":"Hamid","given":"","non-dropping-particle":"","parse-names":false,"suffix":""},{"dropping-particle":"","family":"Anwar","given":"","non-dropping-particle":"","parse-names":false,"suffix":""}],"id":"ITEM-1","issued":{"date-parts":[["2019"]]},"publisher":"PT. Inkubator Penulis Indonesia","publisher-place":"Jakarta","title":"Structural Equation Modeling (SEM) Berbasis Varian: Konsep Dasar dan Aplikasi dengan ProgramSmartPLS3.2.8 dalam Riset Bisnis","type":"book"},"uris":["http://www.mendeley.com/documents/?uuid=e8b67ee4-50bd-4a2a-8705-e239e942a5bf"]}],"mendeley":{"formattedCitation":"(Hamid &amp; Anwar, 2019)","plainTextFormattedCitation":"(Hamid &amp; Anwar, 2019)","previouslyFormattedCitation":"(Hamid &amp; Anwar, 2019)"},"properties":{"noteIndex":0},"schema":"https://github.com/citation-style-language/schema/raw/master/csl-citation.json"}</w:instrText>
      </w:r>
      <w:r w:rsidR="005629C4">
        <w:rPr>
          <w:rFonts w:ascii="Times New Roman" w:hAnsi="Times New Roman" w:cs="Times New Roman"/>
          <w:sz w:val="24"/>
          <w:szCs w:val="24"/>
        </w:rPr>
        <w:fldChar w:fldCharType="separate"/>
      </w:r>
      <w:r w:rsidR="005629C4" w:rsidRPr="005629C4">
        <w:rPr>
          <w:rFonts w:ascii="Times New Roman" w:hAnsi="Times New Roman" w:cs="Times New Roman"/>
          <w:sz w:val="24"/>
          <w:szCs w:val="24"/>
        </w:rPr>
        <w:t>(Hamid &amp; Anwar, 2019)</w:t>
      </w:r>
      <w:r w:rsidR="005629C4">
        <w:rPr>
          <w:rFonts w:ascii="Times New Roman" w:hAnsi="Times New Roman" w:cs="Times New Roman"/>
          <w:sz w:val="24"/>
          <w:szCs w:val="24"/>
        </w:rPr>
        <w:fldChar w:fldCharType="end"/>
      </w:r>
      <w:r w:rsidR="00F662F6">
        <w:rPr>
          <w:rFonts w:ascii="Times New Roman" w:hAnsi="Times New Roman" w:cs="Times New Roman"/>
          <w:sz w:val="24"/>
          <w:szCs w:val="24"/>
        </w:rPr>
        <w:t xml:space="preserve">. Dalam penelitian ini menggunakan </w:t>
      </w:r>
      <w:r w:rsidR="00F662F6">
        <w:rPr>
          <w:rFonts w:ascii="Times New Roman" w:hAnsi="Times New Roman" w:cs="Times New Roman"/>
          <w:i/>
          <w:sz w:val="24"/>
          <w:szCs w:val="24"/>
        </w:rPr>
        <w:t xml:space="preserve">software </w:t>
      </w:r>
      <w:r w:rsidR="00556384">
        <w:rPr>
          <w:rFonts w:ascii="Times New Roman" w:hAnsi="Times New Roman" w:cs="Times New Roman"/>
          <w:sz w:val="24"/>
          <w:szCs w:val="24"/>
        </w:rPr>
        <w:t xml:space="preserve">SmartPLS </w:t>
      </w:r>
      <w:r w:rsidR="00E21A3F">
        <w:rPr>
          <w:rFonts w:ascii="Times New Roman" w:hAnsi="Times New Roman" w:cs="Times New Roman"/>
          <w:sz w:val="24"/>
          <w:szCs w:val="24"/>
          <w:lang w:val="en-US"/>
        </w:rPr>
        <w:t>4.</w:t>
      </w:r>
    </w:p>
    <w:p w14:paraId="0D239351" w14:textId="77777777" w:rsidR="00D32608" w:rsidRDefault="001D4843" w:rsidP="00300892">
      <w:pPr>
        <w:pStyle w:val="Heading3"/>
        <w:numPr>
          <w:ilvl w:val="0"/>
          <w:numId w:val="38"/>
        </w:numPr>
        <w:spacing w:before="0" w:line="480" w:lineRule="auto"/>
        <w:ind w:left="426" w:hanging="426"/>
        <w:rPr>
          <w:rFonts w:ascii="Times New Roman" w:hAnsi="Times New Roman" w:cs="Times New Roman"/>
          <w:color w:val="auto"/>
          <w:sz w:val="24"/>
          <w:szCs w:val="24"/>
          <w:lang w:val="en-US"/>
        </w:rPr>
      </w:pPr>
      <w:bookmarkStart w:id="56" w:name="_Toc187955336"/>
      <w:r>
        <w:rPr>
          <w:rFonts w:ascii="Times New Roman" w:hAnsi="Times New Roman" w:cs="Times New Roman"/>
          <w:color w:val="auto"/>
          <w:sz w:val="24"/>
          <w:szCs w:val="24"/>
          <w:lang w:val="en-US"/>
        </w:rPr>
        <w:t>Uji Instrumen</w:t>
      </w:r>
      <w:bookmarkEnd w:id="56"/>
    </w:p>
    <w:p w14:paraId="28D743F9" w14:textId="60A13A09" w:rsidR="00D32608" w:rsidRPr="00897EC5" w:rsidRDefault="00D32608" w:rsidP="003115FB">
      <w:pPr>
        <w:spacing w:after="0" w:line="480" w:lineRule="auto"/>
        <w:ind w:firstLine="426"/>
        <w:jc w:val="both"/>
        <w:rPr>
          <w:rFonts w:ascii="Times New Roman" w:hAnsi="Times New Roman" w:cs="Times New Roman"/>
          <w:sz w:val="24"/>
          <w:szCs w:val="24"/>
          <w:lang w:val="en-US"/>
        </w:rPr>
      </w:pPr>
      <w:r w:rsidRPr="00D32608">
        <w:rPr>
          <w:rFonts w:ascii="Times New Roman" w:hAnsi="Times New Roman" w:cs="Times New Roman"/>
          <w:sz w:val="24"/>
          <w:szCs w:val="24"/>
        </w:rPr>
        <w:t>Instrumen penelitian adalah suatu alat yang digunakan untuk mengumpulkan data atau mengukur objek dari suatu variabel penelitian. Untuk mendapatkan data yang benar demi kesimpulan yang sesuai dengan keadaan sebenarnya, maka diperlukan suatu instrumen yang valid dan konsisten serta tepat dalam memberikan d</w:t>
      </w:r>
      <w:r w:rsidR="00897EC5">
        <w:rPr>
          <w:rFonts w:ascii="Times New Roman" w:hAnsi="Times New Roman" w:cs="Times New Roman"/>
          <w:sz w:val="24"/>
          <w:szCs w:val="24"/>
        </w:rPr>
        <w:t>ata hasil penelitian (reliabel).</w:t>
      </w:r>
    </w:p>
    <w:p w14:paraId="65576E1D" w14:textId="77777777" w:rsidR="00757245" w:rsidRPr="0039723C" w:rsidRDefault="008A3488" w:rsidP="00300892">
      <w:pPr>
        <w:pStyle w:val="Heading3"/>
        <w:numPr>
          <w:ilvl w:val="0"/>
          <w:numId w:val="38"/>
        </w:numPr>
        <w:spacing w:before="0" w:line="480" w:lineRule="auto"/>
        <w:ind w:left="426" w:hanging="426"/>
        <w:rPr>
          <w:rFonts w:ascii="Times New Roman" w:hAnsi="Times New Roman" w:cs="Times New Roman"/>
          <w:color w:val="auto"/>
          <w:sz w:val="24"/>
          <w:szCs w:val="24"/>
        </w:rPr>
      </w:pPr>
      <w:bookmarkStart w:id="57" w:name="_Toc187955337"/>
      <w:r w:rsidRPr="0039723C">
        <w:rPr>
          <w:rFonts w:ascii="Times New Roman" w:hAnsi="Times New Roman" w:cs="Times New Roman"/>
          <w:color w:val="auto"/>
          <w:sz w:val="24"/>
          <w:szCs w:val="24"/>
        </w:rPr>
        <w:lastRenderedPageBreak/>
        <w:t>Model Pengukuran</w:t>
      </w:r>
      <w:r w:rsidR="00064031">
        <w:rPr>
          <w:rFonts w:ascii="Times New Roman" w:hAnsi="Times New Roman" w:cs="Times New Roman"/>
          <w:color w:val="auto"/>
          <w:sz w:val="24"/>
          <w:szCs w:val="24"/>
          <w:lang w:val="en-US"/>
        </w:rPr>
        <w:t xml:space="preserve"> </w:t>
      </w:r>
      <w:r w:rsidR="00064031">
        <w:rPr>
          <w:rFonts w:ascii="Times New Roman" w:hAnsi="Times New Roman" w:cs="Times New Roman"/>
          <w:i/>
          <w:color w:val="auto"/>
          <w:sz w:val="24"/>
          <w:szCs w:val="24"/>
          <w:lang w:val="en-US"/>
        </w:rPr>
        <w:t>(Outer Model)</w:t>
      </w:r>
      <w:bookmarkEnd w:id="57"/>
    </w:p>
    <w:p w14:paraId="66283363" w14:textId="77777777" w:rsidR="006C7CB3" w:rsidRPr="003115FB" w:rsidRDefault="00757245" w:rsidP="00753091">
      <w:pPr>
        <w:pStyle w:val="ListParagraph"/>
        <w:tabs>
          <w:tab w:val="left" w:pos="709"/>
        </w:tabs>
        <w:spacing w:after="0" w:line="480" w:lineRule="auto"/>
        <w:ind w:left="0"/>
        <w:jc w:val="both"/>
        <w:rPr>
          <w:rFonts w:ascii="Times New Roman" w:hAnsi="Times New Roman" w:cs="Times New Roman"/>
          <w:b/>
          <w:bCs/>
          <w:sz w:val="24"/>
          <w:szCs w:val="24"/>
        </w:rPr>
      </w:pPr>
      <w:r>
        <w:rPr>
          <w:rFonts w:ascii="Times New Roman" w:hAnsi="Times New Roman" w:cs="Times New Roman"/>
          <w:bCs/>
          <w:sz w:val="24"/>
          <w:szCs w:val="24"/>
        </w:rPr>
        <w:tab/>
      </w:r>
      <w:r w:rsidR="003115FB">
        <w:rPr>
          <w:rFonts w:ascii="Times New Roman" w:hAnsi="Times New Roman" w:cs="Times New Roman"/>
          <w:sz w:val="24"/>
          <w:szCs w:val="24"/>
        </w:rPr>
        <w:t>Model</w:t>
      </w:r>
      <w:r w:rsidR="003115FB" w:rsidRPr="003115FB">
        <w:rPr>
          <w:rFonts w:ascii="Times New Roman" w:hAnsi="Times New Roman" w:cs="Times New Roman"/>
          <w:sz w:val="24"/>
          <w:szCs w:val="24"/>
        </w:rPr>
        <w:t xml:space="preserve"> Pengukuran </w:t>
      </w:r>
      <w:r w:rsidR="003115FB" w:rsidRPr="003115FB">
        <w:rPr>
          <w:rFonts w:ascii="Times New Roman" w:hAnsi="Times New Roman" w:cs="Times New Roman"/>
          <w:i/>
          <w:sz w:val="24"/>
          <w:szCs w:val="24"/>
        </w:rPr>
        <w:t>(outer model)</w:t>
      </w:r>
      <w:r w:rsidR="003115FB" w:rsidRPr="003115FB">
        <w:rPr>
          <w:rFonts w:ascii="Times New Roman" w:hAnsi="Times New Roman" w:cs="Times New Roman"/>
          <w:sz w:val="24"/>
          <w:szCs w:val="24"/>
        </w:rPr>
        <w:t xml:space="preserve"> atau uji validitas konstruk dalam PLS-</w:t>
      </w:r>
      <w:r w:rsidR="003115FB" w:rsidRPr="00753091">
        <w:rPr>
          <w:rFonts w:ascii="Times New Roman" w:hAnsi="Times New Roman" w:cs="Times New Roman"/>
          <w:sz w:val="24"/>
          <w:szCs w:val="24"/>
        </w:rPr>
        <w:t>SEM</w:t>
      </w:r>
      <w:r w:rsidR="00753091" w:rsidRPr="00753091">
        <w:rPr>
          <w:rFonts w:ascii="Times New Roman" w:hAnsi="Times New Roman" w:cs="Times New Roman"/>
          <w:sz w:val="24"/>
          <w:szCs w:val="24"/>
        </w:rPr>
        <w:t xml:space="preserve"> merupakan model pengukuran untuk menilai validitas dan reliabilitas model.</w:t>
      </w:r>
      <w:r w:rsidR="00753091">
        <w:rPr>
          <w:rFonts w:ascii="Times New Roman" w:hAnsi="Times New Roman" w:cs="Times New Roman"/>
          <w:sz w:val="24"/>
          <w:szCs w:val="24"/>
          <w:lang w:val="en-US"/>
        </w:rPr>
        <w:t xml:space="preserve"> </w:t>
      </w:r>
      <w:r w:rsidR="00753091" w:rsidRPr="00753091">
        <w:rPr>
          <w:rFonts w:ascii="Times New Roman" w:hAnsi="Times New Roman" w:cs="Times New Roman"/>
          <w:sz w:val="24"/>
          <w:szCs w:val="24"/>
        </w:rPr>
        <w:t>Suatu konsep dan model penelitian tidak dapat diuji dalam suatu model prediksi hubungan relasional dan kausal jika belum melewati tahap purifikasi dalam model pengukuran. Outer model digunakan untuk menguji validitas konstruk dan reliabilitas instrumen</w:t>
      </w:r>
      <w:r w:rsidR="00E21A3F">
        <w:rPr>
          <w:rFonts w:ascii="Times New Roman" w:hAnsi="Times New Roman" w:cs="Times New Roman"/>
          <w:sz w:val="24"/>
          <w:szCs w:val="24"/>
          <w:lang w:val="en-US"/>
        </w:rPr>
        <w:t xml:space="preserve">. </w:t>
      </w:r>
      <w:r w:rsidR="003115FB" w:rsidRPr="003115FB">
        <w:rPr>
          <w:rFonts w:ascii="Times New Roman" w:hAnsi="Times New Roman" w:cs="Times New Roman"/>
          <w:sz w:val="24"/>
          <w:szCs w:val="24"/>
        </w:rPr>
        <w:t>Salah satu cara menguji validitas konstruk (</w:t>
      </w:r>
      <w:r w:rsidR="003115FB" w:rsidRPr="00753091">
        <w:rPr>
          <w:rFonts w:ascii="Times New Roman" w:hAnsi="Times New Roman" w:cs="Times New Roman"/>
          <w:i/>
          <w:sz w:val="24"/>
          <w:szCs w:val="24"/>
        </w:rPr>
        <w:t>construct validity</w:t>
      </w:r>
      <w:r w:rsidR="003115FB" w:rsidRPr="003115FB">
        <w:rPr>
          <w:rFonts w:ascii="Times New Roman" w:hAnsi="Times New Roman" w:cs="Times New Roman"/>
          <w:sz w:val="24"/>
          <w:szCs w:val="24"/>
        </w:rPr>
        <w:t>) adalah dengan melihat korelasi yang kuat antara konstruk dan item pernyataan, serta hubungan yang lemah</w:t>
      </w:r>
      <w:r w:rsidR="003115FB">
        <w:rPr>
          <w:rFonts w:ascii="Times New Roman" w:hAnsi="Times New Roman" w:cs="Times New Roman"/>
          <w:sz w:val="24"/>
          <w:szCs w:val="24"/>
        </w:rPr>
        <w:t xml:space="preserve"> dengan variabel lain.</w:t>
      </w:r>
    </w:p>
    <w:p w14:paraId="2F48498A" w14:textId="77777777" w:rsidR="00757245" w:rsidRPr="0039723C" w:rsidRDefault="003B56A8" w:rsidP="00300892">
      <w:pPr>
        <w:pStyle w:val="Heading4"/>
        <w:numPr>
          <w:ilvl w:val="0"/>
          <w:numId w:val="41"/>
        </w:numPr>
        <w:spacing w:before="0" w:line="480" w:lineRule="auto"/>
        <w:ind w:hanging="720"/>
        <w:rPr>
          <w:rFonts w:ascii="Times New Roman" w:hAnsi="Times New Roman" w:cs="Times New Roman"/>
          <w:i w:val="0"/>
          <w:color w:val="auto"/>
          <w:sz w:val="24"/>
          <w:szCs w:val="24"/>
          <w:shd w:val="clear" w:color="auto" w:fill="FFFFFF"/>
        </w:rPr>
      </w:pPr>
      <w:r w:rsidRPr="0039723C">
        <w:rPr>
          <w:rFonts w:ascii="Times New Roman" w:hAnsi="Times New Roman" w:cs="Times New Roman"/>
          <w:i w:val="0"/>
          <w:color w:val="auto"/>
          <w:sz w:val="24"/>
          <w:szCs w:val="24"/>
          <w:shd w:val="clear" w:color="auto" w:fill="FFFFFF"/>
        </w:rPr>
        <w:t>Uji Validitas</w:t>
      </w:r>
    </w:p>
    <w:p w14:paraId="0339EE2E" w14:textId="4F3A4560" w:rsidR="009E199D" w:rsidRPr="00757245" w:rsidRDefault="00757245" w:rsidP="002C4AC6">
      <w:pPr>
        <w:pStyle w:val="ListParagraph"/>
        <w:tabs>
          <w:tab w:val="left" w:pos="0"/>
        </w:tabs>
        <w:spacing w:after="0" w:line="480" w:lineRule="auto"/>
        <w:ind w:left="0"/>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ab/>
      </w:r>
      <w:r w:rsidR="002C4AC6" w:rsidRPr="002C4AC6">
        <w:rPr>
          <w:rFonts w:ascii="Times New Roman" w:hAnsi="Times New Roman" w:cs="Times New Roman"/>
          <w:sz w:val="24"/>
          <w:szCs w:val="24"/>
        </w:rPr>
        <w:t>Uji validitas mengevaluasi apakah sebuah survei itu valid. Sebuah pertanyaan survei disebut valid jika pertanyaan tersebut dapat diukur oleh survei tersebut. Pengujian validitas konstruk terdiri dari validitas konvergen dan validitas diskriminan. Validitas konvergen berkaitan dengan prinsip ukuran konstruk (</w:t>
      </w:r>
      <w:r w:rsidR="002C4AC6" w:rsidRPr="00E21A3F">
        <w:rPr>
          <w:rFonts w:ascii="Times New Roman" w:hAnsi="Times New Roman" w:cs="Times New Roman"/>
          <w:i/>
          <w:sz w:val="24"/>
          <w:szCs w:val="24"/>
        </w:rPr>
        <w:t>manifest variabel</w:t>
      </w:r>
      <w:r w:rsidR="002C4AC6" w:rsidRPr="002C4AC6">
        <w:rPr>
          <w:rFonts w:ascii="Times New Roman" w:hAnsi="Times New Roman" w:cs="Times New Roman"/>
          <w:sz w:val="24"/>
          <w:szCs w:val="24"/>
        </w:rPr>
        <w:t xml:space="preserve">) harus bernilai tinggi. Uji validitas konvergen dilakukan dengan melihat nilai loading factor dan membandingkannya dengan </w:t>
      </w:r>
      <w:r w:rsidR="002C4AC6" w:rsidRPr="00E21A3F">
        <w:rPr>
          <w:rFonts w:ascii="Times New Roman" w:hAnsi="Times New Roman" w:cs="Times New Roman"/>
          <w:i/>
          <w:sz w:val="24"/>
          <w:szCs w:val="24"/>
        </w:rPr>
        <w:t>rule of thumb</w:t>
      </w:r>
      <w:r w:rsidR="002C4AC6" w:rsidRPr="002C4AC6">
        <w:rPr>
          <w:rFonts w:ascii="Times New Roman" w:hAnsi="Times New Roman" w:cs="Times New Roman"/>
          <w:sz w:val="24"/>
          <w:szCs w:val="24"/>
        </w:rPr>
        <w:t xml:space="preserve"> (&gt;</w:t>
      </w:r>
      <w:r w:rsidR="006A5FEF">
        <w:rPr>
          <w:rFonts w:ascii="Times New Roman" w:hAnsi="Times New Roman" w:cs="Times New Roman"/>
          <w:sz w:val="24"/>
          <w:szCs w:val="24"/>
          <w:lang w:val="en-US"/>
        </w:rPr>
        <w:t xml:space="preserve">0,60 - </w:t>
      </w:r>
      <w:r w:rsidR="002C4AC6" w:rsidRPr="002C4AC6">
        <w:rPr>
          <w:rFonts w:ascii="Times New Roman" w:hAnsi="Times New Roman" w:cs="Times New Roman"/>
          <w:sz w:val="24"/>
          <w:szCs w:val="24"/>
        </w:rPr>
        <w:t xml:space="preserve">0,70), kemudian nilai </w:t>
      </w:r>
      <w:r w:rsidR="002C4AC6" w:rsidRPr="00E21A3F">
        <w:rPr>
          <w:rFonts w:ascii="Times New Roman" w:hAnsi="Times New Roman" w:cs="Times New Roman"/>
          <w:i/>
          <w:sz w:val="24"/>
          <w:szCs w:val="24"/>
        </w:rPr>
        <w:t>Average Variance Extracted</w:t>
      </w:r>
      <w:r w:rsidR="002C4AC6" w:rsidRPr="002C4AC6">
        <w:rPr>
          <w:rFonts w:ascii="Times New Roman" w:hAnsi="Times New Roman" w:cs="Times New Roman"/>
          <w:sz w:val="24"/>
          <w:szCs w:val="24"/>
        </w:rPr>
        <w:t xml:space="preserve"> (AVE) dan membandingkannya dengan </w:t>
      </w:r>
      <w:r w:rsidR="002C4AC6" w:rsidRPr="002C31C6">
        <w:rPr>
          <w:rFonts w:ascii="Times New Roman" w:hAnsi="Times New Roman" w:cs="Times New Roman"/>
          <w:i/>
          <w:sz w:val="24"/>
          <w:szCs w:val="24"/>
        </w:rPr>
        <w:t>rule of thumb</w:t>
      </w:r>
      <w:r w:rsidR="002C4AC6" w:rsidRPr="002C4AC6">
        <w:rPr>
          <w:rFonts w:ascii="Times New Roman" w:hAnsi="Times New Roman" w:cs="Times New Roman"/>
          <w:sz w:val="24"/>
          <w:szCs w:val="24"/>
        </w:rPr>
        <w:t xml:space="preserve"> (&gt;0,50) (Ghozali &amp; Latan, 2015). Uji validitas diskriminan dilakukan dengan mempertimbangkan akar kuadrat AVE dan korelasi antar konstruk laten sebagai aturan akar kuadrat AVE &gt; korelasi antar konstruk laten.</w:t>
      </w:r>
      <w:r w:rsidR="002C4AC6" w:rsidRPr="00757245">
        <w:rPr>
          <w:rFonts w:ascii="Times New Roman" w:hAnsi="Times New Roman" w:cs="Times New Roman"/>
          <w:color w:val="0D0D0D"/>
          <w:sz w:val="24"/>
          <w:szCs w:val="24"/>
          <w:shd w:val="clear" w:color="auto" w:fill="FFFFFF"/>
        </w:rPr>
        <w:t xml:space="preserve"> </w:t>
      </w:r>
    </w:p>
    <w:p w14:paraId="60731348" w14:textId="77777777" w:rsidR="00616652" w:rsidRPr="0039723C" w:rsidRDefault="002C4AC6" w:rsidP="00300892">
      <w:pPr>
        <w:pStyle w:val="Heading4"/>
        <w:numPr>
          <w:ilvl w:val="0"/>
          <w:numId w:val="41"/>
        </w:numPr>
        <w:spacing w:before="0" w:line="480" w:lineRule="auto"/>
        <w:ind w:hanging="720"/>
        <w:rPr>
          <w:rFonts w:ascii="Times New Roman" w:hAnsi="Times New Roman" w:cs="Times New Roman"/>
          <w:i w:val="0"/>
          <w:color w:val="auto"/>
          <w:sz w:val="24"/>
          <w:szCs w:val="24"/>
          <w:shd w:val="clear" w:color="auto" w:fill="FFFFFF"/>
        </w:rPr>
      </w:pPr>
      <w:r>
        <w:rPr>
          <w:rFonts w:ascii="Times New Roman" w:hAnsi="Times New Roman" w:cs="Times New Roman"/>
          <w:i w:val="0"/>
          <w:color w:val="auto"/>
          <w:sz w:val="24"/>
          <w:szCs w:val="24"/>
          <w:shd w:val="clear" w:color="auto" w:fill="FFFFFF"/>
        </w:rPr>
        <w:t>Uji Reliabilitas</w:t>
      </w:r>
      <w:r w:rsidR="00582B2F" w:rsidRPr="0039723C">
        <w:rPr>
          <w:rFonts w:ascii="Times New Roman" w:hAnsi="Times New Roman" w:cs="Times New Roman"/>
          <w:i w:val="0"/>
          <w:color w:val="auto"/>
          <w:sz w:val="24"/>
          <w:szCs w:val="24"/>
          <w:shd w:val="clear" w:color="auto" w:fill="FFFFFF"/>
        </w:rPr>
        <w:t xml:space="preserve">  </w:t>
      </w:r>
    </w:p>
    <w:p w14:paraId="39B79051" w14:textId="053DA03E" w:rsidR="00B6387B" w:rsidRPr="00007BFF" w:rsidRDefault="00616652" w:rsidP="002C4AC6">
      <w:pPr>
        <w:pStyle w:val="ListParagraph"/>
        <w:tabs>
          <w:tab w:val="left" w:pos="0"/>
        </w:tabs>
        <w:spacing w:after="0" w:line="480" w:lineRule="auto"/>
        <w:ind w:left="0"/>
        <w:jc w:val="both"/>
        <w:rPr>
          <w:rFonts w:ascii="Times New Roman" w:hAnsi="Times New Roman" w:cs="Times New Roman"/>
          <w:color w:val="0D0D0D"/>
          <w:sz w:val="24"/>
          <w:szCs w:val="24"/>
          <w:shd w:val="clear" w:color="auto" w:fill="FFFFFF"/>
          <w:lang w:val="en-US"/>
        </w:rPr>
      </w:pPr>
      <w:r>
        <w:rPr>
          <w:rFonts w:ascii="Times New Roman" w:hAnsi="Times New Roman" w:cs="Times New Roman"/>
          <w:color w:val="0D0D0D"/>
          <w:sz w:val="24"/>
          <w:szCs w:val="24"/>
          <w:shd w:val="clear" w:color="auto" w:fill="FFFFFF"/>
        </w:rPr>
        <w:tab/>
      </w:r>
      <w:r w:rsidR="002C4AC6" w:rsidRPr="002C4AC6">
        <w:rPr>
          <w:rFonts w:ascii="Times New Roman" w:hAnsi="Times New Roman" w:cs="Times New Roman"/>
          <w:sz w:val="24"/>
          <w:szCs w:val="24"/>
        </w:rPr>
        <w:t xml:space="preserve">Uji reliabilitas mengukur kuesioner sebagai indikator variabel penelitian. Suatu variabel dianggap dapat diandalkan jika tanggapan terhadap pertanyaan yang </w:t>
      </w:r>
      <w:r w:rsidR="002C4AC6" w:rsidRPr="002C4AC6">
        <w:rPr>
          <w:rFonts w:ascii="Times New Roman" w:hAnsi="Times New Roman" w:cs="Times New Roman"/>
          <w:sz w:val="24"/>
          <w:szCs w:val="24"/>
        </w:rPr>
        <w:lastRenderedPageBreak/>
        <w:t xml:space="preserve">diberikan konsisten. </w:t>
      </w:r>
      <w:r w:rsidR="002C4AC6" w:rsidRPr="002C4AC6">
        <w:rPr>
          <w:rFonts w:ascii="Times New Roman" w:hAnsi="Times New Roman" w:cs="Times New Roman"/>
          <w:i/>
          <w:sz w:val="24"/>
          <w:szCs w:val="24"/>
        </w:rPr>
        <w:t>Cronbach Alpha</w:t>
      </w:r>
      <w:r w:rsidR="002C4AC6" w:rsidRPr="002C4AC6">
        <w:rPr>
          <w:rFonts w:ascii="Times New Roman" w:hAnsi="Times New Roman" w:cs="Times New Roman"/>
          <w:sz w:val="24"/>
          <w:szCs w:val="24"/>
        </w:rPr>
        <w:t xml:space="preserve"> digunakan sebagai metode uji dalam penelitian ini karena bekerja dengan baik dengan ska</w:t>
      </w:r>
      <w:r w:rsidR="002C4AC6">
        <w:rPr>
          <w:rFonts w:ascii="Times New Roman" w:hAnsi="Times New Roman" w:cs="Times New Roman"/>
          <w:sz w:val="24"/>
          <w:szCs w:val="24"/>
        </w:rPr>
        <w:t xml:space="preserve">la seperti </w:t>
      </w:r>
      <w:r w:rsidR="002C31C6">
        <w:rPr>
          <w:rFonts w:ascii="Times New Roman" w:hAnsi="Times New Roman" w:cs="Times New Roman"/>
          <w:i/>
          <w:sz w:val="24"/>
          <w:szCs w:val="24"/>
        </w:rPr>
        <w:t>skala l</w:t>
      </w:r>
      <w:r w:rsidR="002C4AC6" w:rsidRPr="002C4AC6">
        <w:rPr>
          <w:rFonts w:ascii="Times New Roman" w:hAnsi="Times New Roman" w:cs="Times New Roman"/>
          <w:i/>
          <w:sz w:val="24"/>
          <w:szCs w:val="24"/>
        </w:rPr>
        <w:t>ikert</w:t>
      </w:r>
      <w:r w:rsidR="002C4AC6">
        <w:rPr>
          <w:rFonts w:ascii="Times New Roman" w:hAnsi="Times New Roman" w:cs="Times New Roman"/>
          <w:sz w:val="24"/>
          <w:szCs w:val="24"/>
        </w:rPr>
        <w:t xml:space="preserve">. Uji </w:t>
      </w:r>
      <w:r w:rsidR="002C4AC6" w:rsidRPr="002C4AC6">
        <w:rPr>
          <w:rFonts w:ascii="Times New Roman" w:hAnsi="Times New Roman" w:cs="Times New Roman"/>
          <w:sz w:val="24"/>
          <w:szCs w:val="24"/>
        </w:rPr>
        <w:t xml:space="preserve">reliabilitas merupakan lanjutan dari uji validitas, persyaratan bahwa </w:t>
      </w:r>
      <w:r w:rsidR="002C4AC6" w:rsidRPr="002C4AC6">
        <w:rPr>
          <w:rFonts w:ascii="Times New Roman" w:hAnsi="Times New Roman" w:cs="Times New Roman"/>
          <w:i/>
          <w:sz w:val="24"/>
          <w:szCs w:val="24"/>
        </w:rPr>
        <w:t>composite reliability</w:t>
      </w:r>
      <w:r w:rsidR="002C4AC6" w:rsidRPr="002C4AC6">
        <w:rPr>
          <w:rFonts w:ascii="Times New Roman" w:hAnsi="Times New Roman" w:cs="Times New Roman"/>
          <w:sz w:val="24"/>
          <w:szCs w:val="24"/>
        </w:rPr>
        <w:t xml:space="preserve"> harus lebih besar dari 0,70 merupakan persyaratan yang sering digunakan untuk mengevaluasi keandalan komponen. Uji </w:t>
      </w:r>
      <w:r w:rsidR="002C4AC6" w:rsidRPr="002C4AC6">
        <w:rPr>
          <w:rFonts w:ascii="Times New Roman" w:hAnsi="Times New Roman" w:cs="Times New Roman"/>
          <w:i/>
          <w:sz w:val="24"/>
          <w:szCs w:val="24"/>
        </w:rPr>
        <w:t>composite reliability</w:t>
      </w:r>
      <w:r w:rsidR="002C4AC6" w:rsidRPr="002C4AC6">
        <w:rPr>
          <w:rFonts w:ascii="Times New Roman" w:hAnsi="Times New Roman" w:cs="Times New Roman"/>
          <w:sz w:val="24"/>
          <w:szCs w:val="24"/>
        </w:rPr>
        <w:t xml:space="preserve"> dapat ditingkatkan dengan menggunakan nilai </w:t>
      </w:r>
      <w:r w:rsidR="002C4AC6" w:rsidRPr="002C4AC6">
        <w:rPr>
          <w:rFonts w:ascii="Times New Roman" w:hAnsi="Times New Roman" w:cs="Times New Roman"/>
          <w:i/>
          <w:sz w:val="24"/>
          <w:szCs w:val="24"/>
        </w:rPr>
        <w:t>cronbach alpha</w:t>
      </w:r>
      <w:r w:rsidR="002C4AC6" w:rsidRPr="002C4AC6">
        <w:rPr>
          <w:rFonts w:ascii="Times New Roman" w:hAnsi="Times New Roman" w:cs="Times New Roman"/>
          <w:sz w:val="24"/>
          <w:szCs w:val="24"/>
        </w:rPr>
        <w:t xml:space="preserve">. Jika nilai </w:t>
      </w:r>
      <w:r w:rsidR="002C4AC6" w:rsidRPr="002C4AC6">
        <w:rPr>
          <w:rFonts w:ascii="Times New Roman" w:hAnsi="Times New Roman" w:cs="Times New Roman"/>
          <w:i/>
          <w:sz w:val="24"/>
          <w:szCs w:val="24"/>
        </w:rPr>
        <w:t xml:space="preserve">cronbach alpha </w:t>
      </w:r>
      <w:r w:rsidR="002C4AC6" w:rsidRPr="002C4AC6">
        <w:rPr>
          <w:rFonts w:ascii="Times New Roman" w:hAnsi="Times New Roman" w:cs="Times New Roman"/>
          <w:sz w:val="24"/>
          <w:szCs w:val="24"/>
        </w:rPr>
        <w:t xml:space="preserve">&gt; 0,60 maka variabel tersebut dapat dinyatakan reliabel atau </w:t>
      </w:r>
      <w:r w:rsidR="002C4AC6" w:rsidRPr="00D33983">
        <w:rPr>
          <w:rFonts w:ascii="Times New Roman" w:hAnsi="Times New Roman" w:cs="Times New Roman"/>
          <w:sz w:val="24"/>
          <w:szCs w:val="24"/>
        </w:rPr>
        <w:t xml:space="preserve">memenuhi </w:t>
      </w:r>
      <w:r w:rsidR="002C4AC6" w:rsidRPr="00D33983">
        <w:rPr>
          <w:rFonts w:ascii="Times New Roman" w:hAnsi="Times New Roman" w:cs="Times New Roman"/>
          <w:i/>
          <w:sz w:val="24"/>
          <w:szCs w:val="24"/>
        </w:rPr>
        <w:t>cronbach alpha</w:t>
      </w:r>
      <w:r w:rsidR="002C4AC6" w:rsidRPr="00D33983">
        <w:rPr>
          <w:rFonts w:ascii="Times New Roman" w:hAnsi="Times New Roman" w:cs="Times New Roman"/>
          <w:sz w:val="24"/>
          <w:szCs w:val="24"/>
        </w:rPr>
        <w:t xml:space="preserve"> </w:t>
      </w:r>
      <w:r w:rsidR="002C4AC6" w:rsidRPr="00D33983">
        <w:rPr>
          <w:rFonts w:ascii="Times New Roman" w:hAnsi="Times New Roman" w:cs="Times New Roman"/>
          <w:sz w:val="24"/>
          <w:szCs w:val="24"/>
        </w:rPr>
        <w:fldChar w:fldCharType="begin" w:fldLock="1"/>
      </w:r>
      <w:r w:rsidR="0071163A">
        <w:rPr>
          <w:rFonts w:ascii="Times New Roman" w:hAnsi="Times New Roman" w:cs="Times New Roman"/>
          <w:sz w:val="24"/>
          <w:szCs w:val="24"/>
        </w:rPr>
        <w:instrText>ADDIN CSL_CITATION {"citationItems":[{"id":"ITEM-1","itemData":{"ISBN":"979.704.300.2","abstract":"Buku ini membahas teknik structural equation modeling berbasis variance atau component yang diikenal dengan metode Partial Least Square (PLS). Software yang digunakan adalah Smartpls Versi 3.0. Tebal buku 290 halaman dan berisi 15 bab meliputi: Bab 1 : Konsep Dasar Partial Least Squares Bab 2 : Software Smartpls Bab 3 : Tahapan Analisis PLS-SEM Bab 4 : Konseptualisasi Konstruk Bab 5 : Evaluasi Model Bab 6 : First Order Confirmatory Factor Analysis Bab 7 : Second Order Confirmatory Factor Analysis Bab 8 : Analisis Model Recursive Bab 9 : Analisis SEM dengan Efek Mediasi Bab 10 : Analisis SEM dengan Efek Moderasi Bab 11 : Analisis SEM dengan Finite Mixture PLS Bab 12 : Analisis SEM dengan Multigroup Bab 13 : Multiple Regression dan Path Analysis Bab 14 : Melaporkan Hasil Analisis PLS Bab 15 : Perbandingan Software PLS-SEM","author":[{"dropping-particle":"","family":"Ghozali","given":"","non-dropping-particle":"","parse-names":false,"suffix":""},{"dropping-particle":"","family":"Latan","given":"","non-dropping-particle":"","parse-names":false,"suffix":""}],"id":"ITEM-1","issued":{"date-parts":[["2015"]]},"publisher":"Badan Penerbit Undip","publisher-place":"Semarang","title":"Partial Least Suares Konsep, Teknik dan Aplikasi Menggunakan Program SmartPLS 3.0 Edisi 2","type":"book"},"uris":["http://www.mendeley.com/documents/?uuid=df9ad7af-f538-4736-8d30-42b02f40fb4e"]}],"mendeley":{"formattedCitation":"(Ghozali &amp; Latan, 2015)","plainTextFormattedCitation":"(Ghozali &amp; Latan, 2015)","previouslyFormattedCitation":"(Ghozali &amp; Latan, 2015)"},"properties":{"noteIndex":0},"schema":"https://github.com/citation-style-language/schema/raw/master/csl-citation.json"}</w:instrText>
      </w:r>
      <w:r w:rsidR="002C4AC6" w:rsidRPr="00D33983">
        <w:rPr>
          <w:rFonts w:ascii="Times New Roman" w:hAnsi="Times New Roman" w:cs="Times New Roman"/>
          <w:sz w:val="24"/>
          <w:szCs w:val="24"/>
        </w:rPr>
        <w:fldChar w:fldCharType="separate"/>
      </w:r>
      <w:r w:rsidR="002C4AC6" w:rsidRPr="00D33983">
        <w:rPr>
          <w:rFonts w:ascii="Times New Roman" w:hAnsi="Times New Roman" w:cs="Times New Roman"/>
          <w:sz w:val="24"/>
          <w:szCs w:val="24"/>
        </w:rPr>
        <w:t>(Ghozali &amp; Latan, 2015)</w:t>
      </w:r>
      <w:r w:rsidR="002C4AC6" w:rsidRPr="00D33983">
        <w:rPr>
          <w:rFonts w:ascii="Times New Roman" w:hAnsi="Times New Roman" w:cs="Times New Roman"/>
          <w:sz w:val="24"/>
          <w:szCs w:val="24"/>
        </w:rPr>
        <w:fldChar w:fldCharType="end"/>
      </w:r>
    </w:p>
    <w:p w14:paraId="52285821" w14:textId="77777777" w:rsidR="00616652" w:rsidRPr="00D33983" w:rsidRDefault="00EF2BA5" w:rsidP="00300892">
      <w:pPr>
        <w:pStyle w:val="Heading3"/>
        <w:numPr>
          <w:ilvl w:val="0"/>
          <w:numId w:val="38"/>
        </w:numPr>
        <w:spacing w:before="0" w:line="480" w:lineRule="auto"/>
        <w:ind w:left="426" w:hanging="426"/>
        <w:rPr>
          <w:rFonts w:ascii="Times New Roman" w:hAnsi="Times New Roman" w:cs="Times New Roman"/>
          <w:color w:val="auto"/>
          <w:sz w:val="24"/>
          <w:szCs w:val="24"/>
          <w:shd w:val="clear" w:color="auto" w:fill="FFFFFF"/>
        </w:rPr>
      </w:pPr>
      <w:bookmarkStart w:id="58" w:name="_Toc187955338"/>
      <w:r w:rsidRPr="00D33983">
        <w:rPr>
          <w:rFonts w:ascii="Times New Roman" w:hAnsi="Times New Roman" w:cs="Times New Roman"/>
          <w:color w:val="auto"/>
          <w:sz w:val="24"/>
          <w:szCs w:val="24"/>
          <w:shd w:val="clear" w:color="auto" w:fill="FFFFFF"/>
        </w:rPr>
        <w:t xml:space="preserve">Model Struktural </w:t>
      </w:r>
      <w:r w:rsidRPr="00D33983">
        <w:rPr>
          <w:rFonts w:ascii="Times New Roman" w:hAnsi="Times New Roman" w:cs="Times New Roman"/>
          <w:i/>
          <w:color w:val="auto"/>
          <w:sz w:val="24"/>
          <w:szCs w:val="24"/>
          <w:shd w:val="clear" w:color="auto" w:fill="FFFFFF"/>
        </w:rPr>
        <w:t>(Inner Model)</w:t>
      </w:r>
      <w:bookmarkEnd w:id="58"/>
    </w:p>
    <w:p w14:paraId="70C9C89F" w14:textId="095FA60F" w:rsidR="00D33983" w:rsidRDefault="00616652" w:rsidP="0039723C">
      <w:pPr>
        <w:pStyle w:val="ListParagraph"/>
        <w:spacing w:line="480" w:lineRule="auto"/>
        <w:ind w:left="0"/>
        <w:jc w:val="both"/>
        <w:rPr>
          <w:rFonts w:ascii="Times New Roman" w:hAnsi="Times New Roman" w:cs="Times New Roman"/>
          <w:i/>
          <w:color w:val="0D0D0D"/>
          <w:sz w:val="24"/>
          <w:szCs w:val="24"/>
          <w:shd w:val="clear" w:color="auto" w:fill="FFFFFF"/>
          <w:lang w:val="en-US"/>
        </w:rPr>
      </w:pPr>
      <w:r w:rsidRPr="00D33983">
        <w:rPr>
          <w:rFonts w:ascii="Times New Roman" w:hAnsi="Times New Roman" w:cs="Times New Roman"/>
          <w:b/>
          <w:color w:val="0D0D0D"/>
          <w:sz w:val="24"/>
          <w:szCs w:val="24"/>
          <w:shd w:val="clear" w:color="auto" w:fill="FFFFFF"/>
        </w:rPr>
        <w:tab/>
      </w:r>
      <w:r w:rsidR="00EF2BA5" w:rsidRPr="00D33983">
        <w:rPr>
          <w:rFonts w:ascii="Times New Roman" w:hAnsi="Times New Roman" w:cs="Times New Roman"/>
          <w:color w:val="0D0D0D"/>
          <w:sz w:val="24"/>
          <w:szCs w:val="24"/>
          <w:shd w:val="clear" w:color="auto" w:fill="FFFFFF"/>
        </w:rPr>
        <w:t xml:space="preserve">Ada beberapa komponen item yang menjadi kriteria dalam penilaian model struktural </w:t>
      </w:r>
      <w:r w:rsidR="00EF2BA5" w:rsidRPr="00D33983">
        <w:rPr>
          <w:rFonts w:ascii="Times New Roman" w:hAnsi="Times New Roman" w:cs="Times New Roman"/>
          <w:i/>
          <w:color w:val="0D0D0D"/>
          <w:sz w:val="24"/>
          <w:szCs w:val="24"/>
          <w:shd w:val="clear" w:color="auto" w:fill="FFFFFF"/>
        </w:rPr>
        <w:t>(inner model</w:t>
      </w:r>
      <w:r w:rsidR="00EF2BA5" w:rsidRPr="00D33983">
        <w:rPr>
          <w:rFonts w:ascii="Times New Roman" w:hAnsi="Times New Roman" w:cs="Times New Roman"/>
          <w:color w:val="0D0D0D"/>
          <w:sz w:val="24"/>
          <w:szCs w:val="24"/>
          <w:shd w:val="clear" w:color="auto" w:fill="FFFFFF"/>
        </w:rPr>
        <w:t xml:space="preserve">), yaitu nilai </w:t>
      </w:r>
      <w:r w:rsidR="006F5E05">
        <w:rPr>
          <w:rFonts w:ascii="Times New Roman" w:hAnsi="Times New Roman" w:cs="Times New Roman"/>
          <w:i/>
          <w:color w:val="0D0D0D"/>
          <w:sz w:val="24"/>
          <w:szCs w:val="24"/>
          <w:shd w:val="clear" w:color="auto" w:fill="FFFFFF"/>
          <w:lang w:val="en-US"/>
        </w:rPr>
        <w:t>F</w:t>
      </w:r>
      <w:r w:rsidR="00EF2BA5" w:rsidRPr="00D33983">
        <w:rPr>
          <w:rFonts w:ascii="Times New Roman" w:hAnsi="Times New Roman" w:cs="Times New Roman"/>
          <w:i/>
          <w:color w:val="0D0D0D"/>
          <w:sz w:val="24"/>
          <w:szCs w:val="24"/>
          <w:shd w:val="clear" w:color="auto" w:fill="FFFFFF"/>
        </w:rPr>
        <w:t>-Square</w:t>
      </w:r>
      <w:r w:rsidR="00D33983">
        <w:rPr>
          <w:rFonts w:ascii="Times New Roman" w:hAnsi="Times New Roman" w:cs="Times New Roman"/>
          <w:color w:val="0D0D0D"/>
          <w:sz w:val="24"/>
          <w:szCs w:val="24"/>
          <w:shd w:val="clear" w:color="auto" w:fill="FFFFFF"/>
        </w:rPr>
        <w:t xml:space="preserve">, </w:t>
      </w:r>
      <w:r w:rsidR="006F5E05">
        <w:rPr>
          <w:rFonts w:ascii="Times New Roman" w:hAnsi="Times New Roman" w:cs="Times New Roman"/>
          <w:i/>
          <w:color w:val="0D0D0D"/>
          <w:sz w:val="24"/>
          <w:szCs w:val="24"/>
          <w:shd w:val="clear" w:color="auto" w:fill="FFFFFF"/>
          <w:lang w:val="en-US"/>
        </w:rPr>
        <w:t>R</w:t>
      </w:r>
      <w:r w:rsidR="00D33983">
        <w:rPr>
          <w:rFonts w:ascii="Times New Roman" w:hAnsi="Times New Roman" w:cs="Times New Roman"/>
          <w:i/>
          <w:color w:val="0D0D0D"/>
          <w:sz w:val="24"/>
          <w:szCs w:val="24"/>
          <w:shd w:val="clear" w:color="auto" w:fill="FFFFFF"/>
          <w:lang w:val="en-US"/>
        </w:rPr>
        <w:t xml:space="preserve">-Square, </w:t>
      </w:r>
      <w:r w:rsidR="00D33983">
        <w:rPr>
          <w:rFonts w:ascii="Times New Roman" w:hAnsi="Times New Roman" w:cs="Times New Roman"/>
          <w:color w:val="0D0D0D"/>
          <w:sz w:val="24"/>
          <w:szCs w:val="24"/>
          <w:shd w:val="clear" w:color="auto" w:fill="FFFFFF"/>
          <w:lang w:val="en-US"/>
        </w:rPr>
        <w:t xml:space="preserve">dan </w:t>
      </w:r>
      <w:r w:rsidR="00D33983">
        <w:rPr>
          <w:rFonts w:ascii="Times New Roman" w:hAnsi="Times New Roman" w:cs="Times New Roman"/>
          <w:i/>
          <w:color w:val="0D0D0D"/>
          <w:sz w:val="24"/>
          <w:szCs w:val="24"/>
          <w:shd w:val="clear" w:color="auto" w:fill="FFFFFF"/>
          <w:lang w:val="en-US"/>
        </w:rPr>
        <w:t xml:space="preserve">path analysis. </w:t>
      </w:r>
    </w:p>
    <w:p w14:paraId="0822656A" w14:textId="259F3A38" w:rsidR="00753091" w:rsidRPr="00753091" w:rsidRDefault="001C6F8B" w:rsidP="00300892">
      <w:pPr>
        <w:pStyle w:val="Heading4"/>
        <w:numPr>
          <w:ilvl w:val="0"/>
          <w:numId w:val="40"/>
        </w:numPr>
        <w:spacing w:after="240"/>
        <w:ind w:left="709" w:hanging="709"/>
        <w:jc w:val="both"/>
        <w:rPr>
          <w:color w:val="auto"/>
          <w:shd w:val="clear" w:color="auto" w:fill="FFFFFF"/>
          <w:lang w:val="en-US"/>
        </w:rPr>
      </w:pPr>
      <w:r>
        <w:rPr>
          <w:color w:val="auto"/>
          <w:shd w:val="clear" w:color="auto" w:fill="FFFFFF"/>
          <w:lang w:val="en-US"/>
        </w:rPr>
        <w:t>F</w:t>
      </w:r>
      <w:r w:rsidR="00D33983">
        <w:rPr>
          <w:color w:val="auto"/>
          <w:shd w:val="clear" w:color="auto" w:fill="FFFFFF"/>
          <w:lang w:val="en-US"/>
        </w:rPr>
        <w:t>-Square</w:t>
      </w:r>
    </w:p>
    <w:p w14:paraId="37939F8D" w14:textId="77777777" w:rsidR="001C6F8B" w:rsidRPr="001C6F8B" w:rsidRDefault="001C6F8B" w:rsidP="001C6F8B">
      <w:pPr>
        <w:spacing w:after="0" w:line="480" w:lineRule="auto"/>
        <w:ind w:firstLine="709"/>
        <w:jc w:val="both"/>
        <w:rPr>
          <w:rFonts w:ascii="Times New Roman" w:hAnsi="Times New Roman" w:cs="Times New Roman"/>
          <w:sz w:val="24"/>
          <w:szCs w:val="24"/>
          <w:lang w:val="en-US"/>
        </w:rPr>
      </w:pPr>
      <w:r w:rsidRPr="001C6F8B">
        <w:rPr>
          <w:rFonts w:ascii="Times New Roman" w:hAnsi="Times New Roman" w:cs="Times New Roman"/>
          <w:sz w:val="24"/>
          <w:szCs w:val="24"/>
        </w:rPr>
        <w:t xml:space="preserve">Nilai </w:t>
      </w:r>
      <w:r w:rsidRPr="001C6F8B">
        <w:rPr>
          <w:rStyle w:val="Strong"/>
          <w:rFonts w:ascii="Times New Roman" w:hAnsi="Times New Roman" w:cs="Times New Roman"/>
          <w:b w:val="0"/>
          <w:i/>
          <w:sz w:val="24"/>
          <w:szCs w:val="24"/>
        </w:rPr>
        <w:t>F-</w:t>
      </w:r>
      <w:r w:rsidRPr="001C6F8B">
        <w:rPr>
          <w:rStyle w:val="Strong"/>
          <w:rFonts w:ascii="Times New Roman" w:hAnsi="Times New Roman" w:cs="Times New Roman"/>
          <w:b w:val="0"/>
          <w:i/>
          <w:sz w:val="24"/>
          <w:szCs w:val="24"/>
          <w:lang w:val="en-US"/>
        </w:rPr>
        <w:t>S</w:t>
      </w:r>
      <w:r w:rsidRPr="001C6F8B">
        <w:rPr>
          <w:rStyle w:val="Strong"/>
          <w:rFonts w:ascii="Times New Roman" w:hAnsi="Times New Roman" w:cs="Times New Roman"/>
          <w:b w:val="0"/>
          <w:i/>
          <w:sz w:val="24"/>
          <w:szCs w:val="24"/>
        </w:rPr>
        <w:t>quare</w:t>
      </w:r>
      <w:r w:rsidRPr="001C6F8B">
        <w:rPr>
          <w:rFonts w:ascii="Times New Roman" w:hAnsi="Times New Roman" w:cs="Times New Roman"/>
          <w:i/>
          <w:sz w:val="24"/>
          <w:szCs w:val="24"/>
        </w:rPr>
        <w:t xml:space="preserve"> </w:t>
      </w:r>
      <w:r w:rsidRPr="001C6F8B">
        <w:rPr>
          <w:rFonts w:ascii="Times New Roman" w:hAnsi="Times New Roman" w:cs="Times New Roman"/>
          <w:sz w:val="24"/>
          <w:szCs w:val="24"/>
        </w:rPr>
        <w:t xml:space="preserve">digunakan untuk mengukur besarnya pengaruh antara variabel dalam model PLS-SEM, dengan fokus pada </w:t>
      </w:r>
      <w:r w:rsidRPr="001C6F8B">
        <w:rPr>
          <w:rStyle w:val="Strong"/>
          <w:rFonts w:ascii="Times New Roman" w:hAnsi="Times New Roman" w:cs="Times New Roman"/>
          <w:b w:val="0"/>
          <w:i/>
          <w:sz w:val="24"/>
          <w:szCs w:val="24"/>
        </w:rPr>
        <w:t>effect size</w:t>
      </w:r>
      <w:r w:rsidRPr="001C6F8B">
        <w:rPr>
          <w:rFonts w:ascii="Times New Roman" w:hAnsi="Times New Roman" w:cs="Times New Roman"/>
          <w:sz w:val="24"/>
          <w:szCs w:val="24"/>
        </w:rPr>
        <w:t>. Kriteria yang umum digunakan untuk menginterpretasi nilai F-</w:t>
      </w:r>
      <w:r w:rsidRPr="001C6F8B">
        <w:rPr>
          <w:rFonts w:ascii="Times New Roman" w:hAnsi="Times New Roman" w:cs="Times New Roman"/>
          <w:i/>
          <w:sz w:val="24"/>
          <w:szCs w:val="24"/>
        </w:rPr>
        <w:t>square</w:t>
      </w:r>
      <w:r w:rsidRPr="001C6F8B">
        <w:rPr>
          <w:rFonts w:ascii="Times New Roman" w:hAnsi="Times New Roman" w:cs="Times New Roman"/>
          <w:sz w:val="24"/>
          <w:szCs w:val="24"/>
        </w:rPr>
        <w:t xml:space="preserve"> adalah</w:t>
      </w:r>
      <w:r w:rsidRPr="001C6F8B">
        <w:rPr>
          <w:rFonts w:ascii="Times New Roman" w:hAnsi="Times New Roman" w:cs="Times New Roman"/>
          <w:sz w:val="24"/>
          <w:szCs w:val="24"/>
          <w:lang w:val="en-US"/>
        </w:rPr>
        <w:t xml:space="preserve"> jika 0,2 (lemah), 0,15 (sedang/</w:t>
      </w:r>
      <w:r w:rsidRPr="001C6F8B">
        <w:rPr>
          <w:rFonts w:ascii="Times New Roman" w:hAnsi="Times New Roman" w:cs="Times New Roman"/>
          <w:i/>
          <w:sz w:val="24"/>
          <w:szCs w:val="24"/>
          <w:lang w:val="en-US"/>
        </w:rPr>
        <w:t>moderate</w:t>
      </w:r>
      <w:r w:rsidRPr="001C6F8B">
        <w:rPr>
          <w:rFonts w:ascii="Times New Roman" w:hAnsi="Times New Roman" w:cs="Times New Roman"/>
          <w:sz w:val="24"/>
          <w:szCs w:val="24"/>
          <w:lang w:val="en-US"/>
        </w:rPr>
        <w:t xml:space="preserve">), 0,35 (kuat) </w:t>
      </w:r>
      <w:r w:rsidRPr="001C6F8B">
        <w:rPr>
          <w:rFonts w:ascii="Times New Roman" w:hAnsi="Times New Roman" w:cs="Times New Roman"/>
          <w:sz w:val="24"/>
          <w:szCs w:val="24"/>
          <w:lang w:val="en-US"/>
        </w:rPr>
        <w:fldChar w:fldCharType="begin" w:fldLock="1"/>
      </w:r>
      <w:r w:rsidRPr="001C6F8B">
        <w:rPr>
          <w:rFonts w:ascii="Times New Roman" w:hAnsi="Times New Roman" w:cs="Times New Roman"/>
          <w:sz w:val="24"/>
          <w:szCs w:val="24"/>
          <w:lang w:val="en-US"/>
        </w:rPr>
        <w:instrText>ADDIN CSL_CITATION {"citationItems":[{"id":"ITEM-1","itemData":{"ISBN":"979.704.300.2","abstract":"Buku ini membahas teknik structural equation modeling berbasis variance atau component yang diikenal dengan metode Partial Least Square (PLS). Software yang digunakan adalah Smartpls Versi 3.0. Tebal buku 290 halaman dan berisi 15 bab meliputi: Bab 1 : Konsep Dasar Partial Least Squares Bab 2 : Software Smartpls Bab 3 : Tahapan Analisis PLS-SEM Bab 4 : Konseptualisasi Konstruk Bab 5 : Evaluasi Model Bab 6 : First Order Confirmatory Factor Analysis Bab 7 : Second Order Confirmatory Factor Analysis Bab 8 : Analisis Model Recursive Bab 9 : Analisis SEM dengan Efek Mediasi Bab 10 : Analisis SEM dengan Efek Moderasi Bab 11 : Analisis SEM dengan Finite Mixture PLS Bab 12 : Analisis SEM dengan Multigroup Bab 13 : Multiple Regression dan Path Analysis Bab 14 : Melaporkan Hasil Analisis PLS Bab 15 : Perbandingan Software PLS-SEM","author":[{"dropping-particle":"","family":"Ghozali","given":"","non-dropping-particle":"","parse-names":false,"suffix":""},{"dropping-particle":"","family":"Latan","given":"","non-dropping-particle":"","parse-names":false,"suffix":""}],"id":"ITEM-1","issued":{"date-parts":[["2015"]]},"publisher":"Badan Penerbit Undip","publisher-place":"Semarang","title":"Partial Least Suares Konsep, Teknik dan Aplikasi Menggunakan Program SmartPLS 3.0 Edisi 2","type":"book"},"uris":["http://www.mendeley.com/documents/?uuid=df9ad7af-f538-4736-8d30-42b02f40fb4e"]}],"mendeley":{"formattedCitation":"(Ghozali &amp; Latan, 2015)","plainTextFormattedCitation":"(Ghozali &amp; Latan, 2015)","previouslyFormattedCitation":"(Ghozali &amp; Latan, 2015)"},"properties":{"noteIndex":0},"schema":"https://github.com/citation-style-language/schema/raw/master/csl-citation.json"}</w:instrText>
      </w:r>
      <w:r w:rsidRPr="001C6F8B">
        <w:rPr>
          <w:rFonts w:ascii="Times New Roman" w:hAnsi="Times New Roman" w:cs="Times New Roman"/>
          <w:sz w:val="24"/>
          <w:szCs w:val="24"/>
          <w:lang w:val="en-US"/>
        </w:rPr>
        <w:fldChar w:fldCharType="separate"/>
      </w:r>
      <w:r w:rsidRPr="001C6F8B">
        <w:rPr>
          <w:rFonts w:ascii="Times New Roman" w:hAnsi="Times New Roman" w:cs="Times New Roman"/>
          <w:sz w:val="24"/>
          <w:szCs w:val="24"/>
          <w:lang w:val="en-US"/>
        </w:rPr>
        <w:t>(Ghozali &amp; Latan, 2015)</w:t>
      </w:r>
      <w:r w:rsidRPr="001C6F8B">
        <w:rPr>
          <w:rFonts w:ascii="Times New Roman" w:hAnsi="Times New Roman" w:cs="Times New Roman"/>
          <w:sz w:val="24"/>
          <w:szCs w:val="24"/>
          <w:lang w:val="en-US"/>
        </w:rPr>
        <w:fldChar w:fldCharType="end"/>
      </w:r>
      <w:r w:rsidRPr="001C6F8B">
        <w:rPr>
          <w:rFonts w:ascii="Times New Roman" w:hAnsi="Times New Roman" w:cs="Times New Roman"/>
          <w:sz w:val="24"/>
          <w:szCs w:val="24"/>
          <w:lang w:val="en-US"/>
        </w:rPr>
        <w:t>.</w:t>
      </w:r>
    </w:p>
    <w:p w14:paraId="55F17B75" w14:textId="2DB8D689" w:rsidR="00D33983" w:rsidRDefault="001C6F8B" w:rsidP="00300892">
      <w:pPr>
        <w:pStyle w:val="Heading4"/>
        <w:numPr>
          <w:ilvl w:val="0"/>
          <w:numId w:val="40"/>
        </w:numPr>
        <w:spacing w:after="240"/>
        <w:ind w:left="709" w:hanging="709"/>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lang w:val="en-US"/>
        </w:rPr>
        <w:t>R</w:t>
      </w:r>
      <w:r w:rsidR="00EF2BA5" w:rsidRPr="00D33983">
        <w:rPr>
          <w:rFonts w:ascii="Times New Roman" w:hAnsi="Times New Roman" w:cs="Times New Roman"/>
          <w:color w:val="0D0D0D"/>
          <w:sz w:val="24"/>
          <w:szCs w:val="24"/>
          <w:shd w:val="clear" w:color="auto" w:fill="FFFFFF"/>
        </w:rPr>
        <w:t>-Square</w:t>
      </w:r>
    </w:p>
    <w:p w14:paraId="6364E78F" w14:textId="77777777" w:rsidR="001C6F8B" w:rsidRPr="001C6F8B" w:rsidRDefault="001C6F8B" w:rsidP="001C6F8B">
      <w:pPr>
        <w:spacing w:after="0" w:line="480" w:lineRule="auto"/>
        <w:ind w:firstLine="709"/>
        <w:jc w:val="both"/>
        <w:rPr>
          <w:rFonts w:ascii="Times New Roman" w:hAnsi="Times New Roman" w:cs="Times New Roman"/>
          <w:sz w:val="24"/>
          <w:szCs w:val="24"/>
          <w:lang w:val="en-US"/>
        </w:rPr>
      </w:pPr>
      <w:r w:rsidRPr="001C6F8B">
        <w:rPr>
          <w:rFonts w:ascii="Times New Roman" w:hAnsi="Times New Roman" w:cs="Times New Roman"/>
          <w:sz w:val="24"/>
          <w:szCs w:val="24"/>
        </w:rPr>
        <w:t xml:space="preserve">Nilai </w:t>
      </w:r>
      <w:r w:rsidRPr="001C6F8B">
        <w:rPr>
          <w:rFonts w:ascii="Times New Roman" w:hAnsi="Times New Roman" w:cs="Times New Roman"/>
          <w:i/>
          <w:sz w:val="24"/>
          <w:szCs w:val="24"/>
        </w:rPr>
        <w:t>R-Square</w:t>
      </w:r>
      <w:r w:rsidRPr="001C6F8B">
        <w:rPr>
          <w:rFonts w:ascii="Times New Roman" w:hAnsi="Times New Roman" w:cs="Times New Roman"/>
          <w:sz w:val="24"/>
          <w:szCs w:val="24"/>
        </w:rPr>
        <w:t xml:space="preserve"> untuk mengukur tingkat variasi variabel independen terhadap variabel dependen atau untuk mengetahui berapa persen variabel bebas mampu mempengaruhi variabel terikat. Kriteria nilai R-</w:t>
      </w:r>
      <w:r w:rsidRPr="001C6F8B">
        <w:rPr>
          <w:rFonts w:ascii="Times New Roman" w:hAnsi="Times New Roman" w:cs="Times New Roman"/>
          <w:i/>
          <w:sz w:val="24"/>
          <w:szCs w:val="24"/>
        </w:rPr>
        <w:t xml:space="preserve">Square </w:t>
      </w:r>
      <w:r w:rsidRPr="001C6F8B">
        <w:rPr>
          <w:rFonts w:ascii="Times New Roman" w:hAnsi="Times New Roman" w:cs="Times New Roman"/>
          <w:sz w:val="24"/>
          <w:szCs w:val="24"/>
        </w:rPr>
        <w:t>adalah jika 0,25 (lemah), 0,50 (sedang/moderate) dan 0,7</w:t>
      </w:r>
      <w:r w:rsidRPr="001C6F8B">
        <w:rPr>
          <w:rFonts w:ascii="Times New Roman" w:hAnsi="Times New Roman" w:cs="Times New Roman"/>
          <w:sz w:val="24"/>
          <w:szCs w:val="24"/>
          <w:lang w:val="en-US"/>
        </w:rPr>
        <w:t>5</w:t>
      </w:r>
      <w:r w:rsidRPr="001C6F8B">
        <w:rPr>
          <w:rFonts w:ascii="Times New Roman" w:hAnsi="Times New Roman" w:cs="Times New Roman"/>
          <w:sz w:val="24"/>
          <w:szCs w:val="24"/>
        </w:rPr>
        <w:t xml:space="preserve"> (kuat)</w:t>
      </w:r>
      <w:r w:rsidRPr="001C6F8B">
        <w:rPr>
          <w:rFonts w:ascii="Times New Roman" w:hAnsi="Times New Roman" w:cs="Times New Roman"/>
          <w:sz w:val="24"/>
          <w:szCs w:val="24"/>
          <w:lang w:val="en-US"/>
        </w:rPr>
        <w:t xml:space="preserve"> </w:t>
      </w:r>
      <w:r w:rsidRPr="001C6F8B">
        <w:rPr>
          <w:rFonts w:ascii="Times New Roman" w:hAnsi="Times New Roman" w:cs="Times New Roman"/>
          <w:sz w:val="24"/>
          <w:szCs w:val="24"/>
          <w:lang w:val="en-US"/>
        </w:rPr>
        <w:fldChar w:fldCharType="begin" w:fldLock="1"/>
      </w:r>
      <w:r w:rsidRPr="001C6F8B">
        <w:rPr>
          <w:rFonts w:ascii="Times New Roman" w:hAnsi="Times New Roman" w:cs="Times New Roman"/>
          <w:sz w:val="24"/>
          <w:szCs w:val="24"/>
          <w:lang w:val="en-US"/>
        </w:rPr>
        <w:instrText>ADDIN CSL_CITATION {"citationItems":[{"id":"ITEM-1","itemData":{"ISBN":"979.704.300.2","abstract":"Buku ini membahas teknik structural equation modeling berbasis variance atau component yang diikenal dengan metode Partial Least Square (PLS). Software yang digunakan adalah Smartpls Versi 3.0. Tebal buku 290 halaman dan berisi 15 bab meliputi: Bab 1 : Konsep Dasar Partial Least Squares Bab 2 : Software Smartpls Bab 3 : Tahapan Analisis PLS-SEM Bab 4 : Konseptualisasi Konstruk Bab 5 : Evaluasi Model Bab 6 : First Order Confirmatory Factor Analysis Bab 7 : Second Order Confirmatory Factor Analysis Bab 8 : Analisis Model Recursive Bab 9 : Analisis SEM dengan Efek Mediasi Bab 10 : Analisis SEM dengan Efek Moderasi Bab 11 : Analisis SEM dengan Finite Mixture PLS Bab 12 : Analisis SEM dengan Multigroup Bab 13 : Multiple Regression dan Path Analysis Bab 14 : Melaporkan Hasil Analisis PLS Bab 15 : Perbandingan Software PLS-SEM","author":[{"dropping-particle":"","family":"Ghozali","given":"","non-dropping-particle":"","parse-names":false,"suffix":""},{"dropping-particle":"","family":"Latan","given":"","non-dropping-particle":"","parse-names":false,"suffix":""}],"id":"ITEM-1","issued":{"date-parts":[["2015"]]},"publisher":"Badan Penerbit Undip","publisher-place":"Semarang","title":"Partial Least Suares Konsep, Teknik dan Aplikasi Menggunakan Program SmartPLS 3.0 Edisi 2","type":"book"},"uris":["http://www.mendeley.com/documents/?uuid=df9ad7af-f538-4736-8d30-42b02f40fb4e"]}],"mendeley":{"formattedCitation":"(Ghozali &amp; Latan, 2015)","plainTextFormattedCitation":"(Ghozali &amp; Latan, 2015)","previouslyFormattedCitation":"(Ghozali &amp; Latan, 2015)"},"properties":{"noteIndex":0},"schema":"https://github.com/citation-style-language/schema/raw/master/csl-citation.json"}</w:instrText>
      </w:r>
      <w:r w:rsidRPr="001C6F8B">
        <w:rPr>
          <w:rFonts w:ascii="Times New Roman" w:hAnsi="Times New Roman" w:cs="Times New Roman"/>
          <w:sz w:val="24"/>
          <w:szCs w:val="24"/>
          <w:lang w:val="en-US"/>
        </w:rPr>
        <w:fldChar w:fldCharType="separate"/>
      </w:r>
      <w:r w:rsidRPr="001C6F8B">
        <w:rPr>
          <w:rFonts w:ascii="Times New Roman" w:hAnsi="Times New Roman" w:cs="Times New Roman"/>
          <w:sz w:val="24"/>
          <w:szCs w:val="24"/>
          <w:lang w:val="en-US"/>
        </w:rPr>
        <w:t>(Ghozali &amp; Latan, 2015)</w:t>
      </w:r>
      <w:r w:rsidRPr="001C6F8B">
        <w:rPr>
          <w:rFonts w:ascii="Times New Roman" w:hAnsi="Times New Roman" w:cs="Times New Roman"/>
          <w:sz w:val="24"/>
          <w:szCs w:val="24"/>
          <w:lang w:val="en-US"/>
        </w:rPr>
        <w:fldChar w:fldCharType="end"/>
      </w:r>
      <w:r w:rsidRPr="001C6F8B">
        <w:rPr>
          <w:rFonts w:ascii="Times New Roman" w:hAnsi="Times New Roman" w:cs="Times New Roman"/>
          <w:sz w:val="24"/>
          <w:szCs w:val="24"/>
          <w:lang w:val="en-US"/>
        </w:rPr>
        <w:t>.</w:t>
      </w:r>
    </w:p>
    <w:p w14:paraId="69FE7F42" w14:textId="77777777" w:rsidR="001C6F8B" w:rsidRDefault="001C6F8B" w:rsidP="006A2964">
      <w:pPr>
        <w:spacing w:after="0" w:line="480" w:lineRule="auto"/>
        <w:jc w:val="both"/>
        <w:rPr>
          <w:rFonts w:ascii="Times New Roman" w:hAnsi="Times New Roman" w:cs="Times New Roman"/>
          <w:sz w:val="24"/>
          <w:szCs w:val="24"/>
        </w:rPr>
      </w:pPr>
    </w:p>
    <w:p w14:paraId="02374AB1" w14:textId="5C30CF3C" w:rsidR="00D33983" w:rsidRPr="008F36FC" w:rsidRDefault="008F36FC" w:rsidP="00300892">
      <w:pPr>
        <w:pStyle w:val="Heading4"/>
        <w:numPr>
          <w:ilvl w:val="0"/>
          <w:numId w:val="40"/>
        </w:numPr>
        <w:spacing w:line="480" w:lineRule="auto"/>
        <w:ind w:left="709" w:hanging="709"/>
        <w:rPr>
          <w:rFonts w:ascii="Times New Roman" w:hAnsi="Times New Roman" w:cs="Times New Roman"/>
          <w:b w:val="0"/>
          <w:i w:val="0"/>
          <w:shd w:val="clear" w:color="auto" w:fill="FFFFFF"/>
        </w:rPr>
      </w:pPr>
      <w:r w:rsidRPr="008F36FC">
        <w:rPr>
          <w:rFonts w:ascii="Times New Roman" w:hAnsi="Times New Roman" w:cs="Times New Roman"/>
          <w:color w:val="0D0D0D"/>
          <w:sz w:val="24"/>
          <w:szCs w:val="24"/>
          <w:shd w:val="clear" w:color="auto" w:fill="FFFFFF"/>
          <w:lang w:val="en-US"/>
        </w:rPr>
        <w:lastRenderedPageBreak/>
        <w:t>Path Ana</w:t>
      </w:r>
      <w:r w:rsidR="006600C8">
        <w:rPr>
          <w:rFonts w:ascii="Times New Roman" w:hAnsi="Times New Roman" w:cs="Times New Roman"/>
          <w:color w:val="0D0D0D"/>
          <w:sz w:val="24"/>
          <w:szCs w:val="24"/>
          <w:shd w:val="clear" w:color="auto" w:fill="FFFFFF"/>
          <w:lang w:val="en-US"/>
        </w:rPr>
        <w:t>l</w:t>
      </w:r>
      <w:r w:rsidRPr="008F36FC">
        <w:rPr>
          <w:rFonts w:ascii="Times New Roman" w:hAnsi="Times New Roman" w:cs="Times New Roman"/>
          <w:color w:val="0D0D0D"/>
          <w:sz w:val="24"/>
          <w:szCs w:val="24"/>
          <w:shd w:val="clear" w:color="auto" w:fill="FFFFFF"/>
          <w:lang w:val="en-US"/>
        </w:rPr>
        <w:t>ysis</w:t>
      </w:r>
    </w:p>
    <w:p w14:paraId="1E392093" w14:textId="77777777" w:rsidR="009E199D" w:rsidRPr="008F36FC" w:rsidRDefault="008F36FC" w:rsidP="008F36FC">
      <w:pPr>
        <w:pStyle w:val="NormalWeb"/>
        <w:spacing w:after="0" w:line="480" w:lineRule="auto"/>
        <w:ind w:firstLine="709"/>
        <w:jc w:val="both"/>
        <w:rPr>
          <w:rFonts w:eastAsia="Times New Roman"/>
          <w:noProof w:val="0"/>
          <w:lang w:eastAsia="en-ID"/>
        </w:rPr>
      </w:pPr>
      <w:r w:rsidRPr="008F36FC">
        <w:rPr>
          <w:rFonts w:eastAsia="Times New Roman"/>
          <w:bCs/>
          <w:i/>
          <w:noProof w:val="0"/>
          <w:lang w:eastAsia="en-ID"/>
        </w:rPr>
        <w:t>Path analysis</w:t>
      </w:r>
      <w:r w:rsidRPr="008F36FC">
        <w:rPr>
          <w:rFonts w:eastAsia="Times New Roman"/>
          <w:noProof w:val="0"/>
          <w:lang w:eastAsia="en-ID"/>
        </w:rPr>
        <w:t xml:space="preserve"> atau estimasi koefisien jalur merupakan bagian penting dalam model struktural, yang digunakan untuk mengukur hubungan antar variabel. Untuk memastikan bahwa hubungan jalur dalam model tersebut signifikan, analisis ini harus dilakukan dengan hati-hati. Metode </w:t>
      </w:r>
      <w:r w:rsidRPr="008F36FC">
        <w:rPr>
          <w:rFonts w:eastAsia="Times New Roman"/>
          <w:bCs/>
          <w:i/>
          <w:noProof w:val="0"/>
          <w:lang w:eastAsia="en-ID"/>
        </w:rPr>
        <w:t>bootstrapping</w:t>
      </w:r>
      <w:r w:rsidRPr="008F36FC">
        <w:rPr>
          <w:rFonts w:eastAsia="Times New Roman"/>
          <w:noProof w:val="0"/>
          <w:lang w:eastAsia="en-ID"/>
        </w:rPr>
        <w:t xml:space="preserve"> digunakan untuk mendapatkan nilai signifikansi koefisien jalur. </w:t>
      </w:r>
      <w:r w:rsidRPr="008F36FC">
        <w:rPr>
          <w:rFonts w:eastAsia="Times New Roman"/>
          <w:i/>
          <w:noProof w:val="0"/>
          <w:lang w:eastAsia="en-ID"/>
        </w:rPr>
        <w:t xml:space="preserve">Bootstrapping </w:t>
      </w:r>
      <w:r w:rsidRPr="008F36FC">
        <w:rPr>
          <w:rFonts w:eastAsia="Times New Roman"/>
          <w:noProof w:val="0"/>
          <w:lang w:eastAsia="en-ID"/>
        </w:rPr>
        <w:t xml:space="preserve">adalah teknik </w:t>
      </w:r>
      <w:r w:rsidRPr="008F36FC">
        <w:rPr>
          <w:rFonts w:eastAsia="Times New Roman"/>
          <w:i/>
          <w:noProof w:val="0"/>
          <w:lang w:eastAsia="en-ID"/>
        </w:rPr>
        <w:t>resampling</w:t>
      </w:r>
      <w:r w:rsidRPr="008F36FC">
        <w:rPr>
          <w:rFonts w:eastAsia="Times New Roman"/>
          <w:noProof w:val="0"/>
          <w:lang w:eastAsia="en-ID"/>
        </w:rPr>
        <w:t xml:space="preserve"> yang membantu dalam menghitung distribusi estimasi dan memberikan </w:t>
      </w:r>
      <w:r w:rsidRPr="008F36FC">
        <w:rPr>
          <w:rFonts w:eastAsia="Times New Roman"/>
          <w:i/>
          <w:noProof w:val="0"/>
          <w:lang w:eastAsia="en-ID"/>
        </w:rPr>
        <w:t>interval</w:t>
      </w:r>
      <w:r w:rsidRPr="008F36FC">
        <w:rPr>
          <w:rFonts w:eastAsia="Times New Roman"/>
          <w:noProof w:val="0"/>
          <w:lang w:eastAsia="en-ID"/>
        </w:rPr>
        <w:t xml:space="preserve"> kepercayaan untuk koefisien, yang memungkinkan peneliti untuk menguji hipotesis tentang hubungan antar variabel dengan lebih akurat.</w:t>
      </w:r>
    </w:p>
    <w:p w14:paraId="10A36AB2" w14:textId="77777777" w:rsidR="00CC1859" w:rsidRPr="00D33983" w:rsidRDefault="00CC1859" w:rsidP="00300892">
      <w:pPr>
        <w:pStyle w:val="Heading3"/>
        <w:numPr>
          <w:ilvl w:val="0"/>
          <w:numId w:val="38"/>
        </w:numPr>
        <w:spacing w:before="0" w:line="480" w:lineRule="auto"/>
        <w:ind w:hanging="720"/>
        <w:rPr>
          <w:rFonts w:ascii="Times New Roman" w:hAnsi="Times New Roman" w:cs="Times New Roman"/>
          <w:color w:val="auto"/>
          <w:sz w:val="24"/>
          <w:szCs w:val="24"/>
          <w:shd w:val="clear" w:color="auto" w:fill="FFFFFF"/>
        </w:rPr>
      </w:pPr>
      <w:bookmarkStart w:id="59" w:name="_Toc187955339"/>
      <w:r w:rsidRPr="00D33983">
        <w:rPr>
          <w:rFonts w:ascii="Times New Roman" w:hAnsi="Times New Roman" w:cs="Times New Roman"/>
          <w:color w:val="auto"/>
          <w:sz w:val="24"/>
          <w:szCs w:val="24"/>
          <w:shd w:val="clear" w:color="auto" w:fill="FFFFFF"/>
        </w:rPr>
        <w:t>Uji Hipotesis</w:t>
      </w:r>
      <w:bookmarkEnd w:id="59"/>
    </w:p>
    <w:p w14:paraId="21DC85F7" w14:textId="4D2A1BB4" w:rsidR="00CC1BE2" w:rsidRDefault="00616652" w:rsidP="002C2E39">
      <w:pPr>
        <w:pStyle w:val="NormalWeb"/>
        <w:spacing w:after="0" w:line="480" w:lineRule="auto"/>
        <w:jc w:val="both"/>
        <w:rPr>
          <w:lang w:val="en-US"/>
        </w:rPr>
        <w:sectPr w:rsidR="00CC1BE2" w:rsidSect="004E3896">
          <w:headerReference w:type="first" r:id="rId24"/>
          <w:footerReference w:type="first" r:id="rId25"/>
          <w:pgSz w:w="11907" w:h="16839" w:code="9"/>
          <w:pgMar w:top="2268" w:right="1701" w:bottom="1701" w:left="2268" w:header="708" w:footer="708" w:gutter="0"/>
          <w:pgNumType w:start="25"/>
          <w:cols w:space="708"/>
          <w:titlePg/>
          <w:docGrid w:linePitch="360"/>
        </w:sectPr>
      </w:pPr>
      <w:r>
        <w:rPr>
          <w:color w:val="0D0D0D"/>
          <w:shd w:val="clear" w:color="auto" w:fill="FFFFFF"/>
        </w:rPr>
        <w:tab/>
      </w:r>
      <w:r w:rsidR="00FF7945" w:rsidRPr="005617E1">
        <w:rPr>
          <w:rFonts w:eastAsia="Times New Roman"/>
          <w:noProof w:val="0"/>
          <w:lang w:eastAsia="en-ID"/>
        </w:rPr>
        <w:t xml:space="preserve">Setelah melakukan evaluasi terhadap </w:t>
      </w:r>
      <w:r w:rsidR="00FF7945" w:rsidRPr="005617E1">
        <w:rPr>
          <w:rFonts w:eastAsia="Times New Roman"/>
          <w:bCs/>
          <w:noProof w:val="0"/>
          <w:lang w:eastAsia="en-ID"/>
        </w:rPr>
        <w:t>outer model</w:t>
      </w:r>
      <w:r w:rsidR="00FF7945" w:rsidRPr="005617E1">
        <w:rPr>
          <w:rFonts w:eastAsia="Times New Roman"/>
          <w:noProof w:val="0"/>
          <w:lang w:eastAsia="en-ID"/>
        </w:rPr>
        <w:t xml:space="preserve"> dan </w:t>
      </w:r>
      <w:r w:rsidR="00FF7945" w:rsidRPr="005617E1">
        <w:rPr>
          <w:rFonts w:eastAsia="Times New Roman"/>
          <w:bCs/>
          <w:noProof w:val="0"/>
          <w:lang w:eastAsia="en-ID"/>
        </w:rPr>
        <w:t>inner model</w:t>
      </w:r>
      <w:r w:rsidR="00FF7945" w:rsidRPr="005617E1">
        <w:rPr>
          <w:rFonts w:eastAsia="Times New Roman"/>
          <w:noProof w:val="0"/>
          <w:lang w:eastAsia="en-ID"/>
        </w:rPr>
        <w:t xml:space="preserve"> dalam SEM-PLS, langkah berikutnya adalah </w:t>
      </w:r>
      <w:r w:rsidR="00FF7945" w:rsidRPr="005617E1">
        <w:rPr>
          <w:rFonts w:eastAsia="Times New Roman"/>
          <w:bCs/>
          <w:noProof w:val="0"/>
          <w:lang w:eastAsia="en-ID"/>
        </w:rPr>
        <w:t>uji hipotesis</w:t>
      </w:r>
      <w:r w:rsidR="00624878">
        <w:rPr>
          <w:rFonts w:eastAsia="Times New Roman"/>
          <w:noProof w:val="0"/>
          <w:lang w:val="en-US" w:eastAsia="en-ID"/>
        </w:rPr>
        <w:t>.</w:t>
      </w:r>
      <w:r w:rsidR="00624878">
        <w:rPr>
          <w:lang w:val="en-US"/>
        </w:rPr>
        <w:t xml:space="preserve"> </w:t>
      </w:r>
      <w:r w:rsidR="00FF7945">
        <w:t xml:space="preserve">Tujuan utama pengujian hipotesis adalah untuk memastikan bagaimana masing-masing variabel independen berkontribusi terhadap penjelasan variabel dependen, selain itu tujuan dari pengujian hipotesis adalah untuk menentukan apakah suatu hipotesis itu diterima atau ditolak. </w:t>
      </w:r>
      <w:r w:rsidR="00FF7945" w:rsidRPr="00FF7945">
        <w:rPr>
          <w:i/>
        </w:rPr>
        <w:t>Rules of thumb</w:t>
      </w:r>
      <w:r w:rsidR="00FF7945">
        <w:t xml:space="preserve"> yang digunakan melihat nilai </w:t>
      </w:r>
      <w:r w:rsidR="00FF7945" w:rsidRPr="00FF7945">
        <w:rPr>
          <w:i/>
        </w:rPr>
        <w:t>path coefisien</w:t>
      </w:r>
      <w:r w:rsidR="00FF7945">
        <w:t xml:space="preserve"> dan dengan tingkat signifikansi </w:t>
      </w:r>
      <w:r w:rsidR="00FF7945" w:rsidRPr="00FF7945">
        <w:rPr>
          <w:i/>
        </w:rPr>
        <w:t>p-value</w:t>
      </w:r>
      <w:r w:rsidR="00FF7945">
        <w:t xml:space="preserve"> kurang dari 0,05 (5%). Hipotesis dalam penelitian ini dapat dikatakan diterima jika nilai </w:t>
      </w:r>
      <w:r w:rsidR="00FF7945" w:rsidRPr="00FF7945">
        <w:rPr>
          <w:i/>
        </w:rPr>
        <w:t>path coefisien</w:t>
      </w:r>
      <w:r w:rsidR="00FF7945">
        <w:t xml:space="preserve"> positif dan tingkat signifikan </w:t>
      </w:r>
      <w:r w:rsidR="00FF7945" w:rsidRPr="00FF7945">
        <w:rPr>
          <w:i/>
        </w:rPr>
        <w:t>p-value</w:t>
      </w:r>
      <w:r w:rsidR="00FF7945">
        <w:t xml:space="preserve"> &lt; 0,05. Selanjutnya uji hipotesis dalam penelitian ini dapat dikatakan ditolak jika hasil nilai </w:t>
      </w:r>
      <w:r w:rsidR="00FF7945" w:rsidRPr="00FF7945">
        <w:rPr>
          <w:i/>
        </w:rPr>
        <w:t>path coefisien</w:t>
      </w:r>
      <w:r w:rsidR="0094029E">
        <w:t xml:space="preserve"> negatif </w:t>
      </w:r>
      <w:r w:rsidR="00FF7945">
        <w:t xml:space="preserve">atau nilai signifikansi </w:t>
      </w:r>
      <w:r w:rsidR="00FF7945" w:rsidRPr="00FF7945">
        <w:rPr>
          <w:i/>
        </w:rPr>
        <w:t>p-value</w:t>
      </w:r>
      <w:r w:rsidR="007D25AC">
        <w:t xml:space="preserve"> &gt;</w:t>
      </w:r>
      <w:r w:rsidR="00624878">
        <w:t>0,05</w:t>
      </w:r>
      <w:r w:rsidR="00624878">
        <w:rPr>
          <w:lang w:val="en-US"/>
        </w:rPr>
        <w:t xml:space="preserve">. Pengujian nilai t-statistik dilakukan t-tabel. Untuk </w:t>
      </w:r>
      <w:r w:rsidR="007D25AC">
        <w:rPr>
          <w:i/>
          <w:lang w:val="en-US"/>
        </w:rPr>
        <w:t xml:space="preserve">alpha </w:t>
      </w:r>
      <w:r w:rsidR="00624878">
        <w:rPr>
          <w:lang w:val="en-US"/>
        </w:rPr>
        <w:t>5% niai t-tabel adalah 1,96. Jika t-statistik &gt;1.96, maka H</w:t>
      </w:r>
      <w:r w:rsidR="00624878">
        <w:rPr>
          <w:vertAlign w:val="subscript"/>
          <w:lang w:val="en-US"/>
        </w:rPr>
        <w:t>0</w:t>
      </w:r>
      <w:r w:rsidR="00624878">
        <w:rPr>
          <w:lang w:val="en-US"/>
        </w:rPr>
        <w:t xml:space="preserve"> ditolak dan H</w:t>
      </w:r>
      <w:r w:rsidR="00624878">
        <w:rPr>
          <w:vertAlign w:val="subscript"/>
          <w:lang w:val="en-US"/>
        </w:rPr>
        <w:t>1</w:t>
      </w:r>
      <w:r w:rsidR="00624878">
        <w:rPr>
          <w:lang w:val="en-US"/>
        </w:rPr>
        <w:t xml:space="preserve"> diterima (artinya hubungan antar variabel </w:t>
      </w:r>
      <w:r w:rsidR="009A6AED">
        <w:rPr>
          <w:lang w:val="en-US"/>
        </w:rPr>
        <w:lastRenderedPageBreak/>
        <w:t>signifikan). Jika t-statistik &gt;</w:t>
      </w:r>
      <w:r w:rsidR="00624878">
        <w:rPr>
          <w:lang w:val="en-US"/>
        </w:rPr>
        <w:t>1.96, maka H</w:t>
      </w:r>
      <w:r w:rsidR="00624878">
        <w:rPr>
          <w:vertAlign w:val="subscript"/>
          <w:lang w:val="en-US"/>
        </w:rPr>
        <w:t>0</w:t>
      </w:r>
      <w:r w:rsidR="00624878">
        <w:rPr>
          <w:lang w:val="en-US"/>
        </w:rPr>
        <w:t xml:space="preserve"> diterima dan H</w:t>
      </w:r>
      <w:r w:rsidR="00624878">
        <w:rPr>
          <w:vertAlign w:val="subscript"/>
          <w:lang w:val="en-US"/>
        </w:rPr>
        <w:t>1</w:t>
      </w:r>
      <w:r w:rsidR="007D25AC">
        <w:rPr>
          <w:lang w:val="en-US"/>
        </w:rPr>
        <w:t xml:space="preserve"> </w:t>
      </w:r>
      <w:r w:rsidR="00624878">
        <w:rPr>
          <w:lang w:val="en-US"/>
        </w:rPr>
        <w:t>ditolak (artinya hubungan antar variabel tidak signifikan).</w:t>
      </w:r>
    </w:p>
    <w:p w14:paraId="07E02DBE" w14:textId="77777777" w:rsidR="00CC1BE2" w:rsidRDefault="00CC1BE2" w:rsidP="00CC1BE2">
      <w:pPr>
        <w:pStyle w:val="Heading1"/>
        <w:numPr>
          <w:ilvl w:val="0"/>
          <w:numId w:val="0"/>
        </w:numPr>
        <w:spacing w:before="0" w:line="480" w:lineRule="auto"/>
        <w:ind w:left="432"/>
        <w:jc w:val="center"/>
        <w:rPr>
          <w:rFonts w:ascii="Times New Roman" w:hAnsi="Times New Roman" w:cs="Times New Roman"/>
          <w:color w:val="auto"/>
          <w:sz w:val="24"/>
          <w:szCs w:val="24"/>
          <w:lang w:val="en-US"/>
        </w:rPr>
      </w:pPr>
      <w:bookmarkStart w:id="60" w:name="_Toc187955340"/>
      <w:r>
        <w:rPr>
          <w:rFonts w:ascii="Times New Roman" w:hAnsi="Times New Roman" w:cs="Times New Roman"/>
          <w:color w:val="auto"/>
          <w:sz w:val="24"/>
          <w:szCs w:val="24"/>
          <w:lang w:val="en-US"/>
        </w:rPr>
        <w:lastRenderedPageBreak/>
        <w:t>BAB IV</w:t>
      </w:r>
      <w:bookmarkEnd w:id="60"/>
    </w:p>
    <w:p w14:paraId="6B51A2DB" w14:textId="3E477BC3" w:rsidR="00CC1BE2" w:rsidRDefault="00CC1BE2" w:rsidP="00CC1BE2">
      <w:pPr>
        <w:pStyle w:val="Heading1"/>
        <w:numPr>
          <w:ilvl w:val="0"/>
          <w:numId w:val="0"/>
        </w:numPr>
        <w:spacing w:before="0" w:line="480" w:lineRule="auto"/>
        <w:ind w:left="432"/>
        <w:jc w:val="center"/>
        <w:rPr>
          <w:rFonts w:ascii="Times New Roman" w:hAnsi="Times New Roman" w:cs="Times New Roman"/>
          <w:color w:val="auto"/>
          <w:sz w:val="24"/>
          <w:szCs w:val="24"/>
          <w:lang w:val="en-US"/>
        </w:rPr>
      </w:pPr>
      <w:bookmarkStart w:id="61" w:name="_Toc187675693"/>
      <w:bookmarkStart w:id="62" w:name="_Toc187955341"/>
      <w:r>
        <w:rPr>
          <w:rFonts w:ascii="Times New Roman" w:hAnsi="Times New Roman" w:cs="Times New Roman"/>
          <w:color w:val="auto"/>
          <w:sz w:val="24"/>
          <w:szCs w:val="24"/>
          <w:lang w:val="en-US"/>
        </w:rPr>
        <w:t>HASIL DAN PEMBAHASAN</w:t>
      </w:r>
      <w:bookmarkEnd w:id="61"/>
      <w:bookmarkEnd w:id="62"/>
    </w:p>
    <w:p w14:paraId="48EFF7C2" w14:textId="65F7DCA3" w:rsidR="00501E8E" w:rsidRDefault="0067104C" w:rsidP="00501E8E">
      <w:pPr>
        <w:rPr>
          <w:lang w:val="en-US"/>
        </w:rPr>
      </w:pPr>
      <w:r>
        <w:rPr>
          <w:lang w:val="en-US"/>
        </w:rPr>
        <w:t xml:space="preserve"> </w:t>
      </w:r>
    </w:p>
    <w:p w14:paraId="390096E8" w14:textId="49C4F0E4" w:rsidR="00501E8E" w:rsidRDefault="001B5DE0" w:rsidP="00281E92">
      <w:pPr>
        <w:pStyle w:val="Heading2"/>
        <w:numPr>
          <w:ilvl w:val="0"/>
          <w:numId w:val="53"/>
        </w:numPr>
        <w:spacing w:before="0"/>
        <w:ind w:left="709" w:hanging="709"/>
        <w:rPr>
          <w:lang w:val="en-US"/>
        </w:rPr>
      </w:pPr>
      <w:bookmarkStart w:id="63" w:name="_Toc187955342"/>
      <w:r>
        <w:rPr>
          <w:lang w:val="en-US"/>
        </w:rPr>
        <w:t>G</w:t>
      </w:r>
      <w:r w:rsidR="00901D62">
        <w:rPr>
          <w:lang w:val="en-US"/>
        </w:rPr>
        <w:t>ambaran Umum Objek Penelitian</w:t>
      </w:r>
      <w:bookmarkEnd w:id="63"/>
    </w:p>
    <w:p w14:paraId="5BB4FA37" w14:textId="15630247" w:rsidR="00501E8E" w:rsidRDefault="00F44307" w:rsidP="007B32C4">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Objek penelitian ini yaitu wajib pajak orang pribadi UMKM yang ada di Kota Samarinda. Penelitian ini menggunakan data primer. Teknik pengambilan sampel menggunakan </w:t>
      </w:r>
      <w:r>
        <w:rPr>
          <w:rFonts w:ascii="Times New Roman" w:hAnsi="Times New Roman" w:cs="Times New Roman"/>
          <w:i/>
          <w:sz w:val="24"/>
          <w:szCs w:val="24"/>
          <w:lang w:val="en-US"/>
        </w:rPr>
        <w:t>purposive sampling</w:t>
      </w:r>
      <w:r>
        <w:rPr>
          <w:rFonts w:ascii="Times New Roman" w:hAnsi="Times New Roman" w:cs="Times New Roman"/>
          <w:sz w:val="24"/>
          <w:szCs w:val="24"/>
          <w:lang w:val="en-US"/>
        </w:rPr>
        <w:t xml:space="preserve">. Sampel pada penelitian ini adalah wajib pajak orang pribadi UMKM yang terdaftar di KPP Pratama Samarinda Ilir. Data keseluruhan dalam penelitian ini adalah data primer yang dikumpulkan melalui survei kuesioner pada wajib pajak orang pribadi UMKM yang terdaftar di KPP Pratama Samarinda. Kuesioner disebarkan secara langsung pada wajib pajak UMKM yang sedang melaporkan SPT Tahunan-nya di KPP Pratama Samarinda Ilir melalui </w:t>
      </w:r>
      <w:r>
        <w:rPr>
          <w:rFonts w:ascii="Times New Roman" w:hAnsi="Times New Roman" w:cs="Times New Roman"/>
          <w:i/>
          <w:sz w:val="24"/>
          <w:szCs w:val="24"/>
          <w:lang w:val="en-US"/>
        </w:rPr>
        <w:t>google form</w:t>
      </w:r>
      <w:r w:rsidR="00183256">
        <w:rPr>
          <w:rFonts w:ascii="Times New Roman" w:hAnsi="Times New Roman" w:cs="Times New Roman"/>
          <w:i/>
          <w:sz w:val="24"/>
          <w:szCs w:val="24"/>
          <w:lang w:val="en-US"/>
        </w:rPr>
        <w:t xml:space="preserve"> </w:t>
      </w:r>
      <w:r w:rsidR="00183256">
        <w:rPr>
          <w:rFonts w:ascii="Times New Roman" w:hAnsi="Times New Roman" w:cs="Times New Roman"/>
          <w:sz w:val="24"/>
          <w:szCs w:val="24"/>
          <w:lang w:val="en-US"/>
        </w:rPr>
        <w:t xml:space="preserve">dengan menggunakan </w:t>
      </w:r>
      <w:r w:rsidR="00183256">
        <w:rPr>
          <w:rFonts w:ascii="Times New Roman" w:hAnsi="Times New Roman" w:cs="Times New Roman"/>
          <w:i/>
          <w:sz w:val="24"/>
          <w:szCs w:val="24"/>
          <w:lang w:val="en-US"/>
        </w:rPr>
        <w:t xml:space="preserve">handphone </w:t>
      </w:r>
      <w:r w:rsidR="008E3586">
        <w:rPr>
          <w:rFonts w:ascii="Times New Roman" w:hAnsi="Times New Roman" w:cs="Times New Roman"/>
          <w:sz w:val="24"/>
          <w:szCs w:val="24"/>
          <w:lang w:val="en-US"/>
        </w:rPr>
        <w:t xml:space="preserve">telah disiapkan oleh peneliti agar responden dapat </w:t>
      </w:r>
      <w:r w:rsidR="00651182">
        <w:rPr>
          <w:rFonts w:ascii="Times New Roman" w:hAnsi="Times New Roman" w:cs="Times New Roman"/>
          <w:sz w:val="24"/>
          <w:szCs w:val="24"/>
          <w:lang w:val="en-US"/>
        </w:rPr>
        <w:t xml:space="preserve">dengan mudah </w:t>
      </w:r>
      <w:r w:rsidR="008E3586">
        <w:rPr>
          <w:rFonts w:ascii="Times New Roman" w:hAnsi="Times New Roman" w:cs="Times New Roman"/>
          <w:sz w:val="24"/>
          <w:szCs w:val="24"/>
          <w:lang w:val="en-US"/>
        </w:rPr>
        <w:t xml:space="preserve">memberi jawaban pada kuesioner. </w:t>
      </w:r>
      <w:r w:rsidR="00A8426C">
        <w:rPr>
          <w:rFonts w:ascii="Times New Roman" w:hAnsi="Times New Roman" w:cs="Times New Roman"/>
          <w:sz w:val="24"/>
          <w:szCs w:val="24"/>
          <w:lang w:val="en-US"/>
        </w:rPr>
        <w:t xml:space="preserve">Kuesioner disebar mulai tanggal </w:t>
      </w:r>
      <w:r w:rsidR="002C0334">
        <w:rPr>
          <w:rFonts w:ascii="Times New Roman" w:hAnsi="Times New Roman" w:cs="Times New Roman"/>
          <w:sz w:val="24"/>
          <w:szCs w:val="24"/>
          <w:lang w:val="en-US"/>
        </w:rPr>
        <w:t xml:space="preserve">12 November 2024 sampai 6 Januari 2025. </w:t>
      </w:r>
      <w:r w:rsidR="008E3586">
        <w:rPr>
          <w:rFonts w:ascii="Times New Roman" w:hAnsi="Times New Roman" w:cs="Times New Roman"/>
          <w:sz w:val="24"/>
          <w:szCs w:val="24"/>
          <w:lang w:val="en-US"/>
        </w:rPr>
        <w:t>Adapun kuesioner yang telah disebar sebanyak 100 kuesioner sesuai dengan jumlah sampel yang dibutuhkan.</w:t>
      </w:r>
    </w:p>
    <w:p w14:paraId="34311B35" w14:textId="5A809E72" w:rsidR="008E3586" w:rsidRDefault="003C0779" w:rsidP="00281E92">
      <w:pPr>
        <w:pStyle w:val="Heading3"/>
        <w:numPr>
          <w:ilvl w:val="0"/>
          <w:numId w:val="54"/>
        </w:numPr>
        <w:spacing w:line="480" w:lineRule="auto"/>
        <w:ind w:hanging="720"/>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 xml:space="preserve"> </w:t>
      </w:r>
      <w:bookmarkStart w:id="64" w:name="_Toc187955343"/>
      <w:r w:rsidR="007B32C4">
        <w:rPr>
          <w:rFonts w:ascii="Times New Roman" w:hAnsi="Times New Roman" w:cs="Times New Roman"/>
          <w:color w:val="auto"/>
          <w:sz w:val="24"/>
          <w:szCs w:val="24"/>
          <w:lang w:val="en-US"/>
        </w:rPr>
        <w:t>Jenis Kelamin Responden</w:t>
      </w:r>
      <w:bookmarkEnd w:id="64"/>
    </w:p>
    <w:p w14:paraId="2CE0C938" w14:textId="2DF8A2CD" w:rsidR="007B32C4" w:rsidRPr="008E4F3A" w:rsidRDefault="007B32C4" w:rsidP="008E4F3A">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Berdasarkan hasil pengumpulan data 100 wajib pajak orang pribadi UMKM yang terdaftar di KPP Pratama Samarinda Ilir, dapat dilihat responden laki-laki berjumlah 45 orang dengan presentase 45% dan perempuan berjumlah 55% orang dengan presentase 55%. Hasil penelitian menunjukkan bahwa perempuan adalah jumlah responden terbanyak.</w:t>
      </w:r>
    </w:p>
    <w:p w14:paraId="2373D80C" w14:textId="18E3B84B" w:rsidR="007B32C4" w:rsidRDefault="007B32C4" w:rsidP="003C20C6">
      <w:pPr>
        <w:tabs>
          <w:tab w:val="left" w:pos="2268"/>
        </w:tabs>
        <w:spacing w:after="0"/>
        <w:jc w:val="center"/>
        <w:rPr>
          <w:rFonts w:ascii="Times New Roman" w:hAnsi="Times New Roman" w:cs="Times New Roman"/>
          <w:b/>
          <w:lang w:val="en-US"/>
        </w:rPr>
      </w:pPr>
      <w:r>
        <w:rPr>
          <w:rFonts w:ascii="Times New Roman" w:hAnsi="Times New Roman" w:cs="Times New Roman"/>
          <w:b/>
          <w:lang w:val="en-US"/>
        </w:rPr>
        <w:lastRenderedPageBreak/>
        <w:t>Tabel 4.1 Jenis Kelamin Responden</w:t>
      </w:r>
    </w:p>
    <w:tbl>
      <w:tblPr>
        <w:tblStyle w:val="TableGrid"/>
        <w:tblW w:w="0" w:type="auto"/>
        <w:tblLook w:val="04A0" w:firstRow="1" w:lastRow="0" w:firstColumn="1" w:lastColumn="0" w:noHBand="0" w:noVBand="1"/>
      </w:tblPr>
      <w:tblGrid>
        <w:gridCol w:w="2642"/>
        <w:gridCol w:w="2643"/>
        <w:gridCol w:w="2643"/>
      </w:tblGrid>
      <w:tr w:rsidR="007B32C4" w14:paraId="0EEA4D35" w14:textId="77777777" w:rsidTr="007B32C4">
        <w:tc>
          <w:tcPr>
            <w:tcW w:w="2642" w:type="dxa"/>
          </w:tcPr>
          <w:p w14:paraId="41E6BF58" w14:textId="58685A97" w:rsidR="007B32C4" w:rsidRPr="00A25B46" w:rsidRDefault="00A25B46" w:rsidP="007B32C4">
            <w:pPr>
              <w:jc w:val="center"/>
              <w:rPr>
                <w:rFonts w:ascii="Times New Roman" w:hAnsi="Times New Roman" w:cs="Times New Roman"/>
                <w:b/>
                <w:lang w:val="en-US"/>
              </w:rPr>
            </w:pPr>
            <w:r>
              <w:rPr>
                <w:rFonts w:ascii="Times New Roman" w:hAnsi="Times New Roman" w:cs="Times New Roman"/>
                <w:b/>
                <w:lang w:val="en-US"/>
              </w:rPr>
              <w:t>Jenis Kelamin</w:t>
            </w:r>
          </w:p>
        </w:tc>
        <w:tc>
          <w:tcPr>
            <w:tcW w:w="2643" w:type="dxa"/>
          </w:tcPr>
          <w:p w14:paraId="4C477739" w14:textId="0E4D65E7" w:rsidR="007B32C4" w:rsidRDefault="00A25B46" w:rsidP="007B32C4">
            <w:pPr>
              <w:jc w:val="center"/>
              <w:rPr>
                <w:rFonts w:ascii="Times New Roman" w:hAnsi="Times New Roman" w:cs="Times New Roman"/>
                <w:b/>
                <w:lang w:val="en-US"/>
              </w:rPr>
            </w:pPr>
            <w:r>
              <w:rPr>
                <w:rFonts w:ascii="Times New Roman" w:hAnsi="Times New Roman" w:cs="Times New Roman"/>
                <w:b/>
                <w:lang w:val="en-US"/>
              </w:rPr>
              <w:t>Jumlah</w:t>
            </w:r>
          </w:p>
        </w:tc>
        <w:tc>
          <w:tcPr>
            <w:tcW w:w="2643" w:type="dxa"/>
          </w:tcPr>
          <w:p w14:paraId="6CB5A0E4" w14:textId="35D0C97E" w:rsidR="007B32C4" w:rsidRDefault="00A25B46" w:rsidP="007B32C4">
            <w:pPr>
              <w:jc w:val="center"/>
              <w:rPr>
                <w:rFonts w:ascii="Times New Roman" w:hAnsi="Times New Roman" w:cs="Times New Roman"/>
                <w:b/>
                <w:lang w:val="en-US"/>
              </w:rPr>
            </w:pPr>
            <w:r>
              <w:rPr>
                <w:rFonts w:ascii="Times New Roman" w:hAnsi="Times New Roman" w:cs="Times New Roman"/>
                <w:b/>
                <w:lang w:val="en-US"/>
              </w:rPr>
              <w:t>Presentase</w:t>
            </w:r>
          </w:p>
        </w:tc>
      </w:tr>
      <w:tr w:rsidR="007B32C4" w14:paraId="77042DED" w14:textId="77777777" w:rsidTr="007B32C4">
        <w:tc>
          <w:tcPr>
            <w:tcW w:w="2642" w:type="dxa"/>
          </w:tcPr>
          <w:p w14:paraId="4DA09FD4" w14:textId="0A614AE2" w:rsidR="007B32C4" w:rsidRPr="00A25B46" w:rsidRDefault="00A25B46" w:rsidP="007B32C4">
            <w:pPr>
              <w:jc w:val="center"/>
              <w:rPr>
                <w:rFonts w:ascii="Times New Roman" w:hAnsi="Times New Roman" w:cs="Times New Roman"/>
                <w:lang w:val="en-US"/>
              </w:rPr>
            </w:pPr>
            <w:r>
              <w:rPr>
                <w:rFonts w:ascii="Times New Roman" w:hAnsi="Times New Roman" w:cs="Times New Roman"/>
                <w:lang w:val="en-US"/>
              </w:rPr>
              <w:t>Laki-laki</w:t>
            </w:r>
          </w:p>
        </w:tc>
        <w:tc>
          <w:tcPr>
            <w:tcW w:w="2643" w:type="dxa"/>
          </w:tcPr>
          <w:p w14:paraId="26205CFC" w14:textId="585E8DC8" w:rsidR="007B32C4" w:rsidRPr="00A25B46" w:rsidRDefault="00A25B46" w:rsidP="007B32C4">
            <w:pPr>
              <w:jc w:val="center"/>
              <w:rPr>
                <w:rFonts w:ascii="Times New Roman" w:hAnsi="Times New Roman" w:cs="Times New Roman"/>
                <w:lang w:val="en-US"/>
              </w:rPr>
            </w:pPr>
            <w:r>
              <w:rPr>
                <w:rFonts w:ascii="Times New Roman" w:hAnsi="Times New Roman" w:cs="Times New Roman"/>
                <w:lang w:val="en-US"/>
              </w:rPr>
              <w:t>45</w:t>
            </w:r>
          </w:p>
        </w:tc>
        <w:tc>
          <w:tcPr>
            <w:tcW w:w="2643" w:type="dxa"/>
          </w:tcPr>
          <w:p w14:paraId="429C08A3" w14:textId="1C9B4BD8" w:rsidR="00A25B46" w:rsidRPr="00A25B46" w:rsidRDefault="00A25B46" w:rsidP="00A25B46">
            <w:pPr>
              <w:jc w:val="center"/>
              <w:rPr>
                <w:rFonts w:ascii="Times New Roman" w:hAnsi="Times New Roman" w:cs="Times New Roman"/>
                <w:lang w:val="en-US"/>
              </w:rPr>
            </w:pPr>
            <w:r>
              <w:rPr>
                <w:rFonts w:ascii="Times New Roman" w:hAnsi="Times New Roman" w:cs="Times New Roman"/>
                <w:lang w:val="en-US"/>
              </w:rPr>
              <w:t>45%</w:t>
            </w:r>
          </w:p>
        </w:tc>
      </w:tr>
      <w:tr w:rsidR="007B32C4" w14:paraId="3D4A065B" w14:textId="77777777" w:rsidTr="007B32C4">
        <w:tc>
          <w:tcPr>
            <w:tcW w:w="2642" w:type="dxa"/>
          </w:tcPr>
          <w:p w14:paraId="7662DFB2" w14:textId="17A3C365" w:rsidR="007B32C4" w:rsidRPr="00A25B46" w:rsidRDefault="00A25B46" w:rsidP="007B32C4">
            <w:pPr>
              <w:jc w:val="center"/>
              <w:rPr>
                <w:rFonts w:ascii="Times New Roman" w:hAnsi="Times New Roman" w:cs="Times New Roman"/>
                <w:lang w:val="en-US"/>
              </w:rPr>
            </w:pPr>
            <w:r>
              <w:rPr>
                <w:rFonts w:ascii="Times New Roman" w:hAnsi="Times New Roman" w:cs="Times New Roman"/>
                <w:lang w:val="en-US"/>
              </w:rPr>
              <w:t>Perempuan</w:t>
            </w:r>
          </w:p>
        </w:tc>
        <w:tc>
          <w:tcPr>
            <w:tcW w:w="2643" w:type="dxa"/>
          </w:tcPr>
          <w:p w14:paraId="4A2CA095" w14:textId="4FB7C71D" w:rsidR="007B32C4" w:rsidRPr="00A25B46" w:rsidRDefault="00A25B46" w:rsidP="007B32C4">
            <w:pPr>
              <w:jc w:val="center"/>
              <w:rPr>
                <w:rFonts w:ascii="Times New Roman" w:hAnsi="Times New Roman" w:cs="Times New Roman"/>
                <w:lang w:val="en-US"/>
              </w:rPr>
            </w:pPr>
            <w:r>
              <w:rPr>
                <w:rFonts w:ascii="Times New Roman" w:hAnsi="Times New Roman" w:cs="Times New Roman"/>
                <w:lang w:val="en-US"/>
              </w:rPr>
              <w:t>55</w:t>
            </w:r>
          </w:p>
        </w:tc>
        <w:tc>
          <w:tcPr>
            <w:tcW w:w="2643" w:type="dxa"/>
          </w:tcPr>
          <w:p w14:paraId="2D1943C7" w14:textId="40AD342F" w:rsidR="007B32C4" w:rsidRDefault="00A25B46" w:rsidP="007B32C4">
            <w:pPr>
              <w:jc w:val="center"/>
              <w:rPr>
                <w:rFonts w:ascii="Times New Roman" w:hAnsi="Times New Roman" w:cs="Times New Roman"/>
                <w:b/>
                <w:lang w:val="en-US"/>
              </w:rPr>
            </w:pPr>
            <w:r>
              <w:rPr>
                <w:rFonts w:ascii="Times New Roman" w:hAnsi="Times New Roman" w:cs="Times New Roman"/>
                <w:b/>
                <w:lang w:val="en-US"/>
              </w:rPr>
              <w:t>55%</w:t>
            </w:r>
          </w:p>
        </w:tc>
      </w:tr>
      <w:tr w:rsidR="007B32C4" w14:paraId="3347B853" w14:textId="77777777" w:rsidTr="007B32C4">
        <w:tc>
          <w:tcPr>
            <w:tcW w:w="2642" w:type="dxa"/>
          </w:tcPr>
          <w:p w14:paraId="5BE29B76" w14:textId="04398152" w:rsidR="007B32C4" w:rsidRDefault="00A25B46" w:rsidP="007B32C4">
            <w:pPr>
              <w:jc w:val="center"/>
              <w:rPr>
                <w:rFonts w:ascii="Times New Roman" w:hAnsi="Times New Roman" w:cs="Times New Roman"/>
                <w:b/>
                <w:lang w:val="en-US"/>
              </w:rPr>
            </w:pPr>
            <w:r>
              <w:rPr>
                <w:rFonts w:ascii="Times New Roman" w:hAnsi="Times New Roman" w:cs="Times New Roman"/>
                <w:b/>
                <w:lang w:val="en-US"/>
              </w:rPr>
              <w:t>Total</w:t>
            </w:r>
          </w:p>
        </w:tc>
        <w:tc>
          <w:tcPr>
            <w:tcW w:w="2643" w:type="dxa"/>
          </w:tcPr>
          <w:p w14:paraId="1F72E5DF" w14:textId="2D22CF7A" w:rsidR="007B32C4" w:rsidRDefault="00A25B46" w:rsidP="007B32C4">
            <w:pPr>
              <w:jc w:val="center"/>
              <w:rPr>
                <w:rFonts w:ascii="Times New Roman" w:hAnsi="Times New Roman" w:cs="Times New Roman"/>
                <w:b/>
                <w:lang w:val="en-US"/>
              </w:rPr>
            </w:pPr>
            <w:r>
              <w:rPr>
                <w:rFonts w:ascii="Times New Roman" w:hAnsi="Times New Roman" w:cs="Times New Roman"/>
                <w:b/>
                <w:lang w:val="en-US"/>
              </w:rPr>
              <w:t>100</w:t>
            </w:r>
          </w:p>
        </w:tc>
        <w:tc>
          <w:tcPr>
            <w:tcW w:w="2643" w:type="dxa"/>
          </w:tcPr>
          <w:p w14:paraId="15E953FC" w14:textId="26769003" w:rsidR="007B32C4" w:rsidRDefault="00A25B46" w:rsidP="007B32C4">
            <w:pPr>
              <w:jc w:val="center"/>
              <w:rPr>
                <w:rFonts w:ascii="Times New Roman" w:hAnsi="Times New Roman" w:cs="Times New Roman"/>
                <w:b/>
                <w:lang w:val="en-US"/>
              </w:rPr>
            </w:pPr>
            <w:r>
              <w:rPr>
                <w:rFonts w:ascii="Times New Roman" w:hAnsi="Times New Roman" w:cs="Times New Roman"/>
                <w:b/>
                <w:lang w:val="en-US"/>
              </w:rPr>
              <w:t>100%</w:t>
            </w:r>
          </w:p>
        </w:tc>
      </w:tr>
    </w:tbl>
    <w:p w14:paraId="469441AF" w14:textId="2A6D2024" w:rsidR="007B32C4" w:rsidRDefault="00A25B46" w:rsidP="00E56F67">
      <w:pPr>
        <w:spacing w:line="480" w:lineRule="auto"/>
        <w:jc w:val="both"/>
        <w:rPr>
          <w:rFonts w:ascii="Times New Roman" w:hAnsi="Times New Roman" w:cs="Times New Roman"/>
          <w:lang w:val="en-US"/>
        </w:rPr>
      </w:pPr>
      <w:r>
        <w:rPr>
          <w:rFonts w:ascii="Times New Roman" w:hAnsi="Times New Roman" w:cs="Times New Roman"/>
          <w:i/>
          <w:lang w:val="en-US"/>
        </w:rPr>
        <w:t>Sumber: Hasil Olahan Data (2024)</w:t>
      </w:r>
    </w:p>
    <w:p w14:paraId="3776BE06" w14:textId="0E48A585" w:rsidR="00A25B46" w:rsidRDefault="00A25B46" w:rsidP="00E56F67">
      <w:pPr>
        <w:pStyle w:val="Heading3"/>
        <w:numPr>
          <w:ilvl w:val="0"/>
          <w:numId w:val="54"/>
        </w:numPr>
        <w:spacing w:before="0" w:line="480" w:lineRule="auto"/>
        <w:ind w:hanging="720"/>
        <w:jc w:val="both"/>
        <w:rPr>
          <w:rFonts w:ascii="Times New Roman" w:hAnsi="Times New Roman" w:cs="Times New Roman"/>
          <w:color w:val="auto"/>
          <w:sz w:val="24"/>
          <w:szCs w:val="24"/>
          <w:lang w:val="en-US"/>
        </w:rPr>
      </w:pPr>
      <w:bookmarkStart w:id="65" w:name="_Toc187955344"/>
      <w:r>
        <w:rPr>
          <w:rFonts w:ascii="Times New Roman" w:hAnsi="Times New Roman" w:cs="Times New Roman"/>
          <w:color w:val="auto"/>
          <w:sz w:val="24"/>
          <w:szCs w:val="24"/>
          <w:lang w:val="en-US"/>
        </w:rPr>
        <w:t>Usia Responden</w:t>
      </w:r>
      <w:bookmarkEnd w:id="65"/>
    </w:p>
    <w:p w14:paraId="7E36903E" w14:textId="300FD53D" w:rsidR="00A25B46" w:rsidRDefault="003C20C6" w:rsidP="00A12830">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B</w:t>
      </w:r>
      <w:r w:rsidR="00A25B46">
        <w:rPr>
          <w:rFonts w:ascii="Times New Roman" w:hAnsi="Times New Roman" w:cs="Times New Roman"/>
          <w:sz w:val="24"/>
          <w:szCs w:val="24"/>
          <w:lang w:val="en-US"/>
        </w:rPr>
        <w:t>erdasarkan hasil pengumpulan data 100 wajib pajak orang pribadi UMKM di KPP Pratama Samarinda Ilir, dapat diketahui jumlah usia responden dengan usia</w:t>
      </w:r>
      <w:r w:rsidR="00DA63E8">
        <w:rPr>
          <w:rFonts w:ascii="Times New Roman" w:hAnsi="Times New Roman" w:cs="Times New Roman"/>
          <w:sz w:val="24"/>
          <w:szCs w:val="24"/>
          <w:lang w:val="en-US"/>
        </w:rPr>
        <w:t xml:space="preserve"> &lt;25 tahun sebesar </w:t>
      </w:r>
      <w:r>
        <w:rPr>
          <w:rFonts w:ascii="Times New Roman" w:hAnsi="Times New Roman" w:cs="Times New Roman"/>
          <w:sz w:val="24"/>
          <w:szCs w:val="24"/>
          <w:lang w:val="en-US"/>
        </w:rPr>
        <w:t>5%, untuk usia 26 –</w:t>
      </w:r>
      <w:r w:rsidR="00A12830">
        <w:rPr>
          <w:rFonts w:ascii="Times New Roman" w:hAnsi="Times New Roman" w:cs="Times New Roman"/>
          <w:sz w:val="24"/>
          <w:szCs w:val="24"/>
          <w:lang w:val="en-US"/>
        </w:rPr>
        <w:t xml:space="preserve"> 30</w:t>
      </w:r>
      <w:r w:rsidR="00DA63E8">
        <w:rPr>
          <w:rFonts w:ascii="Times New Roman" w:hAnsi="Times New Roman" w:cs="Times New Roman"/>
          <w:sz w:val="24"/>
          <w:szCs w:val="24"/>
          <w:lang w:val="en-US"/>
        </w:rPr>
        <w:t xml:space="preserve"> tahun sebesar 2</w:t>
      </w:r>
      <w:r>
        <w:rPr>
          <w:rFonts w:ascii="Times New Roman" w:hAnsi="Times New Roman" w:cs="Times New Roman"/>
          <w:sz w:val="24"/>
          <w:szCs w:val="24"/>
          <w:lang w:val="en-US"/>
        </w:rPr>
        <w:t>6%, unt</w:t>
      </w:r>
      <w:r w:rsidR="00DA63E8">
        <w:rPr>
          <w:rFonts w:ascii="Times New Roman" w:hAnsi="Times New Roman" w:cs="Times New Roman"/>
          <w:sz w:val="24"/>
          <w:szCs w:val="24"/>
          <w:lang w:val="en-US"/>
        </w:rPr>
        <w:t>uk usia 31 – 49 tahun sebesar 58</w:t>
      </w:r>
      <w:r>
        <w:rPr>
          <w:rFonts w:ascii="Times New Roman" w:hAnsi="Times New Roman" w:cs="Times New Roman"/>
          <w:sz w:val="24"/>
          <w:szCs w:val="24"/>
          <w:lang w:val="en-US"/>
        </w:rPr>
        <w:t>%, da</w:t>
      </w:r>
      <w:r w:rsidR="00DA63E8">
        <w:rPr>
          <w:rFonts w:ascii="Times New Roman" w:hAnsi="Times New Roman" w:cs="Times New Roman"/>
          <w:sz w:val="24"/>
          <w:szCs w:val="24"/>
          <w:lang w:val="en-US"/>
        </w:rPr>
        <w:t>n untuk usia &gt;50 tahun sebesar 11</w:t>
      </w:r>
      <w:r>
        <w:rPr>
          <w:rFonts w:ascii="Times New Roman" w:hAnsi="Times New Roman" w:cs="Times New Roman"/>
          <w:sz w:val="24"/>
          <w:szCs w:val="24"/>
          <w:lang w:val="en-US"/>
        </w:rPr>
        <w:t>%. Hasil menunjukkan bahwa responden terbanyak pada usia 26 – 35 tahun yaitu berjumlah 46 orang.</w:t>
      </w:r>
    </w:p>
    <w:p w14:paraId="2592165E" w14:textId="7257BE80" w:rsidR="003C20C6" w:rsidRDefault="003C20C6" w:rsidP="00A12830">
      <w:pPr>
        <w:spacing w:after="0"/>
        <w:jc w:val="center"/>
        <w:rPr>
          <w:rFonts w:ascii="Times New Roman" w:hAnsi="Times New Roman" w:cs="Times New Roman"/>
          <w:b/>
          <w:lang w:val="en-US"/>
        </w:rPr>
      </w:pPr>
      <w:r>
        <w:rPr>
          <w:rFonts w:ascii="Times New Roman" w:hAnsi="Times New Roman" w:cs="Times New Roman"/>
          <w:b/>
          <w:lang w:val="en-US"/>
        </w:rPr>
        <w:t>Tabel 4.2 Usia Responden</w:t>
      </w:r>
    </w:p>
    <w:tbl>
      <w:tblPr>
        <w:tblStyle w:val="TableGrid"/>
        <w:tblW w:w="0" w:type="auto"/>
        <w:tblLook w:val="04A0" w:firstRow="1" w:lastRow="0" w:firstColumn="1" w:lastColumn="0" w:noHBand="0" w:noVBand="1"/>
      </w:tblPr>
      <w:tblGrid>
        <w:gridCol w:w="2642"/>
        <w:gridCol w:w="2643"/>
        <w:gridCol w:w="2643"/>
      </w:tblGrid>
      <w:tr w:rsidR="00A12830" w14:paraId="7F47D89A" w14:textId="77777777" w:rsidTr="00A12830">
        <w:tc>
          <w:tcPr>
            <w:tcW w:w="2642" w:type="dxa"/>
          </w:tcPr>
          <w:p w14:paraId="63153D38" w14:textId="031BDE68" w:rsidR="00A12830" w:rsidRPr="00A12830" w:rsidRDefault="00A12830" w:rsidP="00A12830">
            <w:pPr>
              <w:spacing w:line="276" w:lineRule="auto"/>
              <w:jc w:val="center"/>
              <w:rPr>
                <w:rFonts w:ascii="Times New Roman" w:hAnsi="Times New Roman" w:cs="Times New Roman"/>
                <w:b/>
                <w:lang w:val="en-US"/>
              </w:rPr>
            </w:pPr>
            <w:r>
              <w:rPr>
                <w:rFonts w:ascii="Times New Roman" w:hAnsi="Times New Roman" w:cs="Times New Roman"/>
                <w:b/>
                <w:lang w:val="en-US"/>
              </w:rPr>
              <w:t>Usia</w:t>
            </w:r>
          </w:p>
        </w:tc>
        <w:tc>
          <w:tcPr>
            <w:tcW w:w="2643" w:type="dxa"/>
          </w:tcPr>
          <w:p w14:paraId="40DA8A40" w14:textId="4BDBAD04" w:rsidR="00A12830" w:rsidRDefault="00A12830" w:rsidP="00A12830">
            <w:pPr>
              <w:spacing w:line="276" w:lineRule="auto"/>
              <w:jc w:val="center"/>
              <w:rPr>
                <w:rFonts w:ascii="Times New Roman" w:hAnsi="Times New Roman" w:cs="Times New Roman"/>
                <w:b/>
                <w:lang w:val="en-US"/>
              </w:rPr>
            </w:pPr>
            <w:r>
              <w:rPr>
                <w:rFonts w:ascii="Times New Roman" w:hAnsi="Times New Roman" w:cs="Times New Roman"/>
                <w:b/>
                <w:lang w:val="en-US"/>
              </w:rPr>
              <w:t>Jumlah</w:t>
            </w:r>
          </w:p>
        </w:tc>
        <w:tc>
          <w:tcPr>
            <w:tcW w:w="2643" w:type="dxa"/>
          </w:tcPr>
          <w:p w14:paraId="1AF68B39" w14:textId="40829C6F" w:rsidR="00A12830" w:rsidRDefault="00A12830" w:rsidP="00A12830">
            <w:pPr>
              <w:spacing w:line="276" w:lineRule="auto"/>
              <w:jc w:val="center"/>
              <w:rPr>
                <w:rFonts w:ascii="Times New Roman" w:hAnsi="Times New Roman" w:cs="Times New Roman"/>
                <w:b/>
                <w:lang w:val="en-US"/>
              </w:rPr>
            </w:pPr>
            <w:r>
              <w:rPr>
                <w:rFonts w:ascii="Times New Roman" w:hAnsi="Times New Roman" w:cs="Times New Roman"/>
                <w:b/>
                <w:lang w:val="en-US"/>
              </w:rPr>
              <w:t>Presentase</w:t>
            </w:r>
          </w:p>
        </w:tc>
      </w:tr>
      <w:tr w:rsidR="00A12830" w14:paraId="0657AB34" w14:textId="77777777" w:rsidTr="00A12830">
        <w:tc>
          <w:tcPr>
            <w:tcW w:w="2642" w:type="dxa"/>
          </w:tcPr>
          <w:p w14:paraId="024D966B" w14:textId="45609728" w:rsidR="00A12830" w:rsidRPr="00A12830" w:rsidRDefault="00A12830" w:rsidP="00A12830">
            <w:pPr>
              <w:jc w:val="center"/>
              <w:rPr>
                <w:rFonts w:ascii="Times New Roman" w:hAnsi="Times New Roman" w:cs="Times New Roman"/>
                <w:lang w:val="en-US"/>
              </w:rPr>
            </w:pPr>
            <w:r>
              <w:rPr>
                <w:rFonts w:ascii="Times New Roman" w:hAnsi="Times New Roman" w:cs="Times New Roman"/>
                <w:lang w:val="en-US"/>
              </w:rPr>
              <w:t>&lt; 25 Tahun</w:t>
            </w:r>
          </w:p>
        </w:tc>
        <w:tc>
          <w:tcPr>
            <w:tcW w:w="2643" w:type="dxa"/>
          </w:tcPr>
          <w:p w14:paraId="75902DC2" w14:textId="1FFF7CDA" w:rsidR="00A12830" w:rsidRPr="00A12830" w:rsidRDefault="00DA63E8" w:rsidP="00A12830">
            <w:pPr>
              <w:jc w:val="center"/>
              <w:rPr>
                <w:rFonts w:ascii="Times New Roman" w:hAnsi="Times New Roman" w:cs="Times New Roman"/>
                <w:lang w:val="en-US"/>
              </w:rPr>
            </w:pPr>
            <w:r>
              <w:rPr>
                <w:rFonts w:ascii="Times New Roman" w:hAnsi="Times New Roman" w:cs="Times New Roman"/>
                <w:lang w:val="en-US"/>
              </w:rPr>
              <w:t>5</w:t>
            </w:r>
          </w:p>
        </w:tc>
        <w:tc>
          <w:tcPr>
            <w:tcW w:w="2643" w:type="dxa"/>
          </w:tcPr>
          <w:p w14:paraId="37384FBC" w14:textId="573DA3FD" w:rsidR="00A12830" w:rsidRPr="00A12830" w:rsidRDefault="00A12830" w:rsidP="00A12830">
            <w:pPr>
              <w:jc w:val="center"/>
              <w:rPr>
                <w:rFonts w:ascii="Times New Roman" w:hAnsi="Times New Roman" w:cs="Times New Roman"/>
                <w:lang w:val="en-US"/>
              </w:rPr>
            </w:pPr>
            <w:r>
              <w:rPr>
                <w:rFonts w:ascii="Times New Roman" w:hAnsi="Times New Roman" w:cs="Times New Roman"/>
                <w:lang w:val="en-US"/>
              </w:rPr>
              <w:t>5%</w:t>
            </w:r>
          </w:p>
        </w:tc>
      </w:tr>
      <w:tr w:rsidR="00A12830" w14:paraId="4675EE82" w14:textId="77777777" w:rsidTr="00A12830">
        <w:tc>
          <w:tcPr>
            <w:tcW w:w="2642" w:type="dxa"/>
          </w:tcPr>
          <w:p w14:paraId="6C4F9D70" w14:textId="5972A561" w:rsidR="00A12830" w:rsidRPr="00A12830" w:rsidRDefault="00A12830" w:rsidP="00A12830">
            <w:pPr>
              <w:jc w:val="center"/>
              <w:rPr>
                <w:rFonts w:ascii="Times New Roman" w:hAnsi="Times New Roman" w:cs="Times New Roman"/>
                <w:lang w:val="en-US"/>
              </w:rPr>
            </w:pPr>
            <w:r>
              <w:rPr>
                <w:rFonts w:ascii="Times New Roman" w:hAnsi="Times New Roman" w:cs="Times New Roman"/>
                <w:lang w:val="en-US"/>
              </w:rPr>
              <w:t>26 – 30 Tahun</w:t>
            </w:r>
          </w:p>
        </w:tc>
        <w:tc>
          <w:tcPr>
            <w:tcW w:w="2643" w:type="dxa"/>
          </w:tcPr>
          <w:p w14:paraId="4557D0B1" w14:textId="7B1B7EBC" w:rsidR="00A12830" w:rsidRPr="00A12830" w:rsidRDefault="00DA63E8" w:rsidP="00A12830">
            <w:pPr>
              <w:jc w:val="center"/>
              <w:rPr>
                <w:rFonts w:ascii="Times New Roman" w:hAnsi="Times New Roman" w:cs="Times New Roman"/>
                <w:lang w:val="en-US"/>
              </w:rPr>
            </w:pPr>
            <w:r>
              <w:rPr>
                <w:rFonts w:ascii="Times New Roman" w:hAnsi="Times New Roman" w:cs="Times New Roman"/>
                <w:lang w:val="en-US"/>
              </w:rPr>
              <w:t>26</w:t>
            </w:r>
          </w:p>
        </w:tc>
        <w:tc>
          <w:tcPr>
            <w:tcW w:w="2643" w:type="dxa"/>
          </w:tcPr>
          <w:p w14:paraId="54EDEBA5" w14:textId="25F48AA5" w:rsidR="00A12830" w:rsidRPr="00A12830" w:rsidRDefault="00DA63E8" w:rsidP="00A12830">
            <w:pPr>
              <w:jc w:val="center"/>
              <w:rPr>
                <w:rFonts w:ascii="Times New Roman" w:hAnsi="Times New Roman" w:cs="Times New Roman"/>
                <w:lang w:val="en-US"/>
              </w:rPr>
            </w:pPr>
            <w:r>
              <w:rPr>
                <w:rFonts w:ascii="Times New Roman" w:hAnsi="Times New Roman" w:cs="Times New Roman"/>
                <w:lang w:val="en-US"/>
              </w:rPr>
              <w:t>2</w:t>
            </w:r>
            <w:r w:rsidR="00A12830">
              <w:rPr>
                <w:rFonts w:ascii="Times New Roman" w:hAnsi="Times New Roman" w:cs="Times New Roman"/>
                <w:lang w:val="en-US"/>
              </w:rPr>
              <w:t>6%</w:t>
            </w:r>
          </w:p>
        </w:tc>
      </w:tr>
      <w:tr w:rsidR="00A12830" w14:paraId="1E7E07F3" w14:textId="77777777" w:rsidTr="00A12830">
        <w:tc>
          <w:tcPr>
            <w:tcW w:w="2642" w:type="dxa"/>
          </w:tcPr>
          <w:p w14:paraId="354BDBB3" w14:textId="2A91F5CF" w:rsidR="00A12830" w:rsidRPr="00A12830" w:rsidRDefault="00A12830" w:rsidP="00A12830">
            <w:pPr>
              <w:jc w:val="center"/>
              <w:rPr>
                <w:rFonts w:ascii="Times New Roman" w:hAnsi="Times New Roman" w:cs="Times New Roman"/>
                <w:lang w:val="en-US"/>
              </w:rPr>
            </w:pPr>
            <w:r>
              <w:rPr>
                <w:rFonts w:ascii="Times New Roman" w:hAnsi="Times New Roman" w:cs="Times New Roman"/>
                <w:lang w:val="en-US"/>
              </w:rPr>
              <w:t>31 – 49 Tahun</w:t>
            </w:r>
          </w:p>
        </w:tc>
        <w:tc>
          <w:tcPr>
            <w:tcW w:w="2643" w:type="dxa"/>
          </w:tcPr>
          <w:p w14:paraId="3A384023" w14:textId="0D751C06" w:rsidR="00A12830" w:rsidRPr="00A12830" w:rsidRDefault="00DA63E8" w:rsidP="00A12830">
            <w:pPr>
              <w:jc w:val="center"/>
              <w:rPr>
                <w:rFonts w:ascii="Times New Roman" w:hAnsi="Times New Roman" w:cs="Times New Roman"/>
                <w:lang w:val="en-US"/>
              </w:rPr>
            </w:pPr>
            <w:r>
              <w:rPr>
                <w:rFonts w:ascii="Times New Roman" w:hAnsi="Times New Roman" w:cs="Times New Roman"/>
                <w:lang w:val="en-US"/>
              </w:rPr>
              <w:t>58</w:t>
            </w:r>
          </w:p>
        </w:tc>
        <w:tc>
          <w:tcPr>
            <w:tcW w:w="2643" w:type="dxa"/>
          </w:tcPr>
          <w:p w14:paraId="1B015DF4" w14:textId="5532B19C" w:rsidR="00A12830" w:rsidRPr="00A12830" w:rsidRDefault="00DA63E8" w:rsidP="00A12830">
            <w:pPr>
              <w:jc w:val="center"/>
              <w:rPr>
                <w:rFonts w:ascii="Times New Roman" w:hAnsi="Times New Roman" w:cs="Times New Roman"/>
                <w:lang w:val="en-US"/>
              </w:rPr>
            </w:pPr>
            <w:r>
              <w:rPr>
                <w:rFonts w:ascii="Times New Roman" w:hAnsi="Times New Roman" w:cs="Times New Roman"/>
                <w:lang w:val="en-US"/>
              </w:rPr>
              <w:t>58</w:t>
            </w:r>
            <w:r w:rsidR="00A12830">
              <w:rPr>
                <w:rFonts w:ascii="Times New Roman" w:hAnsi="Times New Roman" w:cs="Times New Roman"/>
                <w:lang w:val="en-US"/>
              </w:rPr>
              <w:t>%</w:t>
            </w:r>
          </w:p>
        </w:tc>
      </w:tr>
      <w:tr w:rsidR="00A12830" w14:paraId="75EA09CD" w14:textId="77777777" w:rsidTr="00A12830">
        <w:tc>
          <w:tcPr>
            <w:tcW w:w="2642" w:type="dxa"/>
          </w:tcPr>
          <w:p w14:paraId="6403B27E" w14:textId="1E24CEAE" w:rsidR="00A12830" w:rsidRPr="00A12830" w:rsidRDefault="00A12830" w:rsidP="00A12830">
            <w:pPr>
              <w:jc w:val="center"/>
              <w:rPr>
                <w:rFonts w:ascii="Times New Roman" w:hAnsi="Times New Roman" w:cs="Times New Roman"/>
                <w:lang w:val="en-US"/>
              </w:rPr>
            </w:pPr>
            <w:r w:rsidRPr="00A12830">
              <w:rPr>
                <w:rFonts w:ascii="Times New Roman" w:hAnsi="Times New Roman" w:cs="Times New Roman"/>
                <w:lang w:val="en-US"/>
              </w:rPr>
              <w:t>&gt;</w:t>
            </w:r>
            <w:r>
              <w:rPr>
                <w:rFonts w:ascii="Times New Roman" w:hAnsi="Times New Roman" w:cs="Times New Roman"/>
                <w:lang w:val="en-US"/>
              </w:rPr>
              <w:t xml:space="preserve"> </w:t>
            </w:r>
            <w:r w:rsidRPr="00A12830">
              <w:rPr>
                <w:rFonts w:ascii="Times New Roman" w:hAnsi="Times New Roman" w:cs="Times New Roman"/>
                <w:lang w:val="en-US"/>
              </w:rPr>
              <w:t>50 Tahun</w:t>
            </w:r>
          </w:p>
        </w:tc>
        <w:tc>
          <w:tcPr>
            <w:tcW w:w="2643" w:type="dxa"/>
          </w:tcPr>
          <w:p w14:paraId="7CE374F8" w14:textId="6073D84B" w:rsidR="00A12830" w:rsidRPr="00A12830" w:rsidRDefault="00DA63E8" w:rsidP="00A12830">
            <w:pPr>
              <w:jc w:val="center"/>
              <w:rPr>
                <w:rFonts w:ascii="Times New Roman" w:hAnsi="Times New Roman" w:cs="Times New Roman"/>
                <w:lang w:val="en-US"/>
              </w:rPr>
            </w:pPr>
            <w:r>
              <w:rPr>
                <w:rFonts w:ascii="Times New Roman" w:hAnsi="Times New Roman" w:cs="Times New Roman"/>
                <w:lang w:val="en-US"/>
              </w:rPr>
              <w:t>11</w:t>
            </w:r>
          </w:p>
        </w:tc>
        <w:tc>
          <w:tcPr>
            <w:tcW w:w="2643" w:type="dxa"/>
          </w:tcPr>
          <w:p w14:paraId="3D0B4F32" w14:textId="37234C7D" w:rsidR="00A12830" w:rsidRPr="00A12830" w:rsidRDefault="00DA63E8" w:rsidP="00A12830">
            <w:pPr>
              <w:jc w:val="center"/>
              <w:rPr>
                <w:rFonts w:ascii="Times New Roman" w:hAnsi="Times New Roman" w:cs="Times New Roman"/>
                <w:lang w:val="en-US"/>
              </w:rPr>
            </w:pPr>
            <w:r>
              <w:rPr>
                <w:rFonts w:ascii="Times New Roman" w:hAnsi="Times New Roman" w:cs="Times New Roman"/>
                <w:lang w:val="en-US"/>
              </w:rPr>
              <w:t>11</w:t>
            </w:r>
            <w:r w:rsidR="00A12830">
              <w:rPr>
                <w:rFonts w:ascii="Times New Roman" w:hAnsi="Times New Roman" w:cs="Times New Roman"/>
                <w:lang w:val="en-US"/>
              </w:rPr>
              <w:t>%</w:t>
            </w:r>
          </w:p>
        </w:tc>
      </w:tr>
      <w:tr w:rsidR="00A12830" w14:paraId="79F40F63" w14:textId="77777777" w:rsidTr="00A12830">
        <w:tc>
          <w:tcPr>
            <w:tcW w:w="2642" w:type="dxa"/>
          </w:tcPr>
          <w:p w14:paraId="2E86F91B" w14:textId="154CE6BC" w:rsidR="00A12830" w:rsidRPr="00A12830" w:rsidRDefault="00A12830" w:rsidP="00A12830">
            <w:pPr>
              <w:jc w:val="center"/>
              <w:rPr>
                <w:rFonts w:ascii="Times New Roman" w:hAnsi="Times New Roman" w:cs="Times New Roman"/>
                <w:b/>
                <w:lang w:val="en-US"/>
              </w:rPr>
            </w:pPr>
            <w:r>
              <w:rPr>
                <w:rFonts w:ascii="Times New Roman" w:hAnsi="Times New Roman" w:cs="Times New Roman"/>
                <w:b/>
                <w:lang w:val="en-US"/>
              </w:rPr>
              <w:t>Total</w:t>
            </w:r>
          </w:p>
        </w:tc>
        <w:tc>
          <w:tcPr>
            <w:tcW w:w="2643" w:type="dxa"/>
          </w:tcPr>
          <w:p w14:paraId="0B0F4F90" w14:textId="0C7B95E5" w:rsidR="00A12830" w:rsidRPr="00A12830" w:rsidRDefault="00A12830" w:rsidP="00A12830">
            <w:pPr>
              <w:jc w:val="center"/>
              <w:rPr>
                <w:rFonts w:ascii="Times New Roman" w:hAnsi="Times New Roman" w:cs="Times New Roman"/>
                <w:b/>
                <w:lang w:val="en-US"/>
              </w:rPr>
            </w:pPr>
            <w:r>
              <w:rPr>
                <w:rFonts w:ascii="Times New Roman" w:hAnsi="Times New Roman" w:cs="Times New Roman"/>
                <w:b/>
                <w:lang w:val="en-US"/>
              </w:rPr>
              <w:t>100</w:t>
            </w:r>
          </w:p>
        </w:tc>
        <w:tc>
          <w:tcPr>
            <w:tcW w:w="2643" w:type="dxa"/>
          </w:tcPr>
          <w:p w14:paraId="656BF71D" w14:textId="2BF875FE" w:rsidR="00A12830" w:rsidRDefault="00A12830" w:rsidP="00A12830">
            <w:pPr>
              <w:jc w:val="center"/>
              <w:rPr>
                <w:rFonts w:ascii="Times New Roman" w:hAnsi="Times New Roman" w:cs="Times New Roman"/>
                <w:b/>
                <w:lang w:val="en-US"/>
              </w:rPr>
            </w:pPr>
            <w:r>
              <w:rPr>
                <w:rFonts w:ascii="Times New Roman" w:hAnsi="Times New Roman" w:cs="Times New Roman"/>
                <w:b/>
                <w:lang w:val="en-US"/>
              </w:rPr>
              <w:t>100%</w:t>
            </w:r>
          </w:p>
        </w:tc>
      </w:tr>
    </w:tbl>
    <w:p w14:paraId="083C7DFC" w14:textId="7DF66D4F" w:rsidR="00A12830" w:rsidRDefault="00A12830" w:rsidP="00F16132">
      <w:pPr>
        <w:spacing w:after="0" w:line="480" w:lineRule="auto"/>
        <w:jc w:val="both"/>
        <w:rPr>
          <w:rFonts w:ascii="Times New Roman" w:hAnsi="Times New Roman" w:cs="Times New Roman"/>
          <w:i/>
          <w:lang w:val="en-US"/>
        </w:rPr>
      </w:pPr>
      <w:r>
        <w:rPr>
          <w:rFonts w:ascii="Times New Roman" w:hAnsi="Times New Roman" w:cs="Times New Roman"/>
          <w:i/>
          <w:lang w:val="en-US"/>
        </w:rPr>
        <w:t>Sumber: Hasil Olahan Data (2024)</w:t>
      </w:r>
    </w:p>
    <w:p w14:paraId="71CC76DE" w14:textId="32C79632" w:rsidR="00A12830" w:rsidRDefault="00732CEC" w:rsidP="00281E92">
      <w:pPr>
        <w:pStyle w:val="Heading3"/>
        <w:numPr>
          <w:ilvl w:val="0"/>
          <w:numId w:val="54"/>
        </w:numPr>
        <w:spacing w:line="480" w:lineRule="auto"/>
        <w:ind w:hanging="720"/>
        <w:jc w:val="both"/>
        <w:rPr>
          <w:rFonts w:ascii="Times New Roman" w:hAnsi="Times New Roman" w:cs="Times New Roman"/>
          <w:color w:val="auto"/>
          <w:sz w:val="24"/>
          <w:szCs w:val="24"/>
          <w:lang w:val="en-US"/>
        </w:rPr>
      </w:pPr>
      <w:bookmarkStart w:id="66" w:name="_Toc187955345"/>
      <w:r>
        <w:rPr>
          <w:rFonts w:ascii="Times New Roman" w:hAnsi="Times New Roman" w:cs="Times New Roman"/>
          <w:color w:val="auto"/>
          <w:sz w:val="24"/>
          <w:szCs w:val="24"/>
          <w:lang w:val="en-US"/>
        </w:rPr>
        <w:t>Pendidikan Terakhir Responden</w:t>
      </w:r>
      <w:bookmarkEnd w:id="66"/>
    </w:p>
    <w:p w14:paraId="153FA81B" w14:textId="11CF2E37" w:rsidR="00F16132" w:rsidRDefault="00F16132" w:rsidP="004555F6">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Berdasarkan hasil pengumpulan data 100 wajib pajak orang pribadi UMKM di KPP Pratama Samarinda Ilir, dapat diketahui bahwa jumlah responden untuk pendidikan terakhir SD sebesar 2%,</w:t>
      </w:r>
      <w:r w:rsidR="00943E96">
        <w:rPr>
          <w:rFonts w:ascii="Times New Roman" w:hAnsi="Times New Roman" w:cs="Times New Roman"/>
          <w:sz w:val="24"/>
          <w:szCs w:val="24"/>
          <w:lang w:val="en-US"/>
        </w:rPr>
        <w:t xml:space="preserve"> SMP sebesar 1%, SMA sebanyak 25</w:t>
      </w:r>
      <w:r>
        <w:rPr>
          <w:rFonts w:ascii="Times New Roman" w:hAnsi="Times New Roman" w:cs="Times New Roman"/>
          <w:sz w:val="24"/>
          <w:szCs w:val="24"/>
          <w:lang w:val="en-US"/>
        </w:rPr>
        <w:t>%, Diploma sebesar 16%, S-1 Sederajat sebesar 54%, dan Lainnya sebesar 2%.</w:t>
      </w:r>
    </w:p>
    <w:p w14:paraId="7ACEB862" w14:textId="4DA9DAC3" w:rsidR="00F16132" w:rsidRDefault="00F16132" w:rsidP="009E4456">
      <w:pPr>
        <w:spacing w:after="0"/>
        <w:jc w:val="center"/>
        <w:rPr>
          <w:rFonts w:ascii="Times New Roman" w:hAnsi="Times New Roman" w:cs="Times New Roman"/>
          <w:b/>
          <w:lang w:val="en-US"/>
        </w:rPr>
      </w:pPr>
      <w:r w:rsidRPr="00F16132">
        <w:rPr>
          <w:rFonts w:ascii="Times New Roman" w:hAnsi="Times New Roman" w:cs="Times New Roman"/>
          <w:b/>
          <w:lang w:val="en-US"/>
        </w:rPr>
        <w:t>Tabel 4.3 Pendidikan Terakhir Responden</w:t>
      </w:r>
    </w:p>
    <w:tbl>
      <w:tblPr>
        <w:tblStyle w:val="TableGrid"/>
        <w:tblW w:w="0" w:type="auto"/>
        <w:tblLook w:val="04A0" w:firstRow="1" w:lastRow="0" w:firstColumn="1" w:lastColumn="0" w:noHBand="0" w:noVBand="1"/>
      </w:tblPr>
      <w:tblGrid>
        <w:gridCol w:w="2642"/>
        <w:gridCol w:w="2643"/>
        <w:gridCol w:w="2643"/>
      </w:tblGrid>
      <w:tr w:rsidR="007E5BD4" w14:paraId="1A1F61CD" w14:textId="77777777" w:rsidTr="000061A7">
        <w:trPr>
          <w:tblHeader/>
        </w:trPr>
        <w:tc>
          <w:tcPr>
            <w:tcW w:w="2642" w:type="dxa"/>
          </w:tcPr>
          <w:p w14:paraId="18C05352" w14:textId="60C79774" w:rsidR="007E5BD4" w:rsidRDefault="007E5BD4" w:rsidP="007E5BD4">
            <w:pPr>
              <w:jc w:val="center"/>
              <w:rPr>
                <w:rFonts w:ascii="Times New Roman" w:hAnsi="Times New Roman" w:cs="Times New Roman"/>
                <w:b/>
                <w:lang w:val="en-US"/>
              </w:rPr>
            </w:pPr>
            <w:r>
              <w:rPr>
                <w:rFonts w:ascii="Times New Roman" w:hAnsi="Times New Roman" w:cs="Times New Roman"/>
                <w:b/>
                <w:lang w:val="en-US"/>
              </w:rPr>
              <w:t>Pendidikan Terakhir</w:t>
            </w:r>
          </w:p>
        </w:tc>
        <w:tc>
          <w:tcPr>
            <w:tcW w:w="2643" w:type="dxa"/>
          </w:tcPr>
          <w:p w14:paraId="25492CCF" w14:textId="411948A5" w:rsidR="007E5BD4" w:rsidRDefault="007E5BD4" w:rsidP="007E5BD4">
            <w:pPr>
              <w:jc w:val="center"/>
              <w:rPr>
                <w:rFonts w:ascii="Times New Roman" w:hAnsi="Times New Roman" w:cs="Times New Roman"/>
                <w:b/>
                <w:lang w:val="en-US"/>
              </w:rPr>
            </w:pPr>
            <w:r>
              <w:rPr>
                <w:rFonts w:ascii="Times New Roman" w:hAnsi="Times New Roman" w:cs="Times New Roman"/>
                <w:b/>
                <w:lang w:val="en-US"/>
              </w:rPr>
              <w:t>Jumlah</w:t>
            </w:r>
          </w:p>
        </w:tc>
        <w:tc>
          <w:tcPr>
            <w:tcW w:w="2643" w:type="dxa"/>
          </w:tcPr>
          <w:p w14:paraId="0348C7A3" w14:textId="2FB7BD77" w:rsidR="007E5BD4" w:rsidRDefault="007E5BD4" w:rsidP="007E5BD4">
            <w:pPr>
              <w:jc w:val="center"/>
              <w:rPr>
                <w:rFonts w:ascii="Times New Roman" w:hAnsi="Times New Roman" w:cs="Times New Roman"/>
                <w:b/>
                <w:lang w:val="en-US"/>
              </w:rPr>
            </w:pPr>
            <w:r>
              <w:rPr>
                <w:rFonts w:ascii="Times New Roman" w:hAnsi="Times New Roman" w:cs="Times New Roman"/>
                <w:b/>
                <w:lang w:val="en-US"/>
              </w:rPr>
              <w:t>Presentase</w:t>
            </w:r>
          </w:p>
        </w:tc>
      </w:tr>
      <w:tr w:rsidR="007E5BD4" w14:paraId="52716101" w14:textId="77777777" w:rsidTr="007E5BD4">
        <w:tc>
          <w:tcPr>
            <w:tcW w:w="2642" w:type="dxa"/>
          </w:tcPr>
          <w:p w14:paraId="40F7C80C" w14:textId="36EC44F7" w:rsidR="007E5BD4" w:rsidRPr="007E5BD4" w:rsidRDefault="007E5BD4" w:rsidP="007E5BD4">
            <w:pPr>
              <w:jc w:val="center"/>
              <w:rPr>
                <w:rFonts w:ascii="Times New Roman" w:hAnsi="Times New Roman" w:cs="Times New Roman"/>
                <w:lang w:val="en-US"/>
              </w:rPr>
            </w:pPr>
            <w:r>
              <w:rPr>
                <w:rFonts w:ascii="Times New Roman" w:hAnsi="Times New Roman" w:cs="Times New Roman"/>
                <w:lang w:val="en-US"/>
              </w:rPr>
              <w:t>SD</w:t>
            </w:r>
          </w:p>
        </w:tc>
        <w:tc>
          <w:tcPr>
            <w:tcW w:w="2643" w:type="dxa"/>
          </w:tcPr>
          <w:p w14:paraId="7CC24547" w14:textId="52228BF1" w:rsidR="007E5BD4" w:rsidRPr="007E5BD4" w:rsidRDefault="007E5BD4" w:rsidP="007E5BD4">
            <w:pPr>
              <w:jc w:val="center"/>
              <w:rPr>
                <w:rFonts w:ascii="Times New Roman" w:hAnsi="Times New Roman" w:cs="Times New Roman"/>
                <w:lang w:val="en-US"/>
              </w:rPr>
            </w:pPr>
            <w:r>
              <w:rPr>
                <w:rFonts w:ascii="Times New Roman" w:hAnsi="Times New Roman" w:cs="Times New Roman"/>
                <w:lang w:val="en-US"/>
              </w:rPr>
              <w:t>2</w:t>
            </w:r>
          </w:p>
        </w:tc>
        <w:tc>
          <w:tcPr>
            <w:tcW w:w="2643" w:type="dxa"/>
          </w:tcPr>
          <w:p w14:paraId="43E8BB97" w14:textId="7575932B" w:rsidR="007E5BD4" w:rsidRPr="007E5BD4" w:rsidRDefault="007E5BD4" w:rsidP="007E5BD4">
            <w:pPr>
              <w:jc w:val="center"/>
              <w:rPr>
                <w:rFonts w:ascii="Times New Roman" w:hAnsi="Times New Roman" w:cs="Times New Roman"/>
                <w:lang w:val="en-US"/>
              </w:rPr>
            </w:pPr>
            <w:r>
              <w:rPr>
                <w:rFonts w:ascii="Times New Roman" w:hAnsi="Times New Roman" w:cs="Times New Roman"/>
                <w:lang w:val="en-US"/>
              </w:rPr>
              <w:t>2%</w:t>
            </w:r>
          </w:p>
        </w:tc>
      </w:tr>
      <w:tr w:rsidR="007E5BD4" w14:paraId="4ED0A037" w14:textId="77777777" w:rsidTr="007E5BD4">
        <w:tc>
          <w:tcPr>
            <w:tcW w:w="2642" w:type="dxa"/>
          </w:tcPr>
          <w:p w14:paraId="62A33256" w14:textId="211E7D31" w:rsidR="007E5BD4" w:rsidRPr="007E5BD4" w:rsidRDefault="007E5BD4" w:rsidP="007E5BD4">
            <w:pPr>
              <w:jc w:val="center"/>
              <w:rPr>
                <w:rFonts w:ascii="Times New Roman" w:hAnsi="Times New Roman" w:cs="Times New Roman"/>
                <w:lang w:val="en-US"/>
              </w:rPr>
            </w:pPr>
            <w:r>
              <w:rPr>
                <w:rFonts w:ascii="Times New Roman" w:hAnsi="Times New Roman" w:cs="Times New Roman"/>
                <w:lang w:val="en-US"/>
              </w:rPr>
              <w:t>SMP</w:t>
            </w:r>
          </w:p>
        </w:tc>
        <w:tc>
          <w:tcPr>
            <w:tcW w:w="2643" w:type="dxa"/>
          </w:tcPr>
          <w:p w14:paraId="29CEF851" w14:textId="41AE2DDF" w:rsidR="007E5BD4" w:rsidRPr="007E5BD4" w:rsidRDefault="007E5BD4" w:rsidP="007E5BD4">
            <w:pPr>
              <w:jc w:val="center"/>
              <w:rPr>
                <w:rFonts w:ascii="Times New Roman" w:hAnsi="Times New Roman" w:cs="Times New Roman"/>
                <w:lang w:val="en-US"/>
              </w:rPr>
            </w:pPr>
            <w:r>
              <w:rPr>
                <w:rFonts w:ascii="Times New Roman" w:hAnsi="Times New Roman" w:cs="Times New Roman"/>
                <w:lang w:val="en-US"/>
              </w:rPr>
              <w:t>1</w:t>
            </w:r>
          </w:p>
        </w:tc>
        <w:tc>
          <w:tcPr>
            <w:tcW w:w="2643" w:type="dxa"/>
          </w:tcPr>
          <w:p w14:paraId="0419048F" w14:textId="0430D290" w:rsidR="007E5BD4" w:rsidRPr="007E5BD4" w:rsidRDefault="007E5BD4" w:rsidP="007E5BD4">
            <w:pPr>
              <w:jc w:val="center"/>
              <w:rPr>
                <w:rFonts w:ascii="Times New Roman" w:hAnsi="Times New Roman" w:cs="Times New Roman"/>
                <w:lang w:val="en-US"/>
              </w:rPr>
            </w:pPr>
            <w:r>
              <w:rPr>
                <w:rFonts w:ascii="Times New Roman" w:hAnsi="Times New Roman" w:cs="Times New Roman"/>
                <w:lang w:val="en-US"/>
              </w:rPr>
              <w:t>1%</w:t>
            </w:r>
          </w:p>
        </w:tc>
      </w:tr>
      <w:tr w:rsidR="007E5BD4" w14:paraId="3B564CD2" w14:textId="77777777" w:rsidTr="007E5BD4">
        <w:tc>
          <w:tcPr>
            <w:tcW w:w="2642" w:type="dxa"/>
          </w:tcPr>
          <w:p w14:paraId="349F35A6" w14:textId="29B582E4" w:rsidR="007E5BD4" w:rsidRPr="007E5BD4" w:rsidRDefault="007E5BD4" w:rsidP="007E5BD4">
            <w:pPr>
              <w:jc w:val="center"/>
              <w:rPr>
                <w:rFonts w:ascii="Times New Roman" w:hAnsi="Times New Roman" w:cs="Times New Roman"/>
                <w:lang w:val="en-US"/>
              </w:rPr>
            </w:pPr>
            <w:r>
              <w:rPr>
                <w:rFonts w:ascii="Times New Roman" w:hAnsi="Times New Roman" w:cs="Times New Roman"/>
                <w:lang w:val="en-US"/>
              </w:rPr>
              <w:t>SMA</w:t>
            </w:r>
          </w:p>
        </w:tc>
        <w:tc>
          <w:tcPr>
            <w:tcW w:w="2643" w:type="dxa"/>
          </w:tcPr>
          <w:p w14:paraId="5AD9E8B6" w14:textId="79CEEFFF" w:rsidR="007E5BD4" w:rsidRPr="007E5BD4" w:rsidRDefault="00943E96" w:rsidP="007E5BD4">
            <w:pPr>
              <w:jc w:val="center"/>
              <w:rPr>
                <w:rFonts w:ascii="Times New Roman" w:hAnsi="Times New Roman" w:cs="Times New Roman"/>
                <w:lang w:val="en-US"/>
              </w:rPr>
            </w:pPr>
            <w:r>
              <w:rPr>
                <w:rFonts w:ascii="Times New Roman" w:hAnsi="Times New Roman" w:cs="Times New Roman"/>
                <w:lang w:val="en-US"/>
              </w:rPr>
              <w:t>25</w:t>
            </w:r>
          </w:p>
        </w:tc>
        <w:tc>
          <w:tcPr>
            <w:tcW w:w="2643" w:type="dxa"/>
          </w:tcPr>
          <w:p w14:paraId="74C16BED" w14:textId="4E2637FA" w:rsidR="007E5BD4" w:rsidRPr="007E5BD4" w:rsidRDefault="00943E96" w:rsidP="007E5BD4">
            <w:pPr>
              <w:jc w:val="center"/>
              <w:rPr>
                <w:rFonts w:ascii="Times New Roman" w:hAnsi="Times New Roman" w:cs="Times New Roman"/>
                <w:lang w:val="en-US"/>
              </w:rPr>
            </w:pPr>
            <w:r>
              <w:rPr>
                <w:rFonts w:ascii="Times New Roman" w:hAnsi="Times New Roman" w:cs="Times New Roman"/>
                <w:lang w:val="en-US"/>
              </w:rPr>
              <w:t>25</w:t>
            </w:r>
            <w:r w:rsidR="007E5BD4">
              <w:rPr>
                <w:rFonts w:ascii="Times New Roman" w:hAnsi="Times New Roman" w:cs="Times New Roman"/>
                <w:lang w:val="en-US"/>
              </w:rPr>
              <w:t>%</w:t>
            </w:r>
          </w:p>
        </w:tc>
      </w:tr>
      <w:tr w:rsidR="007E5BD4" w14:paraId="5AC508CE" w14:textId="77777777" w:rsidTr="007E5BD4">
        <w:tc>
          <w:tcPr>
            <w:tcW w:w="2642" w:type="dxa"/>
          </w:tcPr>
          <w:p w14:paraId="78CDF984" w14:textId="6AB6714C" w:rsidR="007E5BD4" w:rsidRPr="007E5BD4" w:rsidRDefault="007E5BD4" w:rsidP="007E5BD4">
            <w:pPr>
              <w:jc w:val="center"/>
              <w:rPr>
                <w:rFonts w:ascii="Times New Roman" w:hAnsi="Times New Roman" w:cs="Times New Roman"/>
                <w:lang w:val="en-US"/>
              </w:rPr>
            </w:pPr>
            <w:r>
              <w:rPr>
                <w:rFonts w:ascii="Times New Roman" w:hAnsi="Times New Roman" w:cs="Times New Roman"/>
                <w:lang w:val="en-US"/>
              </w:rPr>
              <w:t>Diploma</w:t>
            </w:r>
          </w:p>
        </w:tc>
        <w:tc>
          <w:tcPr>
            <w:tcW w:w="2643" w:type="dxa"/>
          </w:tcPr>
          <w:p w14:paraId="10EA2601" w14:textId="55ABFA4D" w:rsidR="007E5BD4" w:rsidRPr="007E5BD4" w:rsidRDefault="007E5BD4" w:rsidP="007E5BD4">
            <w:pPr>
              <w:jc w:val="center"/>
              <w:rPr>
                <w:rFonts w:ascii="Times New Roman" w:hAnsi="Times New Roman" w:cs="Times New Roman"/>
                <w:lang w:val="en-US"/>
              </w:rPr>
            </w:pPr>
            <w:r>
              <w:rPr>
                <w:rFonts w:ascii="Times New Roman" w:hAnsi="Times New Roman" w:cs="Times New Roman"/>
                <w:lang w:val="en-US"/>
              </w:rPr>
              <w:t>16</w:t>
            </w:r>
          </w:p>
        </w:tc>
        <w:tc>
          <w:tcPr>
            <w:tcW w:w="2643" w:type="dxa"/>
          </w:tcPr>
          <w:p w14:paraId="01C0C152" w14:textId="59B04836" w:rsidR="007E5BD4" w:rsidRPr="007E5BD4" w:rsidRDefault="007E5BD4" w:rsidP="007E5BD4">
            <w:pPr>
              <w:jc w:val="center"/>
              <w:rPr>
                <w:rFonts w:ascii="Times New Roman" w:hAnsi="Times New Roman" w:cs="Times New Roman"/>
                <w:lang w:val="en-US"/>
              </w:rPr>
            </w:pPr>
            <w:r>
              <w:rPr>
                <w:rFonts w:ascii="Times New Roman" w:hAnsi="Times New Roman" w:cs="Times New Roman"/>
                <w:lang w:val="en-US"/>
              </w:rPr>
              <w:t>16%</w:t>
            </w:r>
          </w:p>
        </w:tc>
      </w:tr>
      <w:tr w:rsidR="007E5BD4" w14:paraId="095D13AD" w14:textId="77777777" w:rsidTr="007E5BD4">
        <w:tc>
          <w:tcPr>
            <w:tcW w:w="2642" w:type="dxa"/>
          </w:tcPr>
          <w:p w14:paraId="53EFB282" w14:textId="1C7C0433" w:rsidR="007E5BD4" w:rsidRPr="007E5BD4" w:rsidRDefault="007E5BD4" w:rsidP="007E5BD4">
            <w:pPr>
              <w:jc w:val="center"/>
              <w:rPr>
                <w:rFonts w:ascii="Times New Roman" w:hAnsi="Times New Roman" w:cs="Times New Roman"/>
                <w:lang w:val="en-US"/>
              </w:rPr>
            </w:pPr>
            <w:r>
              <w:rPr>
                <w:rFonts w:ascii="Times New Roman" w:hAnsi="Times New Roman" w:cs="Times New Roman"/>
                <w:lang w:val="en-US"/>
              </w:rPr>
              <w:t>S-1 Sederajat</w:t>
            </w:r>
          </w:p>
        </w:tc>
        <w:tc>
          <w:tcPr>
            <w:tcW w:w="2643" w:type="dxa"/>
          </w:tcPr>
          <w:p w14:paraId="2DA016BF" w14:textId="0B899582" w:rsidR="007E5BD4" w:rsidRPr="007E5BD4" w:rsidRDefault="007E5BD4" w:rsidP="007E5BD4">
            <w:pPr>
              <w:jc w:val="center"/>
              <w:rPr>
                <w:rFonts w:ascii="Times New Roman" w:hAnsi="Times New Roman" w:cs="Times New Roman"/>
                <w:lang w:val="en-US"/>
              </w:rPr>
            </w:pPr>
            <w:r>
              <w:rPr>
                <w:rFonts w:ascii="Times New Roman" w:hAnsi="Times New Roman" w:cs="Times New Roman"/>
                <w:lang w:val="en-US"/>
              </w:rPr>
              <w:t>54</w:t>
            </w:r>
          </w:p>
        </w:tc>
        <w:tc>
          <w:tcPr>
            <w:tcW w:w="2643" w:type="dxa"/>
          </w:tcPr>
          <w:p w14:paraId="719557FA" w14:textId="0550CE4C" w:rsidR="007E5BD4" w:rsidRPr="007E5BD4" w:rsidRDefault="007E5BD4" w:rsidP="007E5BD4">
            <w:pPr>
              <w:jc w:val="center"/>
              <w:rPr>
                <w:rFonts w:ascii="Times New Roman" w:hAnsi="Times New Roman" w:cs="Times New Roman"/>
                <w:lang w:val="en-US"/>
              </w:rPr>
            </w:pPr>
            <w:r>
              <w:rPr>
                <w:rFonts w:ascii="Times New Roman" w:hAnsi="Times New Roman" w:cs="Times New Roman"/>
                <w:lang w:val="en-US"/>
              </w:rPr>
              <w:t>54%</w:t>
            </w:r>
          </w:p>
        </w:tc>
      </w:tr>
      <w:tr w:rsidR="007E5BD4" w14:paraId="206F41FE" w14:textId="77777777" w:rsidTr="007E5BD4">
        <w:tc>
          <w:tcPr>
            <w:tcW w:w="2642" w:type="dxa"/>
          </w:tcPr>
          <w:p w14:paraId="52C87F15" w14:textId="23D10CAA" w:rsidR="007E5BD4" w:rsidRPr="007E5BD4" w:rsidRDefault="007E5BD4" w:rsidP="007E5BD4">
            <w:pPr>
              <w:jc w:val="center"/>
              <w:rPr>
                <w:rFonts w:ascii="Times New Roman" w:hAnsi="Times New Roman" w:cs="Times New Roman"/>
                <w:lang w:val="en-US"/>
              </w:rPr>
            </w:pPr>
            <w:r>
              <w:rPr>
                <w:rFonts w:ascii="Times New Roman" w:hAnsi="Times New Roman" w:cs="Times New Roman"/>
                <w:lang w:val="en-US"/>
              </w:rPr>
              <w:lastRenderedPageBreak/>
              <w:t>Lainnya</w:t>
            </w:r>
          </w:p>
        </w:tc>
        <w:tc>
          <w:tcPr>
            <w:tcW w:w="2643" w:type="dxa"/>
          </w:tcPr>
          <w:p w14:paraId="70C01B0C" w14:textId="25DF88A3" w:rsidR="007E5BD4" w:rsidRPr="007E5BD4" w:rsidRDefault="007E5BD4" w:rsidP="007E5BD4">
            <w:pPr>
              <w:jc w:val="center"/>
              <w:rPr>
                <w:rFonts w:ascii="Times New Roman" w:hAnsi="Times New Roman" w:cs="Times New Roman"/>
                <w:lang w:val="en-US"/>
              </w:rPr>
            </w:pPr>
            <w:r>
              <w:rPr>
                <w:rFonts w:ascii="Times New Roman" w:hAnsi="Times New Roman" w:cs="Times New Roman"/>
                <w:lang w:val="en-US"/>
              </w:rPr>
              <w:t>2</w:t>
            </w:r>
          </w:p>
        </w:tc>
        <w:tc>
          <w:tcPr>
            <w:tcW w:w="2643" w:type="dxa"/>
          </w:tcPr>
          <w:p w14:paraId="14DA9412" w14:textId="0E6BA387" w:rsidR="007E5BD4" w:rsidRPr="007E5BD4" w:rsidRDefault="007E5BD4" w:rsidP="007E5BD4">
            <w:pPr>
              <w:jc w:val="center"/>
              <w:rPr>
                <w:rFonts w:ascii="Times New Roman" w:hAnsi="Times New Roman" w:cs="Times New Roman"/>
                <w:lang w:val="en-US"/>
              </w:rPr>
            </w:pPr>
            <w:r>
              <w:rPr>
                <w:rFonts w:ascii="Times New Roman" w:hAnsi="Times New Roman" w:cs="Times New Roman"/>
                <w:lang w:val="en-US"/>
              </w:rPr>
              <w:t>2%</w:t>
            </w:r>
          </w:p>
        </w:tc>
      </w:tr>
      <w:tr w:rsidR="007E5BD4" w14:paraId="408A6E0B" w14:textId="77777777" w:rsidTr="007E5BD4">
        <w:tc>
          <w:tcPr>
            <w:tcW w:w="2642" w:type="dxa"/>
          </w:tcPr>
          <w:p w14:paraId="674383BD" w14:textId="40C96B0A" w:rsidR="007E5BD4" w:rsidRDefault="007E5BD4" w:rsidP="007E5BD4">
            <w:pPr>
              <w:jc w:val="center"/>
              <w:rPr>
                <w:rFonts w:ascii="Times New Roman" w:hAnsi="Times New Roman" w:cs="Times New Roman"/>
                <w:b/>
                <w:lang w:val="en-US"/>
              </w:rPr>
            </w:pPr>
            <w:r>
              <w:rPr>
                <w:rFonts w:ascii="Times New Roman" w:hAnsi="Times New Roman" w:cs="Times New Roman"/>
                <w:b/>
                <w:lang w:val="en-US"/>
              </w:rPr>
              <w:t>Total</w:t>
            </w:r>
          </w:p>
        </w:tc>
        <w:tc>
          <w:tcPr>
            <w:tcW w:w="2643" w:type="dxa"/>
          </w:tcPr>
          <w:p w14:paraId="2421DB07" w14:textId="0A1C3A46" w:rsidR="007E5BD4" w:rsidRDefault="007E5BD4" w:rsidP="007E5BD4">
            <w:pPr>
              <w:jc w:val="center"/>
              <w:rPr>
                <w:rFonts w:ascii="Times New Roman" w:hAnsi="Times New Roman" w:cs="Times New Roman"/>
                <w:b/>
                <w:lang w:val="en-US"/>
              </w:rPr>
            </w:pPr>
            <w:r>
              <w:rPr>
                <w:rFonts w:ascii="Times New Roman" w:hAnsi="Times New Roman" w:cs="Times New Roman"/>
                <w:b/>
                <w:lang w:val="en-US"/>
              </w:rPr>
              <w:t>100</w:t>
            </w:r>
          </w:p>
        </w:tc>
        <w:tc>
          <w:tcPr>
            <w:tcW w:w="2643" w:type="dxa"/>
          </w:tcPr>
          <w:p w14:paraId="41DC6E90" w14:textId="718F2640" w:rsidR="007E5BD4" w:rsidRDefault="007E5BD4" w:rsidP="007E5BD4">
            <w:pPr>
              <w:jc w:val="center"/>
              <w:rPr>
                <w:rFonts w:ascii="Times New Roman" w:hAnsi="Times New Roman" w:cs="Times New Roman"/>
                <w:b/>
                <w:lang w:val="en-US"/>
              </w:rPr>
            </w:pPr>
            <w:r>
              <w:rPr>
                <w:rFonts w:ascii="Times New Roman" w:hAnsi="Times New Roman" w:cs="Times New Roman"/>
                <w:b/>
                <w:lang w:val="en-US"/>
              </w:rPr>
              <w:t>100%</w:t>
            </w:r>
          </w:p>
        </w:tc>
      </w:tr>
    </w:tbl>
    <w:p w14:paraId="28BEF9CE" w14:textId="772E393E" w:rsidR="00F16132" w:rsidRDefault="007E5BD4" w:rsidP="007E5BD4">
      <w:pPr>
        <w:spacing w:after="0" w:line="480" w:lineRule="auto"/>
        <w:rPr>
          <w:rFonts w:ascii="Times New Roman" w:hAnsi="Times New Roman" w:cs="Times New Roman"/>
          <w:i/>
          <w:lang w:val="en-US"/>
        </w:rPr>
      </w:pPr>
      <w:r>
        <w:rPr>
          <w:rFonts w:ascii="Times New Roman" w:hAnsi="Times New Roman" w:cs="Times New Roman"/>
          <w:i/>
          <w:lang w:val="en-US"/>
        </w:rPr>
        <w:t>Seumber: Hasil Olahan Data (2024)</w:t>
      </w:r>
    </w:p>
    <w:p w14:paraId="43570738" w14:textId="6C4B1A32" w:rsidR="007E5BD4" w:rsidRDefault="000D6301" w:rsidP="00E56F67">
      <w:pPr>
        <w:pStyle w:val="Heading3"/>
        <w:numPr>
          <w:ilvl w:val="0"/>
          <w:numId w:val="54"/>
        </w:numPr>
        <w:spacing w:line="480" w:lineRule="auto"/>
        <w:ind w:hanging="720"/>
        <w:jc w:val="both"/>
        <w:rPr>
          <w:rFonts w:ascii="Times New Roman" w:hAnsi="Times New Roman" w:cs="Times New Roman"/>
          <w:color w:val="auto"/>
          <w:sz w:val="24"/>
          <w:szCs w:val="24"/>
          <w:lang w:val="en-US"/>
        </w:rPr>
      </w:pPr>
      <w:bookmarkStart w:id="67" w:name="_Toc187955346"/>
      <w:r>
        <w:rPr>
          <w:rFonts w:ascii="Times New Roman" w:hAnsi="Times New Roman" w:cs="Times New Roman"/>
          <w:color w:val="auto"/>
          <w:sz w:val="24"/>
          <w:szCs w:val="24"/>
          <w:lang w:val="en-US"/>
        </w:rPr>
        <w:t>Omset dalam 1 Tahun</w:t>
      </w:r>
      <w:bookmarkEnd w:id="67"/>
    </w:p>
    <w:p w14:paraId="23CF8C6E" w14:textId="7B1469CE" w:rsidR="000D6301" w:rsidRPr="007A6DE1" w:rsidRDefault="00CB3704" w:rsidP="007A6DE1">
      <w:pPr>
        <w:spacing w:after="0" w:line="480" w:lineRule="auto"/>
        <w:ind w:firstLine="720"/>
        <w:jc w:val="both"/>
        <w:rPr>
          <w:rFonts w:ascii="Times New Roman" w:hAnsi="Times New Roman" w:cs="Times New Roman"/>
          <w:sz w:val="24"/>
          <w:szCs w:val="24"/>
          <w:lang w:val="en-US"/>
        </w:rPr>
      </w:pPr>
      <w:r w:rsidRPr="007A6DE1">
        <w:rPr>
          <w:rFonts w:ascii="Times New Roman" w:hAnsi="Times New Roman" w:cs="Times New Roman"/>
          <w:sz w:val="24"/>
          <w:szCs w:val="24"/>
          <w:lang w:val="en-US"/>
        </w:rPr>
        <w:t xml:space="preserve">Berdasarkan hasil pengumpulan data 100 wajib pajak orang pribadi UMKM di KPP Pratama Samarinda Ilir, dapat diketahui bahwa jumlah responden untuk omset Rp </w:t>
      </w:r>
      <w:r w:rsidRPr="007A6DE1">
        <w:rPr>
          <w:rFonts w:ascii="Times New Roman" w:hAnsi="Times New Roman" w:cs="Times New Roman"/>
          <w:sz w:val="24"/>
          <w:szCs w:val="24"/>
        </w:rPr>
        <w:t>0 -</w:t>
      </w:r>
      <w:r w:rsidR="00DA63E8">
        <w:rPr>
          <w:rFonts w:ascii="Times New Roman" w:hAnsi="Times New Roman" w:cs="Times New Roman"/>
          <w:sz w:val="24"/>
          <w:szCs w:val="24"/>
          <w:lang w:val="en-US"/>
        </w:rPr>
        <w:t xml:space="preserve"> Rp 500.000.000 sebesar 5</w:t>
      </w:r>
      <w:r w:rsidRPr="007A6DE1">
        <w:rPr>
          <w:rFonts w:ascii="Times New Roman" w:hAnsi="Times New Roman" w:cs="Times New Roman"/>
          <w:sz w:val="24"/>
          <w:szCs w:val="24"/>
          <w:lang w:val="en-US"/>
        </w:rPr>
        <w:t>4%, omset Rp 500.000.000 – Rp 1.000.000.000 sebesar 7%, omset Rp 1.000.000.0</w:t>
      </w:r>
      <w:r w:rsidR="00DA63E8">
        <w:rPr>
          <w:rFonts w:ascii="Times New Roman" w:hAnsi="Times New Roman" w:cs="Times New Roman"/>
          <w:sz w:val="24"/>
          <w:szCs w:val="24"/>
          <w:lang w:val="en-US"/>
        </w:rPr>
        <w:t>00 – Rp 2.000.000.000 sebesar 4</w:t>
      </w:r>
      <w:r w:rsidRPr="007A6DE1">
        <w:rPr>
          <w:rFonts w:ascii="Times New Roman" w:hAnsi="Times New Roman" w:cs="Times New Roman"/>
          <w:sz w:val="24"/>
          <w:szCs w:val="24"/>
          <w:lang w:val="en-US"/>
        </w:rPr>
        <w:t>%, omset Rp 2.000.000.0</w:t>
      </w:r>
      <w:r w:rsidR="00DA63E8">
        <w:rPr>
          <w:rFonts w:ascii="Times New Roman" w:hAnsi="Times New Roman" w:cs="Times New Roman"/>
          <w:sz w:val="24"/>
          <w:szCs w:val="24"/>
          <w:lang w:val="en-US"/>
        </w:rPr>
        <w:t>00 – Rp 3.000.000.000 sebesar 11</w:t>
      </w:r>
      <w:r w:rsidRPr="007A6DE1">
        <w:rPr>
          <w:rFonts w:ascii="Times New Roman" w:hAnsi="Times New Roman" w:cs="Times New Roman"/>
          <w:sz w:val="24"/>
          <w:szCs w:val="24"/>
          <w:lang w:val="en-US"/>
        </w:rPr>
        <w:t>%, omset Rp 3.000.000.0</w:t>
      </w:r>
      <w:r w:rsidR="00DA63E8">
        <w:rPr>
          <w:rFonts w:ascii="Times New Roman" w:hAnsi="Times New Roman" w:cs="Times New Roman"/>
          <w:sz w:val="24"/>
          <w:szCs w:val="24"/>
          <w:lang w:val="en-US"/>
        </w:rPr>
        <w:t>00 – Rp 4.000.000.000 sebesar 9</w:t>
      </w:r>
      <w:r w:rsidRPr="007A6DE1">
        <w:rPr>
          <w:rFonts w:ascii="Times New Roman" w:hAnsi="Times New Roman" w:cs="Times New Roman"/>
          <w:sz w:val="24"/>
          <w:szCs w:val="24"/>
          <w:lang w:val="en-US"/>
        </w:rPr>
        <w:t xml:space="preserve">%, dan omset Rp 4.000.000.000 </w:t>
      </w:r>
      <w:r w:rsidRPr="007A6DE1">
        <w:rPr>
          <w:rFonts w:ascii="Times New Roman" w:hAnsi="Times New Roman" w:cs="Times New Roman"/>
          <w:b/>
          <w:sz w:val="24"/>
          <w:szCs w:val="24"/>
          <w:lang w:val="en-US"/>
        </w:rPr>
        <w:t xml:space="preserve">– </w:t>
      </w:r>
      <w:r w:rsidR="00DA63E8">
        <w:rPr>
          <w:rFonts w:ascii="Times New Roman" w:hAnsi="Times New Roman" w:cs="Times New Roman"/>
          <w:sz w:val="24"/>
          <w:szCs w:val="24"/>
          <w:lang w:val="en-US"/>
        </w:rPr>
        <w:t>Rp 4.800.000.000 sebesar 15</w:t>
      </w:r>
      <w:r w:rsidRPr="007A6DE1">
        <w:rPr>
          <w:rFonts w:ascii="Times New Roman" w:hAnsi="Times New Roman" w:cs="Times New Roman"/>
          <w:sz w:val="24"/>
          <w:szCs w:val="24"/>
          <w:lang w:val="en-US"/>
        </w:rPr>
        <w:t>%.</w:t>
      </w:r>
    </w:p>
    <w:p w14:paraId="6042E4F3" w14:textId="071900D8" w:rsidR="00CB3704" w:rsidRDefault="00CB3704" w:rsidP="009E4456">
      <w:pPr>
        <w:spacing w:after="0"/>
        <w:jc w:val="center"/>
        <w:rPr>
          <w:rFonts w:ascii="Times New Roman" w:hAnsi="Times New Roman" w:cs="Times New Roman"/>
          <w:b/>
          <w:lang w:val="en-US"/>
        </w:rPr>
      </w:pPr>
      <w:r>
        <w:rPr>
          <w:rFonts w:ascii="Times New Roman" w:hAnsi="Times New Roman" w:cs="Times New Roman"/>
          <w:b/>
          <w:lang w:val="en-US"/>
        </w:rPr>
        <w:t>Tabel 4.4 Omset dalam 1 Tahun</w:t>
      </w:r>
    </w:p>
    <w:tbl>
      <w:tblPr>
        <w:tblStyle w:val="TableGrid"/>
        <w:tblW w:w="0" w:type="auto"/>
        <w:tblLook w:val="04A0" w:firstRow="1" w:lastRow="0" w:firstColumn="1" w:lastColumn="0" w:noHBand="0" w:noVBand="1"/>
      </w:tblPr>
      <w:tblGrid>
        <w:gridCol w:w="3823"/>
        <w:gridCol w:w="2126"/>
        <w:gridCol w:w="1979"/>
      </w:tblGrid>
      <w:tr w:rsidR="007A6DE1" w14:paraId="089C6569" w14:textId="77777777" w:rsidTr="007A6DE1">
        <w:tc>
          <w:tcPr>
            <w:tcW w:w="3823" w:type="dxa"/>
          </w:tcPr>
          <w:p w14:paraId="6B276532" w14:textId="1919278E" w:rsidR="007A6DE1" w:rsidRDefault="007A6DE1" w:rsidP="007A6DE1">
            <w:pPr>
              <w:jc w:val="center"/>
              <w:rPr>
                <w:rFonts w:ascii="Times New Roman" w:hAnsi="Times New Roman" w:cs="Times New Roman"/>
                <w:b/>
                <w:lang w:val="en-US"/>
              </w:rPr>
            </w:pPr>
            <w:r>
              <w:rPr>
                <w:rFonts w:ascii="Times New Roman" w:hAnsi="Times New Roman" w:cs="Times New Roman"/>
                <w:b/>
                <w:lang w:val="en-US"/>
              </w:rPr>
              <w:t xml:space="preserve">Omset </w:t>
            </w:r>
          </w:p>
        </w:tc>
        <w:tc>
          <w:tcPr>
            <w:tcW w:w="2126" w:type="dxa"/>
          </w:tcPr>
          <w:p w14:paraId="61620D33" w14:textId="60304256" w:rsidR="007A6DE1" w:rsidRDefault="007A6DE1" w:rsidP="007A6DE1">
            <w:pPr>
              <w:jc w:val="center"/>
              <w:rPr>
                <w:rFonts w:ascii="Times New Roman" w:hAnsi="Times New Roman" w:cs="Times New Roman"/>
                <w:b/>
                <w:lang w:val="en-US"/>
              </w:rPr>
            </w:pPr>
            <w:r>
              <w:rPr>
                <w:rFonts w:ascii="Times New Roman" w:hAnsi="Times New Roman" w:cs="Times New Roman"/>
                <w:b/>
                <w:lang w:val="en-US"/>
              </w:rPr>
              <w:t xml:space="preserve">Jumlah </w:t>
            </w:r>
          </w:p>
        </w:tc>
        <w:tc>
          <w:tcPr>
            <w:tcW w:w="1979" w:type="dxa"/>
          </w:tcPr>
          <w:p w14:paraId="09A135DF" w14:textId="4840E10C" w:rsidR="007A6DE1" w:rsidRDefault="007A6DE1" w:rsidP="007A6DE1">
            <w:pPr>
              <w:jc w:val="center"/>
              <w:rPr>
                <w:rFonts w:ascii="Times New Roman" w:hAnsi="Times New Roman" w:cs="Times New Roman"/>
                <w:b/>
                <w:lang w:val="en-US"/>
              </w:rPr>
            </w:pPr>
            <w:r>
              <w:rPr>
                <w:rFonts w:ascii="Times New Roman" w:hAnsi="Times New Roman" w:cs="Times New Roman"/>
                <w:b/>
                <w:lang w:val="en-US"/>
              </w:rPr>
              <w:t xml:space="preserve">Presentase </w:t>
            </w:r>
          </w:p>
        </w:tc>
      </w:tr>
      <w:tr w:rsidR="007A6DE1" w14:paraId="042C04E7" w14:textId="77777777" w:rsidTr="007A6DE1">
        <w:tc>
          <w:tcPr>
            <w:tcW w:w="3823" w:type="dxa"/>
          </w:tcPr>
          <w:p w14:paraId="72EB25DD" w14:textId="0B3F0464" w:rsidR="007A6DE1" w:rsidRPr="007A6DE1" w:rsidRDefault="007A6DE1" w:rsidP="007A6DE1">
            <w:pPr>
              <w:jc w:val="center"/>
              <w:rPr>
                <w:rFonts w:ascii="Times New Roman" w:hAnsi="Times New Roman" w:cs="Times New Roman"/>
                <w:lang w:val="en-US"/>
              </w:rPr>
            </w:pPr>
            <w:r>
              <w:rPr>
                <w:rFonts w:ascii="Times New Roman" w:hAnsi="Times New Roman" w:cs="Times New Roman"/>
                <w:lang w:val="en-US"/>
              </w:rPr>
              <w:t xml:space="preserve">Rp </w:t>
            </w:r>
            <w:r>
              <w:rPr>
                <w:rFonts w:ascii="Times New Roman" w:hAnsi="Times New Roman" w:cs="Times New Roman"/>
              </w:rPr>
              <w:t>0 -</w:t>
            </w:r>
            <w:r w:rsidRPr="002C2423">
              <w:rPr>
                <w:rFonts w:ascii="Times New Roman" w:hAnsi="Times New Roman" w:cs="Times New Roman"/>
                <w:lang w:val="en-US"/>
              </w:rPr>
              <w:t xml:space="preserve"> </w:t>
            </w:r>
            <w:r>
              <w:rPr>
                <w:rFonts w:ascii="Times New Roman" w:hAnsi="Times New Roman" w:cs="Times New Roman"/>
                <w:lang w:val="en-US"/>
              </w:rPr>
              <w:t>Rp 500.000.000</w:t>
            </w:r>
          </w:p>
        </w:tc>
        <w:tc>
          <w:tcPr>
            <w:tcW w:w="2126" w:type="dxa"/>
          </w:tcPr>
          <w:p w14:paraId="42187C62" w14:textId="30B799DB" w:rsidR="007A6DE1" w:rsidRPr="007A6DE1" w:rsidRDefault="00DA63E8" w:rsidP="007A6DE1">
            <w:pPr>
              <w:jc w:val="center"/>
              <w:rPr>
                <w:rFonts w:ascii="Times New Roman" w:hAnsi="Times New Roman" w:cs="Times New Roman"/>
                <w:lang w:val="en-US"/>
              </w:rPr>
            </w:pPr>
            <w:r>
              <w:rPr>
                <w:rFonts w:ascii="Times New Roman" w:hAnsi="Times New Roman" w:cs="Times New Roman"/>
                <w:lang w:val="en-US"/>
              </w:rPr>
              <w:t>5</w:t>
            </w:r>
            <w:r w:rsidR="007A6DE1">
              <w:rPr>
                <w:rFonts w:ascii="Times New Roman" w:hAnsi="Times New Roman" w:cs="Times New Roman"/>
                <w:lang w:val="en-US"/>
              </w:rPr>
              <w:t>4</w:t>
            </w:r>
          </w:p>
        </w:tc>
        <w:tc>
          <w:tcPr>
            <w:tcW w:w="1979" w:type="dxa"/>
          </w:tcPr>
          <w:p w14:paraId="4068810F" w14:textId="0BDEF4FA" w:rsidR="007A6DE1" w:rsidRPr="007A6DE1" w:rsidRDefault="00DA63E8" w:rsidP="007A6DE1">
            <w:pPr>
              <w:jc w:val="center"/>
              <w:rPr>
                <w:rFonts w:ascii="Times New Roman" w:hAnsi="Times New Roman" w:cs="Times New Roman"/>
                <w:lang w:val="en-US"/>
              </w:rPr>
            </w:pPr>
            <w:r>
              <w:rPr>
                <w:rFonts w:ascii="Times New Roman" w:hAnsi="Times New Roman" w:cs="Times New Roman"/>
                <w:lang w:val="en-US"/>
              </w:rPr>
              <w:t>5</w:t>
            </w:r>
            <w:r w:rsidR="007A6DE1">
              <w:rPr>
                <w:rFonts w:ascii="Times New Roman" w:hAnsi="Times New Roman" w:cs="Times New Roman"/>
                <w:lang w:val="en-US"/>
              </w:rPr>
              <w:t>4%</w:t>
            </w:r>
          </w:p>
        </w:tc>
      </w:tr>
      <w:tr w:rsidR="007A6DE1" w14:paraId="23143411" w14:textId="77777777" w:rsidTr="007A6DE1">
        <w:tc>
          <w:tcPr>
            <w:tcW w:w="3823" w:type="dxa"/>
          </w:tcPr>
          <w:p w14:paraId="27C4CD57" w14:textId="47D9A4CC" w:rsidR="007A6DE1" w:rsidRPr="007A6DE1" w:rsidRDefault="007A6DE1" w:rsidP="007A6DE1">
            <w:pPr>
              <w:jc w:val="center"/>
              <w:rPr>
                <w:rFonts w:ascii="Times New Roman" w:hAnsi="Times New Roman" w:cs="Times New Roman"/>
                <w:lang w:val="en-US"/>
              </w:rPr>
            </w:pPr>
            <w:r>
              <w:rPr>
                <w:rFonts w:ascii="Times New Roman" w:hAnsi="Times New Roman" w:cs="Times New Roman"/>
                <w:lang w:val="en-US"/>
              </w:rPr>
              <w:t>Rp 500.000.000 – Rp 1.000.000.000</w:t>
            </w:r>
          </w:p>
        </w:tc>
        <w:tc>
          <w:tcPr>
            <w:tcW w:w="2126" w:type="dxa"/>
          </w:tcPr>
          <w:p w14:paraId="440637A8" w14:textId="1B5A9D29" w:rsidR="007A6DE1" w:rsidRPr="007A6DE1" w:rsidRDefault="007A6DE1" w:rsidP="007A6DE1">
            <w:pPr>
              <w:jc w:val="center"/>
              <w:rPr>
                <w:rFonts w:ascii="Times New Roman" w:hAnsi="Times New Roman" w:cs="Times New Roman"/>
                <w:lang w:val="en-US"/>
              </w:rPr>
            </w:pPr>
            <w:r>
              <w:rPr>
                <w:rFonts w:ascii="Times New Roman" w:hAnsi="Times New Roman" w:cs="Times New Roman"/>
                <w:lang w:val="en-US"/>
              </w:rPr>
              <w:t>7</w:t>
            </w:r>
          </w:p>
        </w:tc>
        <w:tc>
          <w:tcPr>
            <w:tcW w:w="1979" w:type="dxa"/>
          </w:tcPr>
          <w:p w14:paraId="3D91F296" w14:textId="774B5782" w:rsidR="007A6DE1" w:rsidRPr="007A6DE1" w:rsidRDefault="007A6DE1" w:rsidP="007A6DE1">
            <w:pPr>
              <w:jc w:val="center"/>
              <w:rPr>
                <w:rFonts w:ascii="Times New Roman" w:hAnsi="Times New Roman" w:cs="Times New Roman"/>
                <w:lang w:val="en-US"/>
              </w:rPr>
            </w:pPr>
            <w:r>
              <w:rPr>
                <w:rFonts w:ascii="Times New Roman" w:hAnsi="Times New Roman" w:cs="Times New Roman"/>
                <w:lang w:val="en-US"/>
              </w:rPr>
              <w:t>7%</w:t>
            </w:r>
          </w:p>
        </w:tc>
      </w:tr>
      <w:tr w:rsidR="007A6DE1" w14:paraId="49FC239D" w14:textId="77777777" w:rsidTr="007A6DE1">
        <w:tc>
          <w:tcPr>
            <w:tcW w:w="3823" w:type="dxa"/>
          </w:tcPr>
          <w:p w14:paraId="591E4644" w14:textId="345E04DA" w:rsidR="007A6DE1" w:rsidRPr="007A6DE1" w:rsidRDefault="007A6DE1" w:rsidP="007A6DE1">
            <w:pPr>
              <w:jc w:val="center"/>
              <w:rPr>
                <w:rFonts w:ascii="Times New Roman" w:hAnsi="Times New Roman" w:cs="Times New Roman"/>
                <w:lang w:val="en-US"/>
              </w:rPr>
            </w:pPr>
            <w:r>
              <w:rPr>
                <w:rFonts w:ascii="Times New Roman" w:hAnsi="Times New Roman" w:cs="Times New Roman"/>
                <w:lang w:val="en-US"/>
              </w:rPr>
              <w:t>Rp 1.000.000.000 – Rp 2.000.000.000</w:t>
            </w:r>
          </w:p>
        </w:tc>
        <w:tc>
          <w:tcPr>
            <w:tcW w:w="2126" w:type="dxa"/>
          </w:tcPr>
          <w:p w14:paraId="797A9397" w14:textId="3273FA48" w:rsidR="007A6DE1" w:rsidRPr="007A6DE1" w:rsidRDefault="00DA63E8" w:rsidP="007A6DE1">
            <w:pPr>
              <w:jc w:val="center"/>
              <w:rPr>
                <w:rFonts w:ascii="Times New Roman" w:hAnsi="Times New Roman" w:cs="Times New Roman"/>
                <w:lang w:val="en-US"/>
              </w:rPr>
            </w:pPr>
            <w:r>
              <w:rPr>
                <w:rFonts w:ascii="Times New Roman" w:hAnsi="Times New Roman" w:cs="Times New Roman"/>
                <w:lang w:val="en-US"/>
              </w:rPr>
              <w:t>4</w:t>
            </w:r>
          </w:p>
        </w:tc>
        <w:tc>
          <w:tcPr>
            <w:tcW w:w="1979" w:type="dxa"/>
          </w:tcPr>
          <w:p w14:paraId="6E7CEF7B" w14:textId="4EFA8359" w:rsidR="007A6DE1" w:rsidRPr="007A6DE1" w:rsidRDefault="00DA63E8" w:rsidP="007A6DE1">
            <w:pPr>
              <w:jc w:val="center"/>
              <w:rPr>
                <w:rFonts w:ascii="Times New Roman" w:hAnsi="Times New Roman" w:cs="Times New Roman"/>
                <w:lang w:val="en-US"/>
              </w:rPr>
            </w:pPr>
            <w:r>
              <w:rPr>
                <w:rFonts w:ascii="Times New Roman" w:hAnsi="Times New Roman" w:cs="Times New Roman"/>
                <w:lang w:val="en-US"/>
              </w:rPr>
              <w:t>4</w:t>
            </w:r>
            <w:r w:rsidR="007A6DE1">
              <w:rPr>
                <w:rFonts w:ascii="Times New Roman" w:hAnsi="Times New Roman" w:cs="Times New Roman"/>
                <w:lang w:val="en-US"/>
              </w:rPr>
              <w:t>%</w:t>
            </w:r>
          </w:p>
        </w:tc>
      </w:tr>
      <w:tr w:rsidR="007A6DE1" w14:paraId="0920DD27" w14:textId="77777777" w:rsidTr="007A6DE1">
        <w:tc>
          <w:tcPr>
            <w:tcW w:w="3823" w:type="dxa"/>
          </w:tcPr>
          <w:p w14:paraId="68EF2775" w14:textId="4EDE70B9" w:rsidR="007A6DE1" w:rsidRPr="007A6DE1" w:rsidRDefault="007A6DE1" w:rsidP="007A6DE1">
            <w:pPr>
              <w:jc w:val="center"/>
              <w:rPr>
                <w:rFonts w:ascii="Times New Roman" w:hAnsi="Times New Roman" w:cs="Times New Roman"/>
                <w:lang w:val="en-US"/>
              </w:rPr>
            </w:pPr>
            <w:r>
              <w:rPr>
                <w:rFonts w:ascii="Times New Roman" w:hAnsi="Times New Roman" w:cs="Times New Roman"/>
                <w:lang w:val="en-US"/>
              </w:rPr>
              <w:t>Rp 2.000.000.000 – Rp 3.000.000.000</w:t>
            </w:r>
          </w:p>
        </w:tc>
        <w:tc>
          <w:tcPr>
            <w:tcW w:w="2126" w:type="dxa"/>
          </w:tcPr>
          <w:p w14:paraId="39C9A326" w14:textId="38C1BC1E" w:rsidR="007A6DE1" w:rsidRPr="007A6DE1" w:rsidRDefault="00DA63E8" w:rsidP="007A6DE1">
            <w:pPr>
              <w:jc w:val="center"/>
              <w:rPr>
                <w:rFonts w:ascii="Times New Roman" w:hAnsi="Times New Roman" w:cs="Times New Roman"/>
                <w:lang w:val="en-US"/>
              </w:rPr>
            </w:pPr>
            <w:r>
              <w:rPr>
                <w:rFonts w:ascii="Times New Roman" w:hAnsi="Times New Roman" w:cs="Times New Roman"/>
                <w:lang w:val="en-US"/>
              </w:rPr>
              <w:t>11</w:t>
            </w:r>
          </w:p>
        </w:tc>
        <w:tc>
          <w:tcPr>
            <w:tcW w:w="1979" w:type="dxa"/>
          </w:tcPr>
          <w:p w14:paraId="0784B503" w14:textId="49B42559" w:rsidR="007A6DE1" w:rsidRPr="007A6DE1" w:rsidRDefault="00DA63E8" w:rsidP="007A6DE1">
            <w:pPr>
              <w:jc w:val="center"/>
              <w:rPr>
                <w:rFonts w:ascii="Times New Roman" w:hAnsi="Times New Roman" w:cs="Times New Roman"/>
                <w:lang w:val="en-US"/>
              </w:rPr>
            </w:pPr>
            <w:r>
              <w:rPr>
                <w:rFonts w:ascii="Times New Roman" w:hAnsi="Times New Roman" w:cs="Times New Roman"/>
                <w:lang w:val="en-US"/>
              </w:rPr>
              <w:t>11</w:t>
            </w:r>
            <w:r w:rsidR="007A6DE1">
              <w:rPr>
                <w:rFonts w:ascii="Times New Roman" w:hAnsi="Times New Roman" w:cs="Times New Roman"/>
                <w:lang w:val="en-US"/>
              </w:rPr>
              <w:t>%</w:t>
            </w:r>
          </w:p>
        </w:tc>
      </w:tr>
      <w:tr w:rsidR="007A6DE1" w14:paraId="0AA7C2CA" w14:textId="77777777" w:rsidTr="007A6DE1">
        <w:tc>
          <w:tcPr>
            <w:tcW w:w="3823" w:type="dxa"/>
          </w:tcPr>
          <w:p w14:paraId="4CD0E953" w14:textId="40BFA23C" w:rsidR="007A6DE1" w:rsidRPr="007A6DE1" w:rsidRDefault="007A6DE1" w:rsidP="007A6DE1">
            <w:pPr>
              <w:jc w:val="center"/>
              <w:rPr>
                <w:rFonts w:ascii="Times New Roman" w:hAnsi="Times New Roman" w:cs="Times New Roman"/>
                <w:lang w:val="en-US"/>
              </w:rPr>
            </w:pPr>
            <w:r>
              <w:rPr>
                <w:rFonts w:ascii="Times New Roman" w:hAnsi="Times New Roman" w:cs="Times New Roman"/>
                <w:lang w:val="en-US"/>
              </w:rPr>
              <w:t>Rp 3.000.000.000 – Rp 4.000.000.000</w:t>
            </w:r>
          </w:p>
        </w:tc>
        <w:tc>
          <w:tcPr>
            <w:tcW w:w="2126" w:type="dxa"/>
          </w:tcPr>
          <w:p w14:paraId="0593EBEC" w14:textId="442CA41F" w:rsidR="007A6DE1" w:rsidRPr="007A6DE1" w:rsidRDefault="00DA63E8" w:rsidP="007A6DE1">
            <w:pPr>
              <w:jc w:val="center"/>
              <w:rPr>
                <w:rFonts w:ascii="Times New Roman" w:hAnsi="Times New Roman" w:cs="Times New Roman"/>
                <w:lang w:val="en-US"/>
              </w:rPr>
            </w:pPr>
            <w:r>
              <w:rPr>
                <w:rFonts w:ascii="Times New Roman" w:hAnsi="Times New Roman" w:cs="Times New Roman"/>
                <w:lang w:val="en-US"/>
              </w:rPr>
              <w:t>9</w:t>
            </w:r>
          </w:p>
        </w:tc>
        <w:tc>
          <w:tcPr>
            <w:tcW w:w="1979" w:type="dxa"/>
          </w:tcPr>
          <w:p w14:paraId="16CE7D40" w14:textId="62F90C02" w:rsidR="007A6DE1" w:rsidRPr="007A6DE1" w:rsidRDefault="00DA63E8" w:rsidP="007A6DE1">
            <w:pPr>
              <w:jc w:val="center"/>
              <w:rPr>
                <w:rFonts w:ascii="Times New Roman" w:hAnsi="Times New Roman" w:cs="Times New Roman"/>
                <w:lang w:val="en-US"/>
              </w:rPr>
            </w:pPr>
            <w:r>
              <w:rPr>
                <w:rFonts w:ascii="Times New Roman" w:hAnsi="Times New Roman" w:cs="Times New Roman"/>
                <w:lang w:val="en-US"/>
              </w:rPr>
              <w:t>9</w:t>
            </w:r>
            <w:r w:rsidR="007A6DE1">
              <w:rPr>
                <w:rFonts w:ascii="Times New Roman" w:hAnsi="Times New Roman" w:cs="Times New Roman"/>
                <w:lang w:val="en-US"/>
              </w:rPr>
              <w:t>%</w:t>
            </w:r>
          </w:p>
        </w:tc>
      </w:tr>
      <w:tr w:rsidR="007A6DE1" w14:paraId="4516F8B8" w14:textId="77777777" w:rsidTr="007A6DE1">
        <w:tc>
          <w:tcPr>
            <w:tcW w:w="3823" w:type="dxa"/>
          </w:tcPr>
          <w:p w14:paraId="60E87E3F" w14:textId="55F9287E" w:rsidR="007A6DE1" w:rsidRPr="007A6DE1" w:rsidRDefault="007A6DE1" w:rsidP="007A6DE1">
            <w:pPr>
              <w:jc w:val="center"/>
              <w:rPr>
                <w:rFonts w:ascii="Times New Roman" w:hAnsi="Times New Roman" w:cs="Times New Roman"/>
                <w:lang w:val="en-US"/>
              </w:rPr>
            </w:pPr>
            <w:r>
              <w:rPr>
                <w:rFonts w:ascii="Times New Roman" w:hAnsi="Times New Roman" w:cs="Times New Roman"/>
                <w:lang w:val="en-US"/>
              </w:rPr>
              <w:t xml:space="preserve">Rp 4.000.000.000 </w:t>
            </w:r>
            <w:r>
              <w:rPr>
                <w:rFonts w:ascii="Times New Roman" w:hAnsi="Times New Roman" w:cs="Times New Roman"/>
                <w:b/>
                <w:lang w:val="en-US"/>
              </w:rPr>
              <w:t xml:space="preserve">– </w:t>
            </w:r>
            <w:r>
              <w:rPr>
                <w:rFonts w:ascii="Times New Roman" w:hAnsi="Times New Roman" w:cs="Times New Roman"/>
                <w:lang w:val="en-US"/>
              </w:rPr>
              <w:t>Rp 4.800.000.000</w:t>
            </w:r>
          </w:p>
        </w:tc>
        <w:tc>
          <w:tcPr>
            <w:tcW w:w="2126" w:type="dxa"/>
          </w:tcPr>
          <w:p w14:paraId="52401FEF" w14:textId="6F6E873C" w:rsidR="007A6DE1" w:rsidRPr="007A6DE1" w:rsidRDefault="00DA63E8" w:rsidP="007A6DE1">
            <w:pPr>
              <w:jc w:val="center"/>
              <w:rPr>
                <w:rFonts w:ascii="Times New Roman" w:hAnsi="Times New Roman" w:cs="Times New Roman"/>
                <w:lang w:val="en-US"/>
              </w:rPr>
            </w:pPr>
            <w:r>
              <w:rPr>
                <w:rFonts w:ascii="Times New Roman" w:hAnsi="Times New Roman" w:cs="Times New Roman"/>
                <w:lang w:val="en-US"/>
              </w:rPr>
              <w:t>15</w:t>
            </w:r>
          </w:p>
        </w:tc>
        <w:tc>
          <w:tcPr>
            <w:tcW w:w="1979" w:type="dxa"/>
          </w:tcPr>
          <w:p w14:paraId="011606FE" w14:textId="03B2F376" w:rsidR="007A6DE1" w:rsidRPr="007A6DE1" w:rsidRDefault="00DA63E8" w:rsidP="007A6DE1">
            <w:pPr>
              <w:jc w:val="center"/>
              <w:rPr>
                <w:rFonts w:ascii="Times New Roman" w:hAnsi="Times New Roman" w:cs="Times New Roman"/>
                <w:lang w:val="en-US"/>
              </w:rPr>
            </w:pPr>
            <w:r>
              <w:rPr>
                <w:rFonts w:ascii="Times New Roman" w:hAnsi="Times New Roman" w:cs="Times New Roman"/>
                <w:lang w:val="en-US"/>
              </w:rPr>
              <w:t>15</w:t>
            </w:r>
            <w:r w:rsidR="007A6DE1">
              <w:rPr>
                <w:rFonts w:ascii="Times New Roman" w:hAnsi="Times New Roman" w:cs="Times New Roman"/>
                <w:lang w:val="en-US"/>
              </w:rPr>
              <w:t>%</w:t>
            </w:r>
          </w:p>
        </w:tc>
      </w:tr>
      <w:tr w:rsidR="007A6DE1" w14:paraId="2BD7730A" w14:textId="77777777" w:rsidTr="007A6DE1">
        <w:tc>
          <w:tcPr>
            <w:tcW w:w="3823" w:type="dxa"/>
          </w:tcPr>
          <w:p w14:paraId="1D507866" w14:textId="25EB6802" w:rsidR="007A6DE1" w:rsidRDefault="007A6DE1" w:rsidP="007A6DE1">
            <w:pPr>
              <w:jc w:val="center"/>
              <w:rPr>
                <w:rFonts w:ascii="Times New Roman" w:hAnsi="Times New Roman" w:cs="Times New Roman"/>
                <w:b/>
                <w:lang w:val="en-US"/>
              </w:rPr>
            </w:pPr>
            <w:r>
              <w:rPr>
                <w:rFonts w:ascii="Times New Roman" w:hAnsi="Times New Roman" w:cs="Times New Roman"/>
                <w:b/>
                <w:lang w:val="en-US"/>
              </w:rPr>
              <w:t xml:space="preserve">Total </w:t>
            </w:r>
          </w:p>
        </w:tc>
        <w:tc>
          <w:tcPr>
            <w:tcW w:w="2126" w:type="dxa"/>
          </w:tcPr>
          <w:p w14:paraId="33279FEC" w14:textId="54FD842E" w:rsidR="007A6DE1" w:rsidRDefault="007A6DE1" w:rsidP="007A6DE1">
            <w:pPr>
              <w:jc w:val="center"/>
              <w:rPr>
                <w:rFonts w:ascii="Times New Roman" w:hAnsi="Times New Roman" w:cs="Times New Roman"/>
                <w:b/>
                <w:lang w:val="en-US"/>
              </w:rPr>
            </w:pPr>
            <w:r>
              <w:rPr>
                <w:rFonts w:ascii="Times New Roman" w:hAnsi="Times New Roman" w:cs="Times New Roman"/>
                <w:b/>
                <w:lang w:val="en-US"/>
              </w:rPr>
              <w:t>100</w:t>
            </w:r>
          </w:p>
        </w:tc>
        <w:tc>
          <w:tcPr>
            <w:tcW w:w="1979" w:type="dxa"/>
          </w:tcPr>
          <w:p w14:paraId="122EE36C" w14:textId="6689F15E" w:rsidR="007A6DE1" w:rsidRDefault="007A6DE1" w:rsidP="007A6DE1">
            <w:pPr>
              <w:jc w:val="center"/>
              <w:rPr>
                <w:rFonts w:ascii="Times New Roman" w:hAnsi="Times New Roman" w:cs="Times New Roman"/>
                <w:b/>
                <w:lang w:val="en-US"/>
              </w:rPr>
            </w:pPr>
            <w:r>
              <w:rPr>
                <w:rFonts w:ascii="Times New Roman" w:hAnsi="Times New Roman" w:cs="Times New Roman"/>
                <w:b/>
                <w:lang w:val="en-US"/>
              </w:rPr>
              <w:t>100%</w:t>
            </w:r>
          </w:p>
        </w:tc>
      </w:tr>
    </w:tbl>
    <w:p w14:paraId="58F34132" w14:textId="0BD8FFBB" w:rsidR="00CB3704" w:rsidRPr="007A6DE1" w:rsidRDefault="007A6DE1" w:rsidP="00D61B81">
      <w:pPr>
        <w:spacing w:after="0" w:line="480" w:lineRule="auto"/>
        <w:jc w:val="both"/>
        <w:rPr>
          <w:rFonts w:ascii="Times New Roman" w:hAnsi="Times New Roman" w:cs="Times New Roman"/>
          <w:i/>
          <w:lang w:val="en-US"/>
        </w:rPr>
      </w:pPr>
      <w:r>
        <w:rPr>
          <w:rFonts w:ascii="Times New Roman" w:hAnsi="Times New Roman" w:cs="Times New Roman"/>
          <w:i/>
          <w:lang w:val="en-US"/>
        </w:rPr>
        <w:t>Sumber: Hasil Olahan Data (2024)</w:t>
      </w:r>
    </w:p>
    <w:p w14:paraId="238DCB4A" w14:textId="2A8C15CC" w:rsidR="00030A9E" w:rsidRPr="00F70CB3" w:rsidRDefault="00DE3207" w:rsidP="00E56F67">
      <w:pPr>
        <w:pStyle w:val="Heading2"/>
        <w:numPr>
          <w:ilvl w:val="0"/>
          <w:numId w:val="53"/>
        </w:numPr>
        <w:ind w:hanging="720"/>
        <w:jc w:val="both"/>
        <w:rPr>
          <w:rFonts w:ascii="Times New Roman" w:hAnsi="Times New Roman" w:cs="Times New Roman"/>
          <w:szCs w:val="24"/>
          <w:lang w:val="en-US"/>
        </w:rPr>
      </w:pPr>
      <w:bookmarkStart w:id="68" w:name="_Toc187955347"/>
      <w:r>
        <w:rPr>
          <w:rFonts w:ascii="Times New Roman" w:hAnsi="Times New Roman" w:cs="Times New Roman"/>
          <w:szCs w:val="24"/>
          <w:lang w:val="en-US"/>
        </w:rPr>
        <w:t>Hasil Analisis</w:t>
      </w:r>
      <w:bookmarkEnd w:id="68"/>
    </w:p>
    <w:p w14:paraId="4FF95F28" w14:textId="5351F2D9" w:rsidR="007D03AB" w:rsidRDefault="00897EC5" w:rsidP="00D61B81">
      <w:pPr>
        <w:pStyle w:val="Heading3"/>
        <w:numPr>
          <w:ilvl w:val="0"/>
          <w:numId w:val="55"/>
        </w:numPr>
        <w:spacing w:before="0" w:line="480" w:lineRule="auto"/>
        <w:ind w:hanging="720"/>
        <w:jc w:val="both"/>
        <w:rPr>
          <w:rFonts w:ascii="Times New Roman" w:hAnsi="Times New Roman" w:cs="Times New Roman"/>
          <w:color w:val="auto"/>
          <w:sz w:val="24"/>
          <w:szCs w:val="24"/>
          <w:lang w:val="en-US"/>
        </w:rPr>
      </w:pPr>
      <w:bookmarkStart w:id="69" w:name="_Toc187955348"/>
      <w:r>
        <w:rPr>
          <w:rFonts w:ascii="Times New Roman" w:hAnsi="Times New Roman" w:cs="Times New Roman"/>
          <w:color w:val="auto"/>
          <w:sz w:val="24"/>
          <w:szCs w:val="24"/>
          <w:lang w:val="en-US"/>
        </w:rPr>
        <w:t xml:space="preserve">Hasil Uji Instrumen </w:t>
      </w:r>
      <w:r>
        <w:rPr>
          <w:rFonts w:ascii="Times New Roman" w:hAnsi="Times New Roman" w:cs="Times New Roman"/>
          <w:i/>
          <w:color w:val="auto"/>
          <w:sz w:val="24"/>
          <w:szCs w:val="24"/>
          <w:lang w:val="en-US"/>
        </w:rPr>
        <w:t>(Pilot Test)</w:t>
      </w:r>
      <w:bookmarkEnd w:id="69"/>
    </w:p>
    <w:p w14:paraId="7F4C1666" w14:textId="20CE907D" w:rsidR="00E87702" w:rsidRPr="003F01CB" w:rsidRDefault="00EB2DF6" w:rsidP="00D344C0">
      <w:pPr>
        <w:pStyle w:val="Heading4"/>
        <w:numPr>
          <w:ilvl w:val="0"/>
          <w:numId w:val="56"/>
        </w:numPr>
        <w:spacing w:before="0" w:after="240"/>
        <w:ind w:hanging="720"/>
        <w:jc w:val="both"/>
        <w:rPr>
          <w:rFonts w:ascii="Times New Roman" w:hAnsi="Times New Roman" w:cs="Times New Roman"/>
          <w:i w:val="0"/>
          <w:color w:val="auto"/>
          <w:sz w:val="24"/>
          <w:szCs w:val="24"/>
          <w:lang w:val="en-US"/>
        </w:rPr>
      </w:pPr>
      <w:r>
        <w:rPr>
          <w:rFonts w:ascii="Times New Roman" w:hAnsi="Times New Roman" w:cs="Times New Roman"/>
          <w:i w:val="0"/>
          <w:color w:val="auto"/>
          <w:sz w:val="24"/>
          <w:szCs w:val="24"/>
          <w:lang w:val="en-US"/>
        </w:rPr>
        <w:t>Uji Validitas</w:t>
      </w:r>
      <w:r w:rsidR="00C77ABE">
        <w:rPr>
          <w:rFonts w:ascii="Times New Roman" w:hAnsi="Times New Roman" w:cs="Times New Roman"/>
          <w:i w:val="0"/>
          <w:color w:val="auto"/>
          <w:sz w:val="24"/>
          <w:szCs w:val="24"/>
          <w:lang w:val="en-US"/>
        </w:rPr>
        <w:t xml:space="preserve"> (</w:t>
      </w:r>
      <w:r w:rsidR="00C77ABE">
        <w:rPr>
          <w:rFonts w:ascii="Times New Roman" w:hAnsi="Times New Roman" w:cs="Times New Roman"/>
          <w:color w:val="auto"/>
          <w:sz w:val="24"/>
          <w:szCs w:val="24"/>
          <w:lang w:val="en-US"/>
        </w:rPr>
        <w:t>Pilot Test</w:t>
      </w:r>
      <w:r w:rsidR="00C77ABE">
        <w:rPr>
          <w:rFonts w:ascii="Times New Roman" w:hAnsi="Times New Roman" w:cs="Times New Roman"/>
          <w:i w:val="0"/>
          <w:color w:val="auto"/>
          <w:sz w:val="24"/>
          <w:szCs w:val="24"/>
          <w:lang w:val="en-US"/>
        </w:rPr>
        <w:t>)</w:t>
      </w:r>
    </w:p>
    <w:p w14:paraId="1FBDF945" w14:textId="77BAAE2C" w:rsidR="00D61B81" w:rsidRDefault="00897EC5" w:rsidP="00E56F67">
      <w:pPr>
        <w:pStyle w:val="ListParagraph"/>
        <w:spacing w:after="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Uji validitas dilakukan </w:t>
      </w:r>
      <w:r>
        <w:rPr>
          <w:rFonts w:ascii="Times New Roman" w:hAnsi="Times New Roman" w:cs="Times New Roman"/>
          <w:sz w:val="24"/>
          <w:szCs w:val="24"/>
          <w:lang w:val="en-US"/>
        </w:rPr>
        <w:t xml:space="preserve">terhadap 30 responden untuk menentukan apakah suatu kuesioner dinyatakan valid atau tidak </w:t>
      </w:r>
      <w:r w:rsidR="00B95EA7" w:rsidRPr="00B95EA7">
        <w:rPr>
          <w:rFonts w:ascii="Times New Roman" w:hAnsi="Times New Roman" w:cs="Times New Roman"/>
          <w:sz w:val="24"/>
          <w:szCs w:val="24"/>
        </w:rPr>
        <w:t xml:space="preserve">dengan melihat nilai </w:t>
      </w:r>
      <w:r w:rsidR="00B95EA7" w:rsidRPr="00B95EA7">
        <w:rPr>
          <w:rFonts w:ascii="Times New Roman" w:hAnsi="Times New Roman" w:cs="Times New Roman"/>
          <w:i/>
          <w:sz w:val="24"/>
          <w:szCs w:val="24"/>
        </w:rPr>
        <w:t>loading factor</w:t>
      </w:r>
      <w:r w:rsidR="00B95EA7" w:rsidRPr="00B95EA7">
        <w:rPr>
          <w:rFonts w:ascii="Times New Roman" w:hAnsi="Times New Roman" w:cs="Times New Roman"/>
          <w:sz w:val="24"/>
          <w:szCs w:val="24"/>
        </w:rPr>
        <w:t xml:space="preserve"> (&gt;</w:t>
      </w:r>
      <w:r w:rsidR="006A5FEF">
        <w:rPr>
          <w:rFonts w:ascii="Times New Roman" w:hAnsi="Times New Roman" w:cs="Times New Roman"/>
          <w:sz w:val="24"/>
          <w:szCs w:val="24"/>
          <w:lang w:val="en-US"/>
        </w:rPr>
        <w:t xml:space="preserve">0,60 - </w:t>
      </w:r>
      <w:r w:rsidR="00C77ABE">
        <w:rPr>
          <w:rFonts w:ascii="Times New Roman" w:hAnsi="Times New Roman" w:cs="Times New Roman"/>
          <w:sz w:val="24"/>
          <w:szCs w:val="24"/>
        </w:rPr>
        <w:t xml:space="preserve">0,70). </w:t>
      </w:r>
      <w:r w:rsidR="0081535B">
        <w:rPr>
          <w:rFonts w:ascii="Times New Roman" w:hAnsi="Times New Roman" w:cs="Times New Roman"/>
          <w:sz w:val="24"/>
          <w:szCs w:val="24"/>
          <w:lang w:val="en-US"/>
        </w:rPr>
        <w:t xml:space="preserve">Nilai </w:t>
      </w:r>
      <w:r w:rsidR="0081535B">
        <w:rPr>
          <w:rFonts w:ascii="Times New Roman" w:hAnsi="Times New Roman" w:cs="Times New Roman"/>
          <w:i/>
          <w:sz w:val="24"/>
          <w:szCs w:val="24"/>
          <w:lang w:val="en-US"/>
        </w:rPr>
        <w:t xml:space="preserve">outer loading </w:t>
      </w:r>
      <w:r w:rsidR="0081535B">
        <w:rPr>
          <w:rFonts w:ascii="Times New Roman" w:hAnsi="Times New Roman" w:cs="Times New Roman"/>
          <w:sz w:val="24"/>
          <w:szCs w:val="24"/>
          <w:lang w:val="en-US"/>
        </w:rPr>
        <w:t>dapat dilihat pada tabel berikut:</w:t>
      </w:r>
    </w:p>
    <w:p w14:paraId="4FB8D60E" w14:textId="77777777" w:rsidR="00C77ABE" w:rsidRPr="00E56F67" w:rsidRDefault="00C77ABE" w:rsidP="00E56F67">
      <w:pPr>
        <w:pStyle w:val="ListParagraph"/>
        <w:spacing w:after="0" w:line="480" w:lineRule="auto"/>
        <w:ind w:left="0" w:firstLine="709"/>
        <w:jc w:val="both"/>
        <w:rPr>
          <w:rFonts w:ascii="Times New Roman" w:hAnsi="Times New Roman" w:cs="Times New Roman"/>
          <w:sz w:val="24"/>
          <w:szCs w:val="24"/>
          <w:lang w:val="en-US"/>
        </w:rPr>
      </w:pPr>
    </w:p>
    <w:p w14:paraId="24E39A6E" w14:textId="29B65D95" w:rsidR="0081535B" w:rsidRPr="00C77ABE" w:rsidRDefault="00E57DDC" w:rsidP="00D61B81">
      <w:pPr>
        <w:pStyle w:val="ListParagraph"/>
        <w:spacing w:after="0"/>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Tabel 4.5</w:t>
      </w:r>
      <w:r w:rsidR="00B334BA">
        <w:rPr>
          <w:rFonts w:ascii="Times New Roman" w:hAnsi="Times New Roman" w:cs="Times New Roman"/>
          <w:b/>
          <w:sz w:val="24"/>
          <w:szCs w:val="24"/>
          <w:lang w:val="en-US"/>
        </w:rPr>
        <w:t xml:space="preserve"> </w:t>
      </w:r>
      <w:r w:rsidR="003F01CB">
        <w:rPr>
          <w:rFonts w:ascii="Times New Roman" w:hAnsi="Times New Roman" w:cs="Times New Roman"/>
          <w:b/>
          <w:sz w:val="24"/>
          <w:szCs w:val="24"/>
          <w:lang w:val="en-US"/>
        </w:rPr>
        <w:t>Hasil Uji Validitas</w:t>
      </w:r>
      <w:r w:rsidR="00C77ABE">
        <w:rPr>
          <w:rFonts w:ascii="Times New Roman" w:hAnsi="Times New Roman" w:cs="Times New Roman"/>
          <w:b/>
          <w:sz w:val="24"/>
          <w:szCs w:val="24"/>
          <w:lang w:val="en-US"/>
        </w:rPr>
        <w:t xml:space="preserve"> (</w:t>
      </w:r>
      <w:r w:rsidR="00C77ABE">
        <w:rPr>
          <w:rFonts w:ascii="Times New Roman" w:hAnsi="Times New Roman" w:cs="Times New Roman"/>
          <w:b/>
          <w:i/>
          <w:sz w:val="24"/>
          <w:szCs w:val="24"/>
          <w:lang w:val="en-US"/>
        </w:rPr>
        <w:t>Pilot Test</w:t>
      </w:r>
      <w:r w:rsidR="00C77ABE">
        <w:rPr>
          <w:rFonts w:ascii="Times New Roman" w:hAnsi="Times New Roman" w:cs="Times New Roman"/>
          <w:b/>
          <w:sz w:val="24"/>
          <w:szCs w:val="24"/>
          <w:lang w:val="en-US"/>
        </w:rPr>
        <w:t>)</w:t>
      </w:r>
    </w:p>
    <w:tbl>
      <w:tblPr>
        <w:tblW w:w="7933" w:type="dxa"/>
        <w:tblLook w:val="04A0" w:firstRow="1" w:lastRow="0" w:firstColumn="1" w:lastColumn="0" w:noHBand="0" w:noVBand="1"/>
      </w:tblPr>
      <w:tblGrid>
        <w:gridCol w:w="2830"/>
        <w:gridCol w:w="1444"/>
        <w:gridCol w:w="1760"/>
        <w:gridCol w:w="1899"/>
      </w:tblGrid>
      <w:tr w:rsidR="00FF4C08" w14:paraId="6BCA3E11" w14:textId="77777777" w:rsidTr="00FF4C08">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4AE22" w14:textId="77777777" w:rsidR="008E37DB" w:rsidRPr="00FF4C08" w:rsidRDefault="008E37DB" w:rsidP="009E15A7">
            <w:pPr>
              <w:spacing w:after="0" w:line="240" w:lineRule="auto"/>
              <w:jc w:val="center"/>
              <w:rPr>
                <w:rFonts w:ascii="Times New Roman" w:hAnsi="Times New Roman" w:cs="Times New Roman"/>
                <w:b/>
                <w:bCs/>
                <w:noProof w:val="0"/>
                <w:color w:val="000000"/>
                <w:lang w:val="en-ID"/>
              </w:rPr>
            </w:pPr>
            <w:r w:rsidRPr="00FF4C08">
              <w:rPr>
                <w:rFonts w:ascii="Times New Roman" w:hAnsi="Times New Roman" w:cs="Times New Roman"/>
                <w:b/>
                <w:bCs/>
                <w:color w:val="000000"/>
              </w:rPr>
              <w:t>Variabel</w:t>
            </w:r>
          </w:p>
        </w:tc>
        <w:tc>
          <w:tcPr>
            <w:tcW w:w="1444" w:type="dxa"/>
            <w:tcBorders>
              <w:top w:val="single" w:sz="4" w:space="0" w:color="auto"/>
              <w:left w:val="nil"/>
              <w:bottom w:val="single" w:sz="4" w:space="0" w:color="auto"/>
              <w:right w:val="single" w:sz="4" w:space="0" w:color="auto"/>
            </w:tcBorders>
            <w:shd w:val="clear" w:color="auto" w:fill="auto"/>
            <w:noWrap/>
            <w:vAlign w:val="center"/>
            <w:hideMark/>
          </w:tcPr>
          <w:p w14:paraId="5D99464F" w14:textId="77777777" w:rsidR="008E37DB" w:rsidRPr="00FF4C08" w:rsidRDefault="008E37DB" w:rsidP="009E15A7">
            <w:pPr>
              <w:spacing w:after="0" w:line="240" w:lineRule="auto"/>
              <w:jc w:val="center"/>
              <w:rPr>
                <w:rFonts w:ascii="Times New Roman" w:hAnsi="Times New Roman" w:cs="Times New Roman"/>
                <w:b/>
                <w:bCs/>
                <w:color w:val="000000"/>
              </w:rPr>
            </w:pPr>
            <w:r w:rsidRPr="00FF4C08">
              <w:rPr>
                <w:rFonts w:ascii="Times New Roman" w:hAnsi="Times New Roman" w:cs="Times New Roman"/>
                <w:b/>
                <w:bCs/>
                <w:color w:val="000000"/>
              </w:rPr>
              <w:t>Instrumen</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5C2B3D7B" w14:textId="77777777" w:rsidR="008E37DB" w:rsidRPr="00FF4C08" w:rsidRDefault="008E37DB" w:rsidP="009E15A7">
            <w:pPr>
              <w:spacing w:after="0" w:line="240" w:lineRule="auto"/>
              <w:jc w:val="center"/>
              <w:rPr>
                <w:rFonts w:ascii="Times New Roman" w:hAnsi="Times New Roman" w:cs="Times New Roman"/>
                <w:b/>
                <w:bCs/>
                <w:color w:val="000000"/>
              </w:rPr>
            </w:pPr>
            <w:r w:rsidRPr="00FF4C08">
              <w:rPr>
                <w:rFonts w:ascii="Times New Roman" w:hAnsi="Times New Roman" w:cs="Times New Roman"/>
                <w:b/>
                <w:bCs/>
                <w:color w:val="000000"/>
              </w:rPr>
              <w:t>Outer Loading</w:t>
            </w:r>
          </w:p>
        </w:tc>
        <w:tc>
          <w:tcPr>
            <w:tcW w:w="1899" w:type="dxa"/>
            <w:tcBorders>
              <w:top w:val="single" w:sz="4" w:space="0" w:color="auto"/>
              <w:left w:val="nil"/>
              <w:bottom w:val="single" w:sz="4" w:space="0" w:color="auto"/>
              <w:right w:val="single" w:sz="4" w:space="0" w:color="auto"/>
            </w:tcBorders>
            <w:shd w:val="clear" w:color="auto" w:fill="auto"/>
            <w:noWrap/>
            <w:vAlign w:val="center"/>
            <w:hideMark/>
          </w:tcPr>
          <w:p w14:paraId="01E29066" w14:textId="77777777" w:rsidR="008E37DB" w:rsidRPr="00FF4C08" w:rsidRDefault="008E37DB" w:rsidP="009E15A7">
            <w:pPr>
              <w:spacing w:after="0" w:line="240" w:lineRule="auto"/>
              <w:jc w:val="center"/>
              <w:rPr>
                <w:rFonts w:ascii="Times New Roman" w:hAnsi="Times New Roman" w:cs="Times New Roman"/>
                <w:b/>
                <w:bCs/>
                <w:color w:val="000000"/>
              </w:rPr>
            </w:pPr>
            <w:r w:rsidRPr="00FF4C08">
              <w:rPr>
                <w:rFonts w:ascii="Times New Roman" w:hAnsi="Times New Roman" w:cs="Times New Roman"/>
                <w:b/>
                <w:bCs/>
                <w:color w:val="000000"/>
              </w:rPr>
              <w:t>Keterangan</w:t>
            </w:r>
          </w:p>
        </w:tc>
      </w:tr>
      <w:tr w:rsidR="008947A1" w14:paraId="23BA2C09" w14:textId="77777777" w:rsidTr="008947A1">
        <w:trPr>
          <w:trHeight w:val="300"/>
        </w:trPr>
        <w:tc>
          <w:tcPr>
            <w:tcW w:w="28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BC080A" w14:textId="3F1965D5" w:rsidR="008947A1" w:rsidRPr="00FF4C08" w:rsidRDefault="008947A1" w:rsidP="008947A1">
            <w:pPr>
              <w:spacing w:after="0" w:line="240" w:lineRule="auto"/>
              <w:rPr>
                <w:rFonts w:ascii="Times New Roman" w:hAnsi="Times New Roman" w:cs="Times New Roman"/>
                <w:color w:val="000000"/>
              </w:rPr>
            </w:pPr>
            <w:r>
              <w:rPr>
                <w:rFonts w:ascii="Times New Roman" w:hAnsi="Times New Roman" w:cs="Times New Roman"/>
                <w:color w:val="000000"/>
              </w:rPr>
              <w:t xml:space="preserve">Pengetahuan Perpajakan </w:t>
            </w:r>
            <w:r w:rsidRPr="00FF4C08">
              <w:rPr>
                <w:rFonts w:ascii="Times New Roman" w:hAnsi="Times New Roman" w:cs="Times New Roman"/>
                <w:color w:val="000000"/>
              </w:rPr>
              <w:t>(X1)</w:t>
            </w:r>
          </w:p>
        </w:tc>
        <w:tc>
          <w:tcPr>
            <w:tcW w:w="1444" w:type="dxa"/>
            <w:tcBorders>
              <w:top w:val="nil"/>
              <w:left w:val="nil"/>
              <w:bottom w:val="single" w:sz="4" w:space="0" w:color="auto"/>
              <w:right w:val="single" w:sz="4" w:space="0" w:color="auto"/>
            </w:tcBorders>
            <w:shd w:val="clear" w:color="auto" w:fill="auto"/>
            <w:noWrap/>
            <w:vAlign w:val="center"/>
            <w:hideMark/>
          </w:tcPr>
          <w:p w14:paraId="708D4DC2" w14:textId="77777777" w:rsidR="008947A1" w:rsidRPr="00FF4C08" w:rsidRDefault="008947A1" w:rsidP="008947A1">
            <w:pPr>
              <w:spacing w:after="0" w:line="240" w:lineRule="auto"/>
              <w:jc w:val="center"/>
              <w:rPr>
                <w:rFonts w:ascii="Times New Roman" w:hAnsi="Times New Roman" w:cs="Times New Roman"/>
                <w:color w:val="000000"/>
              </w:rPr>
            </w:pPr>
            <w:r w:rsidRPr="00FF4C08">
              <w:rPr>
                <w:rFonts w:ascii="Times New Roman" w:hAnsi="Times New Roman" w:cs="Times New Roman"/>
                <w:color w:val="000000"/>
              </w:rPr>
              <w:t>X1.1</w:t>
            </w:r>
          </w:p>
        </w:tc>
        <w:tc>
          <w:tcPr>
            <w:tcW w:w="1760" w:type="dxa"/>
            <w:tcBorders>
              <w:top w:val="nil"/>
              <w:left w:val="nil"/>
              <w:bottom w:val="single" w:sz="4" w:space="0" w:color="auto"/>
              <w:right w:val="single" w:sz="4" w:space="0" w:color="auto"/>
            </w:tcBorders>
            <w:shd w:val="clear" w:color="auto" w:fill="auto"/>
            <w:noWrap/>
            <w:hideMark/>
          </w:tcPr>
          <w:p w14:paraId="77ECFB6B" w14:textId="4AE2480B" w:rsidR="008947A1" w:rsidRPr="008947A1" w:rsidRDefault="003F01CB" w:rsidP="008947A1">
            <w:pPr>
              <w:spacing w:after="0" w:line="240" w:lineRule="auto"/>
              <w:jc w:val="center"/>
              <w:rPr>
                <w:rFonts w:ascii="Times New Roman" w:hAnsi="Times New Roman" w:cs="Times New Roman"/>
              </w:rPr>
            </w:pPr>
            <w:r>
              <w:rPr>
                <w:rFonts w:ascii="Times New Roman" w:hAnsi="Times New Roman" w:cs="Times New Roman"/>
                <w:bCs/>
                <w:noProof w:val="0"/>
                <w:lang w:val="en-ID"/>
              </w:rPr>
              <w:t>0,899</w:t>
            </w:r>
          </w:p>
        </w:tc>
        <w:tc>
          <w:tcPr>
            <w:tcW w:w="1899" w:type="dxa"/>
            <w:tcBorders>
              <w:top w:val="nil"/>
              <w:left w:val="nil"/>
              <w:bottom w:val="single" w:sz="4" w:space="0" w:color="auto"/>
              <w:right w:val="single" w:sz="4" w:space="0" w:color="auto"/>
            </w:tcBorders>
            <w:shd w:val="clear" w:color="auto" w:fill="auto"/>
            <w:noWrap/>
            <w:vAlign w:val="center"/>
            <w:hideMark/>
          </w:tcPr>
          <w:p w14:paraId="59762018" w14:textId="5112396B" w:rsidR="008947A1" w:rsidRPr="005D4DF4" w:rsidRDefault="008947A1" w:rsidP="008947A1">
            <w:pPr>
              <w:spacing w:after="0" w:line="240" w:lineRule="auto"/>
              <w:jc w:val="center"/>
              <w:rPr>
                <w:rFonts w:ascii="Times New Roman" w:hAnsi="Times New Roman" w:cs="Times New Roman"/>
                <w:color w:val="000000"/>
                <w:lang w:val="en-US"/>
              </w:rPr>
            </w:pPr>
            <w:r w:rsidRPr="00FF4C08">
              <w:rPr>
                <w:rFonts w:ascii="Times New Roman" w:hAnsi="Times New Roman" w:cs="Times New Roman"/>
                <w:color w:val="000000"/>
              </w:rPr>
              <w:t> </w:t>
            </w:r>
            <w:r>
              <w:rPr>
                <w:rFonts w:ascii="Times New Roman" w:hAnsi="Times New Roman" w:cs="Times New Roman"/>
                <w:color w:val="000000"/>
                <w:lang w:val="en-US"/>
              </w:rPr>
              <w:t>Valid</w:t>
            </w:r>
          </w:p>
        </w:tc>
      </w:tr>
      <w:tr w:rsidR="008947A1" w14:paraId="2A430395" w14:textId="77777777" w:rsidTr="008947A1">
        <w:trPr>
          <w:trHeight w:val="300"/>
        </w:trPr>
        <w:tc>
          <w:tcPr>
            <w:tcW w:w="2830" w:type="dxa"/>
            <w:vMerge/>
            <w:tcBorders>
              <w:top w:val="nil"/>
              <w:left w:val="single" w:sz="4" w:space="0" w:color="auto"/>
              <w:bottom w:val="single" w:sz="4" w:space="0" w:color="auto"/>
              <w:right w:val="single" w:sz="4" w:space="0" w:color="auto"/>
            </w:tcBorders>
            <w:vAlign w:val="center"/>
            <w:hideMark/>
          </w:tcPr>
          <w:p w14:paraId="38381DA7" w14:textId="77777777" w:rsidR="008947A1" w:rsidRPr="00FF4C08" w:rsidRDefault="008947A1" w:rsidP="008947A1">
            <w:pPr>
              <w:spacing w:after="0" w:line="240" w:lineRule="auto"/>
              <w:rPr>
                <w:rFonts w:ascii="Times New Roman" w:hAnsi="Times New Roman" w:cs="Times New Roman"/>
                <w:color w:val="000000"/>
              </w:rPr>
            </w:pPr>
          </w:p>
        </w:tc>
        <w:tc>
          <w:tcPr>
            <w:tcW w:w="1444" w:type="dxa"/>
            <w:tcBorders>
              <w:top w:val="nil"/>
              <w:left w:val="nil"/>
              <w:bottom w:val="single" w:sz="4" w:space="0" w:color="auto"/>
              <w:right w:val="single" w:sz="4" w:space="0" w:color="auto"/>
            </w:tcBorders>
            <w:shd w:val="clear" w:color="auto" w:fill="auto"/>
            <w:noWrap/>
            <w:vAlign w:val="center"/>
            <w:hideMark/>
          </w:tcPr>
          <w:p w14:paraId="5BD654FA" w14:textId="77777777" w:rsidR="008947A1" w:rsidRPr="00FF4C08" w:rsidRDefault="008947A1" w:rsidP="008947A1">
            <w:pPr>
              <w:spacing w:after="0" w:line="240" w:lineRule="auto"/>
              <w:jc w:val="center"/>
              <w:rPr>
                <w:rFonts w:ascii="Times New Roman" w:hAnsi="Times New Roman" w:cs="Times New Roman"/>
                <w:color w:val="000000"/>
              </w:rPr>
            </w:pPr>
            <w:r w:rsidRPr="00FF4C08">
              <w:rPr>
                <w:rFonts w:ascii="Times New Roman" w:hAnsi="Times New Roman" w:cs="Times New Roman"/>
                <w:color w:val="000000"/>
              </w:rPr>
              <w:t>X1.2</w:t>
            </w:r>
          </w:p>
        </w:tc>
        <w:tc>
          <w:tcPr>
            <w:tcW w:w="1760" w:type="dxa"/>
            <w:tcBorders>
              <w:top w:val="nil"/>
              <w:left w:val="nil"/>
              <w:bottom w:val="single" w:sz="4" w:space="0" w:color="auto"/>
              <w:right w:val="single" w:sz="4" w:space="0" w:color="auto"/>
            </w:tcBorders>
            <w:shd w:val="clear" w:color="auto" w:fill="auto"/>
            <w:noWrap/>
            <w:hideMark/>
          </w:tcPr>
          <w:p w14:paraId="4886D555" w14:textId="2803DB17" w:rsidR="008947A1" w:rsidRPr="008947A1" w:rsidRDefault="003F01CB" w:rsidP="008947A1">
            <w:pPr>
              <w:spacing w:after="0" w:line="240" w:lineRule="auto"/>
              <w:jc w:val="center"/>
              <w:rPr>
                <w:rFonts w:ascii="Times New Roman" w:hAnsi="Times New Roman" w:cs="Times New Roman"/>
                <w:lang w:val="en-US"/>
              </w:rPr>
            </w:pPr>
            <w:r>
              <w:rPr>
                <w:rFonts w:ascii="Times New Roman" w:hAnsi="Times New Roman" w:cs="Times New Roman"/>
                <w:bCs/>
                <w:noProof w:val="0"/>
                <w:lang w:val="en-ID"/>
              </w:rPr>
              <w:t>0,672</w:t>
            </w:r>
          </w:p>
        </w:tc>
        <w:tc>
          <w:tcPr>
            <w:tcW w:w="1899" w:type="dxa"/>
            <w:tcBorders>
              <w:top w:val="nil"/>
              <w:left w:val="nil"/>
              <w:bottom w:val="single" w:sz="4" w:space="0" w:color="auto"/>
              <w:right w:val="single" w:sz="4" w:space="0" w:color="auto"/>
            </w:tcBorders>
            <w:shd w:val="clear" w:color="auto" w:fill="auto"/>
            <w:noWrap/>
            <w:hideMark/>
          </w:tcPr>
          <w:p w14:paraId="77B307E6" w14:textId="7B9D15AA" w:rsidR="008947A1" w:rsidRPr="00FF4C08" w:rsidRDefault="008947A1" w:rsidP="008947A1">
            <w:pPr>
              <w:spacing w:after="0" w:line="240" w:lineRule="auto"/>
              <w:jc w:val="center"/>
              <w:rPr>
                <w:rFonts w:ascii="Times New Roman" w:hAnsi="Times New Roman" w:cs="Times New Roman"/>
                <w:color w:val="000000"/>
              </w:rPr>
            </w:pPr>
            <w:r w:rsidRPr="002F6F3D">
              <w:rPr>
                <w:rFonts w:ascii="Times New Roman" w:hAnsi="Times New Roman" w:cs="Times New Roman"/>
                <w:color w:val="000000"/>
                <w:lang w:val="en-US"/>
              </w:rPr>
              <w:t>Valid</w:t>
            </w:r>
          </w:p>
        </w:tc>
      </w:tr>
      <w:tr w:rsidR="008947A1" w14:paraId="7EEE8950" w14:textId="77777777" w:rsidTr="008947A1">
        <w:trPr>
          <w:trHeight w:val="300"/>
        </w:trPr>
        <w:tc>
          <w:tcPr>
            <w:tcW w:w="2830" w:type="dxa"/>
            <w:vMerge/>
            <w:tcBorders>
              <w:top w:val="nil"/>
              <w:left w:val="single" w:sz="4" w:space="0" w:color="auto"/>
              <w:bottom w:val="single" w:sz="4" w:space="0" w:color="auto"/>
              <w:right w:val="single" w:sz="4" w:space="0" w:color="auto"/>
            </w:tcBorders>
            <w:vAlign w:val="center"/>
            <w:hideMark/>
          </w:tcPr>
          <w:p w14:paraId="67ED3CE0" w14:textId="77777777" w:rsidR="008947A1" w:rsidRPr="00FF4C08" w:rsidRDefault="008947A1" w:rsidP="008947A1">
            <w:pPr>
              <w:spacing w:after="0" w:line="240" w:lineRule="auto"/>
              <w:rPr>
                <w:rFonts w:ascii="Times New Roman" w:hAnsi="Times New Roman" w:cs="Times New Roman"/>
                <w:color w:val="000000"/>
              </w:rPr>
            </w:pPr>
          </w:p>
        </w:tc>
        <w:tc>
          <w:tcPr>
            <w:tcW w:w="1444" w:type="dxa"/>
            <w:tcBorders>
              <w:top w:val="nil"/>
              <w:left w:val="nil"/>
              <w:bottom w:val="single" w:sz="4" w:space="0" w:color="auto"/>
              <w:right w:val="single" w:sz="4" w:space="0" w:color="auto"/>
            </w:tcBorders>
            <w:shd w:val="clear" w:color="auto" w:fill="auto"/>
            <w:noWrap/>
            <w:vAlign w:val="center"/>
            <w:hideMark/>
          </w:tcPr>
          <w:p w14:paraId="13453DBC" w14:textId="77777777" w:rsidR="008947A1" w:rsidRPr="00FF4C08" w:rsidRDefault="008947A1" w:rsidP="008947A1">
            <w:pPr>
              <w:spacing w:after="0" w:line="240" w:lineRule="auto"/>
              <w:jc w:val="center"/>
              <w:rPr>
                <w:rFonts w:ascii="Times New Roman" w:hAnsi="Times New Roman" w:cs="Times New Roman"/>
                <w:color w:val="000000"/>
              </w:rPr>
            </w:pPr>
            <w:r w:rsidRPr="00FF4C08">
              <w:rPr>
                <w:rFonts w:ascii="Times New Roman" w:hAnsi="Times New Roman" w:cs="Times New Roman"/>
                <w:color w:val="000000"/>
              </w:rPr>
              <w:t>X1.3</w:t>
            </w:r>
          </w:p>
        </w:tc>
        <w:tc>
          <w:tcPr>
            <w:tcW w:w="1760" w:type="dxa"/>
            <w:tcBorders>
              <w:top w:val="nil"/>
              <w:left w:val="nil"/>
              <w:bottom w:val="single" w:sz="4" w:space="0" w:color="auto"/>
              <w:right w:val="single" w:sz="4" w:space="0" w:color="auto"/>
            </w:tcBorders>
            <w:shd w:val="clear" w:color="auto" w:fill="auto"/>
            <w:noWrap/>
            <w:hideMark/>
          </w:tcPr>
          <w:p w14:paraId="625E1F66" w14:textId="0134FEEA" w:rsidR="008947A1" w:rsidRPr="008947A1" w:rsidRDefault="003F01CB" w:rsidP="008947A1">
            <w:pPr>
              <w:spacing w:after="0" w:line="240" w:lineRule="auto"/>
              <w:jc w:val="center"/>
              <w:rPr>
                <w:rFonts w:ascii="Times New Roman" w:hAnsi="Times New Roman" w:cs="Times New Roman"/>
                <w:lang w:val="en-US"/>
              </w:rPr>
            </w:pPr>
            <w:r>
              <w:rPr>
                <w:rFonts w:ascii="Times New Roman" w:hAnsi="Times New Roman" w:cs="Times New Roman"/>
                <w:bCs/>
                <w:noProof w:val="0"/>
                <w:lang w:val="en-ID"/>
              </w:rPr>
              <w:t>0,952</w:t>
            </w:r>
          </w:p>
        </w:tc>
        <w:tc>
          <w:tcPr>
            <w:tcW w:w="1899" w:type="dxa"/>
            <w:tcBorders>
              <w:top w:val="nil"/>
              <w:left w:val="nil"/>
              <w:bottom w:val="single" w:sz="4" w:space="0" w:color="auto"/>
              <w:right w:val="single" w:sz="4" w:space="0" w:color="auto"/>
            </w:tcBorders>
            <w:shd w:val="clear" w:color="auto" w:fill="auto"/>
            <w:noWrap/>
            <w:hideMark/>
          </w:tcPr>
          <w:p w14:paraId="4FE77E8B" w14:textId="5CF5C3C6" w:rsidR="008947A1" w:rsidRPr="00FF4C08" w:rsidRDefault="008947A1" w:rsidP="008947A1">
            <w:pPr>
              <w:spacing w:after="0" w:line="240" w:lineRule="auto"/>
              <w:jc w:val="center"/>
              <w:rPr>
                <w:rFonts w:ascii="Times New Roman" w:hAnsi="Times New Roman" w:cs="Times New Roman"/>
                <w:color w:val="000000"/>
              </w:rPr>
            </w:pPr>
            <w:r w:rsidRPr="002F6F3D">
              <w:rPr>
                <w:rFonts w:ascii="Times New Roman" w:hAnsi="Times New Roman" w:cs="Times New Roman"/>
                <w:color w:val="000000"/>
                <w:lang w:val="en-US"/>
              </w:rPr>
              <w:t>Valid</w:t>
            </w:r>
          </w:p>
        </w:tc>
      </w:tr>
      <w:tr w:rsidR="008947A1" w14:paraId="1C729ED5" w14:textId="77777777" w:rsidTr="008947A1">
        <w:trPr>
          <w:trHeight w:val="300"/>
        </w:trPr>
        <w:tc>
          <w:tcPr>
            <w:tcW w:w="2830" w:type="dxa"/>
            <w:vMerge/>
            <w:tcBorders>
              <w:top w:val="nil"/>
              <w:left w:val="single" w:sz="4" w:space="0" w:color="auto"/>
              <w:bottom w:val="single" w:sz="4" w:space="0" w:color="auto"/>
              <w:right w:val="single" w:sz="4" w:space="0" w:color="auto"/>
            </w:tcBorders>
            <w:vAlign w:val="center"/>
            <w:hideMark/>
          </w:tcPr>
          <w:p w14:paraId="2016B4B4" w14:textId="77777777" w:rsidR="008947A1" w:rsidRPr="00FF4C08" w:rsidRDefault="008947A1" w:rsidP="008947A1">
            <w:pPr>
              <w:spacing w:after="0" w:line="240" w:lineRule="auto"/>
              <w:rPr>
                <w:rFonts w:ascii="Times New Roman" w:hAnsi="Times New Roman" w:cs="Times New Roman"/>
                <w:color w:val="000000"/>
              </w:rPr>
            </w:pPr>
          </w:p>
        </w:tc>
        <w:tc>
          <w:tcPr>
            <w:tcW w:w="1444" w:type="dxa"/>
            <w:tcBorders>
              <w:top w:val="nil"/>
              <w:left w:val="nil"/>
              <w:bottom w:val="single" w:sz="4" w:space="0" w:color="auto"/>
              <w:right w:val="single" w:sz="4" w:space="0" w:color="auto"/>
            </w:tcBorders>
            <w:shd w:val="clear" w:color="auto" w:fill="auto"/>
            <w:noWrap/>
            <w:vAlign w:val="center"/>
            <w:hideMark/>
          </w:tcPr>
          <w:p w14:paraId="221F33EF" w14:textId="77777777" w:rsidR="008947A1" w:rsidRPr="00FF4C08" w:rsidRDefault="008947A1" w:rsidP="008947A1">
            <w:pPr>
              <w:spacing w:after="0" w:line="240" w:lineRule="auto"/>
              <w:jc w:val="center"/>
              <w:rPr>
                <w:rFonts w:ascii="Times New Roman" w:hAnsi="Times New Roman" w:cs="Times New Roman"/>
                <w:color w:val="000000"/>
              </w:rPr>
            </w:pPr>
            <w:r w:rsidRPr="00FF4C08">
              <w:rPr>
                <w:rFonts w:ascii="Times New Roman" w:hAnsi="Times New Roman" w:cs="Times New Roman"/>
                <w:color w:val="000000"/>
              </w:rPr>
              <w:t>X1.4</w:t>
            </w:r>
          </w:p>
        </w:tc>
        <w:tc>
          <w:tcPr>
            <w:tcW w:w="1760" w:type="dxa"/>
            <w:tcBorders>
              <w:top w:val="nil"/>
              <w:left w:val="nil"/>
              <w:bottom w:val="single" w:sz="4" w:space="0" w:color="auto"/>
              <w:right w:val="single" w:sz="4" w:space="0" w:color="auto"/>
            </w:tcBorders>
            <w:shd w:val="clear" w:color="auto" w:fill="auto"/>
            <w:noWrap/>
            <w:hideMark/>
          </w:tcPr>
          <w:p w14:paraId="221829CC" w14:textId="2490E14B" w:rsidR="008947A1" w:rsidRPr="008947A1" w:rsidRDefault="003F01CB" w:rsidP="008947A1">
            <w:pPr>
              <w:spacing w:after="0" w:line="240" w:lineRule="auto"/>
              <w:jc w:val="center"/>
              <w:rPr>
                <w:rFonts w:ascii="Times New Roman" w:hAnsi="Times New Roman" w:cs="Times New Roman"/>
                <w:lang w:val="en-US"/>
              </w:rPr>
            </w:pPr>
            <w:r>
              <w:rPr>
                <w:rFonts w:ascii="Times New Roman" w:hAnsi="Times New Roman" w:cs="Times New Roman"/>
                <w:bCs/>
                <w:noProof w:val="0"/>
                <w:lang w:val="en-ID"/>
              </w:rPr>
              <w:t>0,935</w:t>
            </w:r>
          </w:p>
        </w:tc>
        <w:tc>
          <w:tcPr>
            <w:tcW w:w="1899" w:type="dxa"/>
            <w:tcBorders>
              <w:top w:val="nil"/>
              <w:left w:val="nil"/>
              <w:bottom w:val="single" w:sz="4" w:space="0" w:color="auto"/>
              <w:right w:val="single" w:sz="4" w:space="0" w:color="auto"/>
            </w:tcBorders>
            <w:shd w:val="clear" w:color="auto" w:fill="auto"/>
            <w:noWrap/>
            <w:hideMark/>
          </w:tcPr>
          <w:p w14:paraId="14084603" w14:textId="340B65F5" w:rsidR="008947A1" w:rsidRPr="00FF4C08" w:rsidRDefault="008947A1" w:rsidP="008947A1">
            <w:pPr>
              <w:spacing w:after="0" w:line="240" w:lineRule="auto"/>
              <w:jc w:val="center"/>
              <w:rPr>
                <w:rFonts w:ascii="Times New Roman" w:hAnsi="Times New Roman" w:cs="Times New Roman"/>
                <w:color w:val="000000"/>
              </w:rPr>
            </w:pPr>
            <w:r w:rsidRPr="002F6F3D">
              <w:rPr>
                <w:rFonts w:ascii="Times New Roman" w:hAnsi="Times New Roman" w:cs="Times New Roman"/>
                <w:color w:val="000000"/>
                <w:lang w:val="en-US"/>
              </w:rPr>
              <w:t>Valid</w:t>
            </w:r>
          </w:p>
        </w:tc>
      </w:tr>
      <w:tr w:rsidR="008947A1" w14:paraId="3F617D27" w14:textId="77777777" w:rsidTr="008947A1">
        <w:trPr>
          <w:trHeight w:val="300"/>
        </w:trPr>
        <w:tc>
          <w:tcPr>
            <w:tcW w:w="2830" w:type="dxa"/>
            <w:vMerge/>
            <w:tcBorders>
              <w:top w:val="nil"/>
              <w:left w:val="single" w:sz="4" w:space="0" w:color="auto"/>
              <w:bottom w:val="single" w:sz="4" w:space="0" w:color="auto"/>
              <w:right w:val="single" w:sz="4" w:space="0" w:color="auto"/>
            </w:tcBorders>
            <w:vAlign w:val="center"/>
            <w:hideMark/>
          </w:tcPr>
          <w:p w14:paraId="74441EA1" w14:textId="77777777" w:rsidR="008947A1" w:rsidRPr="00FF4C08" w:rsidRDefault="008947A1" w:rsidP="008947A1">
            <w:pPr>
              <w:spacing w:after="0" w:line="240" w:lineRule="auto"/>
              <w:rPr>
                <w:rFonts w:ascii="Times New Roman" w:hAnsi="Times New Roman" w:cs="Times New Roman"/>
                <w:color w:val="000000"/>
              </w:rPr>
            </w:pPr>
          </w:p>
        </w:tc>
        <w:tc>
          <w:tcPr>
            <w:tcW w:w="1444" w:type="dxa"/>
            <w:tcBorders>
              <w:top w:val="nil"/>
              <w:left w:val="nil"/>
              <w:bottom w:val="single" w:sz="4" w:space="0" w:color="auto"/>
              <w:right w:val="single" w:sz="4" w:space="0" w:color="auto"/>
            </w:tcBorders>
            <w:shd w:val="clear" w:color="auto" w:fill="auto"/>
            <w:noWrap/>
            <w:vAlign w:val="center"/>
            <w:hideMark/>
          </w:tcPr>
          <w:p w14:paraId="7457EABD" w14:textId="77777777" w:rsidR="008947A1" w:rsidRPr="00FF4C08" w:rsidRDefault="008947A1" w:rsidP="008947A1">
            <w:pPr>
              <w:spacing w:after="0" w:line="240" w:lineRule="auto"/>
              <w:jc w:val="center"/>
              <w:rPr>
                <w:rFonts w:ascii="Times New Roman" w:hAnsi="Times New Roman" w:cs="Times New Roman"/>
                <w:color w:val="000000"/>
              </w:rPr>
            </w:pPr>
            <w:r w:rsidRPr="00FF4C08">
              <w:rPr>
                <w:rFonts w:ascii="Times New Roman" w:hAnsi="Times New Roman" w:cs="Times New Roman"/>
                <w:color w:val="000000"/>
              </w:rPr>
              <w:t>X1.5</w:t>
            </w:r>
          </w:p>
        </w:tc>
        <w:tc>
          <w:tcPr>
            <w:tcW w:w="1760" w:type="dxa"/>
            <w:tcBorders>
              <w:top w:val="nil"/>
              <w:left w:val="nil"/>
              <w:bottom w:val="single" w:sz="4" w:space="0" w:color="auto"/>
              <w:right w:val="single" w:sz="4" w:space="0" w:color="auto"/>
            </w:tcBorders>
            <w:shd w:val="clear" w:color="auto" w:fill="auto"/>
            <w:noWrap/>
            <w:hideMark/>
          </w:tcPr>
          <w:p w14:paraId="6BD5565C" w14:textId="0F5A95B6" w:rsidR="008947A1" w:rsidRPr="008947A1" w:rsidRDefault="003F01CB" w:rsidP="008947A1">
            <w:pPr>
              <w:spacing w:after="0" w:line="240" w:lineRule="auto"/>
              <w:jc w:val="center"/>
              <w:rPr>
                <w:rFonts w:ascii="Times New Roman" w:hAnsi="Times New Roman" w:cs="Times New Roman"/>
                <w:lang w:val="en-US"/>
              </w:rPr>
            </w:pPr>
            <w:r>
              <w:rPr>
                <w:rFonts w:ascii="Times New Roman" w:hAnsi="Times New Roman" w:cs="Times New Roman"/>
                <w:bCs/>
                <w:noProof w:val="0"/>
                <w:lang w:val="en-ID"/>
              </w:rPr>
              <w:t>0,900</w:t>
            </w:r>
          </w:p>
        </w:tc>
        <w:tc>
          <w:tcPr>
            <w:tcW w:w="1899" w:type="dxa"/>
            <w:tcBorders>
              <w:top w:val="nil"/>
              <w:left w:val="nil"/>
              <w:bottom w:val="single" w:sz="4" w:space="0" w:color="auto"/>
              <w:right w:val="single" w:sz="4" w:space="0" w:color="auto"/>
            </w:tcBorders>
            <w:shd w:val="clear" w:color="auto" w:fill="auto"/>
            <w:noWrap/>
            <w:hideMark/>
          </w:tcPr>
          <w:p w14:paraId="725EF171" w14:textId="74B95F30" w:rsidR="008947A1" w:rsidRPr="00FF4C08" w:rsidRDefault="008947A1" w:rsidP="008947A1">
            <w:pPr>
              <w:spacing w:after="0" w:line="240" w:lineRule="auto"/>
              <w:jc w:val="center"/>
              <w:rPr>
                <w:rFonts w:ascii="Times New Roman" w:hAnsi="Times New Roman" w:cs="Times New Roman"/>
                <w:color w:val="000000"/>
              </w:rPr>
            </w:pPr>
            <w:r w:rsidRPr="002F6F3D">
              <w:rPr>
                <w:rFonts w:ascii="Times New Roman" w:hAnsi="Times New Roman" w:cs="Times New Roman"/>
                <w:color w:val="000000"/>
                <w:lang w:val="en-US"/>
              </w:rPr>
              <w:t>Valid</w:t>
            </w:r>
          </w:p>
        </w:tc>
      </w:tr>
      <w:tr w:rsidR="008947A1" w14:paraId="0275B36E" w14:textId="77777777" w:rsidTr="005D4DF4">
        <w:trPr>
          <w:trHeight w:val="300"/>
        </w:trPr>
        <w:tc>
          <w:tcPr>
            <w:tcW w:w="28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0B19D0" w14:textId="77777777" w:rsidR="008947A1" w:rsidRPr="00FF4C08" w:rsidRDefault="008947A1" w:rsidP="008947A1">
            <w:pPr>
              <w:spacing w:after="0" w:line="240" w:lineRule="auto"/>
              <w:rPr>
                <w:rFonts w:ascii="Times New Roman" w:hAnsi="Times New Roman" w:cs="Times New Roman"/>
                <w:color w:val="000000"/>
              </w:rPr>
            </w:pPr>
            <w:r w:rsidRPr="00FF4C08">
              <w:rPr>
                <w:rFonts w:ascii="Times New Roman" w:hAnsi="Times New Roman" w:cs="Times New Roman"/>
                <w:color w:val="000000"/>
              </w:rPr>
              <w:t>Sanksi Perpajakan (X2)</w:t>
            </w:r>
          </w:p>
        </w:tc>
        <w:tc>
          <w:tcPr>
            <w:tcW w:w="1444" w:type="dxa"/>
            <w:tcBorders>
              <w:top w:val="nil"/>
              <w:left w:val="nil"/>
              <w:bottom w:val="single" w:sz="4" w:space="0" w:color="auto"/>
              <w:right w:val="single" w:sz="4" w:space="0" w:color="auto"/>
            </w:tcBorders>
            <w:shd w:val="clear" w:color="auto" w:fill="auto"/>
            <w:noWrap/>
            <w:vAlign w:val="center"/>
            <w:hideMark/>
          </w:tcPr>
          <w:p w14:paraId="36E9EF78" w14:textId="77777777" w:rsidR="008947A1" w:rsidRPr="00FF4C08" w:rsidRDefault="008947A1" w:rsidP="008947A1">
            <w:pPr>
              <w:spacing w:after="0" w:line="240" w:lineRule="auto"/>
              <w:jc w:val="center"/>
              <w:rPr>
                <w:rFonts w:ascii="Times New Roman" w:hAnsi="Times New Roman" w:cs="Times New Roman"/>
                <w:color w:val="000000"/>
              </w:rPr>
            </w:pPr>
            <w:r w:rsidRPr="00FF4C08">
              <w:rPr>
                <w:rFonts w:ascii="Times New Roman" w:hAnsi="Times New Roman" w:cs="Times New Roman"/>
                <w:color w:val="000000"/>
              </w:rPr>
              <w:t>X2.1</w:t>
            </w:r>
          </w:p>
        </w:tc>
        <w:tc>
          <w:tcPr>
            <w:tcW w:w="1760" w:type="dxa"/>
            <w:tcBorders>
              <w:top w:val="nil"/>
              <w:left w:val="nil"/>
              <w:bottom w:val="single" w:sz="4" w:space="0" w:color="auto"/>
              <w:right w:val="single" w:sz="4" w:space="0" w:color="auto"/>
            </w:tcBorders>
            <w:shd w:val="clear" w:color="auto" w:fill="auto"/>
            <w:noWrap/>
            <w:vAlign w:val="center"/>
            <w:hideMark/>
          </w:tcPr>
          <w:p w14:paraId="47949D32" w14:textId="046B009B" w:rsidR="008947A1" w:rsidRPr="008947A1" w:rsidRDefault="003F01CB" w:rsidP="008947A1">
            <w:pPr>
              <w:spacing w:after="0" w:line="240" w:lineRule="auto"/>
              <w:jc w:val="center"/>
              <w:rPr>
                <w:rFonts w:ascii="Times New Roman" w:hAnsi="Times New Roman" w:cs="Times New Roman"/>
                <w:lang w:val="en-US"/>
              </w:rPr>
            </w:pPr>
            <w:r>
              <w:rPr>
                <w:rFonts w:ascii="Times New Roman" w:hAnsi="Times New Roman" w:cs="Times New Roman"/>
                <w:bCs/>
              </w:rPr>
              <w:t>0,941</w:t>
            </w:r>
          </w:p>
        </w:tc>
        <w:tc>
          <w:tcPr>
            <w:tcW w:w="1899" w:type="dxa"/>
            <w:tcBorders>
              <w:top w:val="nil"/>
              <w:left w:val="nil"/>
              <w:bottom w:val="single" w:sz="4" w:space="0" w:color="auto"/>
              <w:right w:val="single" w:sz="4" w:space="0" w:color="auto"/>
            </w:tcBorders>
            <w:shd w:val="clear" w:color="auto" w:fill="auto"/>
            <w:noWrap/>
            <w:hideMark/>
          </w:tcPr>
          <w:p w14:paraId="2B5F4F66" w14:textId="4FE9067F" w:rsidR="008947A1" w:rsidRPr="00FF4C08" w:rsidRDefault="008947A1" w:rsidP="008947A1">
            <w:pPr>
              <w:spacing w:after="0" w:line="240" w:lineRule="auto"/>
              <w:jc w:val="center"/>
              <w:rPr>
                <w:rFonts w:ascii="Times New Roman" w:hAnsi="Times New Roman" w:cs="Times New Roman"/>
                <w:color w:val="000000"/>
              </w:rPr>
            </w:pPr>
            <w:r w:rsidRPr="002F6F3D">
              <w:rPr>
                <w:rFonts w:ascii="Times New Roman" w:hAnsi="Times New Roman" w:cs="Times New Roman"/>
                <w:color w:val="000000"/>
                <w:lang w:val="en-US"/>
              </w:rPr>
              <w:t>Valid</w:t>
            </w:r>
          </w:p>
        </w:tc>
      </w:tr>
      <w:tr w:rsidR="008947A1" w14:paraId="5ADDE97A" w14:textId="77777777" w:rsidTr="005D4DF4">
        <w:trPr>
          <w:trHeight w:val="300"/>
        </w:trPr>
        <w:tc>
          <w:tcPr>
            <w:tcW w:w="2830" w:type="dxa"/>
            <w:vMerge/>
            <w:tcBorders>
              <w:top w:val="nil"/>
              <w:left w:val="single" w:sz="4" w:space="0" w:color="auto"/>
              <w:bottom w:val="single" w:sz="4" w:space="0" w:color="auto"/>
              <w:right w:val="single" w:sz="4" w:space="0" w:color="auto"/>
            </w:tcBorders>
            <w:vAlign w:val="center"/>
            <w:hideMark/>
          </w:tcPr>
          <w:p w14:paraId="78713F5A" w14:textId="77777777" w:rsidR="008947A1" w:rsidRPr="00FF4C08" w:rsidRDefault="008947A1" w:rsidP="008947A1">
            <w:pPr>
              <w:spacing w:after="0" w:line="240" w:lineRule="auto"/>
              <w:rPr>
                <w:rFonts w:ascii="Times New Roman" w:hAnsi="Times New Roman" w:cs="Times New Roman"/>
                <w:color w:val="000000"/>
              </w:rPr>
            </w:pPr>
          </w:p>
        </w:tc>
        <w:tc>
          <w:tcPr>
            <w:tcW w:w="1444" w:type="dxa"/>
            <w:tcBorders>
              <w:top w:val="nil"/>
              <w:left w:val="nil"/>
              <w:bottom w:val="single" w:sz="4" w:space="0" w:color="auto"/>
              <w:right w:val="single" w:sz="4" w:space="0" w:color="auto"/>
            </w:tcBorders>
            <w:shd w:val="clear" w:color="auto" w:fill="auto"/>
            <w:noWrap/>
            <w:vAlign w:val="center"/>
            <w:hideMark/>
          </w:tcPr>
          <w:p w14:paraId="2B9848F9" w14:textId="77777777" w:rsidR="008947A1" w:rsidRPr="00FF4C08" w:rsidRDefault="008947A1" w:rsidP="008947A1">
            <w:pPr>
              <w:spacing w:after="0" w:line="240" w:lineRule="auto"/>
              <w:jc w:val="center"/>
              <w:rPr>
                <w:rFonts w:ascii="Times New Roman" w:hAnsi="Times New Roman" w:cs="Times New Roman"/>
                <w:color w:val="000000"/>
              </w:rPr>
            </w:pPr>
            <w:r w:rsidRPr="00FF4C08">
              <w:rPr>
                <w:rFonts w:ascii="Times New Roman" w:hAnsi="Times New Roman" w:cs="Times New Roman"/>
                <w:color w:val="000000"/>
              </w:rPr>
              <w:t>X2.2</w:t>
            </w:r>
          </w:p>
        </w:tc>
        <w:tc>
          <w:tcPr>
            <w:tcW w:w="1760" w:type="dxa"/>
            <w:tcBorders>
              <w:top w:val="nil"/>
              <w:left w:val="nil"/>
              <w:bottom w:val="single" w:sz="4" w:space="0" w:color="auto"/>
              <w:right w:val="single" w:sz="4" w:space="0" w:color="auto"/>
            </w:tcBorders>
            <w:shd w:val="clear" w:color="auto" w:fill="auto"/>
            <w:noWrap/>
            <w:vAlign w:val="center"/>
            <w:hideMark/>
          </w:tcPr>
          <w:p w14:paraId="0C344ACF" w14:textId="429CF2E0" w:rsidR="008947A1" w:rsidRPr="008947A1" w:rsidRDefault="003F01CB" w:rsidP="008947A1">
            <w:pPr>
              <w:spacing w:after="0" w:line="240" w:lineRule="auto"/>
              <w:jc w:val="center"/>
              <w:rPr>
                <w:rFonts w:ascii="Times New Roman" w:hAnsi="Times New Roman" w:cs="Times New Roman"/>
                <w:lang w:val="en-US"/>
              </w:rPr>
            </w:pPr>
            <w:r>
              <w:rPr>
                <w:rFonts w:ascii="Times New Roman" w:hAnsi="Times New Roman" w:cs="Times New Roman"/>
                <w:bCs/>
              </w:rPr>
              <w:t>0,786</w:t>
            </w:r>
          </w:p>
        </w:tc>
        <w:tc>
          <w:tcPr>
            <w:tcW w:w="1899" w:type="dxa"/>
            <w:tcBorders>
              <w:top w:val="nil"/>
              <w:left w:val="nil"/>
              <w:bottom w:val="single" w:sz="4" w:space="0" w:color="auto"/>
              <w:right w:val="single" w:sz="4" w:space="0" w:color="auto"/>
            </w:tcBorders>
            <w:shd w:val="clear" w:color="auto" w:fill="auto"/>
            <w:noWrap/>
            <w:hideMark/>
          </w:tcPr>
          <w:p w14:paraId="4D268C37" w14:textId="759038F6" w:rsidR="008947A1" w:rsidRPr="00FF4C08" w:rsidRDefault="008947A1" w:rsidP="008947A1">
            <w:pPr>
              <w:spacing w:after="0" w:line="240" w:lineRule="auto"/>
              <w:jc w:val="center"/>
              <w:rPr>
                <w:rFonts w:ascii="Times New Roman" w:hAnsi="Times New Roman" w:cs="Times New Roman"/>
                <w:color w:val="000000"/>
              </w:rPr>
            </w:pPr>
            <w:r w:rsidRPr="002F6F3D">
              <w:rPr>
                <w:rFonts w:ascii="Times New Roman" w:hAnsi="Times New Roman" w:cs="Times New Roman"/>
                <w:color w:val="000000"/>
                <w:lang w:val="en-US"/>
              </w:rPr>
              <w:t>Valid</w:t>
            </w:r>
          </w:p>
        </w:tc>
      </w:tr>
      <w:tr w:rsidR="008947A1" w14:paraId="7F80D554" w14:textId="77777777" w:rsidTr="005D4DF4">
        <w:trPr>
          <w:trHeight w:val="300"/>
        </w:trPr>
        <w:tc>
          <w:tcPr>
            <w:tcW w:w="2830" w:type="dxa"/>
            <w:vMerge/>
            <w:tcBorders>
              <w:top w:val="nil"/>
              <w:left w:val="single" w:sz="4" w:space="0" w:color="auto"/>
              <w:bottom w:val="single" w:sz="4" w:space="0" w:color="auto"/>
              <w:right w:val="single" w:sz="4" w:space="0" w:color="auto"/>
            </w:tcBorders>
            <w:vAlign w:val="center"/>
            <w:hideMark/>
          </w:tcPr>
          <w:p w14:paraId="0E52E2D0" w14:textId="77777777" w:rsidR="008947A1" w:rsidRPr="00FF4C08" w:rsidRDefault="008947A1" w:rsidP="008947A1">
            <w:pPr>
              <w:spacing w:after="0" w:line="240" w:lineRule="auto"/>
              <w:rPr>
                <w:rFonts w:ascii="Times New Roman" w:hAnsi="Times New Roman" w:cs="Times New Roman"/>
                <w:color w:val="000000"/>
              </w:rPr>
            </w:pPr>
          </w:p>
        </w:tc>
        <w:tc>
          <w:tcPr>
            <w:tcW w:w="1444" w:type="dxa"/>
            <w:tcBorders>
              <w:top w:val="nil"/>
              <w:left w:val="nil"/>
              <w:bottom w:val="single" w:sz="4" w:space="0" w:color="auto"/>
              <w:right w:val="single" w:sz="4" w:space="0" w:color="auto"/>
            </w:tcBorders>
            <w:shd w:val="clear" w:color="auto" w:fill="auto"/>
            <w:noWrap/>
            <w:vAlign w:val="center"/>
            <w:hideMark/>
          </w:tcPr>
          <w:p w14:paraId="1CD3F1D9" w14:textId="77777777" w:rsidR="008947A1" w:rsidRPr="00FF4C08" w:rsidRDefault="008947A1" w:rsidP="008947A1">
            <w:pPr>
              <w:spacing w:after="0" w:line="240" w:lineRule="auto"/>
              <w:jc w:val="center"/>
              <w:rPr>
                <w:rFonts w:ascii="Times New Roman" w:hAnsi="Times New Roman" w:cs="Times New Roman"/>
                <w:color w:val="000000"/>
              </w:rPr>
            </w:pPr>
            <w:r w:rsidRPr="00FF4C08">
              <w:rPr>
                <w:rFonts w:ascii="Times New Roman" w:hAnsi="Times New Roman" w:cs="Times New Roman"/>
                <w:color w:val="000000"/>
              </w:rPr>
              <w:t>X2.3</w:t>
            </w:r>
          </w:p>
        </w:tc>
        <w:tc>
          <w:tcPr>
            <w:tcW w:w="1760" w:type="dxa"/>
            <w:tcBorders>
              <w:top w:val="nil"/>
              <w:left w:val="nil"/>
              <w:bottom w:val="single" w:sz="4" w:space="0" w:color="auto"/>
              <w:right w:val="single" w:sz="4" w:space="0" w:color="auto"/>
            </w:tcBorders>
            <w:shd w:val="clear" w:color="auto" w:fill="auto"/>
            <w:noWrap/>
            <w:vAlign w:val="center"/>
            <w:hideMark/>
          </w:tcPr>
          <w:p w14:paraId="09F1D2B9" w14:textId="1681AA22" w:rsidR="008947A1" w:rsidRPr="008947A1" w:rsidRDefault="003F01CB" w:rsidP="008947A1">
            <w:pPr>
              <w:spacing w:after="0" w:line="240" w:lineRule="auto"/>
              <w:jc w:val="center"/>
              <w:rPr>
                <w:rFonts w:ascii="Times New Roman" w:hAnsi="Times New Roman" w:cs="Times New Roman"/>
                <w:lang w:val="en-US"/>
              </w:rPr>
            </w:pPr>
            <w:r>
              <w:rPr>
                <w:rFonts w:ascii="Times New Roman" w:hAnsi="Times New Roman" w:cs="Times New Roman"/>
                <w:bCs/>
              </w:rPr>
              <w:t>0,788</w:t>
            </w:r>
          </w:p>
        </w:tc>
        <w:tc>
          <w:tcPr>
            <w:tcW w:w="1899" w:type="dxa"/>
            <w:tcBorders>
              <w:top w:val="nil"/>
              <w:left w:val="nil"/>
              <w:bottom w:val="single" w:sz="4" w:space="0" w:color="auto"/>
              <w:right w:val="single" w:sz="4" w:space="0" w:color="auto"/>
            </w:tcBorders>
            <w:shd w:val="clear" w:color="auto" w:fill="auto"/>
            <w:noWrap/>
            <w:hideMark/>
          </w:tcPr>
          <w:p w14:paraId="1D2DC239" w14:textId="6EA5819E" w:rsidR="008947A1" w:rsidRPr="00FF4C08" w:rsidRDefault="008947A1" w:rsidP="008947A1">
            <w:pPr>
              <w:spacing w:after="0" w:line="240" w:lineRule="auto"/>
              <w:jc w:val="center"/>
              <w:rPr>
                <w:rFonts w:ascii="Times New Roman" w:hAnsi="Times New Roman" w:cs="Times New Roman"/>
                <w:color w:val="000000"/>
              </w:rPr>
            </w:pPr>
            <w:r w:rsidRPr="002F6F3D">
              <w:rPr>
                <w:rFonts w:ascii="Times New Roman" w:hAnsi="Times New Roman" w:cs="Times New Roman"/>
                <w:color w:val="000000"/>
                <w:lang w:val="en-US"/>
              </w:rPr>
              <w:t>Valid</w:t>
            </w:r>
          </w:p>
        </w:tc>
      </w:tr>
      <w:tr w:rsidR="008947A1" w14:paraId="146AF754" w14:textId="77777777" w:rsidTr="005D4DF4">
        <w:trPr>
          <w:trHeight w:val="300"/>
        </w:trPr>
        <w:tc>
          <w:tcPr>
            <w:tcW w:w="2830" w:type="dxa"/>
            <w:vMerge/>
            <w:tcBorders>
              <w:top w:val="nil"/>
              <w:left w:val="single" w:sz="4" w:space="0" w:color="auto"/>
              <w:bottom w:val="single" w:sz="4" w:space="0" w:color="auto"/>
              <w:right w:val="single" w:sz="4" w:space="0" w:color="auto"/>
            </w:tcBorders>
            <w:vAlign w:val="center"/>
            <w:hideMark/>
          </w:tcPr>
          <w:p w14:paraId="0C84E271" w14:textId="77777777" w:rsidR="008947A1" w:rsidRPr="00FF4C08" w:rsidRDefault="008947A1" w:rsidP="008947A1">
            <w:pPr>
              <w:spacing w:after="0" w:line="240" w:lineRule="auto"/>
              <w:rPr>
                <w:rFonts w:ascii="Times New Roman" w:hAnsi="Times New Roman" w:cs="Times New Roman"/>
                <w:color w:val="000000"/>
              </w:rPr>
            </w:pPr>
          </w:p>
        </w:tc>
        <w:tc>
          <w:tcPr>
            <w:tcW w:w="1444" w:type="dxa"/>
            <w:tcBorders>
              <w:top w:val="nil"/>
              <w:left w:val="nil"/>
              <w:bottom w:val="single" w:sz="4" w:space="0" w:color="auto"/>
              <w:right w:val="single" w:sz="4" w:space="0" w:color="auto"/>
            </w:tcBorders>
            <w:shd w:val="clear" w:color="auto" w:fill="auto"/>
            <w:noWrap/>
            <w:vAlign w:val="center"/>
            <w:hideMark/>
          </w:tcPr>
          <w:p w14:paraId="60EFC451" w14:textId="77777777" w:rsidR="008947A1" w:rsidRPr="00FF4C08" w:rsidRDefault="008947A1" w:rsidP="008947A1">
            <w:pPr>
              <w:spacing w:after="0" w:line="240" w:lineRule="auto"/>
              <w:jc w:val="center"/>
              <w:rPr>
                <w:rFonts w:ascii="Times New Roman" w:hAnsi="Times New Roman" w:cs="Times New Roman"/>
                <w:color w:val="000000"/>
              </w:rPr>
            </w:pPr>
            <w:r w:rsidRPr="00FF4C08">
              <w:rPr>
                <w:rFonts w:ascii="Times New Roman" w:hAnsi="Times New Roman" w:cs="Times New Roman"/>
                <w:color w:val="000000"/>
              </w:rPr>
              <w:t>X2.4</w:t>
            </w:r>
          </w:p>
        </w:tc>
        <w:tc>
          <w:tcPr>
            <w:tcW w:w="1760" w:type="dxa"/>
            <w:tcBorders>
              <w:top w:val="nil"/>
              <w:left w:val="nil"/>
              <w:bottom w:val="single" w:sz="4" w:space="0" w:color="auto"/>
              <w:right w:val="single" w:sz="4" w:space="0" w:color="auto"/>
            </w:tcBorders>
            <w:shd w:val="clear" w:color="auto" w:fill="auto"/>
            <w:noWrap/>
            <w:vAlign w:val="center"/>
            <w:hideMark/>
          </w:tcPr>
          <w:p w14:paraId="694B4B43" w14:textId="51F325BB" w:rsidR="008947A1" w:rsidRPr="008947A1" w:rsidRDefault="003F01CB" w:rsidP="008947A1">
            <w:pPr>
              <w:spacing w:after="0" w:line="240" w:lineRule="auto"/>
              <w:jc w:val="center"/>
              <w:rPr>
                <w:rFonts w:ascii="Times New Roman" w:hAnsi="Times New Roman" w:cs="Times New Roman"/>
                <w:lang w:val="en-US"/>
              </w:rPr>
            </w:pPr>
            <w:r>
              <w:rPr>
                <w:rFonts w:ascii="Times New Roman" w:hAnsi="Times New Roman" w:cs="Times New Roman"/>
                <w:bCs/>
              </w:rPr>
              <w:t>0,871</w:t>
            </w:r>
          </w:p>
        </w:tc>
        <w:tc>
          <w:tcPr>
            <w:tcW w:w="1899" w:type="dxa"/>
            <w:tcBorders>
              <w:top w:val="nil"/>
              <w:left w:val="nil"/>
              <w:bottom w:val="single" w:sz="4" w:space="0" w:color="auto"/>
              <w:right w:val="single" w:sz="4" w:space="0" w:color="auto"/>
            </w:tcBorders>
            <w:shd w:val="clear" w:color="auto" w:fill="auto"/>
            <w:noWrap/>
            <w:hideMark/>
          </w:tcPr>
          <w:p w14:paraId="08934281" w14:textId="39091F9F" w:rsidR="008947A1" w:rsidRPr="00FF4C08" w:rsidRDefault="008947A1" w:rsidP="008947A1">
            <w:pPr>
              <w:spacing w:after="0" w:line="240" w:lineRule="auto"/>
              <w:jc w:val="center"/>
              <w:rPr>
                <w:rFonts w:ascii="Times New Roman" w:hAnsi="Times New Roman" w:cs="Times New Roman"/>
                <w:color w:val="000000"/>
              </w:rPr>
            </w:pPr>
            <w:r w:rsidRPr="002F6F3D">
              <w:rPr>
                <w:rFonts w:ascii="Times New Roman" w:hAnsi="Times New Roman" w:cs="Times New Roman"/>
                <w:color w:val="000000"/>
                <w:lang w:val="en-US"/>
              </w:rPr>
              <w:t>Valid</w:t>
            </w:r>
          </w:p>
        </w:tc>
      </w:tr>
      <w:tr w:rsidR="008947A1" w14:paraId="7591783E" w14:textId="77777777" w:rsidTr="005D4DF4">
        <w:trPr>
          <w:trHeight w:val="300"/>
        </w:trPr>
        <w:tc>
          <w:tcPr>
            <w:tcW w:w="2830" w:type="dxa"/>
            <w:vMerge/>
            <w:tcBorders>
              <w:top w:val="nil"/>
              <w:left w:val="single" w:sz="4" w:space="0" w:color="auto"/>
              <w:bottom w:val="single" w:sz="4" w:space="0" w:color="auto"/>
              <w:right w:val="single" w:sz="4" w:space="0" w:color="auto"/>
            </w:tcBorders>
            <w:vAlign w:val="center"/>
            <w:hideMark/>
          </w:tcPr>
          <w:p w14:paraId="669F0849" w14:textId="77777777" w:rsidR="008947A1" w:rsidRPr="00FF4C08" w:rsidRDefault="008947A1" w:rsidP="008947A1">
            <w:pPr>
              <w:spacing w:after="0" w:line="240" w:lineRule="auto"/>
              <w:rPr>
                <w:rFonts w:ascii="Times New Roman" w:hAnsi="Times New Roman" w:cs="Times New Roman"/>
                <w:color w:val="000000"/>
              </w:rPr>
            </w:pPr>
          </w:p>
        </w:tc>
        <w:tc>
          <w:tcPr>
            <w:tcW w:w="1444" w:type="dxa"/>
            <w:tcBorders>
              <w:top w:val="nil"/>
              <w:left w:val="nil"/>
              <w:bottom w:val="single" w:sz="4" w:space="0" w:color="auto"/>
              <w:right w:val="single" w:sz="4" w:space="0" w:color="auto"/>
            </w:tcBorders>
            <w:shd w:val="clear" w:color="auto" w:fill="auto"/>
            <w:noWrap/>
            <w:vAlign w:val="center"/>
            <w:hideMark/>
          </w:tcPr>
          <w:p w14:paraId="7E0DD040" w14:textId="77777777" w:rsidR="008947A1" w:rsidRPr="00FF4C08" w:rsidRDefault="008947A1" w:rsidP="008947A1">
            <w:pPr>
              <w:spacing w:after="0" w:line="240" w:lineRule="auto"/>
              <w:jc w:val="center"/>
              <w:rPr>
                <w:rFonts w:ascii="Times New Roman" w:hAnsi="Times New Roman" w:cs="Times New Roman"/>
                <w:color w:val="000000"/>
              </w:rPr>
            </w:pPr>
            <w:r w:rsidRPr="00FF4C08">
              <w:rPr>
                <w:rFonts w:ascii="Times New Roman" w:hAnsi="Times New Roman" w:cs="Times New Roman"/>
                <w:color w:val="000000"/>
              </w:rPr>
              <w:t>X2.5</w:t>
            </w:r>
          </w:p>
        </w:tc>
        <w:tc>
          <w:tcPr>
            <w:tcW w:w="1760" w:type="dxa"/>
            <w:tcBorders>
              <w:top w:val="nil"/>
              <w:left w:val="nil"/>
              <w:bottom w:val="single" w:sz="4" w:space="0" w:color="auto"/>
              <w:right w:val="single" w:sz="4" w:space="0" w:color="auto"/>
            </w:tcBorders>
            <w:shd w:val="clear" w:color="auto" w:fill="auto"/>
            <w:noWrap/>
            <w:vAlign w:val="center"/>
            <w:hideMark/>
          </w:tcPr>
          <w:p w14:paraId="72FB317D" w14:textId="7DB5C05A" w:rsidR="008947A1" w:rsidRPr="008947A1" w:rsidRDefault="003F01CB" w:rsidP="008947A1">
            <w:pPr>
              <w:spacing w:after="0" w:line="240" w:lineRule="auto"/>
              <w:jc w:val="center"/>
              <w:rPr>
                <w:rFonts w:ascii="Times New Roman" w:hAnsi="Times New Roman" w:cs="Times New Roman"/>
                <w:lang w:val="en-US"/>
              </w:rPr>
            </w:pPr>
            <w:r>
              <w:rPr>
                <w:rFonts w:ascii="Times New Roman" w:hAnsi="Times New Roman" w:cs="Times New Roman"/>
                <w:bCs/>
              </w:rPr>
              <w:t>0,893</w:t>
            </w:r>
          </w:p>
        </w:tc>
        <w:tc>
          <w:tcPr>
            <w:tcW w:w="1899" w:type="dxa"/>
            <w:tcBorders>
              <w:top w:val="nil"/>
              <w:left w:val="nil"/>
              <w:bottom w:val="single" w:sz="4" w:space="0" w:color="auto"/>
              <w:right w:val="single" w:sz="4" w:space="0" w:color="auto"/>
            </w:tcBorders>
            <w:shd w:val="clear" w:color="auto" w:fill="auto"/>
            <w:noWrap/>
            <w:hideMark/>
          </w:tcPr>
          <w:p w14:paraId="29A68D8F" w14:textId="0BCCD12B" w:rsidR="008947A1" w:rsidRPr="00FF4C08" w:rsidRDefault="008947A1" w:rsidP="008947A1">
            <w:pPr>
              <w:spacing w:after="0" w:line="240" w:lineRule="auto"/>
              <w:jc w:val="center"/>
              <w:rPr>
                <w:rFonts w:ascii="Times New Roman" w:hAnsi="Times New Roman" w:cs="Times New Roman"/>
                <w:color w:val="000000"/>
              </w:rPr>
            </w:pPr>
            <w:r w:rsidRPr="002F6F3D">
              <w:rPr>
                <w:rFonts w:ascii="Times New Roman" w:hAnsi="Times New Roman" w:cs="Times New Roman"/>
                <w:color w:val="000000"/>
                <w:lang w:val="en-US"/>
              </w:rPr>
              <w:t>Valid</w:t>
            </w:r>
          </w:p>
        </w:tc>
      </w:tr>
      <w:tr w:rsidR="008947A1" w14:paraId="256C7C7F" w14:textId="77777777" w:rsidTr="005D4DF4">
        <w:trPr>
          <w:trHeight w:val="300"/>
        </w:trPr>
        <w:tc>
          <w:tcPr>
            <w:tcW w:w="28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BEE5CC" w14:textId="77777777" w:rsidR="008947A1" w:rsidRPr="00FF4C08" w:rsidRDefault="008947A1" w:rsidP="008947A1">
            <w:pPr>
              <w:spacing w:after="0" w:line="240" w:lineRule="auto"/>
              <w:rPr>
                <w:rFonts w:ascii="Times New Roman" w:hAnsi="Times New Roman" w:cs="Times New Roman"/>
                <w:color w:val="000000"/>
              </w:rPr>
            </w:pPr>
            <w:r w:rsidRPr="00FF4C08">
              <w:rPr>
                <w:rFonts w:ascii="Times New Roman" w:hAnsi="Times New Roman" w:cs="Times New Roman"/>
                <w:color w:val="000000"/>
              </w:rPr>
              <w:t>Niat (X3)</w:t>
            </w:r>
          </w:p>
        </w:tc>
        <w:tc>
          <w:tcPr>
            <w:tcW w:w="1444" w:type="dxa"/>
            <w:tcBorders>
              <w:top w:val="nil"/>
              <w:left w:val="nil"/>
              <w:bottom w:val="single" w:sz="4" w:space="0" w:color="auto"/>
              <w:right w:val="single" w:sz="4" w:space="0" w:color="auto"/>
            </w:tcBorders>
            <w:shd w:val="clear" w:color="auto" w:fill="auto"/>
            <w:noWrap/>
            <w:vAlign w:val="center"/>
            <w:hideMark/>
          </w:tcPr>
          <w:p w14:paraId="7E82A5F0" w14:textId="77777777" w:rsidR="008947A1" w:rsidRPr="00FF4C08" w:rsidRDefault="008947A1" w:rsidP="008947A1">
            <w:pPr>
              <w:spacing w:after="0" w:line="240" w:lineRule="auto"/>
              <w:jc w:val="center"/>
              <w:rPr>
                <w:rFonts w:ascii="Times New Roman" w:hAnsi="Times New Roman" w:cs="Times New Roman"/>
                <w:color w:val="000000"/>
              </w:rPr>
            </w:pPr>
            <w:r w:rsidRPr="00FF4C08">
              <w:rPr>
                <w:rFonts w:ascii="Times New Roman" w:hAnsi="Times New Roman" w:cs="Times New Roman"/>
                <w:color w:val="000000"/>
              </w:rPr>
              <w:t>X3.1</w:t>
            </w:r>
          </w:p>
        </w:tc>
        <w:tc>
          <w:tcPr>
            <w:tcW w:w="1760" w:type="dxa"/>
            <w:tcBorders>
              <w:top w:val="nil"/>
              <w:left w:val="nil"/>
              <w:bottom w:val="single" w:sz="4" w:space="0" w:color="auto"/>
              <w:right w:val="single" w:sz="4" w:space="0" w:color="auto"/>
            </w:tcBorders>
            <w:shd w:val="clear" w:color="auto" w:fill="auto"/>
            <w:noWrap/>
            <w:vAlign w:val="center"/>
            <w:hideMark/>
          </w:tcPr>
          <w:p w14:paraId="7524D86D" w14:textId="022BF204" w:rsidR="008947A1" w:rsidRPr="008947A1" w:rsidRDefault="003F01CB" w:rsidP="008947A1">
            <w:pPr>
              <w:spacing w:after="0" w:line="240" w:lineRule="auto"/>
              <w:jc w:val="center"/>
              <w:rPr>
                <w:rFonts w:ascii="Times New Roman" w:hAnsi="Times New Roman" w:cs="Times New Roman"/>
                <w:lang w:val="en-US"/>
              </w:rPr>
            </w:pPr>
            <w:r>
              <w:rPr>
                <w:rFonts w:ascii="Times New Roman" w:hAnsi="Times New Roman" w:cs="Times New Roman"/>
                <w:bCs/>
              </w:rPr>
              <w:t>0,950</w:t>
            </w:r>
          </w:p>
        </w:tc>
        <w:tc>
          <w:tcPr>
            <w:tcW w:w="1899" w:type="dxa"/>
            <w:tcBorders>
              <w:top w:val="nil"/>
              <w:left w:val="nil"/>
              <w:bottom w:val="single" w:sz="4" w:space="0" w:color="auto"/>
              <w:right w:val="single" w:sz="4" w:space="0" w:color="auto"/>
            </w:tcBorders>
            <w:shd w:val="clear" w:color="auto" w:fill="auto"/>
            <w:noWrap/>
            <w:hideMark/>
          </w:tcPr>
          <w:p w14:paraId="218FD1B3" w14:textId="30DF836C" w:rsidR="008947A1" w:rsidRPr="00FF4C08" w:rsidRDefault="008947A1" w:rsidP="008947A1">
            <w:pPr>
              <w:spacing w:after="0" w:line="240" w:lineRule="auto"/>
              <w:jc w:val="center"/>
              <w:rPr>
                <w:rFonts w:ascii="Times New Roman" w:hAnsi="Times New Roman" w:cs="Times New Roman"/>
                <w:color w:val="000000"/>
              </w:rPr>
            </w:pPr>
            <w:r w:rsidRPr="002F6F3D">
              <w:rPr>
                <w:rFonts w:ascii="Times New Roman" w:hAnsi="Times New Roman" w:cs="Times New Roman"/>
                <w:color w:val="000000"/>
                <w:lang w:val="en-US"/>
              </w:rPr>
              <w:t>Valid</w:t>
            </w:r>
          </w:p>
        </w:tc>
      </w:tr>
      <w:tr w:rsidR="008947A1" w14:paraId="5A32FC34" w14:textId="77777777" w:rsidTr="005D4DF4">
        <w:trPr>
          <w:trHeight w:val="300"/>
        </w:trPr>
        <w:tc>
          <w:tcPr>
            <w:tcW w:w="2830" w:type="dxa"/>
            <w:vMerge/>
            <w:tcBorders>
              <w:top w:val="nil"/>
              <w:left w:val="single" w:sz="4" w:space="0" w:color="auto"/>
              <w:bottom w:val="single" w:sz="4" w:space="0" w:color="auto"/>
              <w:right w:val="single" w:sz="4" w:space="0" w:color="auto"/>
            </w:tcBorders>
            <w:vAlign w:val="center"/>
            <w:hideMark/>
          </w:tcPr>
          <w:p w14:paraId="4DF0DE04" w14:textId="77777777" w:rsidR="008947A1" w:rsidRPr="00FF4C08" w:rsidRDefault="008947A1" w:rsidP="008947A1">
            <w:pPr>
              <w:spacing w:after="0" w:line="240" w:lineRule="auto"/>
              <w:rPr>
                <w:rFonts w:ascii="Times New Roman" w:hAnsi="Times New Roman" w:cs="Times New Roman"/>
                <w:color w:val="000000"/>
              </w:rPr>
            </w:pPr>
          </w:p>
        </w:tc>
        <w:tc>
          <w:tcPr>
            <w:tcW w:w="1444" w:type="dxa"/>
            <w:tcBorders>
              <w:top w:val="nil"/>
              <w:left w:val="nil"/>
              <w:bottom w:val="single" w:sz="4" w:space="0" w:color="auto"/>
              <w:right w:val="single" w:sz="4" w:space="0" w:color="auto"/>
            </w:tcBorders>
            <w:shd w:val="clear" w:color="auto" w:fill="auto"/>
            <w:noWrap/>
            <w:vAlign w:val="center"/>
            <w:hideMark/>
          </w:tcPr>
          <w:p w14:paraId="2C821D0A" w14:textId="77777777" w:rsidR="008947A1" w:rsidRPr="00FF4C08" w:rsidRDefault="008947A1" w:rsidP="008947A1">
            <w:pPr>
              <w:spacing w:after="0" w:line="240" w:lineRule="auto"/>
              <w:jc w:val="center"/>
              <w:rPr>
                <w:rFonts w:ascii="Times New Roman" w:hAnsi="Times New Roman" w:cs="Times New Roman"/>
                <w:color w:val="000000"/>
              </w:rPr>
            </w:pPr>
            <w:r w:rsidRPr="00FF4C08">
              <w:rPr>
                <w:rFonts w:ascii="Times New Roman" w:hAnsi="Times New Roman" w:cs="Times New Roman"/>
                <w:color w:val="000000"/>
              </w:rPr>
              <w:t>X3.2</w:t>
            </w:r>
          </w:p>
        </w:tc>
        <w:tc>
          <w:tcPr>
            <w:tcW w:w="1760" w:type="dxa"/>
            <w:tcBorders>
              <w:top w:val="nil"/>
              <w:left w:val="nil"/>
              <w:bottom w:val="single" w:sz="4" w:space="0" w:color="auto"/>
              <w:right w:val="single" w:sz="4" w:space="0" w:color="auto"/>
            </w:tcBorders>
            <w:shd w:val="clear" w:color="auto" w:fill="auto"/>
            <w:noWrap/>
            <w:vAlign w:val="center"/>
            <w:hideMark/>
          </w:tcPr>
          <w:p w14:paraId="16A0DD74" w14:textId="1C91F8F9" w:rsidR="008947A1" w:rsidRPr="008947A1" w:rsidRDefault="003F01CB" w:rsidP="008947A1">
            <w:pPr>
              <w:spacing w:after="0" w:line="240" w:lineRule="auto"/>
              <w:jc w:val="center"/>
              <w:rPr>
                <w:rFonts w:ascii="Times New Roman" w:hAnsi="Times New Roman" w:cs="Times New Roman"/>
                <w:lang w:val="en-US"/>
              </w:rPr>
            </w:pPr>
            <w:r>
              <w:rPr>
                <w:rFonts w:ascii="Times New Roman" w:hAnsi="Times New Roman" w:cs="Times New Roman"/>
                <w:bCs/>
              </w:rPr>
              <w:t>0,920</w:t>
            </w:r>
          </w:p>
        </w:tc>
        <w:tc>
          <w:tcPr>
            <w:tcW w:w="1899" w:type="dxa"/>
            <w:tcBorders>
              <w:top w:val="nil"/>
              <w:left w:val="nil"/>
              <w:bottom w:val="single" w:sz="4" w:space="0" w:color="auto"/>
              <w:right w:val="single" w:sz="4" w:space="0" w:color="auto"/>
            </w:tcBorders>
            <w:shd w:val="clear" w:color="auto" w:fill="auto"/>
            <w:noWrap/>
            <w:hideMark/>
          </w:tcPr>
          <w:p w14:paraId="345C764B" w14:textId="5F782080" w:rsidR="008947A1" w:rsidRPr="00FF4C08" w:rsidRDefault="008947A1" w:rsidP="008947A1">
            <w:pPr>
              <w:spacing w:after="0" w:line="240" w:lineRule="auto"/>
              <w:jc w:val="center"/>
              <w:rPr>
                <w:rFonts w:ascii="Times New Roman" w:hAnsi="Times New Roman" w:cs="Times New Roman"/>
                <w:color w:val="000000"/>
              </w:rPr>
            </w:pPr>
            <w:r w:rsidRPr="002F6F3D">
              <w:rPr>
                <w:rFonts w:ascii="Times New Roman" w:hAnsi="Times New Roman" w:cs="Times New Roman"/>
                <w:color w:val="000000"/>
                <w:lang w:val="en-US"/>
              </w:rPr>
              <w:t>Valid</w:t>
            </w:r>
          </w:p>
        </w:tc>
      </w:tr>
      <w:tr w:rsidR="008947A1" w14:paraId="536EB65B" w14:textId="77777777" w:rsidTr="005D4DF4">
        <w:trPr>
          <w:trHeight w:val="300"/>
        </w:trPr>
        <w:tc>
          <w:tcPr>
            <w:tcW w:w="28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023260" w14:textId="77777777" w:rsidR="008947A1" w:rsidRPr="00FF4C08" w:rsidRDefault="008947A1" w:rsidP="008947A1">
            <w:pPr>
              <w:spacing w:after="0" w:line="240" w:lineRule="auto"/>
              <w:rPr>
                <w:rFonts w:ascii="Times New Roman" w:hAnsi="Times New Roman" w:cs="Times New Roman"/>
                <w:color w:val="000000"/>
              </w:rPr>
            </w:pPr>
            <w:r w:rsidRPr="00FF4C08">
              <w:rPr>
                <w:rFonts w:ascii="Times New Roman" w:hAnsi="Times New Roman" w:cs="Times New Roman"/>
                <w:color w:val="000000"/>
              </w:rPr>
              <w:t>Kepatuhan Wajib Pajak (Y)</w:t>
            </w:r>
          </w:p>
        </w:tc>
        <w:tc>
          <w:tcPr>
            <w:tcW w:w="1444" w:type="dxa"/>
            <w:tcBorders>
              <w:top w:val="nil"/>
              <w:left w:val="nil"/>
              <w:bottom w:val="single" w:sz="4" w:space="0" w:color="auto"/>
              <w:right w:val="single" w:sz="4" w:space="0" w:color="auto"/>
            </w:tcBorders>
            <w:shd w:val="clear" w:color="auto" w:fill="auto"/>
            <w:noWrap/>
            <w:vAlign w:val="center"/>
            <w:hideMark/>
          </w:tcPr>
          <w:p w14:paraId="7C5384C2" w14:textId="77777777" w:rsidR="008947A1" w:rsidRPr="00FF4C08" w:rsidRDefault="008947A1" w:rsidP="008947A1">
            <w:pPr>
              <w:spacing w:after="0" w:line="240" w:lineRule="auto"/>
              <w:jc w:val="center"/>
              <w:rPr>
                <w:rFonts w:ascii="Times New Roman" w:hAnsi="Times New Roman" w:cs="Times New Roman"/>
                <w:color w:val="000000"/>
              </w:rPr>
            </w:pPr>
            <w:r w:rsidRPr="00FF4C08">
              <w:rPr>
                <w:rFonts w:ascii="Times New Roman" w:hAnsi="Times New Roman" w:cs="Times New Roman"/>
                <w:color w:val="000000"/>
              </w:rPr>
              <w:t>Y.1</w:t>
            </w:r>
          </w:p>
        </w:tc>
        <w:tc>
          <w:tcPr>
            <w:tcW w:w="1760" w:type="dxa"/>
            <w:tcBorders>
              <w:top w:val="nil"/>
              <w:left w:val="nil"/>
              <w:bottom w:val="single" w:sz="4" w:space="0" w:color="auto"/>
              <w:right w:val="single" w:sz="4" w:space="0" w:color="auto"/>
            </w:tcBorders>
            <w:shd w:val="clear" w:color="auto" w:fill="auto"/>
            <w:noWrap/>
            <w:vAlign w:val="center"/>
            <w:hideMark/>
          </w:tcPr>
          <w:p w14:paraId="2B18F84B" w14:textId="2713885F" w:rsidR="008947A1" w:rsidRPr="008947A1" w:rsidRDefault="003F01CB" w:rsidP="008947A1">
            <w:pPr>
              <w:spacing w:after="0" w:line="240" w:lineRule="auto"/>
              <w:jc w:val="center"/>
              <w:rPr>
                <w:rFonts w:ascii="Times New Roman" w:hAnsi="Times New Roman" w:cs="Times New Roman"/>
                <w:lang w:val="en-US"/>
              </w:rPr>
            </w:pPr>
            <w:r>
              <w:rPr>
                <w:rFonts w:ascii="Times New Roman" w:hAnsi="Times New Roman" w:cs="Times New Roman"/>
                <w:bCs/>
              </w:rPr>
              <w:t>0,894</w:t>
            </w:r>
          </w:p>
        </w:tc>
        <w:tc>
          <w:tcPr>
            <w:tcW w:w="1899" w:type="dxa"/>
            <w:tcBorders>
              <w:top w:val="nil"/>
              <w:left w:val="nil"/>
              <w:bottom w:val="single" w:sz="4" w:space="0" w:color="auto"/>
              <w:right w:val="single" w:sz="4" w:space="0" w:color="auto"/>
            </w:tcBorders>
            <w:shd w:val="clear" w:color="auto" w:fill="auto"/>
            <w:noWrap/>
            <w:hideMark/>
          </w:tcPr>
          <w:p w14:paraId="77FA2BC9" w14:textId="405E8F6B" w:rsidR="008947A1" w:rsidRPr="00FF4C08" w:rsidRDefault="008947A1" w:rsidP="008947A1">
            <w:pPr>
              <w:spacing w:after="0" w:line="240" w:lineRule="auto"/>
              <w:jc w:val="center"/>
              <w:rPr>
                <w:rFonts w:ascii="Times New Roman" w:hAnsi="Times New Roman" w:cs="Times New Roman"/>
                <w:color w:val="000000"/>
              </w:rPr>
            </w:pPr>
            <w:r w:rsidRPr="002F6F3D">
              <w:rPr>
                <w:rFonts w:ascii="Times New Roman" w:hAnsi="Times New Roman" w:cs="Times New Roman"/>
                <w:color w:val="000000"/>
                <w:lang w:val="en-US"/>
              </w:rPr>
              <w:t>Valid</w:t>
            </w:r>
          </w:p>
        </w:tc>
      </w:tr>
      <w:tr w:rsidR="008947A1" w14:paraId="0DA22957" w14:textId="77777777" w:rsidTr="005D4DF4">
        <w:trPr>
          <w:trHeight w:val="300"/>
        </w:trPr>
        <w:tc>
          <w:tcPr>
            <w:tcW w:w="2830" w:type="dxa"/>
            <w:vMerge/>
            <w:tcBorders>
              <w:top w:val="nil"/>
              <w:left w:val="single" w:sz="4" w:space="0" w:color="auto"/>
              <w:bottom w:val="single" w:sz="4" w:space="0" w:color="auto"/>
              <w:right w:val="single" w:sz="4" w:space="0" w:color="auto"/>
            </w:tcBorders>
            <w:vAlign w:val="center"/>
            <w:hideMark/>
          </w:tcPr>
          <w:p w14:paraId="5956901B" w14:textId="77777777" w:rsidR="008947A1" w:rsidRPr="00FF4C08" w:rsidRDefault="008947A1" w:rsidP="008947A1">
            <w:pPr>
              <w:spacing w:after="0" w:line="240" w:lineRule="auto"/>
              <w:rPr>
                <w:rFonts w:ascii="Times New Roman" w:hAnsi="Times New Roman" w:cs="Times New Roman"/>
                <w:color w:val="000000"/>
              </w:rPr>
            </w:pPr>
          </w:p>
        </w:tc>
        <w:tc>
          <w:tcPr>
            <w:tcW w:w="1444" w:type="dxa"/>
            <w:tcBorders>
              <w:top w:val="nil"/>
              <w:left w:val="nil"/>
              <w:bottom w:val="single" w:sz="4" w:space="0" w:color="auto"/>
              <w:right w:val="single" w:sz="4" w:space="0" w:color="auto"/>
            </w:tcBorders>
            <w:shd w:val="clear" w:color="auto" w:fill="auto"/>
            <w:noWrap/>
            <w:vAlign w:val="center"/>
            <w:hideMark/>
          </w:tcPr>
          <w:p w14:paraId="68E34DD9" w14:textId="77777777" w:rsidR="008947A1" w:rsidRPr="00FF4C08" w:rsidRDefault="008947A1" w:rsidP="008947A1">
            <w:pPr>
              <w:spacing w:after="0" w:line="240" w:lineRule="auto"/>
              <w:jc w:val="center"/>
              <w:rPr>
                <w:rFonts w:ascii="Times New Roman" w:hAnsi="Times New Roman" w:cs="Times New Roman"/>
                <w:color w:val="000000"/>
              </w:rPr>
            </w:pPr>
            <w:r w:rsidRPr="00FF4C08">
              <w:rPr>
                <w:rFonts w:ascii="Times New Roman" w:hAnsi="Times New Roman" w:cs="Times New Roman"/>
                <w:color w:val="000000"/>
              </w:rPr>
              <w:t>Y.2</w:t>
            </w:r>
          </w:p>
        </w:tc>
        <w:tc>
          <w:tcPr>
            <w:tcW w:w="1760" w:type="dxa"/>
            <w:tcBorders>
              <w:top w:val="nil"/>
              <w:left w:val="nil"/>
              <w:bottom w:val="single" w:sz="4" w:space="0" w:color="auto"/>
              <w:right w:val="single" w:sz="4" w:space="0" w:color="auto"/>
            </w:tcBorders>
            <w:shd w:val="clear" w:color="auto" w:fill="auto"/>
            <w:noWrap/>
            <w:vAlign w:val="center"/>
            <w:hideMark/>
          </w:tcPr>
          <w:p w14:paraId="732E6934" w14:textId="09F61FC0" w:rsidR="008947A1" w:rsidRPr="008947A1" w:rsidRDefault="003F01CB" w:rsidP="008947A1">
            <w:pPr>
              <w:spacing w:after="0" w:line="240" w:lineRule="auto"/>
              <w:jc w:val="center"/>
              <w:rPr>
                <w:rFonts w:ascii="Times New Roman" w:hAnsi="Times New Roman" w:cs="Times New Roman"/>
                <w:lang w:val="en-US"/>
              </w:rPr>
            </w:pPr>
            <w:r>
              <w:rPr>
                <w:rFonts w:ascii="Times New Roman" w:hAnsi="Times New Roman" w:cs="Times New Roman"/>
                <w:bCs/>
              </w:rPr>
              <w:t>0,811</w:t>
            </w:r>
          </w:p>
        </w:tc>
        <w:tc>
          <w:tcPr>
            <w:tcW w:w="1899" w:type="dxa"/>
            <w:tcBorders>
              <w:top w:val="nil"/>
              <w:left w:val="nil"/>
              <w:bottom w:val="single" w:sz="4" w:space="0" w:color="auto"/>
              <w:right w:val="single" w:sz="4" w:space="0" w:color="auto"/>
            </w:tcBorders>
            <w:shd w:val="clear" w:color="auto" w:fill="auto"/>
            <w:noWrap/>
            <w:hideMark/>
          </w:tcPr>
          <w:p w14:paraId="5686D4E5" w14:textId="48821E9C" w:rsidR="008947A1" w:rsidRPr="00FF4C08" w:rsidRDefault="008947A1" w:rsidP="008947A1">
            <w:pPr>
              <w:spacing w:after="0" w:line="240" w:lineRule="auto"/>
              <w:jc w:val="center"/>
              <w:rPr>
                <w:rFonts w:ascii="Times New Roman" w:hAnsi="Times New Roman" w:cs="Times New Roman"/>
                <w:color w:val="000000"/>
              </w:rPr>
            </w:pPr>
            <w:r w:rsidRPr="002F6F3D">
              <w:rPr>
                <w:rFonts w:ascii="Times New Roman" w:hAnsi="Times New Roman" w:cs="Times New Roman"/>
                <w:color w:val="000000"/>
                <w:lang w:val="en-US"/>
              </w:rPr>
              <w:t>Valid</w:t>
            </w:r>
          </w:p>
        </w:tc>
      </w:tr>
      <w:tr w:rsidR="008947A1" w14:paraId="181F8299" w14:textId="77777777" w:rsidTr="005D4DF4">
        <w:trPr>
          <w:trHeight w:val="300"/>
        </w:trPr>
        <w:tc>
          <w:tcPr>
            <w:tcW w:w="2830" w:type="dxa"/>
            <w:vMerge/>
            <w:tcBorders>
              <w:top w:val="nil"/>
              <w:left w:val="single" w:sz="4" w:space="0" w:color="auto"/>
              <w:bottom w:val="single" w:sz="4" w:space="0" w:color="auto"/>
              <w:right w:val="single" w:sz="4" w:space="0" w:color="auto"/>
            </w:tcBorders>
            <w:vAlign w:val="center"/>
            <w:hideMark/>
          </w:tcPr>
          <w:p w14:paraId="2118A169" w14:textId="77777777" w:rsidR="008947A1" w:rsidRPr="00FF4C08" w:rsidRDefault="008947A1" w:rsidP="008947A1">
            <w:pPr>
              <w:spacing w:after="0" w:line="240" w:lineRule="auto"/>
              <w:rPr>
                <w:rFonts w:ascii="Times New Roman" w:hAnsi="Times New Roman" w:cs="Times New Roman"/>
                <w:color w:val="000000"/>
              </w:rPr>
            </w:pPr>
          </w:p>
        </w:tc>
        <w:tc>
          <w:tcPr>
            <w:tcW w:w="1444" w:type="dxa"/>
            <w:tcBorders>
              <w:top w:val="nil"/>
              <w:left w:val="nil"/>
              <w:bottom w:val="single" w:sz="4" w:space="0" w:color="auto"/>
              <w:right w:val="single" w:sz="4" w:space="0" w:color="auto"/>
            </w:tcBorders>
            <w:shd w:val="clear" w:color="auto" w:fill="auto"/>
            <w:noWrap/>
            <w:vAlign w:val="center"/>
            <w:hideMark/>
          </w:tcPr>
          <w:p w14:paraId="48F4F277" w14:textId="77777777" w:rsidR="008947A1" w:rsidRPr="00FF4C08" w:rsidRDefault="008947A1" w:rsidP="008947A1">
            <w:pPr>
              <w:spacing w:after="0" w:line="240" w:lineRule="auto"/>
              <w:jc w:val="center"/>
              <w:rPr>
                <w:rFonts w:ascii="Times New Roman" w:hAnsi="Times New Roman" w:cs="Times New Roman"/>
                <w:color w:val="000000"/>
              </w:rPr>
            </w:pPr>
            <w:r w:rsidRPr="00FF4C08">
              <w:rPr>
                <w:rFonts w:ascii="Times New Roman" w:hAnsi="Times New Roman" w:cs="Times New Roman"/>
                <w:color w:val="000000"/>
              </w:rPr>
              <w:t>Y.3</w:t>
            </w:r>
          </w:p>
        </w:tc>
        <w:tc>
          <w:tcPr>
            <w:tcW w:w="1760" w:type="dxa"/>
            <w:tcBorders>
              <w:top w:val="nil"/>
              <w:left w:val="nil"/>
              <w:bottom w:val="single" w:sz="4" w:space="0" w:color="auto"/>
              <w:right w:val="single" w:sz="4" w:space="0" w:color="auto"/>
            </w:tcBorders>
            <w:shd w:val="clear" w:color="auto" w:fill="auto"/>
            <w:noWrap/>
            <w:vAlign w:val="center"/>
            <w:hideMark/>
          </w:tcPr>
          <w:p w14:paraId="78069758" w14:textId="4BC77184" w:rsidR="008947A1" w:rsidRPr="003F01CB" w:rsidRDefault="003F01CB" w:rsidP="008947A1">
            <w:pPr>
              <w:spacing w:after="0" w:line="240" w:lineRule="auto"/>
              <w:jc w:val="center"/>
              <w:rPr>
                <w:rFonts w:ascii="Times New Roman" w:hAnsi="Times New Roman" w:cs="Times New Roman"/>
                <w:lang w:val="en-US"/>
              </w:rPr>
            </w:pPr>
            <w:r>
              <w:rPr>
                <w:rFonts w:ascii="Times New Roman" w:hAnsi="Times New Roman" w:cs="Times New Roman"/>
                <w:bCs/>
              </w:rPr>
              <w:t>0,887</w:t>
            </w:r>
          </w:p>
        </w:tc>
        <w:tc>
          <w:tcPr>
            <w:tcW w:w="1899" w:type="dxa"/>
            <w:tcBorders>
              <w:top w:val="nil"/>
              <w:left w:val="nil"/>
              <w:bottom w:val="single" w:sz="4" w:space="0" w:color="auto"/>
              <w:right w:val="single" w:sz="4" w:space="0" w:color="auto"/>
            </w:tcBorders>
            <w:shd w:val="clear" w:color="auto" w:fill="auto"/>
            <w:noWrap/>
            <w:hideMark/>
          </w:tcPr>
          <w:p w14:paraId="2FE8FC30" w14:textId="372F7F08" w:rsidR="008947A1" w:rsidRPr="00FF4C08" w:rsidRDefault="008947A1" w:rsidP="008947A1">
            <w:pPr>
              <w:spacing w:after="0" w:line="240" w:lineRule="auto"/>
              <w:jc w:val="center"/>
              <w:rPr>
                <w:rFonts w:ascii="Times New Roman" w:hAnsi="Times New Roman" w:cs="Times New Roman"/>
                <w:color w:val="000000"/>
              </w:rPr>
            </w:pPr>
            <w:r w:rsidRPr="002F6F3D">
              <w:rPr>
                <w:rFonts w:ascii="Times New Roman" w:hAnsi="Times New Roman" w:cs="Times New Roman"/>
                <w:color w:val="000000"/>
                <w:lang w:val="en-US"/>
              </w:rPr>
              <w:t>Valid</w:t>
            </w:r>
          </w:p>
        </w:tc>
      </w:tr>
      <w:tr w:rsidR="008947A1" w14:paraId="30B503A2" w14:textId="77777777" w:rsidTr="005D4DF4">
        <w:trPr>
          <w:trHeight w:val="300"/>
        </w:trPr>
        <w:tc>
          <w:tcPr>
            <w:tcW w:w="2830" w:type="dxa"/>
            <w:vMerge/>
            <w:tcBorders>
              <w:top w:val="nil"/>
              <w:left w:val="single" w:sz="4" w:space="0" w:color="auto"/>
              <w:bottom w:val="single" w:sz="4" w:space="0" w:color="auto"/>
              <w:right w:val="single" w:sz="4" w:space="0" w:color="auto"/>
            </w:tcBorders>
            <w:vAlign w:val="center"/>
            <w:hideMark/>
          </w:tcPr>
          <w:p w14:paraId="0BE1F42A" w14:textId="77777777" w:rsidR="008947A1" w:rsidRPr="00FF4C08" w:rsidRDefault="008947A1" w:rsidP="008947A1">
            <w:pPr>
              <w:spacing w:after="0" w:line="240" w:lineRule="auto"/>
              <w:rPr>
                <w:rFonts w:ascii="Times New Roman" w:hAnsi="Times New Roman" w:cs="Times New Roman"/>
                <w:color w:val="000000"/>
              </w:rPr>
            </w:pPr>
          </w:p>
        </w:tc>
        <w:tc>
          <w:tcPr>
            <w:tcW w:w="1444" w:type="dxa"/>
            <w:tcBorders>
              <w:top w:val="nil"/>
              <w:left w:val="nil"/>
              <w:bottom w:val="single" w:sz="4" w:space="0" w:color="auto"/>
              <w:right w:val="single" w:sz="4" w:space="0" w:color="auto"/>
            </w:tcBorders>
            <w:shd w:val="clear" w:color="auto" w:fill="auto"/>
            <w:noWrap/>
            <w:vAlign w:val="center"/>
            <w:hideMark/>
          </w:tcPr>
          <w:p w14:paraId="766094CB" w14:textId="77777777" w:rsidR="008947A1" w:rsidRPr="00FF4C08" w:rsidRDefault="008947A1" w:rsidP="008947A1">
            <w:pPr>
              <w:spacing w:after="0" w:line="240" w:lineRule="auto"/>
              <w:jc w:val="center"/>
              <w:rPr>
                <w:rFonts w:ascii="Times New Roman" w:hAnsi="Times New Roman" w:cs="Times New Roman"/>
                <w:color w:val="000000"/>
              </w:rPr>
            </w:pPr>
            <w:r w:rsidRPr="00FF4C08">
              <w:rPr>
                <w:rFonts w:ascii="Times New Roman" w:hAnsi="Times New Roman" w:cs="Times New Roman"/>
                <w:color w:val="000000"/>
              </w:rPr>
              <w:t>Y.4</w:t>
            </w:r>
          </w:p>
        </w:tc>
        <w:tc>
          <w:tcPr>
            <w:tcW w:w="1760" w:type="dxa"/>
            <w:tcBorders>
              <w:top w:val="nil"/>
              <w:left w:val="nil"/>
              <w:bottom w:val="single" w:sz="4" w:space="0" w:color="auto"/>
              <w:right w:val="single" w:sz="4" w:space="0" w:color="auto"/>
            </w:tcBorders>
            <w:shd w:val="clear" w:color="auto" w:fill="auto"/>
            <w:noWrap/>
            <w:vAlign w:val="center"/>
            <w:hideMark/>
          </w:tcPr>
          <w:p w14:paraId="72393005" w14:textId="5947068F" w:rsidR="008947A1" w:rsidRPr="008947A1" w:rsidRDefault="003F01CB" w:rsidP="008947A1">
            <w:pPr>
              <w:spacing w:after="0" w:line="240" w:lineRule="auto"/>
              <w:jc w:val="center"/>
              <w:rPr>
                <w:rFonts w:ascii="Times New Roman" w:hAnsi="Times New Roman" w:cs="Times New Roman"/>
                <w:lang w:val="en-US"/>
              </w:rPr>
            </w:pPr>
            <w:r>
              <w:rPr>
                <w:rFonts w:ascii="Times New Roman" w:hAnsi="Times New Roman" w:cs="Times New Roman"/>
                <w:bCs/>
              </w:rPr>
              <w:t>0,911</w:t>
            </w:r>
          </w:p>
        </w:tc>
        <w:tc>
          <w:tcPr>
            <w:tcW w:w="1899" w:type="dxa"/>
            <w:tcBorders>
              <w:top w:val="nil"/>
              <w:left w:val="nil"/>
              <w:bottom w:val="single" w:sz="4" w:space="0" w:color="auto"/>
              <w:right w:val="single" w:sz="4" w:space="0" w:color="auto"/>
            </w:tcBorders>
            <w:shd w:val="clear" w:color="auto" w:fill="auto"/>
            <w:noWrap/>
            <w:hideMark/>
          </w:tcPr>
          <w:p w14:paraId="16F42ED3" w14:textId="29BDB3B5" w:rsidR="008947A1" w:rsidRPr="00FF4C08" w:rsidRDefault="008947A1" w:rsidP="008947A1">
            <w:pPr>
              <w:spacing w:after="0" w:line="240" w:lineRule="auto"/>
              <w:jc w:val="center"/>
              <w:rPr>
                <w:rFonts w:ascii="Times New Roman" w:hAnsi="Times New Roman" w:cs="Times New Roman"/>
                <w:color w:val="000000"/>
              </w:rPr>
            </w:pPr>
            <w:r w:rsidRPr="002F6F3D">
              <w:rPr>
                <w:rFonts w:ascii="Times New Roman" w:hAnsi="Times New Roman" w:cs="Times New Roman"/>
                <w:color w:val="000000"/>
                <w:lang w:val="en-US"/>
              </w:rPr>
              <w:t>Valid</w:t>
            </w:r>
          </w:p>
        </w:tc>
      </w:tr>
      <w:tr w:rsidR="008947A1" w14:paraId="5663092B" w14:textId="77777777" w:rsidTr="005D4DF4">
        <w:trPr>
          <w:trHeight w:val="300"/>
        </w:trPr>
        <w:tc>
          <w:tcPr>
            <w:tcW w:w="2830" w:type="dxa"/>
            <w:vMerge/>
            <w:tcBorders>
              <w:top w:val="nil"/>
              <w:left w:val="single" w:sz="4" w:space="0" w:color="auto"/>
              <w:bottom w:val="single" w:sz="4" w:space="0" w:color="auto"/>
              <w:right w:val="single" w:sz="4" w:space="0" w:color="auto"/>
            </w:tcBorders>
            <w:vAlign w:val="center"/>
            <w:hideMark/>
          </w:tcPr>
          <w:p w14:paraId="2B59336C" w14:textId="77777777" w:rsidR="008947A1" w:rsidRPr="00FF4C08" w:rsidRDefault="008947A1" w:rsidP="008947A1">
            <w:pPr>
              <w:spacing w:after="0" w:line="240" w:lineRule="auto"/>
              <w:rPr>
                <w:rFonts w:ascii="Times New Roman" w:hAnsi="Times New Roman" w:cs="Times New Roman"/>
                <w:color w:val="000000"/>
              </w:rPr>
            </w:pPr>
          </w:p>
        </w:tc>
        <w:tc>
          <w:tcPr>
            <w:tcW w:w="1444" w:type="dxa"/>
            <w:tcBorders>
              <w:top w:val="nil"/>
              <w:left w:val="nil"/>
              <w:bottom w:val="single" w:sz="4" w:space="0" w:color="auto"/>
              <w:right w:val="single" w:sz="4" w:space="0" w:color="auto"/>
            </w:tcBorders>
            <w:shd w:val="clear" w:color="auto" w:fill="auto"/>
            <w:noWrap/>
            <w:vAlign w:val="center"/>
            <w:hideMark/>
          </w:tcPr>
          <w:p w14:paraId="18167A59" w14:textId="77777777" w:rsidR="008947A1" w:rsidRPr="00FF4C08" w:rsidRDefault="008947A1" w:rsidP="008947A1">
            <w:pPr>
              <w:spacing w:after="0" w:line="240" w:lineRule="auto"/>
              <w:jc w:val="center"/>
              <w:rPr>
                <w:rFonts w:ascii="Times New Roman" w:hAnsi="Times New Roman" w:cs="Times New Roman"/>
                <w:color w:val="000000"/>
              </w:rPr>
            </w:pPr>
            <w:r w:rsidRPr="00FF4C08">
              <w:rPr>
                <w:rFonts w:ascii="Times New Roman" w:hAnsi="Times New Roman" w:cs="Times New Roman"/>
                <w:color w:val="000000"/>
              </w:rPr>
              <w:t>Y.5</w:t>
            </w:r>
          </w:p>
        </w:tc>
        <w:tc>
          <w:tcPr>
            <w:tcW w:w="1760" w:type="dxa"/>
            <w:tcBorders>
              <w:top w:val="nil"/>
              <w:left w:val="nil"/>
              <w:bottom w:val="single" w:sz="4" w:space="0" w:color="auto"/>
              <w:right w:val="single" w:sz="4" w:space="0" w:color="auto"/>
            </w:tcBorders>
            <w:shd w:val="clear" w:color="auto" w:fill="auto"/>
            <w:noWrap/>
            <w:vAlign w:val="center"/>
            <w:hideMark/>
          </w:tcPr>
          <w:p w14:paraId="31606014" w14:textId="0EB3DF8F" w:rsidR="008947A1" w:rsidRPr="008947A1" w:rsidRDefault="003F01CB" w:rsidP="008947A1">
            <w:pPr>
              <w:spacing w:after="0" w:line="240" w:lineRule="auto"/>
              <w:jc w:val="center"/>
              <w:rPr>
                <w:rFonts w:ascii="Times New Roman" w:hAnsi="Times New Roman" w:cs="Times New Roman"/>
                <w:lang w:val="en-US"/>
              </w:rPr>
            </w:pPr>
            <w:r>
              <w:rPr>
                <w:rFonts w:ascii="Times New Roman" w:hAnsi="Times New Roman" w:cs="Times New Roman"/>
                <w:bCs/>
              </w:rPr>
              <w:t>0,881</w:t>
            </w:r>
          </w:p>
        </w:tc>
        <w:tc>
          <w:tcPr>
            <w:tcW w:w="1899" w:type="dxa"/>
            <w:tcBorders>
              <w:top w:val="nil"/>
              <w:left w:val="nil"/>
              <w:bottom w:val="single" w:sz="4" w:space="0" w:color="auto"/>
              <w:right w:val="single" w:sz="4" w:space="0" w:color="auto"/>
            </w:tcBorders>
            <w:shd w:val="clear" w:color="auto" w:fill="auto"/>
            <w:noWrap/>
            <w:hideMark/>
          </w:tcPr>
          <w:p w14:paraId="5952BE80" w14:textId="47A379CC" w:rsidR="008947A1" w:rsidRPr="00FF4C08" w:rsidRDefault="008947A1" w:rsidP="008947A1">
            <w:pPr>
              <w:spacing w:after="0" w:line="240" w:lineRule="auto"/>
              <w:jc w:val="center"/>
              <w:rPr>
                <w:rFonts w:ascii="Times New Roman" w:hAnsi="Times New Roman" w:cs="Times New Roman"/>
                <w:color w:val="000000"/>
              </w:rPr>
            </w:pPr>
            <w:r w:rsidRPr="002F6F3D">
              <w:rPr>
                <w:rFonts w:ascii="Times New Roman" w:hAnsi="Times New Roman" w:cs="Times New Roman"/>
                <w:color w:val="000000"/>
                <w:lang w:val="en-US"/>
              </w:rPr>
              <w:t>Valid</w:t>
            </w:r>
          </w:p>
        </w:tc>
      </w:tr>
      <w:tr w:rsidR="008947A1" w14:paraId="682CF6F2" w14:textId="77777777" w:rsidTr="005D4DF4">
        <w:trPr>
          <w:trHeight w:val="300"/>
        </w:trPr>
        <w:tc>
          <w:tcPr>
            <w:tcW w:w="2830" w:type="dxa"/>
            <w:vMerge/>
            <w:tcBorders>
              <w:top w:val="nil"/>
              <w:left w:val="single" w:sz="4" w:space="0" w:color="auto"/>
              <w:bottom w:val="single" w:sz="4" w:space="0" w:color="auto"/>
              <w:right w:val="single" w:sz="4" w:space="0" w:color="auto"/>
            </w:tcBorders>
            <w:vAlign w:val="center"/>
            <w:hideMark/>
          </w:tcPr>
          <w:p w14:paraId="30639A34" w14:textId="77777777" w:rsidR="008947A1" w:rsidRPr="00FF4C08" w:rsidRDefault="008947A1" w:rsidP="008947A1">
            <w:pPr>
              <w:spacing w:after="0" w:line="240" w:lineRule="auto"/>
              <w:rPr>
                <w:rFonts w:ascii="Times New Roman" w:hAnsi="Times New Roman" w:cs="Times New Roman"/>
                <w:color w:val="000000"/>
              </w:rPr>
            </w:pPr>
          </w:p>
        </w:tc>
        <w:tc>
          <w:tcPr>
            <w:tcW w:w="1444" w:type="dxa"/>
            <w:tcBorders>
              <w:top w:val="nil"/>
              <w:left w:val="nil"/>
              <w:bottom w:val="single" w:sz="4" w:space="0" w:color="auto"/>
              <w:right w:val="single" w:sz="4" w:space="0" w:color="auto"/>
            </w:tcBorders>
            <w:shd w:val="clear" w:color="auto" w:fill="auto"/>
            <w:noWrap/>
            <w:vAlign w:val="center"/>
            <w:hideMark/>
          </w:tcPr>
          <w:p w14:paraId="781F7FB9" w14:textId="77777777" w:rsidR="008947A1" w:rsidRPr="00FF4C08" w:rsidRDefault="008947A1" w:rsidP="008947A1">
            <w:pPr>
              <w:spacing w:after="0" w:line="240" w:lineRule="auto"/>
              <w:jc w:val="center"/>
              <w:rPr>
                <w:rFonts w:ascii="Times New Roman" w:hAnsi="Times New Roman" w:cs="Times New Roman"/>
                <w:color w:val="000000"/>
              </w:rPr>
            </w:pPr>
            <w:r w:rsidRPr="00FF4C08">
              <w:rPr>
                <w:rFonts w:ascii="Times New Roman" w:hAnsi="Times New Roman" w:cs="Times New Roman"/>
                <w:color w:val="000000"/>
              </w:rPr>
              <w:t>Y.6</w:t>
            </w:r>
          </w:p>
        </w:tc>
        <w:tc>
          <w:tcPr>
            <w:tcW w:w="1760" w:type="dxa"/>
            <w:tcBorders>
              <w:top w:val="nil"/>
              <w:left w:val="nil"/>
              <w:bottom w:val="single" w:sz="4" w:space="0" w:color="auto"/>
              <w:right w:val="single" w:sz="4" w:space="0" w:color="auto"/>
            </w:tcBorders>
            <w:shd w:val="clear" w:color="auto" w:fill="auto"/>
            <w:noWrap/>
            <w:vAlign w:val="center"/>
            <w:hideMark/>
          </w:tcPr>
          <w:p w14:paraId="6B73DD4E" w14:textId="40882CC9" w:rsidR="008947A1" w:rsidRPr="008947A1" w:rsidRDefault="003F01CB" w:rsidP="008947A1">
            <w:pPr>
              <w:spacing w:after="0" w:line="240" w:lineRule="auto"/>
              <w:jc w:val="center"/>
              <w:rPr>
                <w:rFonts w:ascii="Times New Roman" w:hAnsi="Times New Roman" w:cs="Times New Roman"/>
                <w:lang w:val="en-US"/>
              </w:rPr>
            </w:pPr>
            <w:r>
              <w:rPr>
                <w:rFonts w:ascii="Times New Roman" w:hAnsi="Times New Roman" w:cs="Times New Roman"/>
                <w:bCs/>
              </w:rPr>
              <w:t>0,824</w:t>
            </w:r>
          </w:p>
        </w:tc>
        <w:tc>
          <w:tcPr>
            <w:tcW w:w="1899" w:type="dxa"/>
            <w:tcBorders>
              <w:top w:val="nil"/>
              <w:left w:val="nil"/>
              <w:bottom w:val="single" w:sz="4" w:space="0" w:color="auto"/>
              <w:right w:val="single" w:sz="4" w:space="0" w:color="auto"/>
            </w:tcBorders>
            <w:shd w:val="clear" w:color="auto" w:fill="auto"/>
            <w:noWrap/>
            <w:hideMark/>
          </w:tcPr>
          <w:p w14:paraId="56FDF857" w14:textId="210CAD06" w:rsidR="008947A1" w:rsidRPr="00FF4C08" w:rsidRDefault="008947A1" w:rsidP="008947A1">
            <w:pPr>
              <w:spacing w:after="0" w:line="240" w:lineRule="auto"/>
              <w:jc w:val="center"/>
              <w:rPr>
                <w:rFonts w:ascii="Times New Roman" w:hAnsi="Times New Roman" w:cs="Times New Roman"/>
                <w:color w:val="000000"/>
              </w:rPr>
            </w:pPr>
            <w:r w:rsidRPr="002F6F3D">
              <w:rPr>
                <w:rFonts w:ascii="Times New Roman" w:hAnsi="Times New Roman" w:cs="Times New Roman"/>
                <w:color w:val="000000"/>
                <w:lang w:val="en-US"/>
              </w:rPr>
              <w:t>Valid</w:t>
            </w:r>
          </w:p>
        </w:tc>
      </w:tr>
    </w:tbl>
    <w:p w14:paraId="54AD56B1" w14:textId="5DB9C2A2" w:rsidR="007B32C4" w:rsidRPr="00633585" w:rsidRDefault="00633585" w:rsidP="00633585">
      <w:pPr>
        <w:rPr>
          <w:rFonts w:ascii="Times New Roman" w:hAnsi="Times New Roman" w:cs="Times New Roman"/>
          <w:i/>
          <w:lang w:val="en-US"/>
        </w:rPr>
      </w:pPr>
      <w:r w:rsidRPr="00633585">
        <w:rPr>
          <w:rFonts w:ascii="Times New Roman" w:hAnsi="Times New Roman" w:cs="Times New Roman"/>
          <w:i/>
          <w:lang w:val="en-US"/>
        </w:rPr>
        <w:t>Sumber: Hasil Olahan Data (2024)</w:t>
      </w:r>
    </w:p>
    <w:p w14:paraId="3A6CBBBC" w14:textId="74FFC9E2" w:rsidR="00633585" w:rsidRDefault="00E57DDC" w:rsidP="009E15A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tabel 4.5</w:t>
      </w:r>
      <w:r w:rsidR="00633585" w:rsidRPr="00633585">
        <w:rPr>
          <w:rFonts w:ascii="Times New Roman" w:hAnsi="Times New Roman" w:cs="Times New Roman"/>
          <w:sz w:val="24"/>
          <w:szCs w:val="24"/>
          <w:lang w:val="en-US"/>
        </w:rPr>
        <w:t xml:space="preserve"> m</w:t>
      </w:r>
      <w:r w:rsidR="00633585" w:rsidRPr="00633585">
        <w:rPr>
          <w:rFonts w:ascii="Times New Roman" w:hAnsi="Times New Roman" w:cs="Times New Roman"/>
          <w:sz w:val="24"/>
          <w:szCs w:val="24"/>
        </w:rPr>
        <w:t>enyatakan bahwa semua indikator dari outer loading memiliki nilai &gt;</w:t>
      </w:r>
      <w:r w:rsidR="003F01CB">
        <w:rPr>
          <w:rFonts w:ascii="Times New Roman" w:hAnsi="Times New Roman" w:cs="Times New Roman"/>
          <w:sz w:val="24"/>
          <w:szCs w:val="24"/>
          <w:lang w:val="en-US"/>
        </w:rPr>
        <w:t xml:space="preserve">0.60 - </w:t>
      </w:r>
      <w:r w:rsidR="00633585" w:rsidRPr="00633585">
        <w:rPr>
          <w:rFonts w:ascii="Times New Roman" w:hAnsi="Times New Roman" w:cs="Times New Roman"/>
          <w:sz w:val="24"/>
          <w:szCs w:val="24"/>
        </w:rPr>
        <w:t>0,70</w:t>
      </w:r>
      <w:r w:rsidR="00633585" w:rsidRPr="00633585">
        <w:rPr>
          <w:rFonts w:ascii="Times New Roman" w:hAnsi="Times New Roman" w:cs="Times New Roman"/>
          <w:sz w:val="24"/>
          <w:szCs w:val="24"/>
          <w:lang w:val="en-US"/>
        </w:rPr>
        <w:t xml:space="preserve"> </w:t>
      </w:r>
      <w:r w:rsidR="00633585" w:rsidRPr="00633585">
        <w:rPr>
          <w:rFonts w:ascii="Times New Roman" w:hAnsi="Times New Roman" w:cs="Times New Roman"/>
          <w:sz w:val="24"/>
          <w:szCs w:val="24"/>
        </w:rPr>
        <w:t xml:space="preserve">yang menunjukkan bahwa konstruk tersebut memenuhi </w:t>
      </w:r>
      <w:r w:rsidR="00633585" w:rsidRPr="00633585">
        <w:rPr>
          <w:rFonts w:ascii="Times New Roman" w:hAnsi="Times New Roman" w:cs="Times New Roman"/>
          <w:sz w:val="24"/>
          <w:szCs w:val="24"/>
          <w:lang w:val="en-US"/>
        </w:rPr>
        <w:t>dapat</w:t>
      </w:r>
      <w:r w:rsidR="00633585" w:rsidRPr="00633585">
        <w:rPr>
          <w:rFonts w:ascii="Times New Roman" w:hAnsi="Times New Roman" w:cs="Times New Roman"/>
          <w:sz w:val="24"/>
          <w:szCs w:val="24"/>
        </w:rPr>
        <w:t xml:space="preserve"> diterima</w:t>
      </w:r>
      <w:r w:rsidR="00633585" w:rsidRPr="00633585">
        <w:rPr>
          <w:rFonts w:ascii="Times New Roman" w:hAnsi="Times New Roman" w:cs="Times New Roman"/>
          <w:sz w:val="24"/>
          <w:szCs w:val="24"/>
          <w:lang w:val="en-US"/>
        </w:rPr>
        <w:t xml:space="preserve">. </w:t>
      </w:r>
      <w:r w:rsidR="008F3E2D">
        <w:rPr>
          <w:rFonts w:ascii="Times New Roman" w:hAnsi="Times New Roman" w:cs="Times New Roman"/>
          <w:sz w:val="24"/>
          <w:szCs w:val="24"/>
          <w:lang w:val="en-US"/>
        </w:rPr>
        <w:t>D</w:t>
      </w:r>
      <w:r w:rsidR="00633585" w:rsidRPr="00633585">
        <w:rPr>
          <w:rFonts w:ascii="Times New Roman" w:hAnsi="Times New Roman" w:cs="Times New Roman"/>
          <w:sz w:val="24"/>
          <w:szCs w:val="24"/>
        </w:rPr>
        <w:t>engan demikian, dapat disimpulkan bahwa indikator yang digunakan dalam penelitian ini layak untuk digunakan.</w:t>
      </w:r>
    </w:p>
    <w:p w14:paraId="1DC3F8E4" w14:textId="732694CB" w:rsidR="000360D5" w:rsidRPr="000360D5" w:rsidRDefault="00E57DDC" w:rsidP="00D344C0">
      <w:pPr>
        <w:pStyle w:val="Heading4"/>
        <w:numPr>
          <w:ilvl w:val="0"/>
          <w:numId w:val="56"/>
        </w:numPr>
        <w:spacing w:before="0" w:line="480" w:lineRule="auto"/>
        <w:ind w:hanging="720"/>
        <w:jc w:val="both"/>
        <w:rPr>
          <w:rFonts w:ascii="Times New Roman" w:hAnsi="Times New Roman" w:cs="Times New Roman"/>
          <w:i w:val="0"/>
          <w:color w:val="auto"/>
          <w:sz w:val="24"/>
          <w:szCs w:val="24"/>
          <w:lang w:val="en-US"/>
        </w:rPr>
      </w:pPr>
      <w:r>
        <w:rPr>
          <w:rFonts w:ascii="Times New Roman" w:hAnsi="Times New Roman" w:cs="Times New Roman"/>
          <w:i w:val="0"/>
          <w:color w:val="auto"/>
          <w:sz w:val="24"/>
          <w:szCs w:val="24"/>
          <w:lang w:val="en-US"/>
        </w:rPr>
        <w:t>Uji Reliabilitas</w:t>
      </w:r>
    </w:p>
    <w:p w14:paraId="02300718" w14:textId="4DBA98CE" w:rsidR="000360D5" w:rsidRDefault="000360D5" w:rsidP="000360D5">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Uji </w:t>
      </w:r>
      <w:r w:rsidRPr="002C4AC6">
        <w:rPr>
          <w:rFonts w:ascii="Times New Roman" w:hAnsi="Times New Roman" w:cs="Times New Roman"/>
          <w:sz w:val="24"/>
          <w:szCs w:val="24"/>
        </w:rPr>
        <w:t xml:space="preserve">reliabilitas merupakan lanjutan dari uji validitas, persyaratan bahwa </w:t>
      </w:r>
      <w:r w:rsidRPr="002C4AC6">
        <w:rPr>
          <w:rFonts w:ascii="Times New Roman" w:hAnsi="Times New Roman" w:cs="Times New Roman"/>
          <w:i/>
          <w:sz w:val="24"/>
          <w:szCs w:val="24"/>
        </w:rPr>
        <w:t>composite reliability</w:t>
      </w:r>
      <w:r w:rsidRPr="002C4AC6">
        <w:rPr>
          <w:rFonts w:ascii="Times New Roman" w:hAnsi="Times New Roman" w:cs="Times New Roman"/>
          <w:sz w:val="24"/>
          <w:szCs w:val="24"/>
        </w:rPr>
        <w:t xml:space="preserve"> harus lebih besar dari 0,70 merupakan persyaratan yang sering digunakan untuk mengevaluasi keandalan komponen. Uji </w:t>
      </w:r>
      <w:r w:rsidRPr="002C4AC6">
        <w:rPr>
          <w:rFonts w:ascii="Times New Roman" w:hAnsi="Times New Roman" w:cs="Times New Roman"/>
          <w:i/>
          <w:sz w:val="24"/>
          <w:szCs w:val="24"/>
        </w:rPr>
        <w:t>composite reliability</w:t>
      </w:r>
      <w:r w:rsidRPr="002C4AC6">
        <w:rPr>
          <w:rFonts w:ascii="Times New Roman" w:hAnsi="Times New Roman" w:cs="Times New Roman"/>
          <w:sz w:val="24"/>
          <w:szCs w:val="24"/>
        </w:rPr>
        <w:t xml:space="preserve"> dapat ditingkatkan dengan menggunakan nilai </w:t>
      </w:r>
      <w:r w:rsidRPr="002C4AC6">
        <w:rPr>
          <w:rFonts w:ascii="Times New Roman" w:hAnsi="Times New Roman" w:cs="Times New Roman"/>
          <w:i/>
          <w:sz w:val="24"/>
          <w:szCs w:val="24"/>
        </w:rPr>
        <w:t>cronbach alpha</w:t>
      </w:r>
      <w:r w:rsidRPr="002C4AC6">
        <w:rPr>
          <w:rFonts w:ascii="Times New Roman" w:hAnsi="Times New Roman" w:cs="Times New Roman"/>
          <w:sz w:val="24"/>
          <w:szCs w:val="24"/>
        </w:rPr>
        <w:t xml:space="preserve">. Jika nilai </w:t>
      </w:r>
      <w:r w:rsidRPr="002C4AC6">
        <w:rPr>
          <w:rFonts w:ascii="Times New Roman" w:hAnsi="Times New Roman" w:cs="Times New Roman"/>
          <w:i/>
          <w:sz w:val="24"/>
          <w:szCs w:val="24"/>
        </w:rPr>
        <w:t xml:space="preserve">cronbach alpha </w:t>
      </w:r>
      <w:r w:rsidRPr="002C4AC6">
        <w:rPr>
          <w:rFonts w:ascii="Times New Roman" w:hAnsi="Times New Roman" w:cs="Times New Roman"/>
          <w:sz w:val="24"/>
          <w:szCs w:val="24"/>
        </w:rPr>
        <w:t xml:space="preserve">&gt; 0,60 maka variabel tersebut dapat dinyatakan reliabel atau </w:t>
      </w:r>
      <w:r w:rsidRPr="00D33983">
        <w:rPr>
          <w:rFonts w:ascii="Times New Roman" w:hAnsi="Times New Roman" w:cs="Times New Roman"/>
          <w:sz w:val="24"/>
          <w:szCs w:val="24"/>
        </w:rPr>
        <w:t xml:space="preserve">memenuhi </w:t>
      </w:r>
      <w:r w:rsidRPr="00D33983">
        <w:rPr>
          <w:rFonts w:ascii="Times New Roman" w:hAnsi="Times New Roman" w:cs="Times New Roman"/>
          <w:i/>
          <w:sz w:val="24"/>
          <w:szCs w:val="24"/>
        </w:rPr>
        <w:lastRenderedPageBreak/>
        <w:t>cronbach alpha</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Tabel berikut adalah hasil dari </w:t>
      </w:r>
      <w:r w:rsidR="00CB08D5">
        <w:rPr>
          <w:rFonts w:ascii="Times New Roman" w:hAnsi="Times New Roman" w:cs="Times New Roman"/>
          <w:i/>
          <w:sz w:val="24"/>
          <w:szCs w:val="24"/>
          <w:lang w:val="en-US"/>
        </w:rPr>
        <w:t>composite reliab</w:t>
      </w:r>
      <w:r>
        <w:rPr>
          <w:rFonts w:ascii="Times New Roman" w:hAnsi="Times New Roman" w:cs="Times New Roman"/>
          <w:i/>
          <w:sz w:val="24"/>
          <w:szCs w:val="24"/>
          <w:lang w:val="en-US"/>
        </w:rPr>
        <w:t xml:space="preserve">ility </w:t>
      </w:r>
      <w:r>
        <w:rPr>
          <w:rFonts w:ascii="Times New Roman" w:hAnsi="Times New Roman" w:cs="Times New Roman"/>
          <w:sz w:val="24"/>
          <w:szCs w:val="24"/>
          <w:lang w:val="en-US"/>
        </w:rPr>
        <w:t xml:space="preserve">dan </w:t>
      </w:r>
      <w:r>
        <w:rPr>
          <w:rFonts w:ascii="Times New Roman" w:hAnsi="Times New Roman" w:cs="Times New Roman"/>
          <w:i/>
          <w:sz w:val="24"/>
          <w:szCs w:val="24"/>
          <w:lang w:val="en-US"/>
        </w:rPr>
        <w:t>cronbach’s alpha</w:t>
      </w:r>
      <w:r>
        <w:rPr>
          <w:rFonts w:ascii="Times New Roman" w:hAnsi="Times New Roman" w:cs="Times New Roman"/>
          <w:sz w:val="24"/>
          <w:szCs w:val="24"/>
          <w:lang w:val="en-US"/>
        </w:rPr>
        <w:t>:</w:t>
      </w:r>
    </w:p>
    <w:p w14:paraId="078CC30B" w14:textId="392E5411" w:rsidR="000360D5" w:rsidRPr="00E57DDC" w:rsidRDefault="00E57DDC" w:rsidP="000360D5">
      <w:pPr>
        <w:spacing w:after="0"/>
        <w:jc w:val="center"/>
        <w:rPr>
          <w:rFonts w:ascii="Times New Roman" w:hAnsi="Times New Roman" w:cs="Times New Roman"/>
          <w:b/>
          <w:lang w:val="en-US"/>
        </w:rPr>
      </w:pPr>
      <w:r>
        <w:rPr>
          <w:rFonts w:ascii="Times New Roman" w:hAnsi="Times New Roman" w:cs="Times New Roman"/>
          <w:b/>
          <w:lang w:val="en-US"/>
        </w:rPr>
        <w:t>Tabel 4.6</w:t>
      </w:r>
      <w:r w:rsidR="000360D5">
        <w:rPr>
          <w:rFonts w:ascii="Times New Roman" w:hAnsi="Times New Roman" w:cs="Times New Roman"/>
          <w:b/>
          <w:lang w:val="en-US"/>
        </w:rPr>
        <w:t xml:space="preserve"> Hasil </w:t>
      </w:r>
      <w:r w:rsidR="000360D5">
        <w:rPr>
          <w:rFonts w:ascii="Times New Roman" w:hAnsi="Times New Roman" w:cs="Times New Roman"/>
          <w:b/>
          <w:i/>
          <w:lang w:val="en-US"/>
        </w:rPr>
        <w:t xml:space="preserve">Composite Reliability </w:t>
      </w:r>
      <w:r w:rsidR="000360D5">
        <w:rPr>
          <w:rFonts w:ascii="Times New Roman" w:hAnsi="Times New Roman" w:cs="Times New Roman"/>
          <w:b/>
          <w:lang w:val="en-US"/>
        </w:rPr>
        <w:t xml:space="preserve">dan </w:t>
      </w:r>
      <w:r w:rsidR="000360D5">
        <w:rPr>
          <w:rFonts w:ascii="Times New Roman" w:hAnsi="Times New Roman" w:cs="Times New Roman"/>
          <w:b/>
          <w:i/>
          <w:lang w:val="en-US"/>
        </w:rPr>
        <w:t xml:space="preserve">Cronbach’s Alpha </w:t>
      </w:r>
      <w:r>
        <w:rPr>
          <w:rFonts w:ascii="Times New Roman" w:hAnsi="Times New Roman" w:cs="Times New Roman"/>
          <w:b/>
          <w:lang w:val="en-US"/>
        </w:rPr>
        <w:t>(</w:t>
      </w:r>
      <w:r w:rsidR="000360D5">
        <w:rPr>
          <w:rFonts w:ascii="Times New Roman" w:hAnsi="Times New Roman" w:cs="Times New Roman"/>
          <w:b/>
          <w:i/>
          <w:lang w:val="en-US"/>
        </w:rPr>
        <w:t>Pilot Test</w:t>
      </w:r>
      <w:r>
        <w:rPr>
          <w:rFonts w:ascii="Times New Roman" w:hAnsi="Times New Roman" w:cs="Times New Roman"/>
          <w:b/>
          <w:lang w:val="en-US"/>
        </w:rPr>
        <w:t>)</w:t>
      </w:r>
    </w:p>
    <w:tbl>
      <w:tblPr>
        <w:tblStyle w:val="TableGrid"/>
        <w:tblW w:w="0" w:type="auto"/>
        <w:tblLook w:val="04A0" w:firstRow="1" w:lastRow="0" w:firstColumn="1" w:lastColumn="0" w:noHBand="0" w:noVBand="1"/>
      </w:tblPr>
      <w:tblGrid>
        <w:gridCol w:w="2972"/>
        <w:gridCol w:w="1701"/>
        <w:gridCol w:w="1559"/>
        <w:gridCol w:w="1696"/>
      </w:tblGrid>
      <w:tr w:rsidR="000360D5" w14:paraId="260FD4FA" w14:textId="77777777" w:rsidTr="008E2FF9">
        <w:tc>
          <w:tcPr>
            <w:tcW w:w="2972" w:type="dxa"/>
          </w:tcPr>
          <w:p w14:paraId="3E232DA1" w14:textId="77777777" w:rsidR="000360D5" w:rsidRPr="00CB38D6" w:rsidRDefault="000360D5" w:rsidP="008E2FF9">
            <w:pPr>
              <w:jc w:val="center"/>
              <w:rPr>
                <w:rFonts w:ascii="Times New Roman" w:hAnsi="Times New Roman" w:cs="Times New Roman"/>
                <w:b/>
                <w:lang w:val="en-US"/>
              </w:rPr>
            </w:pPr>
            <w:r w:rsidRPr="00CB38D6">
              <w:rPr>
                <w:rFonts w:ascii="Times New Roman" w:hAnsi="Times New Roman" w:cs="Times New Roman"/>
                <w:b/>
                <w:lang w:val="en-US"/>
              </w:rPr>
              <w:t>Variabel</w:t>
            </w:r>
          </w:p>
        </w:tc>
        <w:tc>
          <w:tcPr>
            <w:tcW w:w="1701" w:type="dxa"/>
          </w:tcPr>
          <w:p w14:paraId="669A3F89" w14:textId="77777777" w:rsidR="000360D5" w:rsidRDefault="000360D5" w:rsidP="008E2FF9">
            <w:pPr>
              <w:jc w:val="center"/>
              <w:rPr>
                <w:rFonts w:ascii="Times New Roman" w:hAnsi="Times New Roman" w:cs="Times New Roman"/>
                <w:b/>
                <w:lang w:val="en-US"/>
              </w:rPr>
            </w:pPr>
            <w:r>
              <w:rPr>
                <w:rFonts w:ascii="Times New Roman" w:hAnsi="Times New Roman" w:cs="Times New Roman"/>
                <w:b/>
                <w:i/>
                <w:lang w:val="en-US"/>
              </w:rPr>
              <w:t>Composite Reliability</w:t>
            </w:r>
          </w:p>
        </w:tc>
        <w:tc>
          <w:tcPr>
            <w:tcW w:w="1559" w:type="dxa"/>
          </w:tcPr>
          <w:p w14:paraId="46845551" w14:textId="77777777" w:rsidR="000360D5" w:rsidRDefault="000360D5" w:rsidP="008E2FF9">
            <w:pPr>
              <w:jc w:val="center"/>
              <w:rPr>
                <w:rFonts w:ascii="Times New Roman" w:hAnsi="Times New Roman" w:cs="Times New Roman"/>
                <w:b/>
                <w:lang w:val="en-US"/>
              </w:rPr>
            </w:pPr>
            <w:r>
              <w:rPr>
                <w:rFonts w:ascii="Times New Roman" w:hAnsi="Times New Roman" w:cs="Times New Roman"/>
                <w:b/>
                <w:i/>
                <w:lang w:val="en-US"/>
              </w:rPr>
              <w:t>Cronbach’s Alpha</w:t>
            </w:r>
          </w:p>
        </w:tc>
        <w:tc>
          <w:tcPr>
            <w:tcW w:w="1696" w:type="dxa"/>
          </w:tcPr>
          <w:p w14:paraId="5DC9E981" w14:textId="77777777" w:rsidR="000360D5" w:rsidRPr="00CB38D6" w:rsidRDefault="000360D5" w:rsidP="008E2FF9">
            <w:pPr>
              <w:jc w:val="center"/>
              <w:rPr>
                <w:rFonts w:ascii="Times New Roman" w:hAnsi="Times New Roman" w:cs="Times New Roman"/>
                <w:b/>
                <w:lang w:val="en-US"/>
              </w:rPr>
            </w:pPr>
            <w:r>
              <w:rPr>
                <w:rFonts w:ascii="Times New Roman" w:hAnsi="Times New Roman" w:cs="Times New Roman"/>
                <w:b/>
                <w:lang w:val="en-US"/>
              </w:rPr>
              <w:t xml:space="preserve">Keterangan </w:t>
            </w:r>
          </w:p>
        </w:tc>
      </w:tr>
      <w:tr w:rsidR="000360D5" w14:paraId="209D940F" w14:textId="77777777" w:rsidTr="008E2FF9">
        <w:tc>
          <w:tcPr>
            <w:tcW w:w="2972" w:type="dxa"/>
          </w:tcPr>
          <w:p w14:paraId="486A4FDD" w14:textId="77777777" w:rsidR="000360D5" w:rsidRPr="00CB38D6" w:rsidRDefault="000360D5" w:rsidP="000360D5">
            <w:pPr>
              <w:jc w:val="both"/>
              <w:rPr>
                <w:rFonts w:ascii="Times New Roman" w:hAnsi="Times New Roman" w:cs="Times New Roman"/>
                <w:lang w:val="en-US"/>
              </w:rPr>
            </w:pPr>
            <w:r>
              <w:rPr>
                <w:rFonts w:ascii="Times New Roman" w:hAnsi="Times New Roman" w:cs="Times New Roman"/>
                <w:lang w:val="en-US"/>
              </w:rPr>
              <w:t>Pengetahuan Perpajakan (X1)</w:t>
            </w:r>
          </w:p>
        </w:tc>
        <w:tc>
          <w:tcPr>
            <w:tcW w:w="1701" w:type="dxa"/>
          </w:tcPr>
          <w:p w14:paraId="3186B158" w14:textId="40A1E810" w:rsidR="000360D5" w:rsidRPr="00570542" w:rsidRDefault="000360D5" w:rsidP="000360D5">
            <w:pPr>
              <w:jc w:val="center"/>
              <w:rPr>
                <w:rFonts w:ascii="Times New Roman" w:hAnsi="Times New Roman" w:cs="Times New Roman"/>
                <w:lang w:val="en-US"/>
              </w:rPr>
            </w:pPr>
            <w:r>
              <w:rPr>
                <w:rFonts w:ascii="Times New Roman" w:hAnsi="Times New Roman" w:cs="Times New Roman"/>
              </w:rPr>
              <w:t>0.935</w:t>
            </w:r>
          </w:p>
        </w:tc>
        <w:tc>
          <w:tcPr>
            <w:tcW w:w="1559" w:type="dxa"/>
          </w:tcPr>
          <w:p w14:paraId="174E5191" w14:textId="641C6A4B" w:rsidR="000360D5" w:rsidRPr="00F03057" w:rsidRDefault="000360D5" w:rsidP="000360D5">
            <w:pPr>
              <w:jc w:val="center"/>
              <w:rPr>
                <w:rFonts w:ascii="Times New Roman" w:hAnsi="Times New Roman" w:cs="Times New Roman"/>
                <w:lang w:val="en-US"/>
              </w:rPr>
            </w:pPr>
            <w:r>
              <w:rPr>
                <w:rFonts w:ascii="Times New Roman" w:hAnsi="Times New Roman" w:cs="Times New Roman"/>
              </w:rPr>
              <w:t>0.922</w:t>
            </w:r>
          </w:p>
        </w:tc>
        <w:tc>
          <w:tcPr>
            <w:tcW w:w="1696" w:type="dxa"/>
          </w:tcPr>
          <w:p w14:paraId="329BDDED" w14:textId="77777777" w:rsidR="000360D5" w:rsidRPr="0060784A" w:rsidRDefault="000360D5" w:rsidP="000360D5">
            <w:pPr>
              <w:jc w:val="center"/>
              <w:rPr>
                <w:rFonts w:ascii="Times New Roman" w:hAnsi="Times New Roman" w:cs="Times New Roman"/>
                <w:lang w:val="en-US"/>
              </w:rPr>
            </w:pPr>
            <w:r w:rsidRPr="0060784A">
              <w:rPr>
                <w:rFonts w:ascii="Times New Roman" w:hAnsi="Times New Roman" w:cs="Times New Roman"/>
                <w:lang w:val="en-US"/>
              </w:rPr>
              <w:t>Reliabel</w:t>
            </w:r>
          </w:p>
        </w:tc>
      </w:tr>
      <w:tr w:rsidR="000360D5" w14:paraId="785DE4C4" w14:textId="77777777" w:rsidTr="008E2FF9">
        <w:tc>
          <w:tcPr>
            <w:tcW w:w="2972" w:type="dxa"/>
          </w:tcPr>
          <w:p w14:paraId="5845B773" w14:textId="77777777" w:rsidR="000360D5" w:rsidRPr="00CB38D6" w:rsidRDefault="000360D5" w:rsidP="000360D5">
            <w:pPr>
              <w:jc w:val="both"/>
              <w:rPr>
                <w:rFonts w:ascii="Times New Roman" w:hAnsi="Times New Roman" w:cs="Times New Roman"/>
                <w:lang w:val="en-US"/>
              </w:rPr>
            </w:pPr>
            <w:r>
              <w:rPr>
                <w:rFonts w:ascii="Times New Roman" w:hAnsi="Times New Roman" w:cs="Times New Roman"/>
                <w:lang w:val="en-US"/>
              </w:rPr>
              <w:t>Sanksi Perpajakan (X2)</w:t>
            </w:r>
          </w:p>
        </w:tc>
        <w:tc>
          <w:tcPr>
            <w:tcW w:w="1701" w:type="dxa"/>
          </w:tcPr>
          <w:p w14:paraId="059B92DE" w14:textId="10336D1B" w:rsidR="000360D5" w:rsidRPr="00570542" w:rsidRDefault="000360D5" w:rsidP="000360D5">
            <w:pPr>
              <w:jc w:val="center"/>
              <w:rPr>
                <w:rFonts w:ascii="Times New Roman" w:hAnsi="Times New Roman" w:cs="Times New Roman"/>
                <w:lang w:val="en-US"/>
              </w:rPr>
            </w:pPr>
            <w:r>
              <w:rPr>
                <w:rFonts w:ascii="Times New Roman" w:hAnsi="Times New Roman" w:cs="Times New Roman"/>
              </w:rPr>
              <w:t>0.927</w:t>
            </w:r>
          </w:p>
        </w:tc>
        <w:tc>
          <w:tcPr>
            <w:tcW w:w="1559" w:type="dxa"/>
          </w:tcPr>
          <w:p w14:paraId="3C5E0B31" w14:textId="3221C347" w:rsidR="000360D5" w:rsidRPr="00F03057" w:rsidRDefault="000360D5" w:rsidP="000360D5">
            <w:pPr>
              <w:jc w:val="center"/>
              <w:rPr>
                <w:rFonts w:ascii="Times New Roman" w:hAnsi="Times New Roman" w:cs="Times New Roman"/>
                <w:lang w:val="en-US"/>
              </w:rPr>
            </w:pPr>
            <w:r>
              <w:rPr>
                <w:rFonts w:ascii="Times New Roman" w:hAnsi="Times New Roman" w:cs="Times New Roman"/>
              </w:rPr>
              <w:t>0.910</w:t>
            </w:r>
          </w:p>
        </w:tc>
        <w:tc>
          <w:tcPr>
            <w:tcW w:w="1696" w:type="dxa"/>
          </w:tcPr>
          <w:p w14:paraId="7EE027A5" w14:textId="77777777" w:rsidR="000360D5" w:rsidRPr="0060784A" w:rsidRDefault="000360D5" w:rsidP="000360D5">
            <w:pPr>
              <w:jc w:val="center"/>
              <w:rPr>
                <w:rFonts w:ascii="Times New Roman" w:hAnsi="Times New Roman" w:cs="Times New Roman"/>
                <w:lang w:val="en-US"/>
              </w:rPr>
            </w:pPr>
            <w:r w:rsidRPr="0060784A">
              <w:rPr>
                <w:rFonts w:ascii="Times New Roman" w:hAnsi="Times New Roman" w:cs="Times New Roman"/>
                <w:lang w:val="en-US"/>
              </w:rPr>
              <w:t>Reliabel</w:t>
            </w:r>
          </w:p>
        </w:tc>
      </w:tr>
      <w:tr w:rsidR="000360D5" w14:paraId="0B44F4BF" w14:textId="77777777" w:rsidTr="008E2FF9">
        <w:tc>
          <w:tcPr>
            <w:tcW w:w="2972" w:type="dxa"/>
          </w:tcPr>
          <w:p w14:paraId="451E2EE9" w14:textId="77777777" w:rsidR="000360D5" w:rsidRPr="00CB38D6" w:rsidRDefault="000360D5" w:rsidP="000360D5">
            <w:pPr>
              <w:jc w:val="both"/>
              <w:rPr>
                <w:rFonts w:ascii="Times New Roman" w:hAnsi="Times New Roman" w:cs="Times New Roman"/>
                <w:lang w:val="en-US"/>
              </w:rPr>
            </w:pPr>
            <w:r>
              <w:rPr>
                <w:rFonts w:ascii="Times New Roman" w:hAnsi="Times New Roman" w:cs="Times New Roman"/>
                <w:lang w:val="en-US"/>
              </w:rPr>
              <w:t>Niat (X3)</w:t>
            </w:r>
          </w:p>
        </w:tc>
        <w:tc>
          <w:tcPr>
            <w:tcW w:w="1701" w:type="dxa"/>
          </w:tcPr>
          <w:p w14:paraId="31FA764A" w14:textId="7143A476" w:rsidR="000360D5" w:rsidRPr="00570542" w:rsidRDefault="000360D5" w:rsidP="000360D5">
            <w:pPr>
              <w:jc w:val="center"/>
              <w:rPr>
                <w:rFonts w:ascii="Times New Roman" w:hAnsi="Times New Roman" w:cs="Times New Roman"/>
                <w:bCs/>
                <w:noProof w:val="0"/>
                <w:lang w:val="en-ID"/>
              </w:rPr>
            </w:pPr>
            <w:r>
              <w:rPr>
                <w:rFonts w:ascii="Times New Roman" w:hAnsi="Times New Roman" w:cs="Times New Roman"/>
                <w:bCs/>
              </w:rPr>
              <w:t>0,889</w:t>
            </w:r>
          </w:p>
        </w:tc>
        <w:tc>
          <w:tcPr>
            <w:tcW w:w="1559" w:type="dxa"/>
          </w:tcPr>
          <w:p w14:paraId="7098BFF5" w14:textId="3122B129" w:rsidR="000360D5" w:rsidRPr="00F03057" w:rsidRDefault="000360D5" w:rsidP="000360D5">
            <w:pPr>
              <w:jc w:val="center"/>
              <w:rPr>
                <w:rFonts w:ascii="Times New Roman" w:hAnsi="Times New Roman" w:cs="Times New Roman"/>
                <w:lang w:val="en-US"/>
              </w:rPr>
            </w:pPr>
            <w:r>
              <w:rPr>
                <w:rFonts w:ascii="Times New Roman" w:hAnsi="Times New Roman" w:cs="Times New Roman"/>
                <w:bCs/>
              </w:rPr>
              <w:t>0,858</w:t>
            </w:r>
          </w:p>
        </w:tc>
        <w:tc>
          <w:tcPr>
            <w:tcW w:w="1696" w:type="dxa"/>
          </w:tcPr>
          <w:p w14:paraId="2F091A5C" w14:textId="77777777" w:rsidR="000360D5" w:rsidRPr="0060784A" w:rsidRDefault="000360D5" w:rsidP="000360D5">
            <w:pPr>
              <w:jc w:val="center"/>
              <w:rPr>
                <w:rFonts w:ascii="Times New Roman" w:hAnsi="Times New Roman" w:cs="Times New Roman"/>
                <w:lang w:val="en-US"/>
              </w:rPr>
            </w:pPr>
            <w:r w:rsidRPr="0060784A">
              <w:rPr>
                <w:rFonts w:ascii="Times New Roman" w:hAnsi="Times New Roman" w:cs="Times New Roman"/>
                <w:lang w:val="en-US"/>
              </w:rPr>
              <w:t>Reliabel</w:t>
            </w:r>
          </w:p>
        </w:tc>
      </w:tr>
      <w:tr w:rsidR="000360D5" w14:paraId="2F60D487" w14:textId="77777777" w:rsidTr="008E2FF9">
        <w:tc>
          <w:tcPr>
            <w:tcW w:w="2972" w:type="dxa"/>
          </w:tcPr>
          <w:p w14:paraId="6F6DF523" w14:textId="77777777" w:rsidR="000360D5" w:rsidRPr="00CB38D6" w:rsidRDefault="000360D5" w:rsidP="000360D5">
            <w:pPr>
              <w:jc w:val="both"/>
              <w:rPr>
                <w:rFonts w:ascii="Times New Roman" w:hAnsi="Times New Roman" w:cs="Times New Roman"/>
                <w:lang w:val="en-US"/>
              </w:rPr>
            </w:pPr>
            <w:r>
              <w:rPr>
                <w:rFonts w:ascii="Times New Roman" w:hAnsi="Times New Roman" w:cs="Times New Roman"/>
                <w:lang w:val="en-US"/>
              </w:rPr>
              <w:t>Kepatuhan Wajib Pajak (Y)</w:t>
            </w:r>
          </w:p>
        </w:tc>
        <w:tc>
          <w:tcPr>
            <w:tcW w:w="1701" w:type="dxa"/>
          </w:tcPr>
          <w:p w14:paraId="686230EE" w14:textId="3D089F2B" w:rsidR="000360D5" w:rsidRPr="00570542" w:rsidRDefault="000360D5" w:rsidP="000360D5">
            <w:pPr>
              <w:jc w:val="center"/>
              <w:rPr>
                <w:rFonts w:ascii="Times New Roman" w:hAnsi="Times New Roman" w:cs="Times New Roman"/>
                <w:bCs/>
                <w:noProof w:val="0"/>
                <w:lang w:val="en-ID"/>
              </w:rPr>
            </w:pPr>
            <w:r>
              <w:rPr>
                <w:rFonts w:ascii="Times New Roman" w:hAnsi="Times New Roman" w:cs="Times New Roman"/>
                <w:bCs/>
              </w:rPr>
              <w:t>0,9</w:t>
            </w:r>
            <w:r>
              <w:rPr>
                <w:rFonts w:ascii="Times New Roman" w:hAnsi="Times New Roman" w:cs="Times New Roman"/>
                <w:bCs/>
                <w:lang w:val="en-US"/>
              </w:rPr>
              <w:t>3</w:t>
            </w:r>
            <w:r>
              <w:rPr>
                <w:rFonts w:ascii="Times New Roman" w:hAnsi="Times New Roman" w:cs="Times New Roman"/>
                <w:bCs/>
              </w:rPr>
              <w:t>9</w:t>
            </w:r>
          </w:p>
        </w:tc>
        <w:tc>
          <w:tcPr>
            <w:tcW w:w="1559" w:type="dxa"/>
          </w:tcPr>
          <w:p w14:paraId="19FC05FC" w14:textId="0100F03E" w:rsidR="000360D5" w:rsidRPr="00F03057" w:rsidRDefault="000360D5" w:rsidP="000360D5">
            <w:pPr>
              <w:jc w:val="center"/>
              <w:rPr>
                <w:rFonts w:ascii="Times New Roman" w:hAnsi="Times New Roman" w:cs="Times New Roman"/>
                <w:lang w:val="en-US"/>
              </w:rPr>
            </w:pPr>
            <w:r>
              <w:rPr>
                <w:rFonts w:ascii="Times New Roman" w:hAnsi="Times New Roman" w:cs="Times New Roman"/>
                <w:bCs/>
              </w:rPr>
              <w:t>0,9</w:t>
            </w:r>
            <w:r>
              <w:rPr>
                <w:rFonts w:ascii="Times New Roman" w:hAnsi="Times New Roman" w:cs="Times New Roman"/>
                <w:bCs/>
                <w:lang w:val="en-US"/>
              </w:rPr>
              <w:t>3</w:t>
            </w:r>
            <w:r>
              <w:rPr>
                <w:rFonts w:ascii="Times New Roman" w:hAnsi="Times New Roman" w:cs="Times New Roman"/>
                <w:bCs/>
              </w:rPr>
              <w:t>5</w:t>
            </w:r>
          </w:p>
        </w:tc>
        <w:tc>
          <w:tcPr>
            <w:tcW w:w="1696" w:type="dxa"/>
          </w:tcPr>
          <w:p w14:paraId="747E611F" w14:textId="77777777" w:rsidR="000360D5" w:rsidRPr="0060784A" w:rsidRDefault="000360D5" w:rsidP="000360D5">
            <w:pPr>
              <w:jc w:val="center"/>
              <w:rPr>
                <w:rFonts w:ascii="Times New Roman" w:hAnsi="Times New Roman" w:cs="Times New Roman"/>
                <w:lang w:val="en-US"/>
              </w:rPr>
            </w:pPr>
            <w:r w:rsidRPr="0060784A">
              <w:rPr>
                <w:rFonts w:ascii="Times New Roman" w:hAnsi="Times New Roman" w:cs="Times New Roman"/>
                <w:lang w:val="en-US"/>
              </w:rPr>
              <w:t>Reliabel</w:t>
            </w:r>
          </w:p>
        </w:tc>
      </w:tr>
    </w:tbl>
    <w:p w14:paraId="30C61908" w14:textId="77777777" w:rsidR="000360D5" w:rsidRPr="006E3D3C" w:rsidRDefault="000360D5" w:rsidP="000360D5">
      <w:pPr>
        <w:spacing w:after="0" w:line="480" w:lineRule="auto"/>
        <w:jc w:val="both"/>
        <w:rPr>
          <w:rFonts w:ascii="Times New Roman" w:hAnsi="Times New Roman" w:cs="Times New Roman"/>
          <w:i/>
          <w:lang w:val="en-US"/>
        </w:rPr>
      </w:pPr>
      <w:r w:rsidRPr="006E3D3C">
        <w:rPr>
          <w:rFonts w:ascii="Times New Roman" w:hAnsi="Times New Roman" w:cs="Times New Roman"/>
          <w:i/>
          <w:lang w:val="en-US"/>
        </w:rPr>
        <w:t>Sumber: Hasil Olahan Data (2024)</w:t>
      </w:r>
    </w:p>
    <w:p w14:paraId="3ABB2784" w14:textId="1944B091" w:rsidR="000360D5" w:rsidRPr="006E3D3C" w:rsidRDefault="000360D5" w:rsidP="000360D5">
      <w:pPr>
        <w:spacing w:after="0" w:line="480" w:lineRule="auto"/>
        <w:ind w:firstLine="720"/>
        <w:jc w:val="both"/>
        <w:rPr>
          <w:rFonts w:ascii="Times New Roman" w:hAnsi="Times New Roman" w:cs="Times New Roman"/>
          <w:sz w:val="24"/>
          <w:szCs w:val="24"/>
          <w:lang w:val="en-US"/>
        </w:rPr>
      </w:pPr>
      <w:r w:rsidRPr="006E3D3C">
        <w:rPr>
          <w:rFonts w:ascii="Times New Roman" w:hAnsi="Times New Roman" w:cs="Times New Roman"/>
          <w:sz w:val="24"/>
          <w:szCs w:val="24"/>
          <w:lang w:val="en-US"/>
        </w:rPr>
        <w:t>Dari t</w:t>
      </w:r>
      <w:r w:rsidR="00E57DDC">
        <w:rPr>
          <w:rFonts w:ascii="Times New Roman" w:hAnsi="Times New Roman" w:cs="Times New Roman"/>
          <w:sz w:val="24"/>
          <w:szCs w:val="24"/>
        </w:rPr>
        <w:t>abel 4.6</w:t>
      </w:r>
      <w:r w:rsidRPr="006E3D3C">
        <w:rPr>
          <w:rFonts w:ascii="Times New Roman" w:hAnsi="Times New Roman" w:cs="Times New Roman"/>
          <w:sz w:val="24"/>
          <w:szCs w:val="24"/>
        </w:rPr>
        <w:t xml:space="preserve"> menunjukkan bahwa nilai </w:t>
      </w:r>
      <w:r w:rsidRPr="006E3D3C">
        <w:rPr>
          <w:rStyle w:val="Emphasis"/>
          <w:rFonts w:ascii="Times New Roman" w:hAnsi="Times New Roman" w:cs="Times New Roman"/>
          <w:sz w:val="24"/>
          <w:szCs w:val="24"/>
        </w:rPr>
        <w:t>composite reliability</w:t>
      </w:r>
      <w:r w:rsidRPr="006E3D3C">
        <w:rPr>
          <w:rFonts w:ascii="Times New Roman" w:hAnsi="Times New Roman" w:cs="Times New Roman"/>
          <w:sz w:val="24"/>
          <w:szCs w:val="24"/>
        </w:rPr>
        <w:t xml:space="preserve"> </w:t>
      </w:r>
      <w:r w:rsidRPr="006E3D3C">
        <w:rPr>
          <w:rFonts w:ascii="Times New Roman" w:hAnsi="Times New Roman" w:cs="Times New Roman"/>
          <w:sz w:val="24"/>
          <w:szCs w:val="24"/>
          <w:lang w:val="en-US"/>
        </w:rPr>
        <w:t xml:space="preserve">dari </w:t>
      </w:r>
      <w:r w:rsidRPr="006E3D3C">
        <w:rPr>
          <w:rFonts w:ascii="Times New Roman" w:hAnsi="Times New Roman" w:cs="Times New Roman"/>
          <w:sz w:val="24"/>
          <w:szCs w:val="24"/>
        </w:rPr>
        <w:t>seluruh variabel berada di atas</w:t>
      </w:r>
      <w:r w:rsidRPr="006E3D3C">
        <w:rPr>
          <w:rFonts w:ascii="Times New Roman" w:hAnsi="Times New Roman" w:cs="Times New Roman"/>
          <w:sz w:val="24"/>
          <w:szCs w:val="24"/>
          <w:lang w:val="en-US"/>
        </w:rPr>
        <w:t xml:space="preserve"> memiliki nilai</w:t>
      </w:r>
      <w:r w:rsidRPr="006E3D3C">
        <w:rPr>
          <w:rFonts w:ascii="Times New Roman" w:hAnsi="Times New Roman" w:cs="Times New Roman"/>
          <w:sz w:val="24"/>
          <w:szCs w:val="24"/>
        </w:rPr>
        <w:t xml:space="preserve"> </w:t>
      </w:r>
      <w:r w:rsidRPr="006E3D3C">
        <w:rPr>
          <w:rFonts w:ascii="Times New Roman" w:hAnsi="Times New Roman" w:cs="Times New Roman"/>
          <w:sz w:val="24"/>
          <w:szCs w:val="24"/>
          <w:lang w:val="en-US"/>
        </w:rPr>
        <w:t>&gt;</w:t>
      </w:r>
      <w:r w:rsidRPr="006E3D3C">
        <w:rPr>
          <w:rFonts w:ascii="Times New Roman" w:hAnsi="Times New Roman" w:cs="Times New Roman"/>
          <w:sz w:val="24"/>
          <w:szCs w:val="24"/>
        </w:rPr>
        <w:t>0,7</w:t>
      </w:r>
      <w:r w:rsidRPr="006E3D3C">
        <w:rPr>
          <w:rFonts w:ascii="Times New Roman" w:hAnsi="Times New Roman" w:cs="Times New Roman"/>
          <w:sz w:val="24"/>
          <w:szCs w:val="24"/>
          <w:lang w:val="en-US"/>
        </w:rPr>
        <w:t>0</w:t>
      </w:r>
      <w:r w:rsidRPr="006E3D3C">
        <w:rPr>
          <w:rFonts w:ascii="Times New Roman" w:hAnsi="Times New Roman" w:cs="Times New Roman"/>
          <w:sz w:val="24"/>
          <w:szCs w:val="24"/>
        </w:rPr>
        <w:t xml:space="preserve">, dan </w:t>
      </w:r>
      <w:r w:rsidRPr="006E3D3C">
        <w:rPr>
          <w:rFonts w:ascii="Times New Roman" w:hAnsi="Times New Roman" w:cs="Times New Roman"/>
          <w:i/>
          <w:sz w:val="24"/>
          <w:szCs w:val="24"/>
        </w:rPr>
        <w:t>cronbach’</w:t>
      </w:r>
      <w:r w:rsidRPr="006E3D3C">
        <w:rPr>
          <w:rFonts w:ascii="Times New Roman" w:hAnsi="Times New Roman" w:cs="Times New Roman"/>
          <w:i/>
          <w:sz w:val="24"/>
          <w:szCs w:val="24"/>
          <w:lang w:val="en-US"/>
        </w:rPr>
        <w:t>s</w:t>
      </w:r>
      <w:r w:rsidRPr="006E3D3C">
        <w:rPr>
          <w:rFonts w:ascii="Times New Roman" w:hAnsi="Times New Roman" w:cs="Times New Roman"/>
          <w:sz w:val="24"/>
          <w:szCs w:val="24"/>
          <w:lang w:val="en-US"/>
        </w:rPr>
        <w:t xml:space="preserve"> </w:t>
      </w:r>
      <w:r w:rsidRPr="006E3D3C">
        <w:rPr>
          <w:rFonts w:ascii="Times New Roman" w:hAnsi="Times New Roman" w:cs="Times New Roman"/>
          <w:i/>
          <w:sz w:val="24"/>
          <w:szCs w:val="24"/>
          <w:lang w:val="en-US"/>
        </w:rPr>
        <w:t xml:space="preserve">alpha </w:t>
      </w:r>
      <w:r w:rsidRPr="006E3D3C">
        <w:rPr>
          <w:rFonts w:ascii="Times New Roman" w:hAnsi="Times New Roman" w:cs="Times New Roman"/>
          <w:sz w:val="24"/>
          <w:szCs w:val="24"/>
          <w:lang w:val="en-US"/>
        </w:rPr>
        <w:t xml:space="preserve">&gt;0,60. </w:t>
      </w:r>
      <w:r w:rsidRPr="006E3D3C">
        <w:rPr>
          <w:rFonts w:ascii="Times New Roman" w:hAnsi="Times New Roman" w:cs="Times New Roman"/>
          <w:sz w:val="24"/>
          <w:szCs w:val="24"/>
        </w:rPr>
        <w:t>Nilai tersebut membuktikan kekonsistensian serta kestabilan instrumen, dalam pernyataan yang disampaikan pada responden. Hal tersebut membuktikan bahwa setiap pernyataan terbukti reliabel, sehingga me</w:t>
      </w:r>
      <w:r>
        <w:rPr>
          <w:rFonts w:ascii="Times New Roman" w:hAnsi="Times New Roman" w:cs="Times New Roman"/>
          <w:sz w:val="24"/>
          <w:szCs w:val="24"/>
        </w:rPr>
        <w:t>menuhi syarat untuk reliabilitas</w:t>
      </w:r>
      <w:r w:rsidRPr="006E3D3C">
        <w:rPr>
          <w:rFonts w:ascii="Times New Roman" w:hAnsi="Times New Roman" w:cs="Times New Roman"/>
          <w:sz w:val="24"/>
          <w:szCs w:val="24"/>
        </w:rPr>
        <w:t>.</w:t>
      </w:r>
    </w:p>
    <w:p w14:paraId="0ECEF729" w14:textId="62D6630B" w:rsidR="000360D5" w:rsidRDefault="000A7A47" w:rsidP="00E57DDC">
      <w:pPr>
        <w:pStyle w:val="Heading3"/>
        <w:numPr>
          <w:ilvl w:val="0"/>
          <w:numId w:val="55"/>
        </w:numPr>
        <w:spacing w:line="480" w:lineRule="auto"/>
        <w:ind w:hanging="720"/>
        <w:jc w:val="both"/>
        <w:rPr>
          <w:rFonts w:ascii="Times New Roman" w:hAnsi="Times New Roman" w:cs="Times New Roman"/>
          <w:color w:val="auto"/>
          <w:sz w:val="24"/>
          <w:szCs w:val="24"/>
          <w:lang w:val="en-US"/>
        </w:rPr>
      </w:pPr>
      <w:bookmarkStart w:id="70" w:name="_Toc187955349"/>
      <w:r>
        <w:rPr>
          <w:rFonts w:ascii="Times New Roman" w:hAnsi="Times New Roman" w:cs="Times New Roman"/>
          <w:color w:val="auto"/>
          <w:sz w:val="24"/>
          <w:szCs w:val="24"/>
          <w:lang w:val="en-US"/>
        </w:rPr>
        <w:t>Model Pengukuran (</w:t>
      </w:r>
      <w:r>
        <w:rPr>
          <w:rFonts w:ascii="Times New Roman" w:hAnsi="Times New Roman" w:cs="Times New Roman"/>
          <w:i/>
          <w:color w:val="auto"/>
          <w:sz w:val="24"/>
          <w:szCs w:val="24"/>
          <w:lang w:val="en-US"/>
        </w:rPr>
        <w:t>Outer Model</w:t>
      </w:r>
      <w:r>
        <w:rPr>
          <w:rFonts w:ascii="Times New Roman" w:hAnsi="Times New Roman" w:cs="Times New Roman"/>
          <w:color w:val="auto"/>
          <w:sz w:val="24"/>
          <w:szCs w:val="24"/>
          <w:lang w:val="en-US"/>
        </w:rPr>
        <w:t>)</w:t>
      </w:r>
      <w:bookmarkEnd w:id="70"/>
    </w:p>
    <w:p w14:paraId="62976EFB" w14:textId="36E0C76E" w:rsidR="00E958FC" w:rsidRDefault="000A7A47" w:rsidP="00D344C0">
      <w:pPr>
        <w:pStyle w:val="Heading4"/>
        <w:numPr>
          <w:ilvl w:val="0"/>
          <w:numId w:val="68"/>
        </w:numPr>
        <w:spacing w:before="0" w:line="480" w:lineRule="auto"/>
        <w:ind w:hanging="720"/>
        <w:jc w:val="both"/>
        <w:rPr>
          <w:rFonts w:ascii="Times New Roman" w:hAnsi="Times New Roman" w:cs="Times New Roman"/>
          <w:i w:val="0"/>
          <w:color w:val="auto"/>
          <w:sz w:val="24"/>
          <w:szCs w:val="24"/>
          <w:lang w:val="en-US"/>
        </w:rPr>
      </w:pPr>
      <w:r w:rsidRPr="00E958FC">
        <w:rPr>
          <w:rFonts w:ascii="Times New Roman" w:hAnsi="Times New Roman" w:cs="Times New Roman"/>
          <w:i w:val="0"/>
          <w:color w:val="auto"/>
          <w:sz w:val="24"/>
          <w:szCs w:val="24"/>
          <w:lang w:val="en-US"/>
        </w:rPr>
        <w:t>Uji Validitas</w:t>
      </w:r>
    </w:p>
    <w:p w14:paraId="2225A3EA" w14:textId="6E81F494" w:rsidR="00E958FC" w:rsidRDefault="00E958FC" w:rsidP="00D344C0">
      <w:pPr>
        <w:pStyle w:val="ListParagraph"/>
        <w:numPr>
          <w:ilvl w:val="0"/>
          <w:numId w:val="69"/>
        </w:numPr>
        <w:spacing w:line="48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Validitas Konvergen </w:t>
      </w:r>
      <w:r w:rsidRPr="00B95EA7">
        <w:rPr>
          <w:rFonts w:ascii="Times New Roman" w:hAnsi="Times New Roman" w:cs="Times New Roman"/>
          <w:sz w:val="24"/>
          <w:szCs w:val="24"/>
          <w:lang w:val="en-US"/>
        </w:rPr>
        <w:t>(</w:t>
      </w:r>
      <w:r w:rsidRPr="00B95EA7">
        <w:rPr>
          <w:rFonts w:ascii="Times New Roman" w:hAnsi="Times New Roman" w:cs="Times New Roman"/>
          <w:i/>
          <w:sz w:val="24"/>
          <w:szCs w:val="24"/>
          <w:lang w:val="en-US"/>
        </w:rPr>
        <w:t>convergent validity</w:t>
      </w:r>
      <w:r w:rsidRPr="00B95EA7">
        <w:rPr>
          <w:rFonts w:ascii="Times New Roman" w:hAnsi="Times New Roman" w:cs="Times New Roman"/>
          <w:sz w:val="24"/>
          <w:szCs w:val="24"/>
          <w:lang w:val="en-US"/>
        </w:rPr>
        <w:t>)</w:t>
      </w:r>
    </w:p>
    <w:p w14:paraId="13BDAAF8" w14:textId="6E54A7A9" w:rsidR="00C77ABE" w:rsidRPr="00C77ABE" w:rsidRDefault="00E958FC" w:rsidP="00C77ABE">
      <w:pPr>
        <w:pStyle w:val="ListParagraph"/>
        <w:spacing w:after="0" w:line="480" w:lineRule="auto"/>
        <w:ind w:left="0" w:firstLine="709"/>
        <w:jc w:val="both"/>
        <w:rPr>
          <w:rFonts w:ascii="Times New Roman" w:hAnsi="Times New Roman" w:cs="Times New Roman"/>
          <w:sz w:val="24"/>
          <w:szCs w:val="24"/>
          <w:lang w:val="en-US"/>
        </w:rPr>
      </w:pPr>
      <w:r w:rsidRPr="00B95EA7">
        <w:rPr>
          <w:rFonts w:ascii="Times New Roman" w:hAnsi="Times New Roman" w:cs="Times New Roman"/>
          <w:sz w:val="24"/>
          <w:szCs w:val="24"/>
        </w:rPr>
        <w:t xml:space="preserve">Uji validitas konvergen dengan melihat nilai </w:t>
      </w:r>
      <w:r w:rsidRPr="00B95EA7">
        <w:rPr>
          <w:rFonts w:ascii="Times New Roman" w:hAnsi="Times New Roman" w:cs="Times New Roman"/>
          <w:i/>
          <w:sz w:val="24"/>
          <w:szCs w:val="24"/>
        </w:rPr>
        <w:t>loading factor</w:t>
      </w:r>
      <w:r w:rsidRPr="00B95EA7">
        <w:rPr>
          <w:rFonts w:ascii="Times New Roman" w:hAnsi="Times New Roman" w:cs="Times New Roman"/>
          <w:sz w:val="24"/>
          <w:szCs w:val="24"/>
        </w:rPr>
        <w:t xml:space="preserve"> (&gt;0,70) dan melihat angka nilai ukur </w:t>
      </w:r>
      <w:r w:rsidRPr="00B95EA7">
        <w:rPr>
          <w:rFonts w:ascii="Times New Roman" w:hAnsi="Times New Roman" w:cs="Times New Roman"/>
          <w:i/>
          <w:sz w:val="24"/>
          <w:szCs w:val="24"/>
        </w:rPr>
        <w:t>average variance extracted</w:t>
      </w:r>
      <w:r w:rsidRPr="00B95EA7">
        <w:rPr>
          <w:rFonts w:ascii="Times New Roman" w:hAnsi="Times New Roman" w:cs="Times New Roman"/>
          <w:sz w:val="24"/>
          <w:szCs w:val="24"/>
        </w:rPr>
        <w:t xml:space="preserve"> (AVE) yang besarnya (&gt;0,50)</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{"citationItems":[{"id":"ITEM-1","itemData":{"ISBN":"979.704.300.2","abstract":"Buku ini membahas teknik structural equation modeling berbasis variance atau component yang diikenal dengan metode Partial Least Square (PLS). Software yang digunakan adalah Smartpls Versi 3.0. Tebal buku 290 halaman dan berisi 15 bab meliputi: Bab 1 : Konsep Dasar Partial Least Squares Bab 2 : Software Smartpls Bab 3 : Tahapan Analisis PLS-SEM Bab 4 : Konseptualisasi Konstruk Bab 5 : Evaluasi Model Bab 6 : First Order Confirmatory Factor Analysis Bab 7 : Second Order Confirmatory Factor Analysis Bab 8 : Analisis Model Recursive Bab 9 : Analisis SEM dengan Efek Mediasi Bab 10 : Analisis SEM dengan Efek Moderasi Bab 11 : Analisis SEM dengan Finite Mixture PLS Bab 12 : Analisis SEM dengan Multigroup Bab 13 : Multiple Regression dan Path Analysis Bab 14 : Melaporkan Hasil Analisis PLS Bab 15 : Perbandingan Software PLS-SEM","author":[{"dropping-particle":"","family":"Ghozali","given":"","non-dropping-particle":"","parse-names":false,"suffix":""},{"dropping-particle":"","family":"Latan","given":"","non-dropping-particle":"","parse-names":false,"suffix":""}],"id":"ITEM-1","issued":{"date-parts":[["2015"]]},"publisher":"Badan Penerbit Undip","publisher-place":"Semarang","title":"Partial Least Suares Konsep, Teknik dan Aplikasi Menggunakan Program SmartPLS 3.0 Edisi 2","type":"book"},"uris":["http://www.mendeley.com/documents/?uuid=df9ad7af-f538-4736-8d30-42b02f40fb4e"]}],"mendeley":{"formattedCitation":"(Ghozali &amp; Latan, 2015)","plainTextFormattedCitation":"(Ghozali &amp; Latan, 2015)","previouslyFormattedCitation":"(Ghozali &amp; Latan, 2015)"},"properties":{"noteIndex":0},"schema":"https://github.com/citation-style-language/schema/raw/master/csl-citation.json"}</w:instrText>
      </w:r>
      <w:r>
        <w:rPr>
          <w:rFonts w:ascii="Times New Roman" w:hAnsi="Times New Roman" w:cs="Times New Roman"/>
          <w:sz w:val="24"/>
          <w:szCs w:val="24"/>
          <w:lang w:val="en-US"/>
        </w:rPr>
        <w:fldChar w:fldCharType="separate"/>
      </w:r>
      <w:r w:rsidRPr="0081535B">
        <w:rPr>
          <w:rFonts w:ascii="Times New Roman" w:hAnsi="Times New Roman" w:cs="Times New Roman"/>
          <w:sz w:val="24"/>
          <w:szCs w:val="24"/>
          <w:lang w:val="en-US"/>
        </w:rPr>
        <w:t>(Ghozali &amp; Latan, 2015)</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Nilai </w:t>
      </w:r>
      <w:r>
        <w:rPr>
          <w:rFonts w:ascii="Times New Roman" w:hAnsi="Times New Roman" w:cs="Times New Roman"/>
          <w:i/>
          <w:sz w:val="24"/>
          <w:szCs w:val="24"/>
          <w:lang w:val="en-US"/>
        </w:rPr>
        <w:t xml:space="preserve">outer loading </w:t>
      </w:r>
      <w:r>
        <w:rPr>
          <w:rFonts w:ascii="Times New Roman" w:hAnsi="Times New Roman" w:cs="Times New Roman"/>
          <w:sz w:val="24"/>
          <w:szCs w:val="24"/>
          <w:lang w:val="en-US"/>
        </w:rPr>
        <w:t>dapat dilihat pada tabel berikut:</w:t>
      </w:r>
    </w:p>
    <w:p w14:paraId="495B8B5F" w14:textId="7458BB34" w:rsidR="00E958FC" w:rsidRDefault="00E57DDC" w:rsidP="00E958FC">
      <w:pPr>
        <w:pStyle w:val="ListParagraph"/>
        <w:spacing w:after="0"/>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Tabel 4.7</w:t>
      </w:r>
      <w:r w:rsidR="00E958FC">
        <w:rPr>
          <w:rFonts w:ascii="Times New Roman" w:hAnsi="Times New Roman" w:cs="Times New Roman"/>
          <w:b/>
          <w:sz w:val="24"/>
          <w:szCs w:val="24"/>
          <w:lang w:val="en-US"/>
        </w:rPr>
        <w:t xml:space="preserve"> </w:t>
      </w:r>
      <w:r w:rsidR="00E958FC">
        <w:rPr>
          <w:rFonts w:ascii="Times New Roman" w:hAnsi="Times New Roman" w:cs="Times New Roman"/>
          <w:b/>
          <w:i/>
          <w:sz w:val="24"/>
          <w:szCs w:val="24"/>
          <w:lang w:val="en-US"/>
        </w:rPr>
        <w:t>Outer Loading</w:t>
      </w:r>
    </w:p>
    <w:tbl>
      <w:tblPr>
        <w:tblW w:w="7933" w:type="dxa"/>
        <w:tblLook w:val="04A0" w:firstRow="1" w:lastRow="0" w:firstColumn="1" w:lastColumn="0" w:noHBand="0" w:noVBand="1"/>
      </w:tblPr>
      <w:tblGrid>
        <w:gridCol w:w="2830"/>
        <w:gridCol w:w="1444"/>
        <w:gridCol w:w="1760"/>
        <w:gridCol w:w="1899"/>
      </w:tblGrid>
      <w:tr w:rsidR="00E958FC" w14:paraId="686D63B6" w14:textId="77777777" w:rsidTr="000061A7">
        <w:trPr>
          <w:trHeight w:val="300"/>
          <w:tblHead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EA47C" w14:textId="77777777" w:rsidR="00E958FC" w:rsidRPr="00FF4C08" w:rsidRDefault="00E958FC" w:rsidP="008E2FF9">
            <w:pPr>
              <w:spacing w:after="0" w:line="240" w:lineRule="auto"/>
              <w:jc w:val="center"/>
              <w:rPr>
                <w:rFonts w:ascii="Times New Roman" w:hAnsi="Times New Roman" w:cs="Times New Roman"/>
                <w:b/>
                <w:bCs/>
                <w:noProof w:val="0"/>
                <w:color w:val="000000"/>
                <w:lang w:val="en-ID"/>
              </w:rPr>
            </w:pPr>
            <w:r w:rsidRPr="00FF4C08">
              <w:rPr>
                <w:rFonts w:ascii="Times New Roman" w:hAnsi="Times New Roman" w:cs="Times New Roman"/>
                <w:b/>
                <w:bCs/>
                <w:color w:val="000000"/>
              </w:rPr>
              <w:t>Variabel</w:t>
            </w:r>
          </w:p>
        </w:tc>
        <w:tc>
          <w:tcPr>
            <w:tcW w:w="1444" w:type="dxa"/>
            <w:tcBorders>
              <w:top w:val="single" w:sz="4" w:space="0" w:color="auto"/>
              <w:left w:val="nil"/>
              <w:bottom w:val="single" w:sz="4" w:space="0" w:color="auto"/>
              <w:right w:val="single" w:sz="4" w:space="0" w:color="auto"/>
            </w:tcBorders>
            <w:shd w:val="clear" w:color="auto" w:fill="auto"/>
            <w:noWrap/>
            <w:vAlign w:val="center"/>
            <w:hideMark/>
          </w:tcPr>
          <w:p w14:paraId="5EF9153E" w14:textId="77777777" w:rsidR="00E958FC" w:rsidRPr="00FF4C08" w:rsidRDefault="00E958FC" w:rsidP="008E2FF9">
            <w:pPr>
              <w:spacing w:after="0" w:line="240" w:lineRule="auto"/>
              <w:jc w:val="center"/>
              <w:rPr>
                <w:rFonts w:ascii="Times New Roman" w:hAnsi="Times New Roman" w:cs="Times New Roman"/>
                <w:b/>
                <w:bCs/>
                <w:color w:val="000000"/>
              </w:rPr>
            </w:pPr>
            <w:r w:rsidRPr="00FF4C08">
              <w:rPr>
                <w:rFonts w:ascii="Times New Roman" w:hAnsi="Times New Roman" w:cs="Times New Roman"/>
                <w:b/>
                <w:bCs/>
                <w:color w:val="000000"/>
              </w:rPr>
              <w:t>Instrumen</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14B0D074" w14:textId="77777777" w:rsidR="00E958FC" w:rsidRPr="00FF4C08" w:rsidRDefault="00E958FC" w:rsidP="008E2FF9">
            <w:pPr>
              <w:spacing w:after="0" w:line="240" w:lineRule="auto"/>
              <w:jc w:val="center"/>
              <w:rPr>
                <w:rFonts w:ascii="Times New Roman" w:hAnsi="Times New Roman" w:cs="Times New Roman"/>
                <w:b/>
                <w:bCs/>
                <w:color w:val="000000"/>
              </w:rPr>
            </w:pPr>
            <w:r w:rsidRPr="00FF4C08">
              <w:rPr>
                <w:rFonts w:ascii="Times New Roman" w:hAnsi="Times New Roman" w:cs="Times New Roman"/>
                <w:b/>
                <w:bCs/>
                <w:color w:val="000000"/>
              </w:rPr>
              <w:t>Outer Loading</w:t>
            </w:r>
          </w:p>
        </w:tc>
        <w:tc>
          <w:tcPr>
            <w:tcW w:w="1899" w:type="dxa"/>
            <w:tcBorders>
              <w:top w:val="single" w:sz="4" w:space="0" w:color="auto"/>
              <w:left w:val="nil"/>
              <w:bottom w:val="single" w:sz="4" w:space="0" w:color="auto"/>
              <w:right w:val="single" w:sz="4" w:space="0" w:color="auto"/>
            </w:tcBorders>
            <w:shd w:val="clear" w:color="auto" w:fill="auto"/>
            <w:noWrap/>
            <w:vAlign w:val="center"/>
            <w:hideMark/>
          </w:tcPr>
          <w:p w14:paraId="5E39BF51" w14:textId="77777777" w:rsidR="00E958FC" w:rsidRPr="00FF4C08" w:rsidRDefault="00E958FC" w:rsidP="008E2FF9">
            <w:pPr>
              <w:spacing w:after="0" w:line="240" w:lineRule="auto"/>
              <w:jc w:val="center"/>
              <w:rPr>
                <w:rFonts w:ascii="Times New Roman" w:hAnsi="Times New Roman" w:cs="Times New Roman"/>
                <w:b/>
                <w:bCs/>
                <w:color w:val="000000"/>
              </w:rPr>
            </w:pPr>
            <w:r w:rsidRPr="00FF4C08">
              <w:rPr>
                <w:rFonts w:ascii="Times New Roman" w:hAnsi="Times New Roman" w:cs="Times New Roman"/>
                <w:b/>
                <w:bCs/>
                <w:color w:val="000000"/>
              </w:rPr>
              <w:t>Keterangan</w:t>
            </w:r>
          </w:p>
        </w:tc>
      </w:tr>
      <w:tr w:rsidR="00E958FC" w14:paraId="11E809BB" w14:textId="77777777" w:rsidTr="008E2FF9">
        <w:trPr>
          <w:trHeight w:val="300"/>
        </w:trPr>
        <w:tc>
          <w:tcPr>
            <w:tcW w:w="28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971C6D" w14:textId="77777777" w:rsidR="00E958FC" w:rsidRPr="00FF4C08" w:rsidRDefault="00E958FC" w:rsidP="008E2FF9">
            <w:pPr>
              <w:spacing w:after="0" w:line="240" w:lineRule="auto"/>
              <w:rPr>
                <w:rFonts w:ascii="Times New Roman" w:hAnsi="Times New Roman" w:cs="Times New Roman"/>
                <w:color w:val="000000"/>
              </w:rPr>
            </w:pPr>
            <w:r>
              <w:rPr>
                <w:rFonts w:ascii="Times New Roman" w:hAnsi="Times New Roman" w:cs="Times New Roman"/>
                <w:color w:val="000000"/>
              </w:rPr>
              <w:t xml:space="preserve">Pengetahuan Perpajakan </w:t>
            </w:r>
            <w:r w:rsidRPr="00FF4C08">
              <w:rPr>
                <w:rFonts w:ascii="Times New Roman" w:hAnsi="Times New Roman" w:cs="Times New Roman"/>
                <w:color w:val="000000"/>
              </w:rPr>
              <w:t>(X1)</w:t>
            </w:r>
          </w:p>
        </w:tc>
        <w:tc>
          <w:tcPr>
            <w:tcW w:w="1444" w:type="dxa"/>
            <w:tcBorders>
              <w:top w:val="nil"/>
              <w:left w:val="nil"/>
              <w:bottom w:val="single" w:sz="4" w:space="0" w:color="auto"/>
              <w:right w:val="single" w:sz="4" w:space="0" w:color="auto"/>
            </w:tcBorders>
            <w:shd w:val="clear" w:color="auto" w:fill="auto"/>
            <w:noWrap/>
            <w:vAlign w:val="center"/>
            <w:hideMark/>
          </w:tcPr>
          <w:p w14:paraId="0B2A5D3D" w14:textId="77777777" w:rsidR="00E958FC" w:rsidRPr="00FF4C08" w:rsidRDefault="00E958FC" w:rsidP="008E2FF9">
            <w:pPr>
              <w:spacing w:after="0" w:line="240" w:lineRule="auto"/>
              <w:jc w:val="center"/>
              <w:rPr>
                <w:rFonts w:ascii="Times New Roman" w:hAnsi="Times New Roman" w:cs="Times New Roman"/>
                <w:color w:val="000000"/>
              </w:rPr>
            </w:pPr>
            <w:r w:rsidRPr="00FF4C08">
              <w:rPr>
                <w:rFonts w:ascii="Times New Roman" w:hAnsi="Times New Roman" w:cs="Times New Roman"/>
                <w:color w:val="000000"/>
              </w:rPr>
              <w:t>X1.1</w:t>
            </w:r>
          </w:p>
        </w:tc>
        <w:tc>
          <w:tcPr>
            <w:tcW w:w="1760" w:type="dxa"/>
            <w:tcBorders>
              <w:top w:val="nil"/>
              <w:left w:val="nil"/>
              <w:bottom w:val="single" w:sz="4" w:space="0" w:color="auto"/>
              <w:right w:val="single" w:sz="4" w:space="0" w:color="auto"/>
            </w:tcBorders>
            <w:shd w:val="clear" w:color="auto" w:fill="auto"/>
            <w:noWrap/>
            <w:hideMark/>
          </w:tcPr>
          <w:p w14:paraId="7347A641" w14:textId="77777777" w:rsidR="00E958FC" w:rsidRPr="008947A1" w:rsidRDefault="00E958FC" w:rsidP="008E2FF9">
            <w:pPr>
              <w:spacing w:after="0" w:line="240" w:lineRule="auto"/>
              <w:jc w:val="center"/>
              <w:rPr>
                <w:rFonts w:ascii="Times New Roman" w:hAnsi="Times New Roman" w:cs="Times New Roman"/>
              </w:rPr>
            </w:pPr>
            <w:r w:rsidRPr="008947A1">
              <w:rPr>
                <w:rFonts w:ascii="Times New Roman" w:hAnsi="Times New Roman" w:cs="Times New Roman"/>
                <w:bCs/>
                <w:noProof w:val="0"/>
                <w:lang w:val="en-ID"/>
              </w:rPr>
              <w:t>0,896</w:t>
            </w:r>
          </w:p>
        </w:tc>
        <w:tc>
          <w:tcPr>
            <w:tcW w:w="1899" w:type="dxa"/>
            <w:tcBorders>
              <w:top w:val="nil"/>
              <w:left w:val="nil"/>
              <w:bottom w:val="single" w:sz="4" w:space="0" w:color="auto"/>
              <w:right w:val="single" w:sz="4" w:space="0" w:color="auto"/>
            </w:tcBorders>
            <w:shd w:val="clear" w:color="auto" w:fill="auto"/>
            <w:noWrap/>
            <w:vAlign w:val="center"/>
            <w:hideMark/>
          </w:tcPr>
          <w:p w14:paraId="1EC1F531" w14:textId="77777777" w:rsidR="00E958FC" w:rsidRPr="005D4DF4" w:rsidRDefault="00E958FC" w:rsidP="008E2FF9">
            <w:pPr>
              <w:spacing w:after="0" w:line="240" w:lineRule="auto"/>
              <w:jc w:val="center"/>
              <w:rPr>
                <w:rFonts w:ascii="Times New Roman" w:hAnsi="Times New Roman" w:cs="Times New Roman"/>
                <w:color w:val="000000"/>
                <w:lang w:val="en-US"/>
              </w:rPr>
            </w:pPr>
            <w:r w:rsidRPr="00FF4C08">
              <w:rPr>
                <w:rFonts w:ascii="Times New Roman" w:hAnsi="Times New Roman" w:cs="Times New Roman"/>
                <w:color w:val="000000"/>
              </w:rPr>
              <w:t> </w:t>
            </w:r>
            <w:r>
              <w:rPr>
                <w:rFonts w:ascii="Times New Roman" w:hAnsi="Times New Roman" w:cs="Times New Roman"/>
                <w:color w:val="000000"/>
                <w:lang w:val="en-US"/>
              </w:rPr>
              <w:t>Valid</w:t>
            </w:r>
          </w:p>
        </w:tc>
      </w:tr>
      <w:tr w:rsidR="00E958FC" w14:paraId="1BE093FE" w14:textId="77777777" w:rsidTr="008E2FF9">
        <w:trPr>
          <w:trHeight w:val="300"/>
        </w:trPr>
        <w:tc>
          <w:tcPr>
            <w:tcW w:w="2830" w:type="dxa"/>
            <w:vMerge/>
            <w:tcBorders>
              <w:top w:val="nil"/>
              <w:left w:val="single" w:sz="4" w:space="0" w:color="auto"/>
              <w:bottom w:val="single" w:sz="4" w:space="0" w:color="auto"/>
              <w:right w:val="single" w:sz="4" w:space="0" w:color="auto"/>
            </w:tcBorders>
            <w:vAlign w:val="center"/>
            <w:hideMark/>
          </w:tcPr>
          <w:p w14:paraId="0DCA15DE" w14:textId="77777777" w:rsidR="00E958FC" w:rsidRPr="00FF4C08" w:rsidRDefault="00E958FC" w:rsidP="008E2FF9">
            <w:pPr>
              <w:spacing w:after="0" w:line="240" w:lineRule="auto"/>
              <w:rPr>
                <w:rFonts w:ascii="Times New Roman" w:hAnsi="Times New Roman" w:cs="Times New Roman"/>
                <w:color w:val="000000"/>
              </w:rPr>
            </w:pPr>
          </w:p>
        </w:tc>
        <w:tc>
          <w:tcPr>
            <w:tcW w:w="1444" w:type="dxa"/>
            <w:tcBorders>
              <w:top w:val="nil"/>
              <w:left w:val="nil"/>
              <w:bottom w:val="single" w:sz="4" w:space="0" w:color="auto"/>
              <w:right w:val="single" w:sz="4" w:space="0" w:color="auto"/>
            </w:tcBorders>
            <w:shd w:val="clear" w:color="auto" w:fill="auto"/>
            <w:noWrap/>
            <w:vAlign w:val="center"/>
            <w:hideMark/>
          </w:tcPr>
          <w:p w14:paraId="1CB58B57" w14:textId="77777777" w:rsidR="00E958FC" w:rsidRPr="00FF4C08" w:rsidRDefault="00E958FC" w:rsidP="008E2FF9">
            <w:pPr>
              <w:spacing w:after="0" w:line="240" w:lineRule="auto"/>
              <w:jc w:val="center"/>
              <w:rPr>
                <w:rFonts w:ascii="Times New Roman" w:hAnsi="Times New Roman" w:cs="Times New Roman"/>
                <w:color w:val="000000"/>
              </w:rPr>
            </w:pPr>
            <w:r w:rsidRPr="00FF4C08">
              <w:rPr>
                <w:rFonts w:ascii="Times New Roman" w:hAnsi="Times New Roman" w:cs="Times New Roman"/>
                <w:color w:val="000000"/>
              </w:rPr>
              <w:t>X1.2</w:t>
            </w:r>
          </w:p>
        </w:tc>
        <w:tc>
          <w:tcPr>
            <w:tcW w:w="1760" w:type="dxa"/>
            <w:tcBorders>
              <w:top w:val="nil"/>
              <w:left w:val="nil"/>
              <w:bottom w:val="single" w:sz="4" w:space="0" w:color="auto"/>
              <w:right w:val="single" w:sz="4" w:space="0" w:color="auto"/>
            </w:tcBorders>
            <w:shd w:val="clear" w:color="auto" w:fill="auto"/>
            <w:noWrap/>
            <w:hideMark/>
          </w:tcPr>
          <w:p w14:paraId="7BAF4A17" w14:textId="77777777" w:rsidR="00E958FC" w:rsidRPr="008947A1" w:rsidRDefault="00E958FC" w:rsidP="008E2FF9">
            <w:pPr>
              <w:spacing w:after="0" w:line="240" w:lineRule="auto"/>
              <w:jc w:val="center"/>
              <w:rPr>
                <w:rFonts w:ascii="Times New Roman" w:hAnsi="Times New Roman" w:cs="Times New Roman"/>
                <w:lang w:val="en-US"/>
              </w:rPr>
            </w:pPr>
            <w:r w:rsidRPr="008947A1">
              <w:rPr>
                <w:rFonts w:ascii="Times New Roman" w:hAnsi="Times New Roman" w:cs="Times New Roman"/>
                <w:bCs/>
                <w:noProof w:val="0"/>
                <w:lang w:val="en-ID"/>
              </w:rPr>
              <w:t>0,817</w:t>
            </w:r>
          </w:p>
        </w:tc>
        <w:tc>
          <w:tcPr>
            <w:tcW w:w="1899" w:type="dxa"/>
            <w:tcBorders>
              <w:top w:val="nil"/>
              <w:left w:val="nil"/>
              <w:bottom w:val="single" w:sz="4" w:space="0" w:color="auto"/>
              <w:right w:val="single" w:sz="4" w:space="0" w:color="auto"/>
            </w:tcBorders>
            <w:shd w:val="clear" w:color="auto" w:fill="auto"/>
            <w:noWrap/>
            <w:hideMark/>
          </w:tcPr>
          <w:p w14:paraId="0EBA4B1F" w14:textId="77777777" w:rsidR="00E958FC" w:rsidRPr="00FF4C08" w:rsidRDefault="00E958FC" w:rsidP="008E2FF9">
            <w:pPr>
              <w:spacing w:after="0" w:line="240" w:lineRule="auto"/>
              <w:jc w:val="center"/>
              <w:rPr>
                <w:rFonts w:ascii="Times New Roman" w:hAnsi="Times New Roman" w:cs="Times New Roman"/>
                <w:color w:val="000000"/>
              </w:rPr>
            </w:pPr>
            <w:r w:rsidRPr="002F6F3D">
              <w:rPr>
                <w:rFonts w:ascii="Times New Roman" w:hAnsi="Times New Roman" w:cs="Times New Roman"/>
                <w:color w:val="000000"/>
                <w:lang w:val="en-US"/>
              </w:rPr>
              <w:t>Valid</w:t>
            </w:r>
          </w:p>
        </w:tc>
      </w:tr>
      <w:tr w:rsidR="00E958FC" w14:paraId="173429A8" w14:textId="77777777" w:rsidTr="008E2FF9">
        <w:trPr>
          <w:trHeight w:val="300"/>
        </w:trPr>
        <w:tc>
          <w:tcPr>
            <w:tcW w:w="2830" w:type="dxa"/>
            <w:vMerge/>
            <w:tcBorders>
              <w:top w:val="nil"/>
              <w:left w:val="single" w:sz="4" w:space="0" w:color="auto"/>
              <w:bottom w:val="single" w:sz="4" w:space="0" w:color="auto"/>
              <w:right w:val="single" w:sz="4" w:space="0" w:color="auto"/>
            </w:tcBorders>
            <w:vAlign w:val="center"/>
            <w:hideMark/>
          </w:tcPr>
          <w:p w14:paraId="119A45CD" w14:textId="77777777" w:rsidR="00E958FC" w:rsidRPr="00FF4C08" w:rsidRDefault="00E958FC" w:rsidP="008E2FF9">
            <w:pPr>
              <w:spacing w:after="0" w:line="240" w:lineRule="auto"/>
              <w:rPr>
                <w:rFonts w:ascii="Times New Roman" w:hAnsi="Times New Roman" w:cs="Times New Roman"/>
                <w:color w:val="000000"/>
              </w:rPr>
            </w:pPr>
          </w:p>
        </w:tc>
        <w:tc>
          <w:tcPr>
            <w:tcW w:w="1444" w:type="dxa"/>
            <w:tcBorders>
              <w:top w:val="nil"/>
              <w:left w:val="nil"/>
              <w:bottom w:val="single" w:sz="4" w:space="0" w:color="auto"/>
              <w:right w:val="single" w:sz="4" w:space="0" w:color="auto"/>
            </w:tcBorders>
            <w:shd w:val="clear" w:color="auto" w:fill="auto"/>
            <w:noWrap/>
            <w:vAlign w:val="center"/>
            <w:hideMark/>
          </w:tcPr>
          <w:p w14:paraId="66748ABC" w14:textId="77777777" w:rsidR="00E958FC" w:rsidRPr="00FF4C08" w:rsidRDefault="00E958FC" w:rsidP="008E2FF9">
            <w:pPr>
              <w:spacing w:after="0" w:line="240" w:lineRule="auto"/>
              <w:jc w:val="center"/>
              <w:rPr>
                <w:rFonts w:ascii="Times New Roman" w:hAnsi="Times New Roman" w:cs="Times New Roman"/>
                <w:color w:val="000000"/>
              </w:rPr>
            </w:pPr>
            <w:r w:rsidRPr="00FF4C08">
              <w:rPr>
                <w:rFonts w:ascii="Times New Roman" w:hAnsi="Times New Roman" w:cs="Times New Roman"/>
                <w:color w:val="000000"/>
              </w:rPr>
              <w:t>X1.3</w:t>
            </w:r>
          </w:p>
        </w:tc>
        <w:tc>
          <w:tcPr>
            <w:tcW w:w="1760" w:type="dxa"/>
            <w:tcBorders>
              <w:top w:val="nil"/>
              <w:left w:val="nil"/>
              <w:bottom w:val="single" w:sz="4" w:space="0" w:color="auto"/>
              <w:right w:val="single" w:sz="4" w:space="0" w:color="auto"/>
            </w:tcBorders>
            <w:shd w:val="clear" w:color="auto" w:fill="auto"/>
            <w:noWrap/>
            <w:hideMark/>
          </w:tcPr>
          <w:p w14:paraId="1FFB3028" w14:textId="77777777" w:rsidR="00E958FC" w:rsidRPr="008947A1" w:rsidRDefault="00E958FC" w:rsidP="008E2FF9">
            <w:pPr>
              <w:spacing w:after="0" w:line="240" w:lineRule="auto"/>
              <w:jc w:val="center"/>
              <w:rPr>
                <w:rFonts w:ascii="Times New Roman" w:hAnsi="Times New Roman" w:cs="Times New Roman"/>
                <w:lang w:val="en-US"/>
              </w:rPr>
            </w:pPr>
            <w:r w:rsidRPr="008947A1">
              <w:rPr>
                <w:rFonts w:ascii="Times New Roman" w:hAnsi="Times New Roman" w:cs="Times New Roman"/>
                <w:bCs/>
                <w:noProof w:val="0"/>
                <w:lang w:val="en-ID"/>
              </w:rPr>
              <w:t>0,919</w:t>
            </w:r>
          </w:p>
        </w:tc>
        <w:tc>
          <w:tcPr>
            <w:tcW w:w="1899" w:type="dxa"/>
            <w:tcBorders>
              <w:top w:val="nil"/>
              <w:left w:val="nil"/>
              <w:bottom w:val="single" w:sz="4" w:space="0" w:color="auto"/>
              <w:right w:val="single" w:sz="4" w:space="0" w:color="auto"/>
            </w:tcBorders>
            <w:shd w:val="clear" w:color="auto" w:fill="auto"/>
            <w:noWrap/>
            <w:hideMark/>
          </w:tcPr>
          <w:p w14:paraId="02732A8E" w14:textId="77777777" w:rsidR="00E958FC" w:rsidRPr="00FF4C08" w:rsidRDefault="00E958FC" w:rsidP="008E2FF9">
            <w:pPr>
              <w:spacing w:after="0" w:line="240" w:lineRule="auto"/>
              <w:jc w:val="center"/>
              <w:rPr>
                <w:rFonts w:ascii="Times New Roman" w:hAnsi="Times New Roman" w:cs="Times New Roman"/>
                <w:color w:val="000000"/>
              </w:rPr>
            </w:pPr>
            <w:r w:rsidRPr="002F6F3D">
              <w:rPr>
                <w:rFonts w:ascii="Times New Roman" w:hAnsi="Times New Roman" w:cs="Times New Roman"/>
                <w:color w:val="000000"/>
                <w:lang w:val="en-US"/>
              </w:rPr>
              <w:t>Valid</w:t>
            </w:r>
          </w:p>
        </w:tc>
      </w:tr>
      <w:tr w:rsidR="00E958FC" w14:paraId="7B7EBA4C" w14:textId="77777777" w:rsidTr="008E2FF9">
        <w:trPr>
          <w:trHeight w:val="300"/>
        </w:trPr>
        <w:tc>
          <w:tcPr>
            <w:tcW w:w="2830" w:type="dxa"/>
            <w:vMerge/>
            <w:tcBorders>
              <w:top w:val="nil"/>
              <w:left w:val="single" w:sz="4" w:space="0" w:color="auto"/>
              <w:bottom w:val="single" w:sz="4" w:space="0" w:color="auto"/>
              <w:right w:val="single" w:sz="4" w:space="0" w:color="auto"/>
            </w:tcBorders>
            <w:vAlign w:val="center"/>
            <w:hideMark/>
          </w:tcPr>
          <w:p w14:paraId="472EE1FB" w14:textId="77777777" w:rsidR="00E958FC" w:rsidRPr="00FF4C08" w:rsidRDefault="00E958FC" w:rsidP="008E2FF9">
            <w:pPr>
              <w:spacing w:after="0" w:line="240" w:lineRule="auto"/>
              <w:rPr>
                <w:rFonts w:ascii="Times New Roman" w:hAnsi="Times New Roman" w:cs="Times New Roman"/>
                <w:color w:val="000000"/>
              </w:rPr>
            </w:pPr>
          </w:p>
        </w:tc>
        <w:tc>
          <w:tcPr>
            <w:tcW w:w="1444" w:type="dxa"/>
            <w:tcBorders>
              <w:top w:val="nil"/>
              <w:left w:val="nil"/>
              <w:bottom w:val="single" w:sz="4" w:space="0" w:color="auto"/>
              <w:right w:val="single" w:sz="4" w:space="0" w:color="auto"/>
            </w:tcBorders>
            <w:shd w:val="clear" w:color="auto" w:fill="auto"/>
            <w:noWrap/>
            <w:vAlign w:val="center"/>
            <w:hideMark/>
          </w:tcPr>
          <w:p w14:paraId="6CA043C1" w14:textId="77777777" w:rsidR="00E958FC" w:rsidRPr="00FF4C08" w:rsidRDefault="00E958FC" w:rsidP="008E2FF9">
            <w:pPr>
              <w:spacing w:after="0" w:line="240" w:lineRule="auto"/>
              <w:jc w:val="center"/>
              <w:rPr>
                <w:rFonts w:ascii="Times New Roman" w:hAnsi="Times New Roman" w:cs="Times New Roman"/>
                <w:color w:val="000000"/>
              </w:rPr>
            </w:pPr>
            <w:r w:rsidRPr="00FF4C08">
              <w:rPr>
                <w:rFonts w:ascii="Times New Roman" w:hAnsi="Times New Roman" w:cs="Times New Roman"/>
                <w:color w:val="000000"/>
              </w:rPr>
              <w:t>X1.4</w:t>
            </w:r>
          </w:p>
        </w:tc>
        <w:tc>
          <w:tcPr>
            <w:tcW w:w="1760" w:type="dxa"/>
            <w:tcBorders>
              <w:top w:val="nil"/>
              <w:left w:val="nil"/>
              <w:bottom w:val="single" w:sz="4" w:space="0" w:color="auto"/>
              <w:right w:val="single" w:sz="4" w:space="0" w:color="auto"/>
            </w:tcBorders>
            <w:shd w:val="clear" w:color="auto" w:fill="auto"/>
            <w:noWrap/>
            <w:hideMark/>
          </w:tcPr>
          <w:p w14:paraId="5B5440B1" w14:textId="77777777" w:rsidR="00E958FC" w:rsidRPr="008947A1" w:rsidRDefault="00E958FC" w:rsidP="008E2FF9">
            <w:pPr>
              <w:spacing w:after="0" w:line="240" w:lineRule="auto"/>
              <w:jc w:val="center"/>
              <w:rPr>
                <w:rFonts w:ascii="Times New Roman" w:hAnsi="Times New Roman" w:cs="Times New Roman"/>
                <w:lang w:val="en-US"/>
              </w:rPr>
            </w:pPr>
            <w:r w:rsidRPr="008947A1">
              <w:rPr>
                <w:rFonts w:ascii="Times New Roman" w:hAnsi="Times New Roman" w:cs="Times New Roman"/>
                <w:bCs/>
                <w:noProof w:val="0"/>
                <w:lang w:val="en-ID"/>
              </w:rPr>
              <w:t>0,902</w:t>
            </w:r>
          </w:p>
        </w:tc>
        <w:tc>
          <w:tcPr>
            <w:tcW w:w="1899" w:type="dxa"/>
            <w:tcBorders>
              <w:top w:val="nil"/>
              <w:left w:val="nil"/>
              <w:bottom w:val="single" w:sz="4" w:space="0" w:color="auto"/>
              <w:right w:val="single" w:sz="4" w:space="0" w:color="auto"/>
            </w:tcBorders>
            <w:shd w:val="clear" w:color="auto" w:fill="auto"/>
            <w:noWrap/>
            <w:hideMark/>
          </w:tcPr>
          <w:p w14:paraId="4A42B0A0" w14:textId="77777777" w:rsidR="00E958FC" w:rsidRPr="00FF4C08" w:rsidRDefault="00E958FC" w:rsidP="008E2FF9">
            <w:pPr>
              <w:spacing w:after="0" w:line="240" w:lineRule="auto"/>
              <w:jc w:val="center"/>
              <w:rPr>
                <w:rFonts w:ascii="Times New Roman" w:hAnsi="Times New Roman" w:cs="Times New Roman"/>
                <w:color w:val="000000"/>
              </w:rPr>
            </w:pPr>
            <w:r w:rsidRPr="002F6F3D">
              <w:rPr>
                <w:rFonts w:ascii="Times New Roman" w:hAnsi="Times New Roman" w:cs="Times New Roman"/>
                <w:color w:val="000000"/>
                <w:lang w:val="en-US"/>
              </w:rPr>
              <w:t>Valid</w:t>
            </w:r>
          </w:p>
        </w:tc>
      </w:tr>
      <w:tr w:rsidR="00E958FC" w14:paraId="3A475DF2" w14:textId="77777777" w:rsidTr="008E2FF9">
        <w:trPr>
          <w:trHeight w:val="300"/>
        </w:trPr>
        <w:tc>
          <w:tcPr>
            <w:tcW w:w="2830" w:type="dxa"/>
            <w:vMerge/>
            <w:tcBorders>
              <w:top w:val="nil"/>
              <w:left w:val="single" w:sz="4" w:space="0" w:color="auto"/>
              <w:bottom w:val="single" w:sz="4" w:space="0" w:color="auto"/>
              <w:right w:val="single" w:sz="4" w:space="0" w:color="auto"/>
            </w:tcBorders>
            <w:vAlign w:val="center"/>
            <w:hideMark/>
          </w:tcPr>
          <w:p w14:paraId="47BDDD16" w14:textId="77777777" w:rsidR="00E958FC" w:rsidRPr="00FF4C08" w:rsidRDefault="00E958FC" w:rsidP="008E2FF9">
            <w:pPr>
              <w:spacing w:after="0" w:line="240" w:lineRule="auto"/>
              <w:rPr>
                <w:rFonts w:ascii="Times New Roman" w:hAnsi="Times New Roman" w:cs="Times New Roman"/>
                <w:color w:val="000000"/>
              </w:rPr>
            </w:pPr>
          </w:p>
        </w:tc>
        <w:tc>
          <w:tcPr>
            <w:tcW w:w="1444" w:type="dxa"/>
            <w:tcBorders>
              <w:top w:val="nil"/>
              <w:left w:val="nil"/>
              <w:bottom w:val="single" w:sz="4" w:space="0" w:color="auto"/>
              <w:right w:val="single" w:sz="4" w:space="0" w:color="auto"/>
            </w:tcBorders>
            <w:shd w:val="clear" w:color="auto" w:fill="auto"/>
            <w:noWrap/>
            <w:vAlign w:val="center"/>
            <w:hideMark/>
          </w:tcPr>
          <w:p w14:paraId="59D768FC" w14:textId="77777777" w:rsidR="00E958FC" w:rsidRPr="00FF4C08" w:rsidRDefault="00E958FC" w:rsidP="008E2FF9">
            <w:pPr>
              <w:spacing w:after="0" w:line="240" w:lineRule="auto"/>
              <w:jc w:val="center"/>
              <w:rPr>
                <w:rFonts w:ascii="Times New Roman" w:hAnsi="Times New Roman" w:cs="Times New Roman"/>
                <w:color w:val="000000"/>
              </w:rPr>
            </w:pPr>
            <w:r w:rsidRPr="00FF4C08">
              <w:rPr>
                <w:rFonts w:ascii="Times New Roman" w:hAnsi="Times New Roman" w:cs="Times New Roman"/>
                <w:color w:val="000000"/>
              </w:rPr>
              <w:t>X1.5</w:t>
            </w:r>
          </w:p>
        </w:tc>
        <w:tc>
          <w:tcPr>
            <w:tcW w:w="1760" w:type="dxa"/>
            <w:tcBorders>
              <w:top w:val="nil"/>
              <w:left w:val="nil"/>
              <w:bottom w:val="single" w:sz="4" w:space="0" w:color="auto"/>
              <w:right w:val="single" w:sz="4" w:space="0" w:color="auto"/>
            </w:tcBorders>
            <w:shd w:val="clear" w:color="auto" w:fill="auto"/>
            <w:noWrap/>
            <w:hideMark/>
          </w:tcPr>
          <w:p w14:paraId="37E37D24" w14:textId="77777777" w:rsidR="00E958FC" w:rsidRPr="008947A1" w:rsidRDefault="00E958FC" w:rsidP="008E2FF9">
            <w:pPr>
              <w:spacing w:after="0" w:line="240" w:lineRule="auto"/>
              <w:jc w:val="center"/>
              <w:rPr>
                <w:rFonts w:ascii="Times New Roman" w:hAnsi="Times New Roman" w:cs="Times New Roman"/>
                <w:lang w:val="en-US"/>
              </w:rPr>
            </w:pPr>
            <w:r w:rsidRPr="008947A1">
              <w:rPr>
                <w:rFonts w:ascii="Times New Roman" w:hAnsi="Times New Roman" w:cs="Times New Roman"/>
                <w:bCs/>
                <w:noProof w:val="0"/>
                <w:lang w:val="en-ID"/>
              </w:rPr>
              <w:t>0,903</w:t>
            </w:r>
          </w:p>
        </w:tc>
        <w:tc>
          <w:tcPr>
            <w:tcW w:w="1899" w:type="dxa"/>
            <w:tcBorders>
              <w:top w:val="nil"/>
              <w:left w:val="nil"/>
              <w:bottom w:val="single" w:sz="4" w:space="0" w:color="auto"/>
              <w:right w:val="single" w:sz="4" w:space="0" w:color="auto"/>
            </w:tcBorders>
            <w:shd w:val="clear" w:color="auto" w:fill="auto"/>
            <w:noWrap/>
            <w:hideMark/>
          </w:tcPr>
          <w:p w14:paraId="2D448FA4" w14:textId="77777777" w:rsidR="00E958FC" w:rsidRPr="00FF4C08" w:rsidRDefault="00E958FC" w:rsidP="008E2FF9">
            <w:pPr>
              <w:spacing w:after="0" w:line="240" w:lineRule="auto"/>
              <w:jc w:val="center"/>
              <w:rPr>
                <w:rFonts w:ascii="Times New Roman" w:hAnsi="Times New Roman" w:cs="Times New Roman"/>
                <w:color w:val="000000"/>
              </w:rPr>
            </w:pPr>
            <w:r w:rsidRPr="002F6F3D">
              <w:rPr>
                <w:rFonts w:ascii="Times New Roman" w:hAnsi="Times New Roman" w:cs="Times New Roman"/>
                <w:color w:val="000000"/>
                <w:lang w:val="en-US"/>
              </w:rPr>
              <w:t>Valid</w:t>
            </w:r>
          </w:p>
        </w:tc>
      </w:tr>
      <w:tr w:rsidR="00E958FC" w14:paraId="1ACA2C27" w14:textId="77777777" w:rsidTr="008E2FF9">
        <w:trPr>
          <w:trHeight w:val="300"/>
        </w:trPr>
        <w:tc>
          <w:tcPr>
            <w:tcW w:w="28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EBDECF" w14:textId="77777777" w:rsidR="00E958FC" w:rsidRPr="00FF4C08" w:rsidRDefault="00E958FC" w:rsidP="008E2FF9">
            <w:pPr>
              <w:spacing w:after="0" w:line="240" w:lineRule="auto"/>
              <w:rPr>
                <w:rFonts w:ascii="Times New Roman" w:hAnsi="Times New Roman" w:cs="Times New Roman"/>
                <w:color w:val="000000"/>
              </w:rPr>
            </w:pPr>
            <w:r w:rsidRPr="00FF4C08">
              <w:rPr>
                <w:rFonts w:ascii="Times New Roman" w:hAnsi="Times New Roman" w:cs="Times New Roman"/>
                <w:color w:val="000000"/>
              </w:rPr>
              <w:t>Sanksi Perpajakan (X2)</w:t>
            </w:r>
          </w:p>
        </w:tc>
        <w:tc>
          <w:tcPr>
            <w:tcW w:w="1444" w:type="dxa"/>
            <w:tcBorders>
              <w:top w:val="nil"/>
              <w:left w:val="nil"/>
              <w:bottom w:val="single" w:sz="4" w:space="0" w:color="auto"/>
              <w:right w:val="single" w:sz="4" w:space="0" w:color="auto"/>
            </w:tcBorders>
            <w:shd w:val="clear" w:color="auto" w:fill="auto"/>
            <w:noWrap/>
            <w:vAlign w:val="center"/>
            <w:hideMark/>
          </w:tcPr>
          <w:p w14:paraId="19CF997F" w14:textId="77777777" w:rsidR="00E958FC" w:rsidRPr="00FF4C08" w:rsidRDefault="00E958FC" w:rsidP="008E2FF9">
            <w:pPr>
              <w:spacing w:after="0" w:line="240" w:lineRule="auto"/>
              <w:jc w:val="center"/>
              <w:rPr>
                <w:rFonts w:ascii="Times New Roman" w:hAnsi="Times New Roman" w:cs="Times New Roman"/>
                <w:color w:val="000000"/>
              </w:rPr>
            </w:pPr>
            <w:r w:rsidRPr="00FF4C08">
              <w:rPr>
                <w:rFonts w:ascii="Times New Roman" w:hAnsi="Times New Roman" w:cs="Times New Roman"/>
                <w:color w:val="000000"/>
              </w:rPr>
              <w:t>X2.1</w:t>
            </w:r>
          </w:p>
        </w:tc>
        <w:tc>
          <w:tcPr>
            <w:tcW w:w="1760" w:type="dxa"/>
            <w:tcBorders>
              <w:top w:val="nil"/>
              <w:left w:val="nil"/>
              <w:bottom w:val="single" w:sz="4" w:space="0" w:color="auto"/>
              <w:right w:val="single" w:sz="4" w:space="0" w:color="auto"/>
            </w:tcBorders>
            <w:shd w:val="clear" w:color="auto" w:fill="auto"/>
            <w:noWrap/>
            <w:vAlign w:val="center"/>
            <w:hideMark/>
          </w:tcPr>
          <w:p w14:paraId="4C405F00" w14:textId="77777777" w:rsidR="00E958FC" w:rsidRPr="008947A1" w:rsidRDefault="00E958FC" w:rsidP="008E2FF9">
            <w:pPr>
              <w:spacing w:after="0" w:line="240" w:lineRule="auto"/>
              <w:jc w:val="center"/>
              <w:rPr>
                <w:rFonts w:ascii="Times New Roman" w:hAnsi="Times New Roman" w:cs="Times New Roman"/>
                <w:lang w:val="en-US"/>
              </w:rPr>
            </w:pPr>
            <w:r w:rsidRPr="008947A1">
              <w:rPr>
                <w:rFonts w:ascii="Times New Roman" w:hAnsi="Times New Roman" w:cs="Times New Roman"/>
                <w:bCs/>
              </w:rPr>
              <w:t>0,908</w:t>
            </w:r>
          </w:p>
        </w:tc>
        <w:tc>
          <w:tcPr>
            <w:tcW w:w="1899" w:type="dxa"/>
            <w:tcBorders>
              <w:top w:val="nil"/>
              <w:left w:val="nil"/>
              <w:bottom w:val="single" w:sz="4" w:space="0" w:color="auto"/>
              <w:right w:val="single" w:sz="4" w:space="0" w:color="auto"/>
            </w:tcBorders>
            <w:shd w:val="clear" w:color="auto" w:fill="auto"/>
            <w:noWrap/>
            <w:hideMark/>
          </w:tcPr>
          <w:p w14:paraId="5C894FE0" w14:textId="77777777" w:rsidR="00E958FC" w:rsidRPr="00FF4C08" w:rsidRDefault="00E958FC" w:rsidP="008E2FF9">
            <w:pPr>
              <w:spacing w:after="0" w:line="240" w:lineRule="auto"/>
              <w:jc w:val="center"/>
              <w:rPr>
                <w:rFonts w:ascii="Times New Roman" w:hAnsi="Times New Roman" w:cs="Times New Roman"/>
                <w:color w:val="000000"/>
              </w:rPr>
            </w:pPr>
            <w:r w:rsidRPr="002F6F3D">
              <w:rPr>
                <w:rFonts w:ascii="Times New Roman" w:hAnsi="Times New Roman" w:cs="Times New Roman"/>
                <w:color w:val="000000"/>
                <w:lang w:val="en-US"/>
              </w:rPr>
              <w:t>Valid</w:t>
            </w:r>
          </w:p>
        </w:tc>
      </w:tr>
      <w:tr w:rsidR="00E958FC" w14:paraId="3358EE86" w14:textId="77777777" w:rsidTr="008E2FF9">
        <w:trPr>
          <w:trHeight w:val="300"/>
        </w:trPr>
        <w:tc>
          <w:tcPr>
            <w:tcW w:w="2830" w:type="dxa"/>
            <w:vMerge/>
            <w:tcBorders>
              <w:top w:val="nil"/>
              <w:left w:val="single" w:sz="4" w:space="0" w:color="auto"/>
              <w:bottom w:val="single" w:sz="4" w:space="0" w:color="auto"/>
              <w:right w:val="single" w:sz="4" w:space="0" w:color="auto"/>
            </w:tcBorders>
            <w:vAlign w:val="center"/>
            <w:hideMark/>
          </w:tcPr>
          <w:p w14:paraId="590C9D99" w14:textId="77777777" w:rsidR="00E958FC" w:rsidRPr="00FF4C08" w:rsidRDefault="00E958FC" w:rsidP="008E2FF9">
            <w:pPr>
              <w:spacing w:after="0" w:line="240" w:lineRule="auto"/>
              <w:rPr>
                <w:rFonts w:ascii="Times New Roman" w:hAnsi="Times New Roman" w:cs="Times New Roman"/>
                <w:color w:val="000000"/>
              </w:rPr>
            </w:pPr>
          </w:p>
        </w:tc>
        <w:tc>
          <w:tcPr>
            <w:tcW w:w="1444" w:type="dxa"/>
            <w:tcBorders>
              <w:top w:val="nil"/>
              <w:left w:val="nil"/>
              <w:bottom w:val="single" w:sz="4" w:space="0" w:color="auto"/>
              <w:right w:val="single" w:sz="4" w:space="0" w:color="auto"/>
            </w:tcBorders>
            <w:shd w:val="clear" w:color="auto" w:fill="auto"/>
            <w:noWrap/>
            <w:vAlign w:val="center"/>
            <w:hideMark/>
          </w:tcPr>
          <w:p w14:paraId="5406D0B8" w14:textId="77777777" w:rsidR="00E958FC" w:rsidRPr="00FF4C08" w:rsidRDefault="00E958FC" w:rsidP="008E2FF9">
            <w:pPr>
              <w:spacing w:after="0" w:line="240" w:lineRule="auto"/>
              <w:jc w:val="center"/>
              <w:rPr>
                <w:rFonts w:ascii="Times New Roman" w:hAnsi="Times New Roman" w:cs="Times New Roman"/>
                <w:color w:val="000000"/>
              </w:rPr>
            </w:pPr>
            <w:r w:rsidRPr="00FF4C08">
              <w:rPr>
                <w:rFonts w:ascii="Times New Roman" w:hAnsi="Times New Roman" w:cs="Times New Roman"/>
                <w:color w:val="000000"/>
              </w:rPr>
              <w:t>X2.2</w:t>
            </w:r>
          </w:p>
        </w:tc>
        <w:tc>
          <w:tcPr>
            <w:tcW w:w="1760" w:type="dxa"/>
            <w:tcBorders>
              <w:top w:val="nil"/>
              <w:left w:val="nil"/>
              <w:bottom w:val="single" w:sz="4" w:space="0" w:color="auto"/>
              <w:right w:val="single" w:sz="4" w:space="0" w:color="auto"/>
            </w:tcBorders>
            <w:shd w:val="clear" w:color="auto" w:fill="auto"/>
            <w:noWrap/>
            <w:vAlign w:val="center"/>
            <w:hideMark/>
          </w:tcPr>
          <w:p w14:paraId="24821064" w14:textId="77777777" w:rsidR="00E958FC" w:rsidRPr="008947A1" w:rsidRDefault="00E958FC" w:rsidP="008E2FF9">
            <w:pPr>
              <w:spacing w:after="0" w:line="240" w:lineRule="auto"/>
              <w:jc w:val="center"/>
              <w:rPr>
                <w:rFonts w:ascii="Times New Roman" w:hAnsi="Times New Roman" w:cs="Times New Roman"/>
                <w:lang w:val="en-US"/>
              </w:rPr>
            </w:pPr>
            <w:r w:rsidRPr="008947A1">
              <w:rPr>
                <w:rFonts w:ascii="Times New Roman" w:hAnsi="Times New Roman" w:cs="Times New Roman"/>
                <w:bCs/>
              </w:rPr>
              <w:t>0,851</w:t>
            </w:r>
          </w:p>
        </w:tc>
        <w:tc>
          <w:tcPr>
            <w:tcW w:w="1899" w:type="dxa"/>
            <w:tcBorders>
              <w:top w:val="nil"/>
              <w:left w:val="nil"/>
              <w:bottom w:val="single" w:sz="4" w:space="0" w:color="auto"/>
              <w:right w:val="single" w:sz="4" w:space="0" w:color="auto"/>
            </w:tcBorders>
            <w:shd w:val="clear" w:color="auto" w:fill="auto"/>
            <w:noWrap/>
            <w:hideMark/>
          </w:tcPr>
          <w:p w14:paraId="2CBB953C" w14:textId="77777777" w:rsidR="00E958FC" w:rsidRPr="00FF4C08" w:rsidRDefault="00E958FC" w:rsidP="008E2FF9">
            <w:pPr>
              <w:spacing w:after="0" w:line="240" w:lineRule="auto"/>
              <w:jc w:val="center"/>
              <w:rPr>
                <w:rFonts w:ascii="Times New Roman" w:hAnsi="Times New Roman" w:cs="Times New Roman"/>
                <w:color w:val="000000"/>
              </w:rPr>
            </w:pPr>
            <w:r w:rsidRPr="002F6F3D">
              <w:rPr>
                <w:rFonts w:ascii="Times New Roman" w:hAnsi="Times New Roman" w:cs="Times New Roman"/>
                <w:color w:val="000000"/>
                <w:lang w:val="en-US"/>
              </w:rPr>
              <w:t>Valid</w:t>
            </w:r>
          </w:p>
        </w:tc>
      </w:tr>
      <w:tr w:rsidR="00E958FC" w14:paraId="4DBB6351" w14:textId="77777777" w:rsidTr="008E2FF9">
        <w:trPr>
          <w:trHeight w:val="300"/>
        </w:trPr>
        <w:tc>
          <w:tcPr>
            <w:tcW w:w="2830" w:type="dxa"/>
            <w:vMerge/>
            <w:tcBorders>
              <w:top w:val="nil"/>
              <w:left w:val="single" w:sz="4" w:space="0" w:color="auto"/>
              <w:bottom w:val="single" w:sz="4" w:space="0" w:color="auto"/>
              <w:right w:val="single" w:sz="4" w:space="0" w:color="auto"/>
            </w:tcBorders>
            <w:vAlign w:val="center"/>
            <w:hideMark/>
          </w:tcPr>
          <w:p w14:paraId="75C34858" w14:textId="77777777" w:rsidR="00E958FC" w:rsidRPr="00FF4C08" w:rsidRDefault="00E958FC" w:rsidP="008E2FF9">
            <w:pPr>
              <w:spacing w:after="0" w:line="240" w:lineRule="auto"/>
              <w:rPr>
                <w:rFonts w:ascii="Times New Roman" w:hAnsi="Times New Roman" w:cs="Times New Roman"/>
                <w:color w:val="000000"/>
              </w:rPr>
            </w:pPr>
          </w:p>
        </w:tc>
        <w:tc>
          <w:tcPr>
            <w:tcW w:w="1444" w:type="dxa"/>
            <w:tcBorders>
              <w:top w:val="nil"/>
              <w:left w:val="nil"/>
              <w:bottom w:val="single" w:sz="4" w:space="0" w:color="auto"/>
              <w:right w:val="single" w:sz="4" w:space="0" w:color="auto"/>
            </w:tcBorders>
            <w:shd w:val="clear" w:color="auto" w:fill="auto"/>
            <w:noWrap/>
            <w:vAlign w:val="center"/>
            <w:hideMark/>
          </w:tcPr>
          <w:p w14:paraId="5FBB449D" w14:textId="77777777" w:rsidR="00E958FC" w:rsidRPr="00FF4C08" w:rsidRDefault="00E958FC" w:rsidP="008E2FF9">
            <w:pPr>
              <w:spacing w:after="0" w:line="240" w:lineRule="auto"/>
              <w:jc w:val="center"/>
              <w:rPr>
                <w:rFonts w:ascii="Times New Roman" w:hAnsi="Times New Roman" w:cs="Times New Roman"/>
                <w:color w:val="000000"/>
              </w:rPr>
            </w:pPr>
            <w:r w:rsidRPr="00FF4C08">
              <w:rPr>
                <w:rFonts w:ascii="Times New Roman" w:hAnsi="Times New Roman" w:cs="Times New Roman"/>
                <w:color w:val="000000"/>
              </w:rPr>
              <w:t>X2.3</w:t>
            </w:r>
          </w:p>
        </w:tc>
        <w:tc>
          <w:tcPr>
            <w:tcW w:w="1760" w:type="dxa"/>
            <w:tcBorders>
              <w:top w:val="nil"/>
              <w:left w:val="nil"/>
              <w:bottom w:val="single" w:sz="4" w:space="0" w:color="auto"/>
              <w:right w:val="single" w:sz="4" w:space="0" w:color="auto"/>
            </w:tcBorders>
            <w:shd w:val="clear" w:color="auto" w:fill="auto"/>
            <w:noWrap/>
            <w:vAlign w:val="center"/>
            <w:hideMark/>
          </w:tcPr>
          <w:p w14:paraId="2E442390" w14:textId="77777777" w:rsidR="00E958FC" w:rsidRPr="008947A1" w:rsidRDefault="00E958FC" w:rsidP="008E2FF9">
            <w:pPr>
              <w:spacing w:after="0" w:line="240" w:lineRule="auto"/>
              <w:jc w:val="center"/>
              <w:rPr>
                <w:rFonts w:ascii="Times New Roman" w:hAnsi="Times New Roman" w:cs="Times New Roman"/>
                <w:lang w:val="en-US"/>
              </w:rPr>
            </w:pPr>
            <w:r w:rsidRPr="008947A1">
              <w:rPr>
                <w:rFonts w:ascii="Times New Roman" w:hAnsi="Times New Roman" w:cs="Times New Roman"/>
                <w:bCs/>
              </w:rPr>
              <w:t>0,862</w:t>
            </w:r>
          </w:p>
        </w:tc>
        <w:tc>
          <w:tcPr>
            <w:tcW w:w="1899" w:type="dxa"/>
            <w:tcBorders>
              <w:top w:val="nil"/>
              <w:left w:val="nil"/>
              <w:bottom w:val="single" w:sz="4" w:space="0" w:color="auto"/>
              <w:right w:val="single" w:sz="4" w:space="0" w:color="auto"/>
            </w:tcBorders>
            <w:shd w:val="clear" w:color="auto" w:fill="auto"/>
            <w:noWrap/>
            <w:hideMark/>
          </w:tcPr>
          <w:p w14:paraId="07150DB4" w14:textId="77777777" w:rsidR="00E958FC" w:rsidRPr="00FF4C08" w:rsidRDefault="00E958FC" w:rsidP="008E2FF9">
            <w:pPr>
              <w:spacing w:after="0" w:line="240" w:lineRule="auto"/>
              <w:jc w:val="center"/>
              <w:rPr>
                <w:rFonts w:ascii="Times New Roman" w:hAnsi="Times New Roman" w:cs="Times New Roman"/>
                <w:color w:val="000000"/>
              </w:rPr>
            </w:pPr>
            <w:r w:rsidRPr="002F6F3D">
              <w:rPr>
                <w:rFonts w:ascii="Times New Roman" w:hAnsi="Times New Roman" w:cs="Times New Roman"/>
                <w:color w:val="000000"/>
                <w:lang w:val="en-US"/>
              </w:rPr>
              <w:t>Valid</w:t>
            </w:r>
          </w:p>
        </w:tc>
      </w:tr>
      <w:tr w:rsidR="00E958FC" w14:paraId="6FF768B5" w14:textId="77777777" w:rsidTr="008E2FF9">
        <w:trPr>
          <w:trHeight w:val="300"/>
        </w:trPr>
        <w:tc>
          <w:tcPr>
            <w:tcW w:w="2830" w:type="dxa"/>
            <w:vMerge/>
            <w:tcBorders>
              <w:top w:val="nil"/>
              <w:left w:val="single" w:sz="4" w:space="0" w:color="auto"/>
              <w:bottom w:val="single" w:sz="4" w:space="0" w:color="auto"/>
              <w:right w:val="single" w:sz="4" w:space="0" w:color="auto"/>
            </w:tcBorders>
            <w:vAlign w:val="center"/>
            <w:hideMark/>
          </w:tcPr>
          <w:p w14:paraId="28DE0BB8" w14:textId="77777777" w:rsidR="00E958FC" w:rsidRPr="00FF4C08" w:rsidRDefault="00E958FC" w:rsidP="008E2FF9">
            <w:pPr>
              <w:spacing w:after="0" w:line="240" w:lineRule="auto"/>
              <w:rPr>
                <w:rFonts w:ascii="Times New Roman" w:hAnsi="Times New Roman" w:cs="Times New Roman"/>
                <w:color w:val="000000"/>
              </w:rPr>
            </w:pPr>
          </w:p>
        </w:tc>
        <w:tc>
          <w:tcPr>
            <w:tcW w:w="1444" w:type="dxa"/>
            <w:tcBorders>
              <w:top w:val="nil"/>
              <w:left w:val="nil"/>
              <w:bottom w:val="single" w:sz="4" w:space="0" w:color="auto"/>
              <w:right w:val="single" w:sz="4" w:space="0" w:color="auto"/>
            </w:tcBorders>
            <w:shd w:val="clear" w:color="auto" w:fill="auto"/>
            <w:noWrap/>
            <w:vAlign w:val="center"/>
            <w:hideMark/>
          </w:tcPr>
          <w:p w14:paraId="69745DE5" w14:textId="77777777" w:rsidR="00E958FC" w:rsidRPr="00FF4C08" w:rsidRDefault="00E958FC" w:rsidP="008E2FF9">
            <w:pPr>
              <w:spacing w:after="0" w:line="240" w:lineRule="auto"/>
              <w:jc w:val="center"/>
              <w:rPr>
                <w:rFonts w:ascii="Times New Roman" w:hAnsi="Times New Roman" w:cs="Times New Roman"/>
                <w:color w:val="000000"/>
              </w:rPr>
            </w:pPr>
            <w:r w:rsidRPr="00FF4C08">
              <w:rPr>
                <w:rFonts w:ascii="Times New Roman" w:hAnsi="Times New Roman" w:cs="Times New Roman"/>
                <w:color w:val="000000"/>
              </w:rPr>
              <w:t>X2.4</w:t>
            </w:r>
          </w:p>
        </w:tc>
        <w:tc>
          <w:tcPr>
            <w:tcW w:w="1760" w:type="dxa"/>
            <w:tcBorders>
              <w:top w:val="nil"/>
              <w:left w:val="nil"/>
              <w:bottom w:val="single" w:sz="4" w:space="0" w:color="auto"/>
              <w:right w:val="single" w:sz="4" w:space="0" w:color="auto"/>
            </w:tcBorders>
            <w:shd w:val="clear" w:color="auto" w:fill="auto"/>
            <w:noWrap/>
            <w:vAlign w:val="center"/>
            <w:hideMark/>
          </w:tcPr>
          <w:p w14:paraId="3043020B" w14:textId="77777777" w:rsidR="00E958FC" w:rsidRPr="008947A1" w:rsidRDefault="00E958FC" w:rsidP="008E2FF9">
            <w:pPr>
              <w:spacing w:after="0" w:line="240" w:lineRule="auto"/>
              <w:jc w:val="center"/>
              <w:rPr>
                <w:rFonts w:ascii="Times New Roman" w:hAnsi="Times New Roman" w:cs="Times New Roman"/>
                <w:lang w:val="en-US"/>
              </w:rPr>
            </w:pPr>
            <w:r w:rsidRPr="008947A1">
              <w:rPr>
                <w:rFonts w:ascii="Times New Roman" w:hAnsi="Times New Roman" w:cs="Times New Roman"/>
                <w:bCs/>
              </w:rPr>
              <w:t>0,909</w:t>
            </w:r>
          </w:p>
        </w:tc>
        <w:tc>
          <w:tcPr>
            <w:tcW w:w="1899" w:type="dxa"/>
            <w:tcBorders>
              <w:top w:val="nil"/>
              <w:left w:val="nil"/>
              <w:bottom w:val="single" w:sz="4" w:space="0" w:color="auto"/>
              <w:right w:val="single" w:sz="4" w:space="0" w:color="auto"/>
            </w:tcBorders>
            <w:shd w:val="clear" w:color="auto" w:fill="auto"/>
            <w:noWrap/>
            <w:hideMark/>
          </w:tcPr>
          <w:p w14:paraId="15B23066" w14:textId="77777777" w:rsidR="00E958FC" w:rsidRPr="00FF4C08" w:rsidRDefault="00E958FC" w:rsidP="008E2FF9">
            <w:pPr>
              <w:spacing w:after="0" w:line="240" w:lineRule="auto"/>
              <w:jc w:val="center"/>
              <w:rPr>
                <w:rFonts w:ascii="Times New Roman" w:hAnsi="Times New Roman" w:cs="Times New Roman"/>
                <w:color w:val="000000"/>
              </w:rPr>
            </w:pPr>
            <w:r w:rsidRPr="002F6F3D">
              <w:rPr>
                <w:rFonts w:ascii="Times New Roman" w:hAnsi="Times New Roman" w:cs="Times New Roman"/>
                <w:color w:val="000000"/>
                <w:lang w:val="en-US"/>
              </w:rPr>
              <w:t>Valid</w:t>
            </w:r>
          </w:p>
        </w:tc>
      </w:tr>
      <w:tr w:rsidR="00E958FC" w14:paraId="1E358726" w14:textId="77777777" w:rsidTr="008E2FF9">
        <w:trPr>
          <w:trHeight w:val="300"/>
        </w:trPr>
        <w:tc>
          <w:tcPr>
            <w:tcW w:w="2830" w:type="dxa"/>
            <w:vMerge/>
            <w:tcBorders>
              <w:top w:val="nil"/>
              <w:left w:val="single" w:sz="4" w:space="0" w:color="auto"/>
              <w:bottom w:val="single" w:sz="4" w:space="0" w:color="auto"/>
              <w:right w:val="single" w:sz="4" w:space="0" w:color="auto"/>
            </w:tcBorders>
            <w:vAlign w:val="center"/>
            <w:hideMark/>
          </w:tcPr>
          <w:p w14:paraId="0178D5AE" w14:textId="77777777" w:rsidR="00E958FC" w:rsidRPr="00FF4C08" w:rsidRDefault="00E958FC" w:rsidP="008E2FF9">
            <w:pPr>
              <w:spacing w:after="0" w:line="240" w:lineRule="auto"/>
              <w:rPr>
                <w:rFonts w:ascii="Times New Roman" w:hAnsi="Times New Roman" w:cs="Times New Roman"/>
                <w:color w:val="000000"/>
              </w:rPr>
            </w:pPr>
          </w:p>
        </w:tc>
        <w:tc>
          <w:tcPr>
            <w:tcW w:w="1444" w:type="dxa"/>
            <w:tcBorders>
              <w:top w:val="nil"/>
              <w:left w:val="nil"/>
              <w:bottom w:val="single" w:sz="4" w:space="0" w:color="auto"/>
              <w:right w:val="single" w:sz="4" w:space="0" w:color="auto"/>
            </w:tcBorders>
            <w:shd w:val="clear" w:color="auto" w:fill="auto"/>
            <w:noWrap/>
            <w:vAlign w:val="center"/>
            <w:hideMark/>
          </w:tcPr>
          <w:p w14:paraId="13AA134F" w14:textId="77777777" w:rsidR="00E958FC" w:rsidRPr="00FF4C08" w:rsidRDefault="00E958FC" w:rsidP="008E2FF9">
            <w:pPr>
              <w:spacing w:after="0" w:line="240" w:lineRule="auto"/>
              <w:jc w:val="center"/>
              <w:rPr>
                <w:rFonts w:ascii="Times New Roman" w:hAnsi="Times New Roman" w:cs="Times New Roman"/>
                <w:color w:val="000000"/>
              </w:rPr>
            </w:pPr>
            <w:r w:rsidRPr="00FF4C08">
              <w:rPr>
                <w:rFonts w:ascii="Times New Roman" w:hAnsi="Times New Roman" w:cs="Times New Roman"/>
                <w:color w:val="000000"/>
              </w:rPr>
              <w:t>X2.5</w:t>
            </w:r>
          </w:p>
        </w:tc>
        <w:tc>
          <w:tcPr>
            <w:tcW w:w="1760" w:type="dxa"/>
            <w:tcBorders>
              <w:top w:val="nil"/>
              <w:left w:val="nil"/>
              <w:bottom w:val="single" w:sz="4" w:space="0" w:color="auto"/>
              <w:right w:val="single" w:sz="4" w:space="0" w:color="auto"/>
            </w:tcBorders>
            <w:shd w:val="clear" w:color="auto" w:fill="auto"/>
            <w:noWrap/>
            <w:vAlign w:val="center"/>
            <w:hideMark/>
          </w:tcPr>
          <w:p w14:paraId="7EB37FC9" w14:textId="77777777" w:rsidR="00E958FC" w:rsidRPr="008947A1" w:rsidRDefault="00E958FC" w:rsidP="008E2FF9">
            <w:pPr>
              <w:spacing w:after="0" w:line="240" w:lineRule="auto"/>
              <w:jc w:val="center"/>
              <w:rPr>
                <w:rFonts w:ascii="Times New Roman" w:hAnsi="Times New Roman" w:cs="Times New Roman"/>
                <w:lang w:val="en-US"/>
              </w:rPr>
            </w:pPr>
            <w:r w:rsidRPr="008947A1">
              <w:rPr>
                <w:rFonts w:ascii="Times New Roman" w:hAnsi="Times New Roman" w:cs="Times New Roman"/>
                <w:bCs/>
              </w:rPr>
              <w:t>0,860</w:t>
            </w:r>
          </w:p>
        </w:tc>
        <w:tc>
          <w:tcPr>
            <w:tcW w:w="1899" w:type="dxa"/>
            <w:tcBorders>
              <w:top w:val="nil"/>
              <w:left w:val="nil"/>
              <w:bottom w:val="single" w:sz="4" w:space="0" w:color="auto"/>
              <w:right w:val="single" w:sz="4" w:space="0" w:color="auto"/>
            </w:tcBorders>
            <w:shd w:val="clear" w:color="auto" w:fill="auto"/>
            <w:noWrap/>
            <w:hideMark/>
          </w:tcPr>
          <w:p w14:paraId="473A2F4D" w14:textId="77777777" w:rsidR="00E958FC" w:rsidRPr="00FF4C08" w:rsidRDefault="00E958FC" w:rsidP="008E2FF9">
            <w:pPr>
              <w:spacing w:after="0" w:line="240" w:lineRule="auto"/>
              <w:jc w:val="center"/>
              <w:rPr>
                <w:rFonts w:ascii="Times New Roman" w:hAnsi="Times New Roman" w:cs="Times New Roman"/>
                <w:color w:val="000000"/>
              </w:rPr>
            </w:pPr>
            <w:r w:rsidRPr="002F6F3D">
              <w:rPr>
                <w:rFonts w:ascii="Times New Roman" w:hAnsi="Times New Roman" w:cs="Times New Roman"/>
                <w:color w:val="000000"/>
                <w:lang w:val="en-US"/>
              </w:rPr>
              <w:t>Valid</w:t>
            </w:r>
          </w:p>
        </w:tc>
      </w:tr>
      <w:tr w:rsidR="00E958FC" w14:paraId="5090AD2C" w14:textId="77777777" w:rsidTr="008E2FF9">
        <w:trPr>
          <w:trHeight w:val="300"/>
        </w:trPr>
        <w:tc>
          <w:tcPr>
            <w:tcW w:w="28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8E7F0C" w14:textId="77777777" w:rsidR="00E958FC" w:rsidRPr="00FF4C08" w:rsidRDefault="00E958FC" w:rsidP="008E2FF9">
            <w:pPr>
              <w:spacing w:after="0" w:line="240" w:lineRule="auto"/>
              <w:rPr>
                <w:rFonts w:ascii="Times New Roman" w:hAnsi="Times New Roman" w:cs="Times New Roman"/>
                <w:color w:val="000000"/>
              </w:rPr>
            </w:pPr>
            <w:r w:rsidRPr="00FF4C08">
              <w:rPr>
                <w:rFonts w:ascii="Times New Roman" w:hAnsi="Times New Roman" w:cs="Times New Roman"/>
                <w:color w:val="000000"/>
              </w:rPr>
              <w:t>Niat (X3)</w:t>
            </w:r>
          </w:p>
        </w:tc>
        <w:tc>
          <w:tcPr>
            <w:tcW w:w="1444" w:type="dxa"/>
            <w:tcBorders>
              <w:top w:val="nil"/>
              <w:left w:val="nil"/>
              <w:bottom w:val="single" w:sz="4" w:space="0" w:color="auto"/>
              <w:right w:val="single" w:sz="4" w:space="0" w:color="auto"/>
            </w:tcBorders>
            <w:shd w:val="clear" w:color="auto" w:fill="auto"/>
            <w:noWrap/>
            <w:vAlign w:val="center"/>
            <w:hideMark/>
          </w:tcPr>
          <w:p w14:paraId="23AC925A" w14:textId="77777777" w:rsidR="00E958FC" w:rsidRPr="00FF4C08" w:rsidRDefault="00E958FC" w:rsidP="008E2FF9">
            <w:pPr>
              <w:spacing w:after="0" w:line="240" w:lineRule="auto"/>
              <w:jc w:val="center"/>
              <w:rPr>
                <w:rFonts w:ascii="Times New Roman" w:hAnsi="Times New Roman" w:cs="Times New Roman"/>
                <w:color w:val="000000"/>
              </w:rPr>
            </w:pPr>
            <w:r w:rsidRPr="00FF4C08">
              <w:rPr>
                <w:rFonts w:ascii="Times New Roman" w:hAnsi="Times New Roman" w:cs="Times New Roman"/>
                <w:color w:val="000000"/>
              </w:rPr>
              <w:t>X3.1</w:t>
            </w:r>
          </w:p>
        </w:tc>
        <w:tc>
          <w:tcPr>
            <w:tcW w:w="1760" w:type="dxa"/>
            <w:tcBorders>
              <w:top w:val="nil"/>
              <w:left w:val="nil"/>
              <w:bottom w:val="single" w:sz="4" w:space="0" w:color="auto"/>
              <w:right w:val="single" w:sz="4" w:space="0" w:color="auto"/>
            </w:tcBorders>
            <w:shd w:val="clear" w:color="auto" w:fill="auto"/>
            <w:noWrap/>
            <w:vAlign w:val="center"/>
            <w:hideMark/>
          </w:tcPr>
          <w:p w14:paraId="2E7759DE" w14:textId="77777777" w:rsidR="00E958FC" w:rsidRPr="008947A1" w:rsidRDefault="00E958FC" w:rsidP="008E2FF9">
            <w:pPr>
              <w:spacing w:after="0" w:line="240" w:lineRule="auto"/>
              <w:jc w:val="center"/>
              <w:rPr>
                <w:rFonts w:ascii="Times New Roman" w:hAnsi="Times New Roman" w:cs="Times New Roman"/>
                <w:lang w:val="en-US"/>
              </w:rPr>
            </w:pPr>
            <w:r w:rsidRPr="008947A1">
              <w:rPr>
                <w:rFonts w:ascii="Times New Roman" w:hAnsi="Times New Roman" w:cs="Times New Roman"/>
                <w:bCs/>
              </w:rPr>
              <w:t>0,943</w:t>
            </w:r>
          </w:p>
        </w:tc>
        <w:tc>
          <w:tcPr>
            <w:tcW w:w="1899" w:type="dxa"/>
            <w:tcBorders>
              <w:top w:val="nil"/>
              <w:left w:val="nil"/>
              <w:bottom w:val="single" w:sz="4" w:space="0" w:color="auto"/>
              <w:right w:val="single" w:sz="4" w:space="0" w:color="auto"/>
            </w:tcBorders>
            <w:shd w:val="clear" w:color="auto" w:fill="auto"/>
            <w:noWrap/>
            <w:hideMark/>
          </w:tcPr>
          <w:p w14:paraId="33BF64F4" w14:textId="77777777" w:rsidR="00E958FC" w:rsidRPr="00FF4C08" w:rsidRDefault="00E958FC" w:rsidP="008E2FF9">
            <w:pPr>
              <w:spacing w:after="0" w:line="240" w:lineRule="auto"/>
              <w:jc w:val="center"/>
              <w:rPr>
                <w:rFonts w:ascii="Times New Roman" w:hAnsi="Times New Roman" w:cs="Times New Roman"/>
                <w:color w:val="000000"/>
              </w:rPr>
            </w:pPr>
            <w:r w:rsidRPr="002F6F3D">
              <w:rPr>
                <w:rFonts w:ascii="Times New Roman" w:hAnsi="Times New Roman" w:cs="Times New Roman"/>
                <w:color w:val="000000"/>
                <w:lang w:val="en-US"/>
              </w:rPr>
              <w:t>Valid</w:t>
            </w:r>
          </w:p>
        </w:tc>
      </w:tr>
      <w:tr w:rsidR="00E958FC" w14:paraId="1D95215C" w14:textId="77777777" w:rsidTr="008E2FF9">
        <w:trPr>
          <w:trHeight w:val="300"/>
        </w:trPr>
        <w:tc>
          <w:tcPr>
            <w:tcW w:w="2830" w:type="dxa"/>
            <w:vMerge/>
            <w:tcBorders>
              <w:top w:val="nil"/>
              <w:left w:val="single" w:sz="4" w:space="0" w:color="auto"/>
              <w:bottom w:val="single" w:sz="4" w:space="0" w:color="auto"/>
              <w:right w:val="single" w:sz="4" w:space="0" w:color="auto"/>
            </w:tcBorders>
            <w:vAlign w:val="center"/>
            <w:hideMark/>
          </w:tcPr>
          <w:p w14:paraId="5950443A" w14:textId="77777777" w:rsidR="00E958FC" w:rsidRPr="00FF4C08" w:rsidRDefault="00E958FC" w:rsidP="008E2FF9">
            <w:pPr>
              <w:spacing w:after="0" w:line="240" w:lineRule="auto"/>
              <w:rPr>
                <w:rFonts w:ascii="Times New Roman" w:hAnsi="Times New Roman" w:cs="Times New Roman"/>
                <w:color w:val="000000"/>
              </w:rPr>
            </w:pPr>
          </w:p>
        </w:tc>
        <w:tc>
          <w:tcPr>
            <w:tcW w:w="1444" w:type="dxa"/>
            <w:tcBorders>
              <w:top w:val="nil"/>
              <w:left w:val="nil"/>
              <w:bottom w:val="single" w:sz="4" w:space="0" w:color="auto"/>
              <w:right w:val="single" w:sz="4" w:space="0" w:color="auto"/>
            </w:tcBorders>
            <w:shd w:val="clear" w:color="auto" w:fill="auto"/>
            <w:noWrap/>
            <w:vAlign w:val="center"/>
            <w:hideMark/>
          </w:tcPr>
          <w:p w14:paraId="77565DB4" w14:textId="77777777" w:rsidR="00E958FC" w:rsidRPr="00FF4C08" w:rsidRDefault="00E958FC" w:rsidP="008E2FF9">
            <w:pPr>
              <w:spacing w:after="0" w:line="240" w:lineRule="auto"/>
              <w:jc w:val="center"/>
              <w:rPr>
                <w:rFonts w:ascii="Times New Roman" w:hAnsi="Times New Roman" w:cs="Times New Roman"/>
                <w:color w:val="000000"/>
              </w:rPr>
            </w:pPr>
            <w:r w:rsidRPr="00FF4C08">
              <w:rPr>
                <w:rFonts w:ascii="Times New Roman" w:hAnsi="Times New Roman" w:cs="Times New Roman"/>
                <w:color w:val="000000"/>
              </w:rPr>
              <w:t>X3.2</w:t>
            </w:r>
          </w:p>
        </w:tc>
        <w:tc>
          <w:tcPr>
            <w:tcW w:w="1760" w:type="dxa"/>
            <w:tcBorders>
              <w:top w:val="nil"/>
              <w:left w:val="nil"/>
              <w:bottom w:val="single" w:sz="4" w:space="0" w:color="auto"/>
              <w:right w:val="single" w:sz="4" w:space="0" w:color="auto"/>
            </w:tcBorders>
            <w:shd w:val="clear" w:color="auto" w:fill="auto"/>
            <w:noWrap/>
            <w:vAlign w:val="center"/>
            <w:hideMark/>
          </w:tcPr>
          <w:p w14:paraId="4755AD2A" w14:textId="77777777" w:rsidR="00E958FC" w:rsidRPr="008947A1" w:rsidRDefault="00E958FC" w:rsidP="008E2FF9">
            <w:pPr>
              <w:spacing w:after="0" w:line="240" w:lineRule="auto"/>
              <w:jc w:val="center"/>
              <w:rPr>
                <w:rFonts w:ascii="Times New Roman" w:hAnsi="Times New Roman" w:cs="Times New Roman"/>
                <w:lang w:val="en-US"/>
              </w:rPr>
            </w:pPr>
            <w:r w:rsidRPr="008947A1">
              <w:rPr>
                <w:rFonts w:ascii="Times New Roman" w:hAnsi="Times New Roman" w:cs="Times New Roman"/>
                <w:bCs/>
              </w:rPr>
              <w:t>0,893</w:t>
            </w:r>
          </w:p>
        </w:tc>
        <w:tc>
          <w:tcPr>
            <w:tcW w:w="1899" w:type="dxa"/>
            <w:tcBorders>
              <w:top w:val="nil"/>
              <w:left w:val="nil"/>
              <w:bottom w:val="single" w:sz="4" w:space="0" w:color="auto"/>
              <w:right w:val="single" w:sz="4" w:space="0" w:color="auto"/>
            </w:tcBorders>
            <w:shd w:val="clear" w:color="auto" w:fill="auto"/>
            <w:noWrap/>
            <w:hideMark/>
          </w:tcPr>
          <w:p w14:paraId="3CE0F7F4" w14:textId="77777777" w:rsidR="00E958FC" w:rsidRPr="00FF4C08" w:rsidRDefault="00E958FC" w:rsidP="008E2FF9">
            <w:pPr>
              <w:spacing w:after="0" w:line="240" w:lineRule="auto"/>
              <w:jc w:val="center"/>
              <w:rPr>
                <w:rFonts w:ascii="Times New Roman" w:hAnsi="Times New Roman" w:cs="Times New Roman"/>
                <w:color w:val="000000"/>
              </w:rPr>
            </w:pPr>
            <w:r w:rsidRPr="002F6F3D">
              <w:rPr>
                <w:rFonts w:ascii="Times New Roman" w:hAnsi="Times New Roman" w:cs="Times New Roman"/>
                <w:color w:val="000000"/>
                <w:lang w:val="en-US"/>
              </w:rPr>
              <w:t>Valid</w:t>
            </w:r>
          </w:p>
        </w:tc>
      </w:tr>
      <w:tr w:rsidR="00E958FC" w14:paraId="4B246FCD" w14:textId="77777777" w:rsidTr="008E2FF9">
        <w:trPr>
          <w:trHeight w:val="300"/>
        </w:trPr>
        <w:tc>
          <w:tcPr>
            <w:tcW w:w="28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2D9877" w14:textId="77777777" w:rsidR="00E958FC" w:rsidRPr="00FF4C08" w:rsidRDefault="00E958FC" w:rsidP="008E2FF9">
            <w:pPr>
              <w:spacing w:after="0" w:line="240" w:lineRule="auto"/>
              <w:rPr>
                <w:rFonts w:ascii="Times New Roman" w:hAnsi="Times New Roman" w:cs="Times New Roman"/>
                <w:color w:val="000000"/>
              </w:rPr>
            </w:pPr>
            <w:r w:rsidRPr="00FF4C08">
              <w:rPr>
                <w:rFonts w:ascii="Times New Roman" w:hAnsi="Times New Roman" w:cs="Times New Roman"/>
                <w:color w:val="000000"/>
              </w:rPr>
              <w:t>Kepatuhan Wajib Pajak (Y)</w:t>
            </w:r>
          </w:p>
        </w:tc>
        <w:tc>
          <w:tcPr>
            <w:tcW w:w="1444" w:type="dxa"/>
            <w:tcBorders>
              <w:top w:val="nil"/>
              <w:left w:val="nil"/>
              <w:bottom w:val="single" w:sz="4" w:space="0" w:color="auto"/>
              <w:right w:val="single" w:sz="4" w:space="0" w:color="auto"/>
            </w:tcBorders>
            <w:shd w:val="clear" w:color="auto" w:fill="auto"/>
            <w:noWrap/>
            <w:vAlign w:val="center"/>
            <w:hideMark/>
          </w:tcPr>
          <w:p w14:paraId="593F0976" w14:textId="77777777" w:rsidR="00E958FC" w:rsidRPr="00FF4C08" w:rsidRDefault="00E958FC" w:rsidP="008E2FF9">
            <w:pPr>
              <w:spacing w:after="0" w:line="240" w:lineRule="auto"/>
              <w:jc w:val="center"/>
              <w:rPr>
                <w:rFonts w:ascii="Times New Roman" w:hAnsi="Times New Roman" w:cs="Times New Roman"/>
                <w:color w:val="000000"/>
              </w:rPr>
            </w:pPr>
            <w:r w:rsidRPr="00FF4C08">
              <w:rPr>
                <w:rFonts w:ascii="Times New Roman" w:hAnsi="Times New Roman" w:cs="Times New Roman"/>
                <w:color w:val="000000"/>
              </w:rPr>
              <w:t>Y.1</w:t>
            </w:r>
          </w:p>
        </w:tc>
        <w:tc>
          <w:tcPr>
            <w:tcW w:w="1760" w:type="dxa"/>
            <w:tcBorders>
              <w:top w:val="nil"/>
              <w:left w:val="nil"/>
              <w:bottom w:val="single" w:sz="4" w:space="0" w:color="auto"/>
              <w:right w:val="single" w:sz="4" w:space="0" w:color="auto"/>
            </w:tcBorders>
            <w:shd w:val="clear" w:color="auto" w:fill="auto"/>
            <w:noWrap/>
            <w:vAlign w:val="center"/>
            <w:hideMark/>
          </w:tcPr>
          <w:p w14:paraId="625AD400" w14:textId="77777777" w:rsidR="00E958FC" w:rsidRPr="008947A1" w:rsidRDefault="00E958FC" w:rsidP="008E2FF9">
            <w:pPr>
              <w:spacing w:after="0" w:line="240" w:lineRule="auto"/>
              <w:jc w:val="center"/>
              <w:rPr>
                <w:rFonts w:ascii="Times New Roman" w:hAnsi="Times New Roman" w:cs="Times New Roman"/>
                <w:lang w:val="en-US"/>
              </w:rPr>
            </w:pPr>
            <w:r w:rsidRPr="008947A1">
              <w:rPr>
                <w:rFonts w:ascii="Times New Roman" w:hAnsi="Times New Roman" w:cs="Times New Roman"/>
                <w:bCs/>
              </w:rPr>
              <w:t>0,909</w:t>
            </w:r>
          </w:p>
        </w:tc>
        <w:tc>
          <w:tcPr>
            <w:tcW w:w="1899" w:type="dxa"/>
            <w:tcBorders>
              <w:top w:val="nil"/>
              <w:left w:val="nil"/>
              <w:bottom w:val="single" w:sz="4" w:space="0" w:color="auto"/>
              <w:right w:val="single" w:sz="4" w:space="0" w:color="auto"/>
            </w:tcBorders>
            <w:shd w:val="clear" w:color="auto" w:fill="auto"/>
            <w:noWrap/>
            <w:hideMark/>
          </w:tcPr>
          <w:p w14:paraId="5183DF90" w14:textId="77777777" w:rsidR="00E958FC" w:rsidRPr="00FF4C08" w:rsidRDefault="00E958FC" w:rsidP="008E2FF9">
            <w:pPr>
              <w:spacing w:after="0" w:line="240" w:lineRule="auto"/>
              <w:jc w:val="center"/>
              <w:rPr>
                <w:rFonts w:ascii="Times New Roman" w:hAnsi="Times New Roman" w:cs="Times New Roman"/>
                <w:color w:val="000000"/>
              </w:rPr>
            </w:pPr>
            <w:r w:rsidRPr="002F6F3D">
              <w:rPr>
                <w:rFonts w:ascii="Times New Roman" w:hAnsi="Times New Roman" w:cs="Times New Roman"/>
                <w:color w:val="000000"/>
                <w:lang w:val="en-US"/>
              </w:rPr>
              <w:t>Valid</w:t>
            </w:r>
          </w:p>
        </w:tc>
      </w:tr>
      <w:tr w:rsidR="00E958FC" w14:paraId="6982A5CB" w14:textId="77777777" w:rsidTr="008E2FF9">
        <w:trPr>
          <w:trHeight w:val="300"/>
        </w:trPr>
        <w:tc>
          <w:tcPr>
            <w:tcW w:w="2830" w:type="dxa"/>
            <w:vMerge/>
            <w:tcBorders>
              <w:top w:val="nil"/>
              <w:left w:val="single" w:sz="4" w:space="0" w:color="auto"/>
              <w:bottom w:val="single" w:sz="4" w:space="0" w:color="auto"/>
              <w:right w:val="single" w:sz="4" w:space="0" w:color="auto"/>
            </w:tcBorders>
            <w:vAlign w:val="center"/>
            <w:hideMark/>
          </w:tcPr>
          <w:p w14:paraId="4FE1F92B" w14:textId="77777777" w:rsidR="00E958FC" w:rsidRPr="00FF4C08" w:rsidRDefault="00E958FC" w:rsidP="008E2FF9">
            <w:pPr>
              <w:spacing w:after="0" w:line="240" w:lineRule="auto"/>
              <w:rPr>
                <w:rFonts w:ascii="Times New Roman" w:hAnsi="Times New Roman" w:cs="Times New Roman"/>
                <w:color w:val="000000"/>
              </w:rPr>
            </w:pPr>
          </w:p>
        </w:tc>
        <w:tc>
          <w:tcPr>
            <w:tcW w:w="1444" w:type="dxa"/>
            <w:tcBorders>
              <w:top w:val="nil"/>
              <w:left w:val="nil"/>
              <w:bottom w:val="single" w:sz="4" w:space="0" w:color="auto"/>
              <w:right w:val="single" w:sz="4" w:space="0" w:color="auto"/>
            </w:tcBorders>
            <w:shd w:val="clear" w:color="auto" w:fill="auto"/>
            <w:noWrap/>
            <w:vAlign w:val="center"/>
            <w:hideMark/>
          </w:tcPr>
          <w:p w14:paraId="2B20BD77" w14:textId="77777777" w:rsidR="00E958FC" w:rsidRPr="00FF4C08" w:rsidRDefault="00E958FC" w:rsidP="008E2FF9">
            <w:pPr>
              <w:spacing w:after="0" w:line="240" w:lineRule="auto"/>
              <w:jc w:val="center"/>
              <w:rPr>
                <w:rFonts w:ascii="Times New Roman" w:hAnsi="Times New Roman" w:cs="Times New Roman"/>
                <w:color w:val="000000"/>
              </w:rPr>
            </w:pPr>
            <w:r w:rsidRPr="00FF4C08">
              <w:rPr>
                <w:rFonts w:ascii="Times New Roman" w:hAnsi="Times New Roman" w:cs="Times New Roman"/>
                <w:color w:val="000000"/>
              </w:rPr>
              <w:t>Y.2</w:t>
            </w:r>
          </w:p>
        </w:tc>
        <w:tc>
          <w:tcPr>
            <w:tcW w:w="1760" w:type="dxa"/>
            <w:tcBorders>
              <w:top w:val="nil"/>
              <w:left w:val="nil"/>
              <w:bottom w:val="single" w:sz="4" w:space="0" w:color="auto"/>
              <w:right w:val="single" w:sz="4" w:space="0" w:color="auto"/>
            </w:tcBorders>
            <w:shd w:val="clear" w:color="auto" w:fill="auto"/>
            <w:noWrap/>
            <w:vAlign w:val="center"/>
            <w:hideMark/>
          </w:tcPr>
          <w:p w14:paraId="221145B7" w14:textId="77777777" w:rsidR="00E958FC" w:rsidRPr="008947A1" w:rsidRDefault="00E958FC" w:rsidP="008E2FF9">
            <w:pPr>
              <w:spacing w:after="0" w:line="240" w:lineRule="auto"/>
              <w:jc w:val="center"/>
              <w:rPr>
                <w:rFonts w:ascii="Times New Roman" w:hAnsi="Times New Roman" w:cs="Times New Roman"/>
                <w:lang w:val="en-US"/>
              </w:rPr>
            </w:pPr>
            <w:r w:rsidRPr="008947A1">
              <w:rPr>
                <w:rFonts w:ascii="Times New Roman" w:hAnsi="Times New Roman" w:cs="Times New Roman"/>
                <w:bCs/>
              </w:rPr>
              <w:t>0,850</w:t>
            </w:r>
          </w:p>
        </w:tc>
        <w:tc>
          <w:tcPr>
            <w:tcW w:w="1899" w:type="dxa"/>
            <w:tcBorders>
              <w:top w:val="nil"/>
              <w:left w:val="nil"/>
              <w:bottom w:val="single" w:sz="4" w:space="0" w:color="auto"/>
              <w:right w:val="single" w:sz="4" w:space="0" w:color="auto"/>
            </w:tcBorders>
            <w:shd w:val="clear" w:color="auto" w:fill="auto"/>
            <w:noWrap/>
            <w:hideMark/>
          </w:tcPr>
          <w:p w14:paraId="0BAC3BE6" w14:textId="77777777" w:rsidR="00E958FC" w:rsidRPr="00FF4C08" w:rsidRDefault="00E958FC" w:rsidP="008E2FF9">
            <w:pPr>
              <w:spacing w:after="0" w:line="240" w:lineRule="auto"/>
              <w:jc w:val="center"/>
              <w:rPr>
                <w:rFonts w:ascii="Times New Roman" w:hAnsi="Times New Roman" w:cs="Times New Roman"/>
                <w:color w:val="000000"/>
              </w:rPr>
            </w:pPr>
            <w:r w:rsidRPr="002F6F3D">
              <w:rPr>
                <w:rFonts w:ascii="Times New Roman" w:hAnsi="Times New Roman" w:cs="Times New Roman"/>
                <w:color w:val="000000"/>
                <w:lang w:val="en-US"/>
              </w:rPr>
              <w:t>Valid</w:t>
            </w:r>
          </w:p>
        </w:tc>
      </w:tr>
      <w:tr w:rsidR="00E958FC" w14:paraId="148976BA" w14:textId="77777777" w:rsidTr="008E2FF9">
        <w:trPr>
          <w:trHeight w:val="300"/>
        </w:trPr>
        <w:tc>
          <w:tcPr>
            <w:tcW w:w="2830" w:type="dxa"/>
            <w:vMerge/>
            <w:tcBorders>
              <w:top w:val="nil"/>
              <w:left w:val="single" w:sz="4" w:space="0" w:color="auto"/>
              <w:bottom w:val="single" w:sz="4" w:space="0" w:color="auto"/>
              <w:right w:val="single" w:sz="4" w:space="0" w:color="auto"/>
            </w:tcBorders>
            <w:vAlign w:val="center"/>
            <w:hideMark/>
          </w:tcPr>
          <w:p w14:paraId="541F4246" w14:textId="77777777" w:rsidR="00E958FC" w:rsidRPr="00FF4C08" w:rsidRDefault="00E958FC" w:rsidP="008E2FF9">
            <w:pPr>
              <w:spacing w:after="0" w:line="240" w:lineRule="auto"/>
              <w:rPr>
                <w:rFonts w:ascii="Times New Roman" w:hAnsi="Times New Roman" w:cs="Times New Roman"/>
                <w:color w:val="000000"/>
              </w:rPr>
            </w:pPr>
          </w:p>
        </w:tc>
        <w:tc>
          <w:tcPr>
            <w:tcW w:w="1444" w:type="dxa"/>
            <w:tcBorders>
              <w:top w:val="nil"/>
              <w:left w:val="nil"/>
              <w:bottom w:val="single" w:sz="4" w:space="0" w:color="auto"/>
              <w:right w:val="single" w:sz="4" w:space="0" w:color="auto"/>
            </w:tcBorders>
            <w:shd w:val="clear" w:color="auto" w:fill="auto"/>
            <w:noWrap/>
            <w:vAlign w:val="center"/>
            <w:hideMark/>
          </w:tcPr>
          <w:p w14:paraId="4E3E55FD" w14:textId="77777777" w:rsidR="00E958FC" w:rsidRPr="00FF4C08" w:rsidRDefault="00E958FC" w:rsidP="008E2FF9">
            <w:pPr>
              <w:spacing w:after="0" w:line="240" w:lineRule="auto"/>
              <w:jc w:val="center"/>
              <w:rPr>
                <w:rFonts w:ascii="Times New Roman" w:hAnsi="Times New Roman" w:cs="Times New Roman"/>
                <w:color w:val="000000"/>
              </w:rPr>
            </w:pPr>
            <w:r w:rsidRPr="00FF4C08">
              <w:rPr>
                <w:rFonts w:ascii="Times New Roman" w:hAnsi="Times New Roman" w:cs="Times New Roman"/>
                <w:color w:val="000000"/>
              </w:rPr>
              <w:t>Y.3</w:t>
            </w:r>
          </w:p>
        </w:tc>
        <w:tc>
          <w:tcPr>
            <w:tcW w:w="1760" w:type="dxa"/>
            <w:tcBorders>
              <w:top w:val="nil"/>
              <w:left w:val="nil"/>
              <w:bottom w:val="single" w:sz="4" w:space="0" w:color="auto"/>
              <w:right w:val="single" w:sz="4" w:space="0" w:color="auto"/>
            </w:tcBorders>
            <w:shd w:val="clear" w:color="auto" w:fill="auto"/>
            <w:noWrap/>
            <w:vAlign w:val="center"/>
            <w:hideMark/>
          </w:tcPr>
          <w:p w14:paraId="4875AD97" w14:textId="77777777" w:rsidR="00E958FC" w:rsidRPr="008947A1" w:rsidRDefault="00E958FC" w:rsidP="008E2FF9">
            <w:pPr>
              <w:spacing w:after="0" w:line="240" w:lineRule="auto"/>
              <w:jc w:val="center"/>
              <w:rPr>
                <w:rFonts w:ascii="Times New Roman" w:hAnsi="Times New Roman" w:cs="Times New Roman"/>
                <w:lang w:val="en-US"/>
              </w:rPr>
            </w:pPr>
            <w:r w:rsidRPr="008947A1">
              <w:rPr>
                <w:rFonts w:ascii="Times New Roman" w:hAnsi="Times New Roman" w:cs="Times New Roman"/>
                <w:bCs/>
              </w:rPr>
              <w:t>0,911</w:t>
            </w:r>
          </w:p>
        </w:tc>
        <w:tc>
          <w:tcPr>
            <w:tcW w:w="1899" w:type="dxa"/>
            <w:tcBorders>
              <w:top w:val="nil"/>
              <w:left w:val="nil"/>
              <w:bottom w:val="single" w:sz="4" w:space="0" w:color="auto"/>
              <w:right w:val="single" w:sz="4" w:space="0" w:color="auto"/>
            </w:tcBorders>
            <w:shd w:val="clear" w:color="auto" w:fill="auto"/>
            <w:noWrap/>
            <w:hideMark/>
          </w:tcPr>
          <w:p w14:paraId="65915C29" w14:textId="77777777" w:rsidR="00E958FC" w:rsidRPr="00FF4C08" w:rsidRDefault="00E958FC" w:rsidP="008E2FF9">
            <w:pPr>
              <w:spacing w:after="0" w:line="240" w:lineRule="auto"/>
              <w:jc w:val="center"/>
              <w:rPr>
                <w:rFonts w:ascii="Times New Roman" w:hAnsi="Times New Roman" w:cs="Times New Roman"/>
                <w:color w:val="000000"/>
              </w:rPr>
            </w:pPr>
            <w:r w:rsidRPr="002F6F3D">
              <w:rPr>
                <w:rFonts w:ascii="Times New Roman" w:hAnsi="Times New Roman" w:cs="Times New Roman"/>
                <w:color w:val="000000"/>
                <w:lang w:val="en-US"/>
              </w:rPr>
              <w:t>Valid</w:t>
            </w:r>
          </w:p>
        </w:tc>
      </w:tr>
      <w:tr w:rsidR="00E958FC" w14:paraId="40EE0FF9" w14:textId="77777777" w:rsidTr="008E2FF9">
        <w:trPr>
          <w:trHeight w:val="300"/>
        </w:trPr>
        <w:tc>
          <w:tcPr>
            <w:tcW w:w="2830" w:type="dxa"/>
            <w:vMerge/>
            <w:tcBorders>
              <w:top w:val="nil"/>
              <w:left w:val="single" w:sz="4" w:space="0" w:color="auto"/>
              <w:bottom w:val="single" w:sz="4" w:space="0" w:color="auto"/>
              <w:right w:val="single" w:sz="4" w:space="0" w:color="auto"/>
            </w:tcBorders>
            <w:vAlign w:val="center"/>
            <w:hideMark/>
          </w:tcPr>
          <w:p w14:paraId="789C6B46" w14:textId="77777777" w:rsidR="00E958FC" w:rsidRPr="00FF4C08" w:rsidRDefault="00E958FC" w:rsidP="008E2FF9">
            <w:pPr>
              <w:spacing w:after="0" w:line="240" w:lineRule="auto"/>
              <w:rPr>
                <w:rFonts w:ascii="Times New Roman" w:hAnsi="Times New Roman" w:cs="Times New Roman"/>
                <w:color w:val="000000"/>
              </w:rPr>
            </w:pPr>
          </w:p>
        </w:tc>
        <w:tc>
          <w:tcPr>
            <w:tcW w:w="1444" w:type="dxa"/>
            <w:tcBorders>
              <w:top w:val="nil"/>
              <w:left w:val="nil"/>
              <w:bottom w:val="single" w:sz="4" w:space="0" w:color="auto"/>
              <w:right w:val="single" w:sz="4" w:space="0" w:color="auto"/>
            </w:tcBorders>
            <w:shd w:val="clear" w:color="auto" w:fill="auto"/>
            <w:noWrap/>
            <w:vAlign w:val="center"/>
            <w:hideMark/>
          </w:tcPr>
          <w:p w14:paraId="23CC54FE" w14:textId="77777777" w:rsidR="00E958FC" w:rsidRPr="00FF4C08" w:rsidRDefault="00E958FC" w:rsidP="008E2FF9">
            <w:pPr>
              <w:spacing w:after="0" w:line="240" w:lineRule="auto"/>
              <w:jc w:val="center"/>
              <w:rPr>
                <w:rFonts w:ascii="Times New Roman" w:hAnsi="Times New Roman" w:cs="Times New Roman"/>
                <w:color w:val="000000"/>
              </w:rPr>
            </w:pPr>
            <w:r w:rsidRPr="00FF4C08">
              <w:rPr>
                <w:rFonts w:ascii="Times New Roman" w:hAnsi="Times New Roman" w:cs="Times New Roman"/>
                <w:color w:val="000000"/>
              </w:rPr>
              <w:t>Y.4</w:t>
            </w:r>
          </w:p>
        </w:tc>
        <w:tc>
          <w:tcPr>
            <w:tcW w:w="1760" w:type="dxa"/>
            <w:tcBorders>
              <w:top w:val="nil"/>
              <w:left w:val="nil"/>
              <w:bottom w:val="single" w:sz="4" w:space="0" w:color="auto"/>
              <w:right w:val="single" w:sz="4" w:space="0" w:color="auto"/>
            </w:tcBorders>
            <w:shd w:val="clear" w:color="auto" w:fill="auto"/>
            <w:noWrap/>
            <w:vAlign w:val="center"/>
            <w:hideMark/>
          </w:tcPr>
          <w:p w14:paraId="70E551C9" w14:textId="77777777" w:rsidR="00E958FC" w:rsidRPr="008947A1" w:rsidRDefault="00E958FC" w:rsidP="008E2FF9">
            <w:pPr>
              <w:spacing w:after="0" w:line="240" w:lineRule="auto"/>
              <w:jc w:val="center"/>
              <w:rPr>
                <w:rFonts w:ascii="Times New Roman" w:hAnsi="Times New Roman" w:cs="Times New Roman"/>
                <w:lang w:val="en-US"/>
              </w:rPr>
            </w:pPr>
            <w:r w:rsidRPr="008947A1">
              <w:rPr>
                <w:rFonts w:ascii="Times New Roman" w:hAnsi="Times New Roman" w:cs="Times New Roman"/>
                <w:bCs/>
              </w:rPr>
              <w:t>0,919</w:t>
            </w:r>
          </w:p>
        </w:tc>
        <w:tc>
          <w:tcPr>
            <w:tcW w:w="1899" w:type="dxa"/>
            <w:tcBorders>
              <w:top w:val="nil"/>
              <w:left w:val="nil"/>
              <w:bottom w:val="single" w:sz="4" w:space="0" w:color="auto"/>
              <w:right w:val="single" w:sz="4" w:space="0" w:color="auto"/>
            </w:tcBorders>
            <w:shd w:val="clear" w:color="auto" w:fill="auto"/>
            <w:noWrap/>
            <w:hideMark/>
          </w:tcPr>
          <w:p w14:paraId="287F9118" w14:textId="77777777" w:rsidR="00E958FC" w:rsidRPr="00FF4C08" w:rsidRDefault="00E958FC" w:rsidP="008E2FF9">
            <w:pPr>
              <w:spacing w:after="0" w:line="240" w:lineRule="auto"/>
              <w:jc w:val="center"/>
              <w:rPr>
                <w:rFonts w:ascii="Times New Roman" w:hAnsi="Times New Roman" w:cs="Times New Roman"/>
                <w:color w:val="000000"/>
              </w:rPr>
            </w:pPr>
            <w:r w:rsidRPr="002F6F3D">
              <w:rPr>
                <w:rFonts w:ascii="Times New Roman" w:hAnsi="Times New Roman" w:cs="Times New Roman"/>
                <w:color w:val="000000"/>
                <w:lang w:val="en-US"/>
              </w:rPr>
              <w:t>Valid</w:t>
            </w:r>
          </w:p>
        </w:tc>
      </w:tr>
      <w:tr w:rsidR="00E958FC" w14:paraId="4817D3DA" w14:textId="77777777" w:rsidTr="008E2FF9">
        <w:trPr>
          <w:trHeight w:val="300"/>
        </w:trPr>
        <w:tc>
          <w:tcPr>
            <w:tcW w:w="2830" w:type="dxa"/>
            <w:vMerge/>
            <w:tcBorders>
              <w:top w:val="nil"/>
              <w:left w:val="single" w:sz="4" w:space="0" w:color="auto"/>
              <w:bottom w:val="single" w:sz="4" w:space="0" w:color="auto"/>
              <w:right w:val="single" w:sz="4" w:space="0" w:color="auto"/>
            </w:tcBorders>
            <w:vAlign w:val="center"/>
            <w:hideMark/>
          </w:tcPr>
          <w:p w14:paraId="07E79D86" w14:textId="77777777" w:rsidR="00E958FC" w:rsidRPr="00FF4C08" w:rsidRDefault="00E958FC" w:rsidP="008E2FF9">
            <w:pPr>
              <w:spacing w:after="0" w:line="240" w:lineRule="auto"/>
              <w:rPr>
                <w:rFonts w:ascii="Times New Roman" w:hAnsi="Times New Roman" w:cs="Times New Roman"/>
                <w:color w:val="000000"/>
              </w:rPr>
            </w:pPr>
          </w:p>
        </w:tc>
        <w:tc>
          <w:tcPr>
            <w:tcW w:w="1444" w:type="dxa"/>
            <w:tcBorders>
              <w:top w:val="nil"/>
              <w:left w:val="nil"/>
              <w:bottom w:val="single" w:sz="4" w:space="0" w:color="auto"/>
              <w:right w:val="single" w:sz="4" w:space="0" w:color="auto"/>
            </w:tcBorders>
            <w:shd w:val="clear" w:color="auto" w:fill="auto"/>
            <w:noWrap/>
            <w:vAlign w:val="center"/>
            <w:hideMark/>
          </w:tcPr>
          <w:p w14:paraId="5B92DDE4" w14:textId="77777777" w:rsidR="00E958FC" w:rsidRPr="00FF4C08" w:rsidRDefault="00E958FC" w:rsidP="008E2FF9">
            <w:pPr>
              <w:spacing w:after="0" w:line="240" w:lineRule="auto"/>
              <w:jc w:val="center"/>
              <w:rPr>
                <w:rFonts w:ascii="Times New Roman" w:hAnsi="Times New Roman" w:cs="Times New Roman"/>
                <w:color w:val="000000"/>
              </w:rPr>
            </w:pPr>
            <w:r w:rsidRPr="00FF4C08">
              <w:rPr>
                <w:rFonts w:ascii="Times New Roman" w:hAnsi="Times New Roman" w:cs="Times New Roman"/>
                <w:color w:val="000000"/>
              </w:rPr>
              <w:t>Y.5</w:t>
            </w:r>
          </w:p>
        </w:tc>
        <w:tc>
          <w:tcPr>
            <w:tcW w:w="1760" w:type="dxa"/>
            <w:tcBorders>
              <w:top w:val="nil"/>
              <w:left w:val="nil"/>
              <w:bottom w:val="single" w:sz="4" w:space="0" w:color="auto"/>
              <w:right w:val="single" w:sz="4" w:space="0" w:color="auto"/>
            </w:tcBorders>
            <w:shd w:val="clear" w:color="auto" w:fill="auto"/>
            <w:noWrap/>
            <w:vAlign w:val="center"/>
            <w:hideMark/>
          </w:tcPr>
          <w:p w14:paraId="2C576738" w14:textId="77777777" w:rsidR="00E958FC" w:rsidRPr="008947A1" w:rsidRDefault="00E958FC" w:rsidP="008E2FF9">
            <w:pPr>
              <w:spacing w:after="0" w:line="240" w:lineRule="auto"/>
              <w:jc w:val="center"/>
              <w:rPr>
                <w:rFonts w:ascii="Times New Roman" w:hAnsi="Times New Roman" w:cs="Times New Roman"/>
                <w:lang w:val="en-US"/>
              </w:rPr>
            </w:pPr>
            <w:r w:rsidRPr="008947A1">
              <w:rPr>
                <w:rFonts w:ascii="Times New Roman" w:hAnsi="Times New Roman" w:cs="Times New Roman"/>
                <w:bCs/>
              </w:rPr>
              <w:t>0,910</w:t>
            </w:r>
          </w:p>
        </w:tc>
        <w:tc>
          <w:tcPr>
            <w:tcW w:w="1899" w:type="dxa"/>
            <w:tcBorders>
              <w:top w:val="nil"/>
              <w:left w:val="nil"/>
              <w:bottom w:val="single" w:sz="4" w:space="0" w:color="auto"/>
              <w:right w:val="single" w:sz="4" w:space="0" w:color="auto"/>
            </w:tcBorders>
            <w:shd w:val="clear" w:color="auto" w:fill="auto"/>
            <w:noWrap/>
            <w:hideMark/>
          </w:tcPr>
          <w:p w14:paraId="301F9EB2" w14:textId="77777777" w:rsidR="00E958FC" w:rsidRPr="00FF4C08" w:rsidRDefault="00E958FC" w:rsidP="008E2FF9">
            <w:pPr>
              <w:spacing w:after="0" w:line="240" w:lineRule="auto"/>
              <w:jc w:val="center"/>
              <w:rPr>
                <w:rFonts w:ascii="Times New Roman" w:hAnsi="Times New Roman" w:cs="Times New Roman"/>
                <w:color w:val="000000"/>
              </w:rPr>
            </w:pPr>
            <w:r w:rsidRPr="002F6F3D">
              <w:rPr>
                <w:rFonts w:ascii="Times New Roman" w:hAnsi="Times New Roman" w:cs="Times New Roman"/>
                <w:color w:val="000000"/>
                <w:lang w:val="en-US"/>
              </w:rPr>
              <w:t>Valid</w:t>
            </w:r>
          </w:p>
        </w:tc>
      </w:tr>
      <w:tr w:rsidR="00E958FC" w14:paraId="2272A837" w14:textId="77777777" w:rsidTr="008E2FF9">
        <w:trPr>
          <w:trHeight w:val="300"/>
        </w:trPr>
        <w:tc>
          <w:tcPr>
            <w:tcW w:w="2830" w:type="dxa"/>
            <w:vMerge/>
            <w:tcBorders>
              <w:top w:val="nil"/>
              <w:left w:val="single" w:sz="4" w:space="0" w:color="auto"/>
              <w:bottom w:val="single" w:sz="4" w:space="0" w:color="auto"/>
              <w:right w:val="single" w:sz="4" w:space="0" w:color="auto"/>
            </w:tcBorders>
            <w:vAlign w:val="center"/>
            <w:hideMark/>
          </w:tcPr>
          <w:p w14:paraId="55272D15" w14:textId="77777777" w:rsidR="00E958FC" w:rsidRPr="00FF4C08" w:rsidRDefault="00E958FC" w:rsidP="008E2FF9">
            <w:pPr>
              <w:spacing w:after="0" w:line="240" w:lineRule="auto"/>
              <w:rPr>
                <w:rFonts w:ascii="Times New Roman" w:hAnsi="Times New Roman" w:cs="Times New Roman"/>
                <w:color w:val="000000"/>
              </w:rPr>
            </w:pPr>
          </w:p>
        </w:tc>
        <w:tc>
          <w:tcPr>
            <w:tcW w:w="1444" w:type="dxa"/>
            <w:tcBorders>
              <w:top w:val="nil"/>
              <w:left w:val="nil"/>
              <w:bottom w:val="single" w:sz="4" w:space="0" w:color="auto"/>
              <w:right w:val="single" w:sz="4" w:space="0" w:color="auto"/>
            </w:tcBorders>
            <w:shd w:val="clear" w:color="auto" w:fill="auto"/>
            <w:noWrap/>
            <w:vAlign w:val="center"/>
            <w:hideMark/>
          </w:tcPr>
          <w:p w14:paraId="5AF96521" w14:textId="77777777" w:rsidR="00E958FC" w:rsidRPr="00FF4C08" w:rsidRDefault="00E958FC" w:rsidP="008E2FF9">
            <w:pPr>
              <w:spacing w:after="0" w:line="240" w:lineRule="auto"/>
              <w:jc w:val="center"/>
              <w:rPr>
                <w:rFonts w:ascii="Times New Roman" w:hAnsi="Times New Roman" w:cs="Times New Roman"/>
                <w:color w:val="000000"/>
              </w:rPr>
            </w:pPr>
            <w:r w:rsidRPr="00FF4C08">
              <w:rPr>
                <w:rFonts w:ascii="Times New Roman" w:hAnsi="Times New Roman" w:cs="Times New Roman"/>
                <w:color w:val="000000"/>
              </w:rPr>
              <w:t>Y.6</w:t>
            </w:r>
          </w:p>
        </w:tc>
        <w:tc>
          <w:tcPr>
            <w:tcW w:w="1760" w:type="dxa"/>
            <w:tcBorders>
              <w:top w:val="nil"/>
              <w:left w:val="nil"/>
              <w:bottom w:val="single" w:sz="4" w:space="0" w:color="auto"/>
              <w:right w:val="single" w:sz="4" w:space="0" w:color="auto"/>
            </w:tcBorders>
            <w:shd w:val="clear" w:color="auto" w:fill="auto"/>
            <w:noWrap/>
            <w:vAlign w:val="center"/>
            <w:hideMark/>
          </w:tcPr>
          <w:p w14:paraId="2CA98F69" w14:textId="77777777" w:rsidR="00E958FC" w:rsidRPr="008947A1" w:rsidRDefault="00E958FC" w:rsidP="008E2FF9">
            <w:pPr>
              <w:spacing w:after="0" w:line="240" w:lineRule="auto"/>
              <w:jc w:val="center"/>
              <w:rPr>
                <w:rFonts w:ascii="Times New Roman" w:hAnsi="Times New Roman" w:cs="Times New Roman"/>
                <w:lang w:val="en-US"/>
              </w:rPr>
            </w:pPr>
            <w:r w:rsidRPr="008947A1">
              <w:rPr>
                <w:rFonts w:ascii="Times New Roman" w:hAnsi="Times New Roman" w:cs="Times New Roman"/>
                <w:bCs/>
              </w:rPr>
              <w:t>0,843</w:t>
            </w:r>
          </w:p>
        </w:tc>
        <w:tc>
          <w:tcPr>
            <w:tcW w:w="1899" w:type="dxa"/>
            <w:tcBorders>
              <w:top w:val="nil"/>
              <w:left w:val="nil"/>
              <w:bottom w:val="single" w:sz="4" w:space="0" w:color="auto"/>
              <w:right w:val="single" w:sz="4" w:space="0" w:color="auto"/>
            </w:tcBorders>
            <w:shd w:val="clear" w:color="auto" w:fill="auto"/>
            <w:noWrap/>
            <w:hideMark/>
          </w:tcPr>
          <w:p w14:paraId="7FEF829C" w14:textId="77777777" w:rsidR="00E958FC" w:rsidRPr="00FF4C08" w:rsidRDefault="00E958FC" w:rsidP="008E2FF9">
            <w:pPr>
              <w:spacing w:after="0" w:line="240" w:lineRule="auto"/>
              <w:jc w:val="center"/>
              <w:rPr>
                <w:rFonts w:ascii="Times New Roman" w:hAnsi="Times New Roman" w:cs="Times New Roman"/>
                <w:color w:val="000000"/>
              </w:rPr>
            </w:pPr>
            <w:r w:rsidRPr="002F6F3D">
              <w:rPr>
                <w:rFonts w:ascii="Times New Roman" w:hAnsi="Times New Roman" w:cs="Times New Roman"/>
                <w:color w:val="000000"/>
                <w:lang w:val="en-US"/>
              </w:rPr>
              <w:t>Valid</w:t>
            </w:r>
          </w:p>
        </w:tc>
      </w:tr>
    </w:tbl>
    <w:p w14:paraId="23ABFE1B" w14:textId="77777777" w:rsidR="00E958FC" w:rsidRPr="00633585" w:rsidRDefault="00E958FC" w:rsidP="00E958FC">
      <w:pPr>
        <w:rPr>
          <w:rFonts w:ascii="Times New Roman" w:hAnsi="Times New Roman" w:cs="Times New Roman"/>
          <w:i/>
          <w:lang w:val="en-US"/>
        </w:rPr>
      </w:pPr>
      <w:r w:rsidRPr="00633585">
        <w:rPr>
          <w:rFonts w:ascii="Times New Roman" w:hAnsi="Times New Roman" w:cs="Times New Roman"/>
          <w:i/>
          <w:lang w:val="en-US"/>
        </w:rPr>
        <w:t>Sumber: Hasil Olahan Data (2024)</w:t>
      </w:r>
    </w:p>
    <w:p w14:paraId="18400729" w14:textId="6A8CA25C" w:rsidR="00E958FC" w:rsidRDefault="00E57DDC" w:rsidP="00E958F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tabel 4.7</w:t>
      </w:r>
      <w:r w:rsidR="00E958FC" w:rsidRPr="00633585">
        <w:rPr>
          <w:rFonts w:ascii="Times New Roman" w:hAnsi="Times New Roman" w:cs="Times New Roman"/>
          <w:sz w:val="24"/>
          <w:szCs w:val="24"/>
          <w:lang w:val="en-US"/>
        </w:rPr>
        <w:t xml:space="preserve"> m</w:t>
      </w:r>
      <w:r w:rsidR="00E958FC" w:rsidRPr="00633585">
        <w:rPr>
          <w:rFonts w:ascii="Times New Roman" w:hAnsi="Times New Roman" w:cs="Times New Roman"/>
          <w:sz w:val="24"/>
          <w:szCs w:val="24"/>
        </w:rPr>
        <w:t>enyatakan bahwa semua indikator dari outer loading memiliki nilai &gt;</w:t>
      </w:r>
      <w:r>
        <w:rPr>
          <w:rFonts w:ascii="Times New Roman" w:hAnsi="Times New Roman" w:cs="Times New Roman"/>
          <w:sz w:val="24"/>
          <w:szCs w:val="24"/>
          <w:lang w:val="en-US"/>
        </w:rPr>
        <w:t xml:space="preserve">0,60 - </w:t>
      </w:r>
      <w:r w:rsidR="00E958FC" w:rsidRPr="00633585">
        <w:rPr>
          <w:rFonts w:ascii="Times New Roman" w:hAnsi="Times New Roman" w:cs="Times New Roman"/>
          <w:sz w:val="24"/>
          <w:szCs w:val="24"/>
        </w:rPr>
        <w:t>0,70</w:t>
      </w:r>
      <w:r w:rsidR="00E958FC" w:rsidRPr="00633585">
        <w:rPr>
          <w:rFonts w:ascii="Times New Roman" w:hAnsi="Times New Roman" w:cs="Times New Roman"/>
          <w:sz w:val="24"/>
          <w:szCs w:val="24"/>
          <w:lang w:val="en-US"/>
        </w:rPr>
        <w:t xml:space="preserve"> </w:t>
      </w:r>
      <w:r w:rsidR="00E958FC" w:rsidRPr="00633585">
        <w:rPr>
          <w:rFonts w:ascii="Times New Roman" w:hAnsi="Times New Roman" w:cs="Times New Roman"/>
          <w:sz w:val="24"/>
          <w:szCs w:val="24"/>
        </w:rPr>
        <w:t xml:space="preserve">yang menunjukkan bahwa konstruk tersebut memenuhi </w:t>
      </w:r>
      <w:r w:rsidR="00E958FC" w:rsidRPr="00633585">
        <w:rPr>
          <w:rFonts w:ascii="Times New Roman" w:hAnsi="Times New Roman" w:cs="Times New Roman"/>
          <w:sz w:val="24"/>
          <w:szCs w:val="24"/>
          <w:lang w:val="en-US"/>
        </w:rPr>
        <w:t>dapat</w:t>
      </w:r>
      <w:r w:rsidR="00E958FC" w:rsidRPr="00633585">
        <w:rPr>
          <w:rFonts w:ascii="Times New Roman" w:hAnsi="Times New Roman" w:cs="Times New Roman"/>
          <w:sz w:val="24"/>
          <w:szCs w:val="24"/>
        </w:rPr>
        <w:t xml:space="preserve"> diterima</w:t>
      </w:r>
      <w:r w:rsidR="00E958FC" w:rsidRPr="00633585">
        <w:rPr>
          <w:rFonts w:ascii="Times New Roman" w:hAnsi="Times New Roman" w:cs="Times New Roman"/>
          <w:sz w:val="24"/>
          <w:szCs w:val="24"/>
          <w:lang w:val="en-US"/>
        </w:rPr>
        <w:t xml:space="preserve">. </w:t>
      </w:r>
      <w:r w:rsidR="009E32A4">
        <w:rPr>
          <w:rFonts w:ascii="Times New Roman" w:hAnsi="Times New Roman" w:cs="Times New Roman"/>
          <w:sz w:val="24"/>
          <w:szCs w:val="24"/>
          <w:lang w:val="en-US"/>
        </w:rPr>
        <w:t>D</w:t>
      </w:r>
      <w:r w:rsidR="00E958FC" w:rsidRPr="00633585">
        <w:rPr>
          <w:rFonts w:ascii="Times New Roman" w:hAnsi="Times New Roman" w:cs="Times New Roman"/>
          <w:sz w:val="24"/>
          <w:szCs w:val="24"/>
        </w:rPr>
        <w:t>engan demikian, dapat disimpulkan bahwa indikator yang digunakan dalam penelitian ini layak untuk digunakan.</w:t>
      </w:r>
    </w:p>
    <w:p w14:paraId="6B5F6FF5" w14:textId="4D7EDC20" w:rsidR="00E958FC" w:rsidRPr="009E15A7" w:rsidRDefault="00E57DDC" w:rsidP="00E958FC">
      <w:pPr>
        <w:spacing w:after="0"/>
        <w:jc w:val="center"/>
        <w:rPr>
          <w:rFonts w:ascii="Times New Roman" w:hAnsi="Times New Roman" w:cs="Times New Roman"/>
          <w:b/>
          <w:lang w:val="en-US"/>
        </w:rPr>
      </w:pPr>
      <w:r>
        <w:rPr>
          <w:rFonts w:ascii="Times New Roman" w:hAnsi="Times New Roman" w:cs="Times New Roman"/>
          <w:b/>
          <w:lang w:val="en-US"/>
        </w:rPr>
        <w:t>Tabel 4.8</w:t>
      </w:r>
      <w:r w:rsidR="00E958FC" w:rsidRPr="009E15A7">
        <w:rPr>
          <w:rFonts w:ascii="Times New Roman" w:hAnsi="Times New Roman" w:cs="Times New Roman"/>
          <w:b/>
          <w:lang w:val="en-US"/>
        </w:rPr>
        <w:t xml:space="preserve"> Nilai AVE (</w:t>
      </w:r>
      <w:r w:rsidR="00E958FC" w:rsidRPr="009E15A7">
        <w:rPr>
          <w:rFonts w:ascii="Times New Roman" w:hAnsi="Times New Roman" w:cs="Times New Roman"/>
          <w:b/>
          <w:i/>
          <w:lang w:val="en-US"/>
        </w:rPr>
        <w:t>Average Variance Extracted</w:t>
      </w:r>
      <w:r w:rsidR="00E958FC" w:rsidRPr="009E15A7">
        <w:rPr>
          <w:rFonts w:ascii="Times New Roman" w:hAnsi="Times New Roman" w:cs="Times New Roman"/>
          <w:b/>
          <w:lang w:val="en-US"/>
        </w:rPr>
        <w:t>)</w:t>
      </w:r>
    </w:p>
    <w:tbl>
      <w:tblPr>
        <w:tblStyle w:val="TableGrid"/>
        <w:tblW w:w="0" w:type="auto"/>
        <w:tblLook w:val="04A0" w:firstRow="1" w:lastRow="0" w:firstColumn="1" w:lastColumn="0" w:noHBand="0" w:noVBand="1"/>
      </w:tblPr>
      <w:tblGrid>
        <w:gridCol w:w="3681"/>
        <w:gridCol w:w="1984"/>
        <w:gridCol w:w="2263"/>
      </w:tblGrid>
      <w:tr w:rsidR="00E958FC" w14:paraId="63A9D22D" w14:textId="77777777" w:rsidTr="008E2FF9">
        <w:tc>
          <w:tcPr>
            <w:tcW w:w="3681" w:type="dxa"/>
          </w:tcPr>
          <w:p w14:paraId="4756EF75" w14:textId="77777777" w:rsidR="00E958FC" w:rsidRPr="009E15A7" w:rsidRDefault="00E958FC" w:rsidP="008E2FF9">
            <w:pPr>
              <w:jc w:val="center"/>
              <w:rPr>
                <w:rFonts w:ascii="Times New Roman" w:hAnsi="Times New Roman" w:cs="Times New Roman"/>
                <w:b/>
                <w:lang w:val="en-US"/>
              </w:rPr>
            </w:pPr>
            <w:r w:rsidRPr="009E15A7">
              <w:rPr>
                <w:rFonts w:ascii="Times New Roman" w:hAnsi="Times New Roman" w:cs="Times New Roman"/>
                <w:b/>
                <w:lang w:val="en-US"/>
              </w:rPr>
              <w:t>Variabel</w:t>
            </w:r>
          </w:p>
        </w:tc>
        <w:tc>
          <w:tcPr>
            <w:tcW w:w="1984" w:type="dxa"/>
          </w:tcPr>
          <w:p w14:paraId="6D2D333E" w14:textId="77777777" w:rsidR="00E958FC" w:rsidRPr="009E15A7" w:rsidRDefault="00E958FC" w:rsidP="008E2FF9">
            <w:pPr>
              <w:jc w:val="center"/>
              <w:rPr>
                <w:rFonts w:ascii="Times New Roman" w:hAnsi="Times New Roman" w:cs="Times New Roman"/>
                <w:b/>
                <w:lang w:val="en-US"/>
              </w:rPr>
            </w:pPr>
            <w:r w:rsidRPr="009E15A7">
              <w:rPr>
                <w:rFonts w:ascii="Times New Roman" w:hAnsi="Times New Roman" w:cs="Times New Roman"/>
                <w:b/>
                <w:lang w:val="en-US"/>
              </w:rPr>
              <w:t>Nilai AVE</w:t>
            </w:r>
          </w:p>
        </w:tc>
        <w:tc>
          <w:tcPr>
            <w:tcW w:w="2263" w:type="dxa"/>
          </w:tcPr>
          <w:p w14:paraId="7A13C642" w14:textId="77777777" w:rsidR="00E958FC" w:rsidRPr="009E15A7" w:rsidRDefault="00E958FC" w:rsidP="008E2FF9">
            <w:pPr>
              <w:jc w:val="center"/>
              <w:rPr>
                <w:rFonts w:ascii="Times New Roman" w:hAnsi="Times New Roman" w:cs="Times New Roman"/>
                <w:b/>
                <w:lang w:val="en-US"/>
              </w:rPr>
            </w:pPr>
            <w:r w:rsidRPr="009E15A7">
              <w:rPr>
                <w:rFonts w:ascii="Times New Roman" w:hAnsi="Times New Roman" w:cs="Times New Roman"/>
                <w:b/>
                <w:lang w:val="en-US"/>
              </w:rPr>
              <w:t>Keterangan</w:t>
            </w:r>
          </w:p>
        </w:tc>
      </w:tr>
      <w:tr w:rsidR="00E958FC" w14:paraId="0195B876" w14:textId="77777777" w:rsidTr="008E2FF9">
        <w:tc>
          <w:tcPr>
            <w:tcW w:w="3681" w:type="dxa"/>
          </w:tcPr>
          <w:p w14:paraId="04F10076" w14:textId="77777777" w:rsidR="00E958FC" w:rsidRPr="009E15A7" w:rsidRDefault="00E958FC" w:rsidP="008E2FF9">
            <w:pPr>
              <w:rPr>
                <w:rFonts w:ascii="Times New Roman" w:hAnsi="Times New Roman" w:cs="Times New Roman"/>
                <w:lang w:val="en-US"/>
              </w:rPr>
            </w:pPr>
            <w:r>
              <w:rPr>
                <w:rFonts w:ascii="Times New Roman" w:hAnsi="Times New Roman" w:cs="Times New Roman"/>
                <w:lang w:val="en-US"/>
              </w:rPr>
              <w:t>Pengetahuan Perpajakan (X1)</w:t>
            </w:r>
          </w:p>
        </w:tc>
        <w:tc>
          <w:tcPr>
            <w:tcW w:w="1984" w:type="dxa"/>
          </w:tcPr>
          <w:p w14:paraId="2CAB68DD" w14:textId="77777777" w:rsidR="00E958FC" w:rsidRPr="009E15A7" w:rsidRDefault="00E958FC" w:rsidP="008E2FF9">
            <w:pPr>
              <w:jc w:val="center"/>
              <w:rPr>
                <w:rFonts w:ascii="Times New Roman" w:hAnsi="Times New Roman" w:cs="Times New Roman"/>
                <w:lang w:val="en-US"/>
              </w:rPr>
            </w:pPr>
            <w:r>
              <w:rPr>
                <w:rFonts w:ascii="Times New Roman" w:hAnsi="Times New Roman" w:cs="Times New Roman"/>
                <w:lang w:val="en-US"/>
              </w:rPr>
              <w:t>0,789</w:t>
            </w:r>
          </w:p>
        </w:tc>
        <w:tc>
          <w:tcPr>
            <w:tcW w:w="2263" w:type="dxa"/>
          </w:tcPr>
          <w:p w14:paraId="46E2B064" w14:textId="77777777" w:rsidR="00E958FC" w:rsidRPr="009E15A7" w:rsidRDefault="00E958FC" w:rsidP="008E2FF9">
            <w:pPr>
              <w:jc w:val="center"/>
              <w:rPr>
                <w:rFonts w:ascii="Times New Roman" w:hAnsi="Times New Roman" w:cs="Times New Roman"/>
                <w:lang w:val="en-US"/>
              </w:rPr>
            </w:pPr>
            <w:r w:rsidRPr="00AD57AC">
              <w:rPr>
                <w:rFonts w:ascii="Times New Roman" w:hAnsi="Times New Roman" w:cs="Times New Roman"/>
                <w:color w:val="000000"/>
                <w:lang w:val="en-US"/>
              </w:rPr>
              <w:t>Valid</w:t>
            </w:r>
          </w:p>
        </w:tc>
      </w:tr>
      <w:tr w:rsidR="00E958FC" w14:paraId="55F43C7D" w14:textId="77777777" w:rsidTr="008E2FF9">
        <w:tc>
          <w:tcPr>
            <w:tcW w:w="3681" w:type="dxa"/>
          </w:tcPr>
          <w:p w14:paraId="67D228F5" w14:textId="77777777" w:rsidR="00E958FC" w:rsidRPr="009E15A7" w:rsidRDefault="00E958FC" w:rsidP="008E2FF9">
            <w:pPr>
              <w:rPr>
                <w:rFonts w:ascii="Times New Roman" w:hAnsi="Times New Roman" w:cs="Times New Roman"/>
                <w:lang w:val="en-US"/>
              </w:rPr>
            </w:pPr>
            <w:r>
              <w:rPr>
                <w:rFonts w:ascii="Times New Roman" w:hAnsi="Times New Roman" w:cs="Times New Roman"/>
                <w:lang w:val="en-US"/>
              </w:rPr>
              <w:t>Sanksi Perpajakan (X2)</w:t>
            </w:r>
          </w:p>
        </w:tc>
        <w:tc>
          <w:tcPr>
            <w:tcW w:w="1984" w:type="dxa"/>
          </w:tcPr>
          <w:p w14:paraId="047A31A6" w14:textId="77777777" w:rsidR="00E958FC" w:rsidRPr="009E15A7" w:rsidRDefault="00E958FC" w:rsidP="008E2FF9">
            <w:pPr>
              <w:jc w:val="center"/>
              <w:rPr>
                <w:rFonts w:ascii="Times New Roman" w:hAnsi="Times New Roman" w:cs="Times New Roman"/>
                <w:lang w:val="en-US"/>
              </w:rPr>
            </w:pPr>
            <w:r>
              <w:rPr>
                <w:rFonts w:ascii="Times New Roman" w:hAnsi="Times New Roman" w:cs="Times New Roman"/>
                <w:lang w:val="en-US"/>
              </w:rPr>
              <w:t>0,771</w:t>
            </w:r>
          </w:p>
        </w:tc>
        <w:tc>
          <w:tcPr>
            <w:tcW w:w="2263" w:type="dxa"/>
          </w:tcPr>
          <w:p w14:paraId="5ECF68CC" w14:textId="77777777" w:rsidR="00E958FC" w:rsidRPr="009E15A7" w:rsidRDefault="00E958FC" w:rsidP="008E2FF9">
            <w:pPr>
              <w:jc w:val="center"/>
              <w:rPr>
                <w:rFonts w:ascii="Times New Roman" w:hAnsi="Times New Roman" w:cs="Times New Roman"/>
                <w:lang w:val="en-US"/>
              </w:rPr>
            </w:pPr>
            <w:r w:rsidRPr="00AD57AC">
              <w:rPr>
                <w:rFonts w:ascii="Times New Roman" w:hAnsi="Times New Roman" w:cs="Times New Roman"/>
                <w:color w:val="000000"/>
                <w:lang w:val="en-US"/>
              </w:rPr>
              <w:t>Valid</w:t>
            </w:r>
          </w:p>
        </w:tc>
      </w:tr>
      <w:tr w:rsidR="00E958FC" w14:paraId="41196526" w14:textId="77777777" w:rsidTr="008E2FF9">
        <w:tc>
          <w:tcPr>
            <w:tcW w:w="3681" w:type="dxa"/>
          </w:tcPr>
          <w:p w14:paraId="15C17435" w14:textId="77777777" w:rsidR="00E958FC" w:rsidRPr="009E15A7" w:rsidRDefault="00E958FC" w:rsidP="008E2FF9">
            <w:pPr>
              <w:rPr>
                <w:rFonts w:ascii="Times New Roman" w:hAnsi="Times New Roman" w:cs="Times New Roman"/>
                <w:lang w:val="en-US"/>
              </w:rPr>
            </w:pPr>
            <w:r>
              <w:rPr>
                <w:rFonts w:ascii="Times New Roman" w:hAnsi="Times New Roman" w:cs="Times New Roman"/>
                <w:lang w:val="en-US"/>
              </w:rPr>
              <w:t>Niat (X3)</w:t>
            </w:r>
          </w:p>
        </w:tc>
        <w:tc>
          <w:tcPr>
            <w:tcW w:w="1984" w:type="dxa"/>
          </w:tcPr>
          <w:p w14:paraId="3993E534" w14:textId="77777777" w:rsidR="00E958FC" w:rsidRPr="009E15A7" w:rsidRDefault="00E958FC" w:rsidP="008E2FF9">
            <w:pPr>
              <w:jc w:val="center"/>
              <w:rPr>
                <w:rFonts w:ascii="Times New Roman" w:hAnsi="Times New Roman" w:cs="Times New Roman"/>
                <w:lang w:val="en-US"/>
              </w:rPr>
            </w:pPr>
            <w:r>
              <w:rPr>
                <w:rFonts w:ascii="Times New Roman" w:hAnsi="Times New Roman" w:cs="Times New Roman"/>
                <w:lang w:val="en-US"/>
              </w:rPr>
              <w:t>0,843</w:t>
            </w:r>
          </w:p>
        </w:tc>
        <w:tc>
          <w:tcPr>
            <w:tcW w:w="2263" w:type="dxa"/>
          </w:tcPr>
          <w:p w14:paraId="79CCCE75" w14:textId="77777777" w:rsidR="00E958FC" w:rsidRPr="009E15A7" w:rsidRDefault="00E958FC" w:rsidP="008E2FF9">
            <w:pPr>
              <w:jc w:val="center"/>
              <w:rPr>
                <w:rFonts w:ascii="Times New Roman" w:hAnsi="Times New Roman" w:cs="Times New Roman"/>
                <w:lang w:val="en-US"/>
              </w:rPr>
            </w:pPr>
            <w:r w:rsidRPr="00AD57AC">
              <w:rPr>
                <w:rFonts w:ascii="Times New Roman" w:hAnsi="Times New Roman" w:cs="Times New Roman"/>
                <w:color w:val="000000"/>
                <w:lang w:val="en-US"/>
              </w:rPr>
              <w:t>Valid</w:t>
            </w:r>
          </w:p>
        </w:tc>
      </w:tr>
      <w:tr w:rsidR="00E958FC" w14:paraId="619A1D7A" w14:textId="77777777" w:rsidTr="008E2FF9">
        <w:tc>
          <w:tcPr>
            <w:tcW w:w="3681" w:type="dxa"/>
          </w:tcPr>
          <w:p w14:paraId="064A4C62" w14:textId="77777777" w:rsidR="00E958FC" w:rsidRPr="009E15A7" w:rsidRDefault="00E958FC" w:rsidP="008E2FF9">
            <w:pPr>
              <w:rPr>
                <w:rFonts w:ascii="Times New Roman" w:hAnsi="Times New Roman" w:cs="Times New Roman"/>
                <w:lang w:val="en-US"/>
              </w:rPr>
            </w:pPr>
            <w:r>
              <w:rPr>
                <w:rFonts w:ascii="Times New Roman" w:hAnsi="Times New Roman" w:cs="Times New Roman"/>
                <w:lang w:val="en-US"/>
              </w:rPr>
              <w:t>Kepatuhan Wajib Pajak (Y)</w:t>
            </w:r>
          </w:p>
        </w:tc>
        <w:tc>
          <w:tcPr>
            <w:tcW w:w="1984" w:type="dxa"/>
          </w:tcPr>
          <w:p w14:paraId="6B60FC74" w14:textId="77777777" w:rsidR="00E958FC" w:rsidRPr="009E15A7" w:rsidRDefault="00E958FC" w:rsidP="008E2FF9">
            <w:pPr>
              <w:jc w:val="center"/>
              <w:rPr>
                <w:rFonts w:ascii="Times New Roman" w:hAnsi="Times New Roman" w:cs="Times New Roman"/>
                <w:lang w:val="en-US"/>
              </w:rPr>
            </w:pPr>
            <w:r>
              <w:rPr>
                <w:rFonts w:ascii="Times New Roman" w:hAnsi="Times New Roman" w:cs="Times New Roman"/>
                <w:lang w:val="en-US"/>
              </w:rPr>
              <w:t>0,793</w:t>
            </w:r>
          </w:p>
        </w:tc>
        <w:tc>
          <w:tcPr>
            <w:tcW w:w="2263" w:type="dxa"/>
          </w:tcPr>
          <w:p w14:paraId="02C1D878" w14:textId="77777777" w:rsidR="00E958FC" w:rsidRPr="009E15A7" w:rsidRDefault="00E958FC" w:rsidP="008E2FF9">
            <w:pPr>
              <w:jc w:val="center"/>
              <w:rPr>
                <w:rFonts w:ascii="Times New Roman" w:hAnsi="Times New Roman" w:cs="Times New Roman"/>
                <w:lang w:val="en-US"/>
              </w:rPr>
            </w:pPr>
            <w:r w:rsidRPr="00AD57AC">
              <w:rPr>
                <w:rFonts w:ascii="Times New Roman" w:hAnsi="Times New Roman" w:cs="Times New Roman"/>
                <w:color w:val="000000"/>
                <w:lang w:val="en-US"/>
              </w:rPr>
              <w:t>Valid</w:t>
            </w:r>
          </w:p>
        </w:tc>
      </w:tr>
    </w:tbl>
    <w:p w14:paraId="7069BFC4" w14:textId="77777777" w:rsidR="00E958FC" w:rsidRDefault="00E958FC" w:rsidP="00E958FC">
      <w:pPr>
        <w:spacing w:after="0" w:line="480" w:lineRule="auto"/>
        <w:jc w:val="both"/>
        <w:rPr>
          <w:rFonts w:ascii="Times New Roman" w:hAnsi="Times New Roman" w:cs="Times New Roman"/>
          <w:i/>
          <w:lang w:val="en-US"/>
        </w:rPr>
      </w:pPr>
      <w:r>
        <w:rPr>
          <w:rFonts w:ascii="Times New Roman" w:hAnsi="Times New Roman" w:cs="Times New Roman"/>
          <w:i/>
          <w:lang w:val="en-US"/>
        </w:rPr>
        <w:t>Sumber: Hasil Olahan Data (2024)</w:t>
      </w:r>
    </w:p>
    <w:p w14:paraId="23EEA902" w14:textId="33E6F596" w:rsidR="00E958FC" w:rsidRDefault="00E57DDC" w:rsidP="00E958FC">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Dari tabel 4.8</w:t>
      </w:r>
      <w:r w:rsidR="00E958FC">
        <w:rPr>
          <w:rFonts w:ascii="Times New Roman" w:hAnsi="Times New Roman" w:cs="Times New Roman"/>
          <w:sz w:val="24"/>
          <w:szCs w:val="24"/>
          <w:lang w:val="en-US"/>
        </w:rPr>
        <w:t xml:space="preserve"> menunjukkan bahwa nilai AVE (</w:t>
      </w:r>
      <w:r w:rsidR="00E958FC">
        <w:rPr>
          <w:rFonts w:ascii="Times New Roman" w:hAnsi="Times New Roman" w:cs="Times New Roman"/>
          <w:i/>
          <w:sz w:val="24"/>
          <w:szCs w:val="24"/>
          <w:lang w:val="en-US"/>
        </w:rPr>
        <w:t>Average Variance Extracted</w:t>
      </w:r>
      <w:r w:rsidR="00E958FC">
        <w:rPr>
          <w:rFonts w:ascii="Times New Roman" w:hAnsi="Times New Roman" w:cs="Times New Roman"/>
          <w:sz w:val="24"/>
          <w:szCs w:val="24"/>
          <w:lang w:val="en-US"/>
        </w:rPr>
        <w:t>) yang memiliki nilai &gt;0,50 yang menunjukkan nilai valid dan memenuhi syarat.</w:t>
      </w:r>
    </w:p>
    <w:p w14:paraId="15D66D4C" w14:textId="1B35C42F" w:rsidR="00E958FC" w:rsidRPr="00E958FC" w:rsidRDefault="00E958FC" w:rsidP="00D344C0">
      <w:pPr>
        <w:pStyle w:val="ListParagraph"/>
        <w:numPr>
          <w:ilvl w:val="0"/>
          <w:numId w:val="69"/>
        </w:numPr>
        <w:spacing w:after="0" w:line="480" w:lineRule="auto"/>
        <w:ind w:left="709" w:hanging="425"/>
        <w:jc w:val="both"/>
        <w:rPr>
          <w:rFonts w:ascii="Times New Roman" w:hAnsi="Times New Roman" w:cs="Times New Roman"/>
          <w:sz w:val="24"/>
          <w:szCs w:val="24"/>
          <w:lang w:val="en-US"/>
        </w:rPr>
      </w:pPr>
      <w:r w:rsidRPr="00E958FC">
        <w:rPr>
          <w:rFonts w:ascii="Times New Roman" w:hAnsi="Times New Roman" w:cs="Times New Roman"/>
          <w:sz w:val="24"/>
          <w:szCs w:val="24"/>
          <w:lang w:val="en-US"/>
        </w:rPr>
        <w:t>Validitas Diskriminan (</w:t>
      </w:r>
      <w:r w:rsidRPr="00E958FC">
        <w:rPr>
          <w:rFonts w:ascii="Times New Roman" w:hAnsi="Times New Roman" w:cs="Times New Roman"/>
          <w:i/>
          <w:sz w:val="24"/>
          <w:szCs w:val="24"/>
          <w:lang w:val="en-US"/>
        </w:rPr>
        <w:t>Discriminant Validity</w:t>
      </w:r>
      <w:r w:rsidRPr="00E958FC">
        <w:rPr>
          <w:rFonts w:ascii="Times New Roman" w:hAnsi="Times New Roman" w:cs="Times New Roman"/>
          <w:sz w:val="24"/>
          <w:szCs w:val="24"/>
          <w:lang w:val="en-US"/>
        </w:rPr>
        <w:t>)</w:t>
      </w:r>
    </w:p>
    <w:p w14:paraId="5E2BBF98" w14:textId="10FB74EF" w:rsidR="00E958FC" w:rsidRDefault="00E958FC" w:rsidP="00E958FC">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Uji validitas diskriminan yaitu dengan membandingkan n</w:t>
      </w:r>
      <w:r w:rsidR="009E32A4">
        <w:rPr>
          <w:rFonts w:ascii="Times New Roman" w:hAnsi="Times New Roman" w:cs="Times New Roman"/>
          <w:sz w:val="24"/>
          <w:szCs w:val="24"/>
          <w:lang w:val="en-US"/>
        </w:rPr>
        <w:t>ilai korelasi masing-masing vari</w:t>
      </w:r>
      <w:r>
        <w:rPr>
          <w:rFonts w:ascii="Times New Roman" w:hAnsi="Times New Roman" w:cs="Times New Roman"/>
          <w:sz w:val="24"/>
          <w:szCs w:val="24"/>
          <w:lang w:val="en-US"/>
        </w:rPr>
        <w:t xml:space="preserve">abel dengan indikator variabel lainnya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{"citationItems":[{"id":"ITEM-1","itemData":{"ISBN":"979.704.300.2","abstract":"Buku ini membahas teknik structural equation modeling berbasis variance atau component yang diikenal dengan metode Partial Least Square (PLS). Software yang digunakan adalah Smartpls Versi 3.0. Tebal buku 290 halaman dan berisi 15 bab meliputi: Bab 1 : Konsep Dasar Partial Least Squares Bab 2 : Software Smartpls Bab 3 : Tahapan Analisis PLS-SEM Bab 4 : Konseptualisasi Konstruk Bab 5 : Evaluasi Model Bab 6 : First Order Confirmatory Factor Analysis Bab 7 : Second Order Confirmatory Factor Analysis Bab 8 : Analisis Model Recursive Bab 9 : Analisis SEM dengan Efek Mediasi Bab 10 : Analisis SEM dengan Efek Moderasi Bab 11 : Analisis SEM dengan Finite Mixture PLS Bab 12 : Analisis SEM dengan Multigroup Bab 13 : Multiple Regression dan Path Analysis Bab 14 : Melaporkan Hasil Analisis PLS Bab 15 : Perbandingan Software PLS-SEM","author":[{"dropping-particle":"","family":"Ghozali","given":"","non-dropping-particle":"","parse-names":false,"suffix":""},{"dropping-particle":"","family":"Latan","given":"","non-dropping-particle":"","parse-names":false,"suffix":""}],"id":"ITEM-1","issued":{"date-parts":[["2015"]]},"publisher":"Badan Penerbit Undip","publisher-place":"Semarang","title":"Partial Least Suares Konsep, Teknik dan Aplikasi Menggunakan Program SmartPLS 3.0 Edisi 2","type":"book"},"uris":["http://www.mendeley.com/documents/?uuid=df9ad7af-f538-4736-8d30-42b02f40fb4e"]}],"mendeley":{"formattedCitation":"(Ghozali &amp; Latan, 2015)","plainTextFormattedCitation":"(Ghozali &amp; Latan, 2015)","previouslyFormattedCitation":"(Ghozali &amp; Latan, 2015)"},"properties":{"noteIndex":0},"schema":"https://github.com/citation-style-language/schema/raw/master/csl-citation.json"}</w:instrText>
      </w:r>
      <w:r>
        <w:rPr>
          <w:rFonts w:ascii="Times New Roman" w:hAnsi="Times New Roman" w:cs="Times New Roman"/>
          <w:sz w:val="24"/>
          <w:szCs w:val="24"/>
          <w:lang w:val="en-US"/>
        </w:rPr>
        <w:fldChar w:fldCharType="separate"/>
      </w:r>
      <w:r w:rsidRPr="00FE22A2">
        <w:rPr>
          <w:rFonts w:ascii="Times New Roman" w:hAnsi="Times New Roman" w:cs="Times New Roman"/>
          <w:sz w:val="24"/>
          <w:szCs w:val="24"/>
          <w:lang w:val="en-US"/>
        </w:rPr>
        <w:t>(Ghozali &amp; Latan, 2015)</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Nilai </w:t>
      </w:r>
      <w:r>
        <w:rPr>
          <w:rFonts w:ascii="Times New Roman" w:hAnsi="Times New Roman" w:cs="Times New Roman"/>
          <w:i/>
          <w:sz w:val="24"/>
          <w:szCs w:val="24"/>
          <w:lang w:val="en-US"/>
        </w:rPr>
        <w:t>cross loading</w:t>
      </w:r>
      <w:r>
        <w:rPr>
          <w:rFonts w:ascii="Times New Roman" w:hAnsi="Times New Roman" w:cs="Times New Roman"/>
          <w:sz w:val="24"/>
          <w:szCs w:val="24"/>
          <w:lang w:val="en-US"/>
        </w:rPr>
        <w:t xml:space="preserve"> dapat dilihat pada tabel berikut:</w:t>
      </w:r>
    </w:p>
    <w:p w14:paraId="4CFAC117" w14:textId="77777777" w:rsidR="00C77ABE" w:rsidRDefault="00C77ABE" w:rsidP="008E4F3A">
      <w:pPr>
        <w:spacing w:after="0" w:line="480" w:lineRule="auto"/>
        <w:jc w:val="both"/>
        <w:rPr>
          <w:rFonts w:ascii="Times New Roman" w:hAnsi="Times New Roman" w:cs="Times New Roman"/>
          <w:sz w:val="24"/>
          <w:szCs w:val="24"/>
          <w:lang w:val="en-US"/>
        </w:rPr>
      </w:pPr>
    </w:p>
    <w:p w14:paraId="4F6212E5" w14:textId="4014F84A" w:rsidR="00E958FC" w:rsidRPr="00F03057" w:rsidRDefault="00E57DDC" w:rsidP="00E958FC">
      <w:pPr>
        <w:spacing w:after="0"/>
        <w:jc w:val="center"/>
        <w:rPr>
          <w:rFonts w:ascii="Times New Roman" w:hAnsi="Times New Roman" w:cs="Times New Roman"/>
          <w:b/>
          <w:lang w:val="en-US"/>
        </w:rPr>
      </w:pPr>
      <w:r>
        <w:rPr>
          <w:rFonts w:ascii="Times New Roman" w:hAnsi="Times New Roman" w:cs="Times New Roman"/>
          <w:b/>
          <w:lang w:val="en-US"/>
        </w:rPr>
        <w:lastRenderedPageBreak/>
        <w:t>Tabel 4.9</w:t>
      </w:r>
      <w:r w:rsidR="00E958FC" w:rsidRPr="00F03057">
        <w:rPr>
          <w:rFonts w:ascii="Times New Roman" w:hAnsi="Times New Roman" w:cs="Times New Roman"/>
          <w:b/>
          <w:lang w:val="en-US"/>
        </w:rPr>
        <w:t xml:space="preserve"> Hasil </w:t>
      </w:r>
      <w:r w:rsidR="00E958FC" w:rsidRPr="00F03057">
        <w:rPr>
          <w:rFonts w:ascii="Times New Roman" w:hAnsi="Times New Roman" w:cs="Times New Roman"/>
          <w:b/>
          <w:i/>
          <w:lang w:val="en-US"/>
        </w:rPr>
        <w:t>Cross Loading</w:t>
      </w:r>
    </w:p>
    <w:tbl>
      <w:tblPr>
        <w:tblStyle w:val="TableGrid"/>
        <w:tblW w:w="0" w:type="auto"/>
        <w:tblLook w:val="04A0" w:firstRow="1" w:lastRow="0" w:firstColumn="1" w:lastColumn="0" w:noHBand="0" w:noVBand="1"/>
      </w:tblPr>
      <w:tblGrid>
        <w:gridCol w:w="1585"/>
        <w:gridCol w:w="1585"/>
        <w:gridCol w:w="1586"/>
        <w:gridCol w:w="1586"/>
        <w:gridCol w:w="1586"/>
      </w:tblGrid>
      <w:tr w:rsidR="00E958FC" w:rsidRPr="00F03057" w14:paraId="70C1BA8B" w14:textId="77777777" w:rsidTr="008E2FF9">
        <w:tc>
          <w:tcPr>
            <w:tcW w:w="1585" w:type="dxa"/>
          </w:tcPr>
          <w:p w14:paraId="007BAB85" w14:textId="77777777" w:rsidR="00E958FC" w:rsidRPr="00F03057" w:rsidRDefault="00E958FC" w:rsidP="008E2FF9">
            <w:pPr>
              <w:jc w:val="center"/>
              <w:rPr>
                <w:rFonts w:ascii="Times New Roman" w:hAnsi="Times New Roman" w:cs="Times New Roman"/>
                <w:b/>
                <w:lang w:val="en-US"/>
              </w:rPr>
            </w:pPr>
            <w:r w:rsidRPr="00F03057">
              <w:rPr>
                <w:rFonts w:ascii="Times New Roman" w:hAnsi="Times New Roman" w:cs="Times New Roman"/>
                <w:b/>
                <w:lang w:val="en-US"/>
              </w:rPr>
              <w:t xml:space="preserve">Variabel </w:t>
            </w:r>
          </w:p>
        </w:tc>
        <w:tc>
          <w:tcPr>
            <w:tcW w:w="1585" w:type="dxa"/>
          </w:tcPr>
          <w:p w14:paraId="236FB601" w14:textId="77777777" w:rsidR="00E958FC" w:rsidRPr="00F03057" w:rsidRDefault="00E958FC" w:rsidP="008E2FF9">
            <w:pPr>
              <w:jc w:val="center"/>
              <w:rPr>
                <w:rFonts w:ascii="Times New Roman" w:hAnsi="Times New Roman" w:cs="Times New Roman"/>
                <w:b/>
                <w:lang w:val="en-US"/>
              </w:rPr>
            </w:pPr>
            <w:r w:rsidRPr="00F03057">
              <w:rPr>
                <w:rFonts w:ascii="Times New Roman" w:hAnsi="Times New Roman" w:cs="Times New Roman"/>
                <w:b/>
                <w:lang w:val="en-US"/>
              </w:rPr>
              <w:t>X1</w:t>
            </w:r>
          </w:p>
        </w:tc>
        <w:tc>
          <w:tcPr>
            <w:tcW w:w="1586" w:type="dxa"/>
          </w:tcPr>
          <w:p w14:paraId="0FA6100C" w14:textId="77777777" w:rsidR="00E958FC" w:rsidRPr="00F03057" w:rsidRDefault="00E958FC" w:rsidP="008E2FF9">
            <w:pPr>
              <w:jc w:val="center"/>
              <w:rPr>
                <w:rFonts w:ascii="Times New Roman" w:hAnsi="Times New Roman" w:cs="Times New Roman"/>
                <w:b/>
                <w:lang w:val="en-US"/>
              </w:rPr>
            </w:pPr>
            <w:r w:rsidRPr="00F03057">
              <w:rPr>
                <w:rFonts w:ascii="Times New Roman" w:hAnsi="Times New Roman" w:cs="Times New Roman"/>
                <w:b/>
                <w:lang w:val="en-US"/>
              </w:rPr>
              <w:t>X2</w:t>
            </w:r>
          </w:p>
        </w:tc>
        <w:tc>
          <w:tcPr>
            <w:tcW w:w="1586" w:type="dxa"/>
          </w:tcPr>
          <w:p w14:paraId="70C24681" w14:textId="77777777" w:rsidR="00E958FC" w:rsidRPr="00F03057" w:rsidRDefault="00E958FC" w:rsidP="008E2FF9">
            <w:pPr>
              <w:jc w:val="center"/>
              <w:rPr>
                <w:rFonts w:ascii="Times New Roman" w:hAnsi="Times New Roman" w:cs="Times New Roman"/>
                <w:b/>
                <w:lang w:val="en-US"/>
              </w:rPr>
            </w:pPr>
            <w:r w:rsidRPr="00F03057">
              <w:rPr>
                <w:rFonts w:ascii="Times New Roman" w:hAnsi="Times New Roman" w:cs="Times New Roman"/>
                <w:b/>
                <w:lang w:val="en-US"/>
              </w:rPr>
              <w:t>X3</w:t>
            </w:r>
          </w:p>
        </w:tc>
        <w:tc>
          <w:tcPr>
            <w:tcW w:w="1586" w:type="dxa"/>
          </w:tcPr>
          <w:p w14:paraId="6817B683" w14:textId="77777777" w:rsidR="00E958FC" w:rsidRPr="00F03057" w:rsidRDefault="00E958FC" w:rsidP="008E2FF9">
            <w:pPr>
              <w:jc w:val="center"/>
              <w:rPr>
                <w:rFonts w:ascii="Times New Roman" w:hAnsi="Times New Roman" w:cs="Times New Roman"/>
                <w:b/>
                <w:lang w:val="en-US"/>
              </w:rPr>
            </w:pPr>
            <w:r w:rsidRPr="00F03057">
              <w:rPr>
                <w:rFonts w:ascii="Times New Roman" w:hAnsi="Times New Roman" w:cs="Times New Roman"/>
                <w:b/>
                <w:lang w:val="en-US"/>
              </w:rPr>
              <w:t>Y</w:t>
            </w:r>
          </w:p>
        </w:tc>
      </w:tr>
      <w:tr w:rsidR="00E958FC" w:rsidRPr="00F03057" w14:paraId="5B5E2842" w14:textId="77777777" w:rsidTr="008E2FF9">
        <w:tc>
          <w:tcPr>
            <w:tcW w:w="1585" w:type="dxa"/>
          </w:tcPr>
          <w:p w14:paraId="531E6978" w14:textId="77777777" w:rsidR="00E958FC" w:rsidRPr="00F03057" w:rsidRDefault="00E958FC" w:rsidP="008E2FF9">
            <w:pPr>
              <w:rPr>
                <w:rFonts w:ascii="Times New Roman" w:hAnsi="Times New Roman" w:cs="Times New Roman"/>
                <w:lang w:val="en-US"/>
              </w:rPr>
            </w:pPr>
            <w:r w:rsidRPr="00F03057">
              <w:rPr>
                <w:rFonts w:ascii="Times New Roman" w:hAnsi="Times New Roman" w:cs="Times New Roman"/>
                <w:lang w:val="en-US"/>
              </w:rPr>
              <w:t>X1.1</w:t>
            </w:r>
          </w:p>
        </w:tc>
        <w:tc>
          <w:tcPr>
            <w:tcW w:w="1585" w:type="dxa"/>
            <w:shd w:val="clear" w:color="auto" w:fill="D9D9D9" w:themeFill="background1" w:themeFillShade="D9"/>
            <w:vAlign w:val="center"/>
          </w:tcPr>
          <w:p w14:paraId="50C10DEA" w14:textId="77777777" w:rsidR="00E958FC" w:rsidRPr="008F73C7" w:rsidRDefault="00E958FC" w:rsidP="008E2FF9">
            <w:pPr>
              <w:jc w:val="center"/>
              <w:rPr>
                <w:rFonts w:ascii="Times New Roman" w:hAnsi="Times New Roman" w:cs="Times New Roman"/>
                <w:b/>
                <w:lang w:val="en-US"/>
              </w:rPr>
            </w:pPr>
            <w:r w:rsidRPr="008F73C7">
              <w:rPr>
                <w:rFonts w:ascii="Times New Roman" w:hAnsi="Times New Roman" w:cs="Times New Roman"/>
                <w:b/>
                <w:color w:val="000000"/>
              </w:rPr>
              <w:t>0,896</w:t>
            </w:r>
          </w:p>
        </w:tc>
        <w:tc>
          <w:tcPr>
            <w:tcW w:w="1586" w:type="dxa"/>
            <w:vAlign w:val="center"/>
          </w:tcPr>
          <w:p w14:paraId="193FA460" w14:textId="77777777" w:rsidR="00E958FC" w:rsidRPr="008F73C7" w:rsidRDefault="00E958FC" w:rsidP="008E2FF9">
            <w:pPr>
              <w:jc w:val="center"/>
              <w:rPr>
                <w:rFonts w:ascii="Times New Roman" w:hAnsi="Times New Roman" w:cs="Times New Roman"/>
                <w:lang w:val="en-US"/>
              </w:rPr>
            </w:pPr>
            <w:r w:rsidRPr="008F73C7">
              <w:rPr>
                <w:rFonts w:ascii="Times New Roman" w:hAnsi="Times New Roman" w:cs="Times New Roman"/>
                <w:color w:val="000000"/>
              </w:rPr>
              <w:t>0,533</w:t>
            </w:r>
          </w:p>
        </w:tc>
        <w:tc>
          <w:tcPr>
            <w:tcW w:w="1586" w:type="dxa"/>
            <w:vAlign w:val="center"/>
          </w:tcPr>
          <w:p w14:paraId="3991AC99" w14:textId="77777777" w:rsidR="00E958FC" w:rsidRPr="008F73C7" w:rsidRDefault="00E958FC" w:rsidP="008E2FF9">
            <w:pPr>
              <w:jc w:val="center"/>
              <w:rPr>
                <w:rFonts w:ascii="Times New Roman" w:hAnsi="Times New Roman" w:cs="Times New Roman"/>
                <w:lang w:val="en-US"/>
              </w:rPr>
            </w:pPr>
            <w:r w:rsidRPr="008F73C7">
              <w:rPr>
                <w:rFonts w:ascii="Times New Roman" w:hAnsi="Times New Roman" w:cs="Times New Roman"/>
                <w:color w:val="000000"/>
              </w:rPr>
              <w:t>0,374</w:t>
            </w:r>
          </w:p>
        </w:tc>
        <w:tc>
          <w:tcPr>
            <w:tcW w:w="1586" w:type="dxa"/>
            <w:vAlign w:val="center"/>
          </w:tcPr>
          <w:p w14:paraId="24974C7D" w14:textId="77777777" w:rsidR="00E958FC" w:rsidRPr="00C15903" w:rsidRDefault="00E958FC" w:rsidP="008E2FF9">
            <w:pPr>
              <w:jc w:val="center"/>
              <w:rPr>
                <w:rFonts w:ascii="Times New Roman" w:hAnsi="Times New Roman" w:cs="Times New Roman"/>
                <w:lang w:val="en-US"/>
              </w:rPr>
            </w:pPr>
            <w:r w:rsidRPr="00C15903">
              <w:rPr>
                <w:rFonts w:ascii="Times New Roman" w:hAnsi="Times New Roman" w:cs="Times New Roman"/>
                <w:color w:val="000000"/>
              </w:rPr>
              <w:t>0,630</w:t>
            </w:r>
          </w:p>
        </w:tc>
      </w:tr>
      <w:tr w:rsidR="00E958FC" w:rsidRPr="00F03057" w14:paraId="048FC4F7" w14:textId="77777777" w:rsidTr="008E2FF9">
        <w:tc>
          <w:tcPr>
            <w:tcW w:w="1585" w:type="dxa"/>
          </w:tcPr>
          <w:p w14:paraId="463B4571" w14:textId="77777777" w:rsidR="00E958FC" w:rsidRPr="00F03057" w:rsidRDefault="00E958FC" w:rsidP="008E2FF9">
            <w:pPr>
              <w:rPr>
                <w:rFonts w:ascii="Times New Roman" w:hAnsi="Times New Roman" w:cs="Times New Roman"/>
                <w:lang w:val="en-US"/>
              </w:rPr>
            </w:pPr>
            <w:r w:rsidRPr="00F03057">
              <w:rPr>
                <w:rFonts w:ascii="Times New Roman" w:hAnsi="Times New Roman" w:cs="Times New Roman"/>
                <w:lang w:val="en-US"/>
              </w:rPr>
              <w:t>X1.2</w:t>
            </w:r>
          </w:p>
        </w:tc>
        <w:tc>
          <w:tcPr>
            <w:tcW w:w="1585" w:type="dxa"/>
            <w:shd w:val="clear" w:color="auto" w:fill="D9D9D9" w:themeFill="background1" w:themeFillShade="D9"/>
            <w:vAlign w:val="center"/>
          </w:tcPr>
          <w:p w14:paraId="6AE3D53E" w14:textId="77777777" w:rsidR="00E958FC" w:rsidRPr="008F73C7" w:rsidRDefault="00E958FC" w:rsidP="008E2FF9">
            <w:pPr>
              <w:jc w:val="center"/>
              <w:rPr>
                <w:rFonts w:ascii="Times New Roman" w:hAnsi="Times New Roman" w:cs="Times New Roman"/>
                <w:b/>
                <w:lang w:val="en-US"/>
              </w:rPr>
            </w:pPr>
            <w:r w:rsidRPr="008F73C7">
              <w:rPr>
                <w:rFonts w:ascii="Times New Roman" w:hAnsi="Times New Roman" w:cs="Times New Roman"/>
                <w:b/>
                <w:color w:val="000000"/>
              </w:rPr>
              <w:t>0,817</w:t>
            </w:r>
          </w:p>
        </w:tc>
        <w:tc>
          <w:tcPr>
            <w:tcW w:w="1586" w:type="dxa"/>
            <w:vAlign w:val="center"/>
          </w:tcPr>
          <w:p w14:paraId="41789985" w14:textId="77777777" w:rsidR="00E958FC" w:rsidRPr="008F73C7" w:rsidRDefault="00E958FC" w:rsidP="008E2FF9">
            <w:pPr>
              <w:jc w:val="center"/>
              <w:rPr>
                <w:rFonts w:ascii="Times New Roman" w:hAnsi="Times New Roman" w:cs="Times New Roman"/>
                <w:lang w:val="en-US"/>
              </w:rPr>
            </w:pPr>
            <w:r w:rsidRPr="008F73C7">
              <w:rPr>
                <w:rFonts w:ascii="Times New Roman" w:hAnsi="Times New Roman" w:cs="Times New Roman"/>
                <w:color w:val="000000"/>
              </w:rPr>
              <w:t>0,521</w:t>
            </w:r>
          </w:p>
        </w:tc>
        <w:tc>
          <w:tcPr>
            <w:tcW w:w="1586" w:type="dxa"/>
            <w:vAlign w:val="center"/>
          </w:tcPr>
          <w:p w14:paraId="4AA64FAB" w14:textId="77777777" w:rsidR="00E958FC" w:rsidRPr="008F73C7" w:rsidRDefault="00E958FC" w:rsidP="008E2FF9">
            <w:pPr>
              <w:jc w:val="center"/>
              <w:rPr>
                <w:rFonts w:ascii="Times New Roman" w:hAnsi="Times New Roman" w:cs="Times New Roman"/>
                <w:lang w:val="en-US"/>
              </w:rPr>
            </w:pPr>
            <w:r w:rsidRPr="008F73C7">
              <w:rPr>
                <w:rFonts w:ascii="Times New Roman" w:hAnsi="Times New Roman" w:cs="Times New Roman"/>
                <w:color w:val="000000"/>
              </w:rPr>
              <w:t>0,382</w:t>
            </w:r>
          </w:p>
        </w:tc>
        <w:tc>
          <w:tcPr>
            <w:tcW w:w="1586" w:type="dxa"/>
            <w:vAlign w:val="center"/>
          </w:tcPr>
          <w:p w14:paraId="694B307B" w14:textId="77777777" w:rsidR="00E958FC" w:rsidRPr="00C15903" w:rsidRDefault="00E958FC" w:rsidP="008E2FF9">
            <w:pPr>
              <w:jc w:val="center"/>
              <w:rPr>
                <w:rFonts w:ascii="Times New Roman" w:hAnsi="Times New Roman" w:cs="Times New Roman"/>
                <w:lang w:val="en-US"/>
              </w:rPr>
            </w:pPr>
            <w:r w:rsidRPr="00C15903">
              <w:rPr>
                <w:rFonts w:ascii="Times New Roman" w:hAnsi="Times New Roman" w:cs="Times New Roman"/>
                <w:color w:val="000000"/>
              </w:rPr>
              <w:t>0,593</w:t>
            </w:r>
          </w:p>
        </w:tc>
      </w:tr>
      <w:tr w:rsidR="00E958FC" w:rsidRPr="00F03057" w14:paraId="58DB86F8" w14:textId="77777777" w:rsidTr="008E2FF9">
        <w:tc>
          <w:tcPr>
            <w:tcW w:w="1585" w:type="dxa"/>
          </w:tcPr>
          <w:p w14:paraId="1A83E8E3" w14:textId="77777777" w:rsidR="00E958FC" w:rsidRPr="00F03057" w:rsidRDefault="00E958FC" w:rsidP="008E2FF9">
            <w:pPr>
              <w:rPr>
                <w:rFonts w:ascii="Times New Roman" w:hAnsi="Times New Roman" w:cs="Times New Roman"/>
                <w:lang w:val="en-US"/>
              </w:rPr>
            </w:pPr>
            <w:r w:rsidRPr="00F03057">
              <w:rPr>
                <w:rFonts w:ascii="Times New Roman" w:hAnsi="Times New Roman" w:cs="Times New Roman"/>
                <w:lang w:val="en-US"/>
              </w:rPr>
              <w:t>X1.3</w:t>
            </w:r>
          </w:p>
        </w:tc>
        <w:tc>
          <w:tcPr>
            <w:tcW w:w="1585" w:type="dxa"/>
            <w:shd w:val="clear" w:color="auto" w:fill="D9D9D9" w:themeFill="background1" w:themeFillShade="D9"/>
            <w:vAlign w:val="center"/>
          </w:tcPr>
          <w:p w14:paraId="518A05EF" w14:textId="77777777" w:rsidR="00E958FC" w:rsidRPr="008F73C7" w:rsidRDefault="00E958FC" w:rsidP="008E2FF9">
            <w:pPr>
              <w:jc w:val="center"/>
              <w:rPr>
                <w:rFonts w:ascii="Times New Roman" w:hAnsi="Times New Roman" w:cs="Times New Roman"/>
                <w:b/>
                <w:lang w:val="en-US"/>
              </w:rPr>
            </w:pPr>
            <w:r w:rsidRPr="008F73C7">
              <w:rPr>
                <w:rFonts w:ascii="Times New Roman" w:hAnsi="Times New Roman" w:cs="Times New Roman"/>
                <w:b/>
                <w:color w:val="000000"/>
              </w:rPr>
              <w:t>0,919</w:t>
            </w:r>
          </w:p>
        </w:tc>
        <w:tc>
          <w:tcPr>
            <w:tcW w:w="1586" w:type="dxa"/>
            <w:vAlign w:val="center"/>
          </w:tcPr>
          <w:p w14:paraId="371287E1" w14:textId="77777777" w:rsidR="00E958FC" w:rsidRPr="008F73C7" w:rsidRDefault="00E958FC" w:rsidP="008E2FF9">
            <w:pPr>
              <w:jc w:val="center"/>
              <w:rPr>
                <w:rFonts w:ascii="Times New Roman" w:hAnsi="Times New Roman" w:cs="Times New Roman"/>
                <w:lang w:val="en-US"/>
              </w:rPr>
            </w:pPr>
            <w:r w:rsidRPr="008F73C7">
              <w:rPr>
                <w:rFonts w:ascii="Times New Roman" w:hAnsi="Times New Roman" w:cs="Times New Roman"/>
                <w:color w:val="000000"/>
              </w:rPr>
              <w:t>0,611</w:t>
            </w:r>
          </w:p>
        </w:tc>
        <w:tc>
          <w:tcPr>
            <w:tcW w:w="1586" w:type="dxa"/>
            <w:vAlign w:val="center"/>
          </w:tcPr>
          <w:p w14:paraId="5CF38559" w14:textId="77777777" w:rsidR="00E958FC" w:rsidRPr="008F73C7" w:rsidRDefault="00E958FC" w:rsidP="008E2FF9">
            <w:pPr>
              <w:jc w:val="center"/>
              <w:rPr>
                <w:rFonts w:ascii="Times New Roman" w:hAnsi="Times New Roman" w:cs="Times New Roman"/>
                <w:lang w:val="en-US"/>
              </w:rPr>
            </w:pPr>
            <w:r w:rsidRPr="008F73C7">
              <w:rPr>
                <w:rFonts w:ascii="Times New Roman" w:hAnsi="Times New Roman" w:cs="Times New Roman"/>
                <w:color w:val="000000"/>
              </w:rPr>
              <w:t>0,464</w:t>
            </w:r>
          </w:p>
        </w:tc>
        <w:tc>
          <w:tcPr>
            <w:tcW w:w="1586" w:type="dxa"/>
            <w:vAlign w:val="center"/>
          </w:tcPr>
          <w:p w14:paraId="054F9388" w14:textId="77777777" w:rsidR="00E958FC" w:rsidRPr="00C15903" w:rsidRDefault="00E958FC" w:rsidP="008E2FF9">
            <w:pPr>
              <w:jc w:val="center"/>
              <w:rPr>
                <w:rFonts w:ascii="Times New Roman" w:hAnsi="Times New Roman" w:cs="Times New Roman"/>
                <w:lang w:val="en-US"/>
              </w:rPr>
            </w:pPr>
            <w:r w:rsidRPr="00C15903">
              <w:rPr>
                <w:rFonts w:ascii="Times New Roman" w:hAnsi="Times New Roman" w:cs="Times New Roman"/>
                <w:color w:val="000000"/>
              </w:rPr>
              <w:t>0,658</w:t>
            </w:r>
          </w:p>
        </w:tc>
      </w:tr>
      <w:tr w:rsidR="00E958FC" w:rsidRPr="00F03057" w14:paraId="4D9F2874" w14:textId="77777777" w:rsidTr="008E2FF9">
        <w:tc>
          <w:tcPr>
            <w:tcW w:w="1585" w:type="dxa"/>
          </w:tcPr>
          <w:p w14:paraId="78D5CBA1" w14:textId="77777777" w:rsidR="00E958FC" w:rsidRPr="00F03057" w:rsidRDefault="00E958FC" w:rsidP="008E2FF9">
            <w:pPr>
              <w:rPr>
                <w:rFonts w:ascii="Times New Roman" w:hAnsi="Times New Roman" w:cs="Times New Roman"/>
                <w:lang w:val="en-US"/>
              </w:rPr>
            </w:pPr>
            <w:r w:rsidRPr="00F03057">
              <w:rPr>
                <w:rFonts w:ascii="Times New Roman" w:hAnsi="Times New Roman" w:cs="Times New Roman"/>
                <w:lang w:val="en-US"/>
              </w:rPr>
              <w:t>X1.4</w:t>
            </w:r>
          </w:p>
        </w:tc>
        <w:tc>
          <w:tcPr>
            <w:tcW w:w="1585" w:type="dxa"/>
            <w:shd w:val="clear" w:color="auto" w:fill="D9D9D9" w:themeFill="background1" w:themeFillShade="D9"/>
            <w:vAlign w:val="center"/>
          </w:tcPr>
          <w:p w14:paraId="3CF1E323" w14:textId="77777777" w:rsidR="00E958FC" w:rsidRPr="008F73C7" w:rsidRDefault="00E958FC" w:rsidP="008E2FF9">
            <w:pPr>
              <w:jc w:val="center"/>
              <w:rPr>
                <w:rFonts w:ascii="Times New Roman" w:hAnsi="Times New Roman" w:cs="Times New Roman"/>
                <w:b/>
                <w:lang w:val="en-US"/>
              </w:rPr>
            </w:pPr>
            <w:r w:rsidRPr="008F73C7">
              <w:rPr>
                <w:rFonts w:ascii="Times New Roman" w:hAnsi="Times New Roman" w:cs="Times New Roman"/>
                <w:b/>
                <w:color w:val="000000"/>
              </w:rPr>
              <w:t>0,902</w:t>
            </w:r>
          </w:p>
        </w:tc>
        <w:tc>
          <w:tcPr>
            <w:tcW w:w="1586" w:type="dxa"/>
            <w:vAlign w:val="center"/>
          </w:tcPr>
          <w:p w14:paraId="26A3951A" w14:textId="77777777" w:rsidR="00E958FC" w:rsidRPr="008F73C7" w:rsidRDefault="00E958FC" w:rsidP="008E2FF9">
            <w:pPr>
              <w:jc w:val="center"/>
              <w:rPr>
                <w:rFonts w:ascii="Times New Roman" w:hAnsi="Times New Roman" w:cs="Times New Roman"/>
                <w:lang w:val="en-US"/>
              </w:rPr>
            </w:pPr>
            <w:r w:rsidRPr="008F73C7">
              <w:rPr>
                <w:rFonts w:ascii="Times New Roman" w:hAnsi="Times New Roman" w:cs="Times New Roman"/>
                <w:color w:val="000000"/>
              </w:rPr>
              <w:t>0,593</w:t>
            </w:r>
          </w:p>
        </w:tc>
        <w:tc>
          <w:tcPr>
            <w:tcW w:w="1586" w:type="dxa"/>
            <w:vAlign w:val="center"/>
          </w:tcPr>
          <w:p w14:paraId="6C9BC2AF" w14:textId="77777777" w:rsidR="00E958FC" w:rsidRPr="008F73C7" w:rsidRDefault="00E958FC" w:rsidP="008E2FF9">
            <w:pPr>
              <w:jc w:val="center"/>
              <w:rPr>
                <w:rFonts w:ascii="Times New Roman" w:hAnsi="Times New Roman" w:cs="Times New Roman"/>
                <w:lang w:val="en-US"/>
              </w:rPr>
            </w:pPr>
            <w:r w:rsidRPr="008F73C7">
              <w:rPr>
                <w:rFonts w:ascii="Times New Roman" w:hAnsi="Times New Roman" w:cs="Times New Roman"/>
                <w:color w:val="000000"/>
              </w:rPr>
              <w:t>0,404</w:t>
            </w:r>
          </w:p>
        </w:tc>
        <w:tc>
          <w:tcPr>
            <w:tcW w:w="1586" w:type="dxa"/>
            <w:vAlign w:val="center"/>
          </w:tcPr>
          <w:p w14:paraId="2E88B547" w14:textId="77777777" w:rsidR="00E958FC" w:rsidRPr="00C15903" w:rsidRDefault="00E958FC" w:rsidP="008E2FF9">
            <w:pPr>
              <w:jc w:val="center"/>
              <w:rPr>
                <w:rFonts w:ascii="Times New Roman" w:hAnsi="Times New Roman" w:cs="Times New Roman"/>
                <w:lang w:val="en-US"/>
              </w:rPr>
            </w:pPr>
            <w:r w:rsidRPr="00C15903">
              <w:rPr>
                <w:rFonts w:ascii="Times New Roman" w:hAnsi="Times New Roman" w:cs="Times New Roman"/>
                <w:color w:val="000000"/>
              </w:rPr>
              <w:t>0,667</w:t>
            </w:r>
          </w:p>
        </w:tc>
      </w:tr>
      <w:tr w:rsidR="00E958FC" w:rsidRPr="00F03057" w14:paraId="78BBE88C" w14:textId="77777777" w:rsidTr="008E2FF9">
        <w:tc>
          <w:tcPr>
            <w:tcW w:w="1585" w:type="dxa"/>
          </w:tcPr>
          <w:p w14:paraId="6DDFC4CD" w14:textId="77777777" w:rsidR="00E958FC" w:rsidRPr="00F03057" w:rsidRDefault="00E958FC" w:rsidP="008E2FF9">
            <w:pPr>
              <w:rPr>
                <w:rFonts w:ascii="Times New Roman" w:hAnsi="Times New Roman" w:cs="Times New Roman"/>
                <w:lang w:val="en-US"/>
              </w:rPr>
            </w:pPr>
            <w:r w:rsidRPr="00F03057">
              <w:rPr>
                <w:rFonts w:ascii="Times New Roman" w:hAnsi="Times New Roman" w:cs="Times New Roman"/>
                <w:lang w:val="en-US"/>
              </w:rPr>
              <w:t>X1.5</w:t>
            </w:r>
          </w:p>
        </w:tc>
        <w:tc>
          <w:tcPr>
            <w:tcW w:w="1585" w:type="dxa"/>
            <w:shd w:val="clear" w:color="auto" w:fill="D9D9D9" w:themeFill="background1" w:themeFillShade="D9"/>
            <w:vAlign w:val="center"/>
          </w:tcPr>
          <w:p w14:paraId="3C8DE46F" w14:textId="77777777" w:rsidR="00E958FC" w:rsidRPr="008F73C7" w:rsidRDefault="00E958FC" w:rsidP="008E2FF9">
            <w:pPr>
              <w:jc w:val="center"/>
              <w:rPr>
                <w:rFonts w:ascii="Times New Roman" w:hAnsi="Times New Roman" w:cs="Times New Roman"/>
                <w:b/>
                <w:lang w:val="en-US"/>
              </w:rPr>
            </w:pPr>
            <w:r w:rsidRPr="008F73C7">
              <w:rPr>
                <w:rFonts w:ascii="Times New Roman" w:hAnsi="Times New Roman" w:cs="Times New Roman"/>
                <w:b/>
                <w:color w:val="000000"/>
              </w:rPr>
              <w:t>0,903</w:t>
            </w:r>
          </w:p>
        </w:tc>
        <w:tc>
          <w:tcPr>
            <w:tcW w:w="1586" w:type="dxa"/>
            <w:vAlign w:val="center"/>
          </w:tcPr>
          <w:p w14:paraId="2A8148D2" w14:textId="77777777" w:rsidR="00E958FC" w:rsidRPr="008F73C7" w:rsidRDefault="00E958FC" w:rsidP="008E2FF9">
            <w:pPr>
              <w:jc w:val="center"/>
              <w:rPr>
                <w:rFonts w:ascii="Times New Roman" w:hAnsi="Times New Roman" w:cs="Times New Roman"/>
                <w:lang w:val="en-US"/>
              </w:rPr>
            </w:pPr>
            <w:r w:rsidRPr="008F73C7">
              <w:rPr>
                <w:rFonts w:ascii="Times New Roman" w:hAnsi="Times New Roman" w:cs="Times New Roman"/>
                <w:color w:val="000000"/>
              </w:rPr>
              <w:t>0,593</w:t>
            </w:r>
          </w:p>
        </w:tc>
        <w:tc>
          <w:tcPr>
            <w:tcW w:w="1586" w:type="dxa"/>
            <w:vAlign w:val="center"/>
          </w:tcPr>
          <w:p w14:paraId="3CD3799B" w14:textId="77777777" w:rsidR="00E958FC" w:rsidRPr="008F73C7" w:rsidRDefault="00E958FC" w:rsidP="008E2FF9">
            <w:pPr>
              <w:jc w:val="center"/>
              <w:rPr>
                <w:rFonts w:ascii="Times New Roman" w:hAnsi="Times New Roman" w:cs="Times New Roman"/>
                <w:lang w:val="en-US"/>
              </w:rPr>
            </w:pPr>
            <w:r w:rsidRPr="008F73C7">
              <w:rPr>
                <w:rFonts w:ascii="Times New Roman" w:hAnsi="Times New Roman" w:cs="Times New Roman"/>
                <w:color w:val="000000"/>
              </w:rPr>
              <w:t>0,408</w:t>
            </w:r>
          </w:p>
        </w:tc>
        <w:tc>
          <w:tcPr>
            <w:tcW w:w="1586" w:type="dxa"/>
            <w:vAlign w:val="center"/>
          </w:tcPr>
          <w:p w14:paraId="17ECF691" w14:textId="77777777" w:rsidR="00E958FC" w:rsidRPr="00C15903" w:rsidRDefault="00E958FC" w:rsidP="008E2FF9">
            <w:pPr>
              <w:jc w:val="center"/>
              <w:rPr>
                <w:rFonts w:ascii="Times New Roman" w:hAnsi="Times New Roman" w:cs="Times New Roman"/>
                <w:lang w:val="en-US"/>
              </w:rPr>
            </w:pPr>
            <w:r w:rsidRPr="00C15903">
              <w:rPr>
                <w:rFonts w:ascii="Times New Roman" w:hAnsi="Times New Roman" w:cs="Times New Roman"/>
                <w:color w:val="000000"/>
              </w:rPr>
              <w:t>0,613</w:t>
            </w:r>
          </w:p>
        </w:tc>
      </w:tr>
      <w:tr w:rsidR="00E958FC" w:rsidRPr="00F03057" w14:paraId="6EA5F9F6" w14:textId="77777777" w:rsidTr="008E2FF9">
        <w:tc>
          <w:tcPr>
            <w:tcW w:w="1585" w:type="dxa"/>
          </w:tcPr>
          <w:p w14:paraId="5BD534D3" w14:textId="77777777" w:rsidR="00E958FC" w:rsidRPr="00F03057" w:rsidRDefault="00E958FC" w:rsidP="008E2FF9">
            <w:pPr>
              <w:rPr>
                <w:rFonts w:ascii="Times New Roman" w:hAnsi="Times New Roman" w:cs="Times New Roman"/>
                <w:lang w:val="en-US"/>
              </w:rPr>
            </w:pPr>
            <w:r w:rsidRPr="00F03057">
              <w:rPr>
                <w:rFonts w:ascii="Times New Roman" w:hAnsi="Times New Roman" w:cs="Times New Roman"/>
                <w:lang w:val="en-US"/>
              </w:rPr>
              <w:t>X2.1</w:t>
            </w:r>
          </w:p>
        </w:tc>
        <w:tc>
          <w:tcPr>
            <w:tcW w:w="1585" w:type="dxa"/>
            <w:vAlign w:val="center"/>
          </w:tcPr>
          <w:p w14:paraId="1D586722" w14:textId="77777777" w:rsidR="00E958FC" w:rsidRPr="008F73C7" w:rsidRDefault="00E958FC" w:rsidP="008E2FF9">
            <w:pPr>
              <w:jc w:val="center"/>
              <w:rPr>
                <w:rFonts w:ascii="Times New Roman" w:hAnsi="Times New Roman" w:cs="Times New Roman"/>
                <w:lang w:val="en-US"/>
              </w:rPr>
            </w:pPr>
            <w:r w:rsidRPr="008F73C7">
              <w:rPr>
                <w:rFonts w:ascii="Times New Roman" w:hAnsi="Times New Roman" w:cs="Times New Roman"/>
                <w:color w:val="000000"/>
              </w:rPr>
              <w:t>0,538</w:t>
            </w:r>
          </w:p>
        </w:tc>
        <w:tc>
          <w:tcPr>
            <w:tcW w:w="1586" w:type="dxa"/>
            <w:shd w:val="clear" w:color="auto" w:fill="D9D9D9" w:themeFill="background1" w:themeFillShade="D9"/>
            <w:vAlign w:val="center"/>
          </w:tcPr>
          <w:p w14:paraId="63794D14" w14:textId="77777777" w:rsidR="00E958FC" w:rsidRPr="008F73C7" w:rsidRDefault="00E958FC" w:rsidP="008E2FF9">
            <w:pPr>
              <w:jc w:val="center"/>
              <w:rPr>
                <w:rFonts w:ascii="Times New Roman" w:hAnsi="Times New Roman" w:cs="Times New Roman"/>
                <w:b/>
                <w:lang w:val="en-US"/>
              </w:rPr>
            </w:pPr>
            <w:r w:rsidRPr="008F73C7">
              <w:rPr>
                <w:rFonts w:ascii="Times New Roman" w:hAnsi="Times New Roman" w:cs="Times New Roman"/>
                <w:b/>
                <w:color w:val="000000"/>
              </w:rPr>
              <w:t>0,908</w:t>
            </w:r>
          </w:p>
        </w:tc>
        <w:tc>
          <w:tcPr>
            <w:tcW w:w="1586" w:type="dxa"/>
            <w:vAlign w:val="center"/>
          </w:tcPr>
          <w:p w14:paraId="3F8EEE47" w14:textId="77777777" w:rsidR="00E958FC" w:rsidRPr="008F73C7" w:rsidRDefault="00E958FC" w:rsidP="008E2FF9">
            <w:pPr>
              <w:jc w:val="center"/>
              <w:rPr>
                <w:rFonts w:ascii="Times New Roman" w:hAnsi="Times New Roman" w:cs="Times New Roman"/>
                <w:lang w:val="en-US"/>
              </w:rPr>
            </w:pPr>
            <w:r w:rsidRPr="008F73C7">
              <w:rPr>
                <w:rFonts w:ascii="Times New Roman" w:hAnsi="Times New Roman" w:cs="Times New Roman"/>
                <w:color w:val="000000"/>
              </w:rPr>
              <w:t>0,233</w:t>
            </w:r>
          </w:p>
        </w:tc>
        <w:tc>
          <w:tcPr>
            <w:tcW w:w="1586" w:type="dxa"/>
            <w:vAlign w:val="center"/>
          </w:tcPr>
          <w:p w14:paraId="6957F6DA" w14:textId="77777777" w:rsidR="00E958FC" w:rsidRPr="00C15903" w:rsidRDefault="00E958FC" w:rsidP="008E2FF9">
            <w:pPr>
              <w:jc w:val="center"/>
              <w:rPr>
                <w:rFonts w:ascii="Times New Roman" w:hAnsi="Times New Roman" w:cs="Times New Roman"/>
                <w:lang w:val="en-US"/>
              </w:rPr>
            </w:pPr>
            <w:r w:rsidRPr="00C15903">
              <w:rPr>
                <w:rFonts w:ascii="Times New Roman" w:hAnsi="Times New Roman" w:cs="Times New Roman"/>
                <w:color w:val="000000"/>
              </w:rPr>
              <w:t>0,657</w:t>
            </w:r>
          </w:p>
        </w:tc>
      </w:tr>
      <w:tr w:rsidR="00E958FC" w:rsidRPr="00F03057" w14:paraId="04448398" w14:textId="77777777" w:rsidTr="008E2FF9">
        <w:tc>
          <w:tcPr>
            <w:tcW w:w="1585" w:type="dxa"/>
          </w:tcPr>
          <w:p w14:paraId="70733A5D" w14:textId="77777777" w:rsidR="00E958FC" w:rsidRPr="00F03057" w:rsidRDefault="00E958FC" w:rsidP="008E2FF9">
            <w:pPr>
              <w:rPr>
                <w:rFonts w:ascii="Times New Roman" w:hAnsi="Times New Roman" w:cs="Times New Roman"/>
                <w:lang w:val="en-US"/>
              </w:rPr>
            </w:pPr>
            <w:r w:rsidRPr="00F03057">
              <w:rPr>
                <w:rFonts w:ascii="Times New Roman" w:hAnsi="Times New Roman" w:cs="Times New Roman"/>
                <w:lang w:val="en-US"/>
              </w:rPr>
              <w:t>X2.2</w:t>
            </w:r>
          </w:p>
        </w:tc>
        <w:tc>
          <w:tcPr>
            <w:tcW w:w="1585" w:type="dxa"/>
            <w:vAlign w:val="center"/>
          </w:tcPr>
          <w:p w14:paraId="0F93067D" w14:textId="77777777" w:rsidR="00E958FC" w:rsidRPr="008F73C7" w:rsidRDefault="00E958FC" w:rsidP="008E2FF9">
            <w:pPr>
              <w:jc w:val="center"/>
              <w:rPr>
                <w:rFonts w:ascii="Times New Roman" w:hAnsi="Times New Roman" w:cs="Times New Roman"/>
                <w:lang w:val="en-US"/>
              </w:rPr>
            </w:pPr>
            <w:r w:rsidRPr="008F73C7">
              <w:rPr>
                <w:rFonts w:ascii="Times New Roman" w:hAnsi="Times New Roman" w:cs="Times New Roman"/>
                <w:color w:val="000000"/>
              </w:rPr>
              <w:t>0,508</w:t>
            </w:r>
          </w:p>
        </w:tc>
        <w:tc>
          <w:tcPr>
            <w:tcW w:w="1586" w:type="dxa"/>
            <w:shd w:val="clear" w:color="auto" w:fill="D9D9D9" w:themeFill="background1" w:themeFillShade="D9"/>
            <w:vAlign w:val="center"/>
          </w:tcPr>
          <w:p w14:paraId="166C90E6" w14:textId="77777777" w:rsidR="00E958FC" w:rsidRPr="008F73C7" w:rsidRDefault="00E958FC" w:rsidP="008E2FF9">
            <w:pPr>
              <w:jc w:val="center"/>
              <w:rPr>
                <w:rFonts w:ascii="Times New Roman" w:hAnsi="Times New Roman" w:cs="Times New Roman"/>
                <w:b/>
                <w:lang w:val="en-US"/>
              </w:rPr>
            </w:pPr>
            <w:r w:rsidRPr="008F73C7">
              <w:rPr>
                <w:rFonts w:ascii="Times New Roman" w:hAnsi="Times New Roman" w:cs="Times New Roman"/>
                <w:b/>
                <w:color w:val="000000"/>
              </w:rPr>
              <w:t>0,851</w:t>
            </w:r>
          </w:p>
        </w:tc>
        <w:tc>
          <w:tcPr>
            <w:tcW w:w="1586" w:type="dxa"/>
            <w:vAlign w:val="center"/>
          </w:tcPr>
          <w:p w14:paraId="5DFF96D4" w14:textId="77777777" w:rsidR="00E958FC" w:rsidRPr="008F73C7" w:rsidRDefault="00E958FC" w:rsidP="008E2FF9">
            <w:pPr>
              <w:jc w:val="center"/>
              <w:rPr>
                <w:rFonts w:ascii="Times New Roman" w:hAnsi="Times New Roman" w:cs="Times New Roman"/>
                <w:lang w:val="en-US"/>
              </w:rPr>
            </w:pPr>
            <w:r w:rsidRPr="008F73C7">
              <w:rPr>
                <w:rFonts w:ascii="Times New Roman" w:hAnsi="Times New Roman" w:cs="Times New Roman"/>
                <w:color w:val="000000"/>
              </w:rPr>
              <w:t>0,248</w:t>
            </w:r>
          </w:p>
        </w:tc>
        <w:tc>
          <w:tcPr>
            <w:tcW w:w="1586" w:type="dxa"/>
            <w:vAlign w:val="center"/>
          </w:tcPr>
          <w:p w14:paraId="314A2399" w14:textId="77777777" w:rsidR="00E958FC" w:rsidRPr="00C15903" w:rsidRDefault="00E958FC" w:rsidP="008E2FF9">
            <w:pPr>
              <w:jc w:val="center"/>
              <w:rPr>
                <w:rFonts w:ascii="Times New Roman" w:hAnsi="Times New Roman" w:cs="Times New Roman"/>
                <w:lang w:val="en-US"/>
              </w:rPr>
            </w:pPr>
            <w:r w:rsidRPr="00C15903">
              <w:rPr>
                <w:rFonts w:ascii="Times New Roman" w:hAnsi="Times New Roman" w:cs="Times New Roman"/>
                <w:color w:val="000000"/>
              </w:rPr>
              <w:t>0,596</w:t>
            </w:r>
          </w:p>
        </w:tc>
      </w:tr>
      <w:tr w:rsidR="00E958FC" w:rsidRPr="00F03057" w14:paraId="27EEEB74" w14:textId="77777777" w:rsidTr="008E2FF9">
        <w:tc>
          <w:tcPr>
            <w:tcW w:w="1585" w:type="dxa"/>
          </w:tcPr>
          <w:p w14:paraId="53791DFB" w14:textId="77777777" w:rsidR="00E958FC" w:rsidRPr="00F03057" w:rsidRDefault="00E958FC" w:rsidP="008E2FF9">
            <w:pPr>
              <w:rPr>
                <w:rFonts w:ascii="Times New Roman" w:hAnsi="Times New Roman" w:cs="Times New Roman"/>
                <w:lang w:val="en-US"/>
              </w:rPr>
            </w:pPr>
            <w:r w:rsidRPr="00F03057">
              <w:rPr>
                <w:rFonts w:ascii="Times New Roman" w:hAnsi="Times New Roman" w:cs="Times New Roman"/>
                <w:lang w:val="en-US"/>
              </w:rPr>
              <w:t>X2.3</w:t>
            </w:r>
          </w:p>
        </w:tc>
        <w:tc>
          <w:tcPr>
            <w:tcW w:w="1585" w:type="dxa"/>
            <w:vAlign w:val="center"/>
          </w:tcPr>
          <w:p w14:paraId="68801620" w14:textId="77777777" w:rsidR="00E958FC" w:rsidRPr="008F73C7" w:rsidRDefault="00E958FC" w:rsidP="008E2FF9">
            <w:pPr>
              <w:jc w:val="center"/>
              <w:rPr>
                <w:rFonts w:ascii="Times New Roman" w:hAnsi="Times New Roman" w:cs="Times New Roman"/>
                <w:lang w:val="en-US"/>
              </w:rPr>
            </w:pPr>
            <w:r w:rsidRPr="008F73C7">
              <w:rPr>
                <w:rFonts w:ascii="Times New Roman" w:hAnsi="Times New Roman" w:cs="Times New Roman"/>
                <w:color w:val="000000"/>
              </w:rPr>
              <w:t>0,602</w:t>
            </w:r>
          </w:p>
        </w:tc>
        <w:tc>
          <w:tcPr>
            <w:tcW w:w="1586" w:type="dxa"/>
            <w:shd w:val="clear" w:color="auto" w:fill="D9D9D9" w:themeFill="background1" w:themeFillShade="D9"/>
            <w:vAlign w:val="center"/>
          </w:tcPr>
          <w:p w14:paraId="14DDB1B4" w14:textId="77777777" w:rsidR="00E958FC" w:rsidRPr="008F73C7" w:rsidRDefault="00E958FC" w:rsidP="008E2FF9">
            <w:pPr>
              <w:jc w:val="center"/>
              <w:rPr>
                <w:rFonts w:ascii="Times New Roman" w:hAnsi="Times New Roman" w:cs="Times New Roman"/>
                <w:b/>
                <w:lang w:val="en-US"/>
              </w:rPr>
            </w:pPr>
            <w:r w:rsidRPr="008F73C7">
              <w:rPr>
                <w:rFonts w:ascii="Times New Roman" w:hAnsi="Times New Roman" w:cs="Times New Roman"/>
                <w:b/>
                <w:color w:val="000000"/>
              </w:rPr>
              <w:t>0,862</w:t>
            </w:r>
          </w:p>
        </w:tc>
        <w:tc>
          <w:tcPr>
            <w:tcW w:w="1586" w:type="dxa"/>
            <w:vAlign w:val="center"/>
          </w:tcPr>
          <w:p w14:paraId="17F70555" w14:textId="77777777" w:rsidR="00E958FC" w:rsidRPr="008F73C7" w:rsidRDefault="00E958FC" w:rsidP="008E2FF9">
            <w:pPr>
              <w:jc w:val="center"/>
              <w:rPr>
                <w:rFonts w:ascii="Times New Roman" w:hAnsi="Times New Roman" w:cs="Times New Roman"/>
                <w:lang w:val="en-US"/>
              </w:rPr>
            </w:pPr>
            <w:r w:rsidRPr="008F73C7">
              <w:rPr>
                <w:rFonts w:ascii="Times New Roman" w:hAnsi="Times New Roman" w:cs="Times New Roman"/>
                <w:color w:val="000000"/>
              </w:rPr>
              <w:t>0,298</w:t>
            </w:r>
          </w:p>
        </w:tc>
        <w:tc>
          <w:tcPr>
            <w:tcW w:w="1586" w:type="dxa"/>
            <w:vAlign w:val="center"/>
          </w:tcPr>
          <w:p w14:paraId="7A945788" w14:textId="77777777" w:rsidR="00E958FC" w:rsidRPr="00C15903" w:rsidRDefault="00E958FC" w:rsidP="008E2FF9">
            <w:pPr>
              <w:jc w:val="center"/>
              <w:rPr>
                <w:rFonts w:ascii="Times New Roman" w:hAnsi="Times New Roman" w:cs="Times New Roman"/>
                <w:lang w:val="en-US"/>
              </w:rPr>
            </w:pPr>
            <w:r w:rsidRPr="00C15903">
              <w:rPr>
                <w:rFonts w:ascii="Times New Roman" w:hAnsi="Times New Roman" w:cs="Times New Roman"/>
                <w:color w:val="000000"/>
              </w:rPr>
              <w:t>0,561</w:t>
            </w:r>
          </w:p>
        </w:tc>
      </w:tr>
      <w:tr w:rsidR="00E958FC" w:rsidRPr="00F03057" w14:paraId="45D8FD2B" w14:textId="77777777" w:rsidTr="008E2FF9">
        <w:tc>
          <w:tcPr>
            <w:tcW w:w="1585" w:type="dxa"/>
          </w:tcPr>
          <w:p w14:paraId="13CB7C1D" w14:textId="77777777" w:rsidR="00E958FC" w:rsidRPr="00F03057" w:rsidRDefault="00E958FC" w:rsidP="008E2FF9">
            <w:pPr>
              <w:rPr>
                <w:rFonts w:ascii="Times New Roman" w:hAnsi="Times New Roman" w:cs="Times New Roman"/>
                <w:lang w:val="en-US"/>
              </w:rPr>
            </w:pPr>
            <w:r w:rsidRPr="00F03057">
              <w:rPr>
                <w:rFonts w:ascii="Times New Roman" w:hAnsi="Times New Roman" w:cs="Times New Roman"/>
                <w:lang w:val="en-US"/>
              </w:rPr>
              <w:t>X2.4</w:t>
            </w:r>
          </w:p>
        </w:tc>
        <w:tc>
          <w:tcPr>
            <w:tcW w:w="1585" w:type="dxa"/>
            <w:vAlign w:val="center"/>
          </w:tcPr>
          <w:p w14:paraId="00651624" w14:textId="77777777" w:rsidR="00E958FC" w:rsidRPr="008F73C7" w:rsidRDefault="00E958FC" w:rsidP="008E2FF9">
            <w:pPr>
              <w:jc w:val="center"/>
              <w:rPr>
                <w:rFonts w:ascii="Times New Roman" w:hAnsi="Times New Roman" w:cs="Times New Roman"/>
                <w:lang w:val="en-US"/>
              </w:rPr>
            </w:pPr>
            <w:r w:rsidRPr="008F73C7">
              <w:rPr>
                <w:rFonts w:ascii="Times New Roman" w:hAnsi="Times New Roman" w:cs="Times New Roman"/>
                <w:color w:val="000000"/>
              </w:rPr>
              <w:t>0,624</w:t>
            </w:r>
          </w:p>
        </w:tc>
        <w:tc>
          <w:tcPr>
            <w:tcW w:w="1586" w:type="dxa"/>
            <w:shd w:val="clear" w:color="auto" w:fill="D9D9D9" w:themeFill="background1" w:themeFillShade="D9"/>
            <w:vAlign w:val="center"/>
          </w:tcPr>
          <w:p w14:paraId="410F1FFF" w14:textId="77777777" w:rsidR="00E958FC" w:rsidRPr="008F73C7" w:rsidRDefault="00E958FC" w:rsidP="008E2FF9">
            <w:pPr>
              <w:jc w:val="center"/>
              <w:rPr>
                <w:rFonts w:ascii="Times New Roman" w:hAnsi="Times New Roman" w:cs="Times New Roman"/>
                <w:b/>
                <w:lang w:val="en-US"/>
              </w:rPr>
            </w:pPr>
            <w:r w:rsidRPr="008F73C7">
              <w:rPr>
                <w:rFonts w:ascii="Times New Roman" w:hAnsi="Times New Roman" w:cs="Times New Roman"/>
                <w:b/>
                <w:color w:val="000000"/>
              </w:rPr>
              <w:t>0,909</w:t>
            </w:r>
          </w:p>
        </w:tc>
        <w:tc>
          <w:tcPr>
            <w:tcW w:w="1586" w:type="dxa"/>
            <w:vAlign w:val="center"/>
          </w:tcPr>
          <w:p w14:paraId="7C4B46F6" w14:textId="77777777" w:rsidR="00E958FC" w:rsidRPr="008F73C7" w:rsidRDefault="00E958FC" w:rsidP="008E2FF9">
            <w:pPr>
              <w:jc w:val="center"/>
              <w:rPr>
                <w:rFonts w:ascii="Times New Roman" w:hAnsi="Times New Roman" w:cs="Times New Roman"/>
                <w:lang w:val="en-US"/>
              </w:rPr>
            </w:pPr>
            <w:r w:rsidRPr="008F73C7">
              <w:rPr>
                <w:rFonts w:ascii="Times New Roman" w:hAnsi="Times New Roman" w:cs="Times New Roman"/>
                <w:color w:val="000000"/>
              </w:rPr>
              <w:t>0,287</w:t>
            </w:r>
          </w:p>
        </w:tc>
        <w:tc>
          <w:tcPr>
            <w:tcW w:w="1586" w:type="dxa"/>
            <w:vAlign w:val="center"/>
          </w:tcPr>
          <w:p w14:paraId="6EEE44F9" w14:textId="77777777" w:rsidR="00E958FC" w:rsidRPr="00C15903" w:rsidRDefault="00E958FC" w:rsidP="008E2FF9">
            <w:pPr>
              <w:jc w:val="center"/>
              <w:rPr>
                <w:rFonts w:ascii="Times New Roman" w:hAnsi="Times New Roman" w:cs="Times New Roman"/>
                <w:lang w:val="en-US"/>
              </w:rPr>
            </w:pPr>
            <w:r w:rsidRPr="00C15903">
              <w:rPr>
                <w:rFonts w:ascii="Times New Roman" w:hAnsi="Times New Roman" w:cs="Times New Roman"/>
                <w:color w:val="000000"/>
              </w:rPr>
              <w:t>0,650</w:t>
            </w:r>
          </w:p>
        </w:tc>
      </w:tr>
      <w:tr w:rsidR="00E958FC" w:rsidRPr="00F03057" w14:paraId="1DE60036" w14:textId="77777777" w:rsidTr="008E2FF9">
        <w:tc>
          <w:tcPr>
            <w:tcW w:w="1585" w:type="dxa"/>
          </w:tcPr>
          <w:p w14:paraId="30752613" w14:textId="77777777" w:rsidR="00E958FC" w:rsidRPr="00F03057" w:rsidRDefault="00E958FC" w:rsidP="008E2FF9">
            <w:pPr>
              <w:rPr>
                <w:rFonts w:ascii="Times New Roman" w:hAnsi="Times New Roman" w:cs="Times New Roman"/>
                <w:lang w:val="en-US"/>
              </w:rPr>
            </w:pPr>
            <w:r w:rsidRPr="00F03057">
              <w:rPr>
                <w:rFonts w:ascii="Times New Roman" w:hAnsi="Times New Roman" w:cs="Times New Roman"/>
                <w:lang w:val="en-US"/>
              </w:rPr>
              <w:t>X2.5</w:t>
            </w:r>
          </w:p>
        </w:tc>
        <w:tc>
          <w:tcPr>
            <w:tcW w:w="1585" w:type="dxa"/>
            <w:vAlign w:val="center"/>
          </w:tcPr>
          <w:p w14:paraId="19427D5F" w14:textId="77777777" w:rsidR="00E958FC" w:rsidRPr="008F73C7" w:rsidRDefault="00E958FC" w:rsidP="008E2FF9">
            <w:pPr>
              <w:jc w:val="center"/>
              <w:rPr>
                <w:rFonts w:ascii="Times New Roman" w:hAnsi="Times New Roman" w:cs="Times New Roman"/>
                <w:lang w:val="en-US"/>
              </w:rPr>
            </w:pPr>
            <w:r w:rsidRPr="008F73C7">
              <w:rPr>
                <w:rFonts w:ascii="Times New Roman" w:hAnsi="Times New Roman" w:cs="Times New Roman"/>
                <w:color w:val="000000"/>
              </w:rPr>
              <w:t>0,554</w:t>
            </w:r>
          </w:p>
        </w:tc>
        <w:tc>
          <w:tcPr>
            <w:tcW w:w="1586" w:type="dxa"/>
            <w:shd w:val="clear" w:color="auto" w:fill="D9D9D9" w:themeFill="background1" w:themeFillShade="D9"/>
            <w:vAlign w:val="center"/>
          </w:tcPr>
          <w:p w14:paraId="26D07084" w14:textId="77777777" w:rsidR="00E958FC" w:rsidRPr="008F73C7" w:rsidRDefault="00E958FC" w:rsidP="008E2FF9">
            <w:pPr>
              <w:jc w:val="center"/>
              <w:rPr>
                <w:rFonts w:ascii="Times New Roman" w:hAnsi="Times New Roman" w:cs="Times New Roman"/>
                <w:b/>
                <w:lang w:val="en-US"/>
              </w:rPr>
            </w:pPr>
            <w:r w:rsidRPr="008F73C7">
              <w:rPr>
                <w:rFonts w:ascii="Times New Roman" w:hAnsi="Times New Roman" w:cs="Times New Roman"/>
                <w:b/>
                <w:color w:val="000000"/>
              </w:rPr>
              <w:t>0,860</w:t>
            </w:r>
          </w:p>
        </w:tc>
        <w:tc>
          <w:tcPr>
            <w:tcW w:w="1586" w:type="dxa"/>
            <w:vAlign w:val="center"/>
          </w:tcPr>
          <w:p w14:paraId="25794AFA" w14:textId="77777777" w:rsidR="00E958FC" w:rsidRPr="008F73C7" w:rsidRDefault="00E958FC" w:rsidP="008E2FF9">
            <w:pPr>
              <w:jc w:val="center"/>
              <w:rPr>
                <w:rFonts w:ascii="Times New Roman" w:hAnsi="Times New Roman" w:cs="Times New Roman"/>
                <w:lang w:val="en-US"/>
              </w:rPr>
            </w:pPr>
            <w:r w:rsidRPr="008F73C7">
              <w:rPr>
                <w:rFonts w:ascii="Times New Roman" w:hAnsi="Times New Roman" w:cs="Times New Roman"/>
                <w:color w:val="000000"/>
              </w:rPr>
              <w:t>0,343</w:t>
            </w:r>
          </w:p>
        </w:tc>
        <w:tc>
          <w:tcPr>
            <w:tcW w:w="1586" w:type="dxa"/>
            <w:vAlign w:val="center"/>
          </w:tcPr>
          <w:p w14:paraId="393E1630" w14:textId="77777777" w:rsidR="00E958FC" w:rsidRPr="00C15903" w:rsidRDefault="00E958FC" w:rsidP="008E2FF9">
            <w:pPr>
              <w:jc w:val="center"/>
              <w:rPr>
                <w:rFonts w:ascii="Times New Roman" w:hAnsi="Times New Roman" w:cs="Times New Roman"/>
                <w:lang w:val="en-US"/>
              </w:rPr>
            </w:pPr>
            <w:r w:rsidRPr="00C15903">
              <w:rPr>
                <w:rFonts w:ascii="Times New Roman" w:hAnsi="Times New Roman" w:cs="Times New Roman"/>
                <w:color w:val="000000"/>
              </w:rPr>
              <w:t>0,585</w:t>
            </w:r>
          </w:p>
        </w:tc>
      </w:tr>
      <w:tr w:rsidR="00E958FC" w:rsidRPr="00F03057" w14:paraId="37E7CD7E" w14:textId="77777777" w:rsidTr="008E2FF9">
        <w:tc>
          <w:tcPr>
            <w:tcW w:w="1585" w:type="dxa"/>
          </w:tcPr>
          <w:p w14:paraId="1BA2EA1E" w14:textId="77777777" w:rsidR="00E958FC" w:rsidRPr="00F03057" w:rsidRDefault="00E958FC" w:rsidP="008E2FF9">
            <w:pPr>
              <w:rPr>
                <w:rFonts w:ascii="Times New Roman" w:hAnsi="Times New Roman" w:cs="Times New Roman"/>
                <w:lang w:val="en-US"/>
              </w:rPr>
            </w:pPr>
            <w:r w:rsidRPr="00F03057">
              <w:rPr>
                <w:rFonts w:ascii="Times New Roman" w:hAnsi="Times New Roman" w:cs="Times New Roman"/>
                <w:lang w:val="en-US"/>
              </w:rPr>
              <w:t>X3.1</w:t>
            </w:r>
          </w:p>
        </w:tc>
        <w:tc>
          <w:tcPr>
            <w:tcW w:w="1585" w:type="dxa"/>
            <w:vAlign w:val="center"/>
          </w:tcPr>
          <w:p w14:paraId="53FC33D9" w14:textId="77777777" w:rsidR="00E958FC" w:rsidRPr="008F73C7" w:rsidRDefault="00E958FC" w:rsidP="008E2FF9">
            <w:pPr>
              <w:jc w:val="center"/>
              <w:rPr>
                <w:rFonts w:ascii="Times New Roman" w:hAnsi="Times New Roman" w:cs="Times New Roman"/>
                <w:lang w:val="en-US"/>
              </w:rPr>
            </w:pPr>
            <w:r w:rsidRPr="008F73C7">
              <w:rPr>
                <w:rFonts w:ascii="Times New Roman" w:hAnsi="Times New Roman" w:cs="Times New Roman"/>
                <w:color w:val="000000"/>
              </w:rPr>
              <w:t>0,478</w:t>
            </w:r>
          </w:p>
        </w:tc>
        <w:tc>
          <w:tcPr>
            <w:tcW w:w="1586" w:type="dxa"/>
            <w:vAlign w:val="center"/>
          </w:tcPr>
          <w:p w14:paraId="0D5DF975" w14:textId="77777777" w:rsidR="00E958FC" w:rsidRPr="008F73C7" w:rsidRDefault="00E958FC" w:rsidP="008E2FF9">
            <w:pPr>
              <w:jc w:val="center"/>
              <w:rPr>
                <w:rFonts w:ascii="Times New Roman" w:hAnsi="Times New Roman" w:cs="Times New Roman"/>
                <w:lang w:val="en-US"/>
              </w:rPr>
            </w:pPr>
            <w:r w:rsidRPr="008F73C7">
              <w:rPr>
                <w:rFonts w:ascii="Times New Roman" w:hAnsi="Times New Roman" w:cs="Times New Roman"/>
                <w:color w:val="000000"/>
              </w:rPr>
              <w:t>0,352</w:t>
            </w:r>
          </w:p>
        </w:tc>
        <w:tc>
          <w:tcPr>
            <w:tcW w:w="1586" w:type="dxa"/>
            <w:shd w:val="clear" w:color="auto" w:fill="D9D9D9" w:themeFill="background1" w:themeFillShade="D9"/>
            <w:vAlign w:val="center"/>
          </w:tcPr>
          <w:p w14:paraId="6937A703" w14:textId="77777777" w:rsidR="00E958FC" w:rsidRPr="008F73C7" w:rsidRDefault="00E958FC" w:rsidP="008E2FF9">
            <w:pPr>
              <w:jc w:val="center"/>
              <w:rPr>
                <w:rFonts w:ascii="Times New Roman" w:hAnsi="Times New Roman" w:cs="Times New Roman"/>
                <w:b/>
                <w:lang w:val="en-US"/>
              </w:rPr>
            </w:pPr>
            <w:r w:rsidRPr="008F73C7">
              <w:rPr>
                <w:rFonts w:ascii="Times New Roman" w:hAnsi="Times New Roman" w:cs="Times New Roman"/>
                <w:b/>
                <w:color w:val="000000"/>
              </w:rPr>
              <w:t>0,943</w:t>
            </w:r>
          </w:p>
        </w:tc>
        <w:tc>
          <w:tcPr>
            <w:tcW w:w="1586" w:type="dxa"/>
            <w:vAlign w:val="center"/>
          </w:tcPr>
          <w:p w14:paraId="170F100F" w14:textId="77777777" w:rsidR="00E958FC" w:rsidRPr="00C15903" w:rsidRDefault="00E958FC" w:rsidP="008E2FF9">
            <w:pPr>
              <w:jc w:val="center"/>
              <w:rPr>
                <w:rFonts w:ascii="Times New Roman" w:hAnsi="Times New Roman" w:cs="Times New Roman"/>
                <w:lang w:val="en-US"/>
              </w:rPr>
            </w:pPr>
            <w:r w:rsidRPr="00C15903">
              <w:rPr>
                <w:rFonts w:ascii="Times New Roman" w:hAnsi="Times New Roman" w:cs="Times New Roman"/>
                <w:color w:val="000000"/>
              </w:rPr>
              <w:t>0,494</w:t>
            </w:r>
          </w:p>
        </w:tc>
      </w:tr>
      <w:tr w:rsidR="00E958FC" w:rsidRPr="00F03057" w14:paraId="5B64772B" w14:textId="77777777" w:rsidTr="008E2FF9">
        <w:tc>
          <w:tcPr>
            <w:tcW w:w="1585" w:type="dxa"/>
          </w:tcPr>
          <w:p w14:paraId="52C31D89" w14:textId="77777777" w:rsidR="00E958FC" w:rsidRPr="00F03057" w:rsidRDefault="00E958FC" w:rsidP="008E2FF9">
            <w:pPr>
              <w:rPr>
                <w:rFonts w:ascii="Times New Roman" w:hAnsi="Times New Roman" w:cs="Times New Roman"/>
                <w:lang w:val="en-US"/>
              </w:rPr>
            </w:pPr>
            <w:r w:rsidRPr="00F03057">
              <w:rPr>
                <w:rFonts w:ascii="Times New Roman" w:hAnsi="Times New Roman" w:cs="Times New Roman"/>
                <w:lang w:val="en-US"/>
              </w:rPr>
              <w:t>X3.2</w:t>
            </w:r>
          </w:p>
        </w:tc>
        <w:tc>
          <w:tcPr>
            <w:tcW w:w="1585" w:type="dxa"/>
            <w:vAlign w:val="center"/>
          </w:tcPr>
          <w:p w14:paraId="2250E48B" w14:textId="77777777" w:rsidR="00E958FC" w:rsidRPr="008F73C7" w:rsidRDefault="00E958FC" w:rsidP="008E2FF9">
            <w:pPr>
              <w:jc w:val="center"/>
              <w:rPr>
                <w:rFonts w:ascii="Times New Roman" w:hAnsi="Times New Roman" w:cs="Times New Roman"/>
                <w:lang w:val="en-US"/>
              </w:rPr>
            </w:pPr>
            <w:r w:rsidRPr="008F73C7">
              <w:rPr>
                <w:rFonts w:ascii="Times New Roman" w:hAnsi="Times New Roman" w:cs="Times New Roman"/>
                <w:color w:val="000000"/>
              </w:rPr>
              <w:t>0,348</w:t>
            </w:r>
          </w:p>
        </w:tc>
        <w:tc>
          <w:tcPr>
            <w:tcW w:w="1586" w:type="dxa"/>
            <w:vAlign w:val="center"/>
          </w:tcPr>
          <w:p w14:paraId="145C5ED2" w14:textId="77777777" w:rsidR="00E958FC" w:rsidRPr="008F73C7" w:rsidRDefault="00E958FC" w:rsidP="008E2FF9">
            <w:pPr>
              <w:jc w:val="center"/>
              <w:rPr>
                <w:rFonts w:ascii="Times New Roman" w:hAnsi="Times New Roman" w:cs="Times New Roman"/>
                <w:lang w:val="en-US"/>
              </w:rPr>
            </w:pPr>
            <w:r w:rsidRPr="008F73C7">
              <w:rPr>
                <w:rFonts w:ascii="Times New Roman" w:hAnsi="Times New Roman" w:cs="Times New Roman"/>
                <w:color w:val="000000"/>
              </w:rPr>
              <w:t>0,216</w:t>
            </w:r>
          </w:p>
        </w:tc>
        <w:tc>
          <w:tcPr>
            <w:tcW w:w="1586" w:type="dxa"/>
            <w:shd w:val="clear" w:color="auto" w:fill="D9D9D9" w:themeFill="background1" w:themeFillShade="D9"/>
            <w:vAlign w:val="center"/>
          </w:tcPr>
          <w:p w14:paraId="36AE6C37" w14:textId="77777777" w:rsidR="00E958FC" w:rsidRPr="008F73C7" w:rsidRDefault="00E958FC" w:rsidP="008E2FF9">
            <w:pPr>
              <w:jc w:val="center"/>
              <w:rPr>
                <w:rFonts w:ascii="Times New Roman" w:hAnsi="Times New Roman" w:cs="Times New Roman"/>
                <w:b/>
                <w:lang w:val="en-US"/>
              </w:rPr>
            </w:pPr>
            <w:r w:rsidRPr="008F73C7">
              <w:rPr>
                <w:rFonts w:ascii="Times New Roman" w:hAnsi="Times New Roman" w:cs="Times New Roman"/>
                <w:b/>
                <w:color w:val="000000"/>
              </w:rPr>
              <w:t>0,893</w:t>
            </w:r>
          </w:p>
        </w:tc>
        <w:tc>
          <w:tcPr>
            <w:tcW w:w="1586" w:type="dxa"/>
            <w:vAlign w:val="center"/>
          </w:tcPr>
          <w:p w14:paraId="5C7A5039" w14:textId="77777777" w:rsidR="00E958FC" w:rsidRPr="00C15903" w:rsidRDefault="00E958FC" w:rsidP="008E2FF9">
            <w:pPr>
              <w:jc w:val="center"/>
              <w:rPr>
                <w:rFonts w:ascii="Times New Roman" w:hAnsi="Times New Roman" w:cs="Times New Roman"/>
                <w:lang w:val="en-US"/>
              </w:rPr>
            </w:pPr>
            <w:r w:rsidRPr="00C15903">
              <w:rPr>
                <w:rFonts w:ascii="Times New Roman" w:hAnsi="Times New Roman" w:cs="Times New Roman"/>
                <w:color w:val="000000"/>
              </w:rPr>
              <w:t>0,367</w:t>
            </w:r>
          </w:p>
        </w:tc>
      </w:tr>
      <w:tr w:rsidR="00E958FC" w:rsidRPr="00F03057" w14:paraId="27E66F53" w14:textId="77777777" w:rsidTr="008E2FF9">
        <w:tc>
          <w:tcPr>
            <w:tcW w:w="1585" w:type="dxa"/>
          </w:tcPr>
          <w:p w14:paraId="383C8C01" w14:textId="77777777" w:rsidR="00E958FC" w:rsidRPr="00F03057" w:rsidRDefault="00E958FC" w:rsidP="008E2FF9">
            <w:pPr>
              <w:rPr>
                <w:rFonts w:ascii="Times New Roman" w:hAnsi="Times New Roman" w:cs="Times New Roman"/>
                <w:lang w:val="en-US"/>
              </w:rPr>
            </w:pPr>
            <w:r w:rsidRPr="00F03057">
              <w:rPr>
                <w:rFonts w:ascii="Times New Roman" w:hAnsi="Times New Roman" w:cs="Times New Roman"/>
                <w:lang w:val="en-US"/>
              </w:rPr>
              <w:t>Y.1</w:t>
            </w:r>
          </w:p>
        </w:tc>
        <w:tc>
          <w:tcPr>
            <w:tcW w:w="1585" w:type="dxa"/>
            <w:vAlign w:val="center"/>
          </w:tcPr>
          <w:p w14:paraId="05D3E4F9" w14:textId="77777777" w:rsidR="00E958FC" w:rsidRPr="008F73C7" w:rsidRDefault="00E958FC" w:rsidP="008E2FF9">
            <w:pPr>
              <w:jc w:val="center"/>
              <w:rPr>
                <w:rFonts w:ascii="Times New Roman" w:hAnsi="Times New Roman" w:cs="Times New Roman"/>
                <w:lang w:val="en-US"/>
              </w:rPr>
            </w:pPr>
            <w:r w:rsidRPr="008F73C7">
              <w:rPr>
                <w:rFonts w:ascii="Times New Roman" w:hAnsi="Times New Roman" w:cs="Times New Roman"/>
                <w:color w:val="000000"/>
              </w:rPr>
              <w:t>0,631</w:t>
            </w:r>
          </w:p>
        </w:tc>
        <w:tc>
          <w:tcPr>
            <w:tcW w:w="1586" w:type="dxa"/>
            <w:vAlign w:val="center"/>
          </w:tcPr>
          <w:p w14:paraId="2D03D96F" w14:textId="77777777" w:rsidR="00E958FC" w:rsidRPr="008F73C7" w:rsidRDefault="00E958FC" w:rsidP="008E2FF9">
            <w:pPr>
              <w:jc w:val="center"/>
              <w:rPr>
                <w:rFonts w:ascii="Times New Roman" w:hAnsi="Times New Roman" w:cs="Times New Roman"/>
                <w:lang w:val="en-US"/>
              </w:rPr>
            </w:pPr>
            <w:r w:rsidRPr="008F73C7">
              <w:rPr>
                <w:rFonts w:ascii="Times New Roman" w:hAnsi="Times New Roman" w:cs="Times New Roman"/>
                <w:color w:val="000000"/>
              </w:rPr>
              <w:t>0,646</w:t>
            </w:r>
          </w:p>
        </w:tc>
        <w:tc>
          <w:tcPr>
            <w:tcW w:w="1586" w:type="dxa"/>
            <w:vAlign w:val="center"/>
          </w:tcPr>
          <w:p w14:paraId="07B93AEA" w14:textId="77777777" w:rsidR="00E958FC" w:rsidRPr="008F73C7" w:rsidRDefault="00E958FC" w:rsidP="008E2FF9">
            <w:pPr>
              <w:jc w:val="center"/>
              <w:rPr>
                <w:rFonts w:ascii="Times New Roman" w:hAnsi="Times New Roman" w:cs="Times New Roman"/>
                <w:lang w:val="en-US"/>
              </w:rPr>
            </w:pPr>
            <w:r w:rsidRPr="008F73C7">
              <w:rPr>
                <w:rFonts w:ascii="Times New Roman" w:hAnsi="Times New Roman" w:cs="Times New Roman"/>
                <w:color w:val="000000"/>
              </w:rPr>
              <w:t>0,494</w:t>
            </w:r>
          </w:p>
        </w:tc>
        <w:tc>
          <w:tcPr>
            <w:tcW w:w="1586" w:type="dxa"/>
            <w:shd w:val="clear" w:color="auto" w:fill="D9D9D9" w:themeFill="background1" w:themeFillShade="D9"/>
            <w:vAlign w:val="center"/>
          </w:tcPr>
          <w:p w14:paraId="6815D056" w14:textId="77777777" w:rsidR="00E958FC" w:rsidRPr="00C15903" w:rsidRDefault="00E958FC" w:rsidP="008E2FF9">
            <w:pPr>
              <w:jc w:val="center"/>
              <w:rPr>
                <w:rFonts w:ascii="Times New Roman" w:hAnsi="Times New Roman" w:cs="Times New Roman"/>
                <w:b/>
                <w:lang w:val="en-US"/>
              </w:rPr>
            </w:pPr>
            <w:r w:rsidRPr="00C15903">
              <w:rPr>
                <w:rFonts w:ascii="Times New Roman" w:hAnsi="Times New Roman" w:cs="Times New Roman"/>
                <w:b/>
                <w:color w:val="000000"/>
              </w:rPr>
              <w:t>0,909</w:t>
            </w:r>
          </w:p>
        </w:tc>
      </w:tr>
      <w:tr w:rsidR="00E958FC" w:rsidRPr="00F03057" w14:paraId="1E2EEFA6" w14:textId="77777777" w:rsidTr="008E2FF9">
        <w:tc>
          <w:tcPr>
            <w:tcW w:w="1585" w:type="dxa"/>
          </w:tcPr>
          <w:p w14:paraId="4E499533" w14:textId="77777777" w:rsidR="00E958FC" w:rsidRPr="00F03057" w:rsidRDefault="00E958FC" w:rsidP="008E2FF9">
            <w:pPr>
              <w:rPr>
                <w:rFonts w:ascii="Times New Roman" w:hAnsi="Times New Roman" w:cs="Times New Roman"/>
                <w:lang w:val="en-US"/>
              </w:rPr>
            </w:pPr>
            <w:r w:rsidRPr="00F03057">
              <w:rPr>
                <w:rFonts w:ascii="Times New Roman" w:hAnsi="Times New Roman" w:cs="Times New Roman"/>
                <w:lang w:val="en-US"/>
              </w:rPr>
              <w:t>Y.2</w:t>
            </w:r>
          </w:p>
        </w:tc>
        <w:tc>
          <w:tcPr>
            <w:tcW w:w="1585" w:type="dxa"/>
            <w:vAlign w:val="center"/>
          </w:tcPr>
          <w:p w14:paraId="77ED9B64" w14:textId="77777777" w:rsidR="00E958FC" w:rsidRPr="008F73C7" w:rsidRDefault="00E958FC" w:rsidP="008E2FF9">
            <w:pPr>
              <w:jc w:val="center"/>
              <w:rPr>
                <w:rFonts w:ascii="Times New Roman" w:hAnsi="Times New Roman" w:cs="Times New Roman"/>
                <w:lang w:val="en-US"/>
              </w:rPr>
            </w:pPr>
            <w:r w:rsidRPr="008F73C7">
              <w:rPr>
                <w:rFonts w:ascii="Times New Roman" w:hAnsi="Times New Roman" w:cs="Times New Roman"/>
                <w:color w:val="000000"/>
              </w:rPr>
              <w:t>0,581</w:t>
            </w:r>
          </w:p>
        </w:tc>
        <w:tc>
          <w:tcPr>
            <w:tcW w:w="1586" w:type="dxa"/>
            <w:vAlign w:val="center"/>
          </w:tcPr>
          <w:p w14:paraId="716F51AC" w14:textId="77777777" w:rsidR="00E958FC" w:rsidRPr="008F73C7" w:rsidRDefault="00E958FC" w:rsidP="008E2FF9">
            <w:pPr>
              <w:jc w:val="center"/>
              <w:rPr>
                <w:rFonts w:ascii="Times New Roman" w:hAnsi="Times New Roman" w:cs="Times New Roman"/>
                <w:lang w:val="en-US"/>
              </w:rPr>
            </w:pPr>
            <w:r w:rsidRPr="008F73C7">
              <w:rPr>
                <w:rFonts w:ascii="Times New Roman" w:hAnsi="Times New Roman" w:cs="Times New Roman"/>
                <w:color w:val="000000"/>
              </w:rPr>
              <w:t>0,575</w:t>
            </w:r>
          </w:p>
        </w:tc>
        <w:tc>
          <w:tcPr>
            <w:tcW w:w="1586" w:type="dxa"/>
            <w:vAlign w:val="center"/>
          </w:tcPr>
          <w:p w14:paraId="569D278C" w14:textId="77777777" w:rsidR="00E958FC" w:rsidRPr="008F73C7" w:rsidRDefault="00E958FC" w:rsidP="008E2FF9">
            <w:pPr>
              <w:jc w:val="center"/>
              <w:rPr>
                <w:rFonts w:ascii="Times New Roman" w:hAnsi="Times New Roman" w:cs="Times New Roman"/>
                <w:lang w:val="en-US"/>
              </w:rPr>
            </w:pPr>
            <w:r w:rsidRPr="008F73C7">
              <w:rPr>
                <w:rFonts w:ascii="Times New Roman" w:hAnsi="Times New Roman" w:cs="Times New Roman"/>
                <w:color w:val="000000"/>
              </w:rPr>
              <w:t>0,269</w:t>
            </w:r>
          </w:p>
        </w:tc>
        <w:tc>
          <w:tcPr>
            <w:tcW w:w="1586" w:type="dxa"/>
            <w:shd w:val="clear" w:color="auto" w:fill="D9D9D9" w:themeFill="background1" w:themeFillShade="D9"/>
            <w:vAlign w:val="center"/>
          </w:tcPr>
          <w:p w14:paraId="66030DA2" w14:textId="77777777" w:rsidR="00E958FC" w:rsidRPr="00C15903" w:rsidRDefault="00E958FC" w:rsidP="008E2FF9">
            <w:pPr>
              <w:jc w:val="center"/>
              <w:rPr>
                <w:rFonts w:ascii="Times New Roman" w:hAnsi="Times New Roman" w:cs="Times New Roman"/>
                <w:b/>
                <w:lang w:val="en-US"/>
              </w:rPr>
            </w:pPr>
            <w:r w:rsidRPr="00C15903">
              <w:rPr>
                <w:rFonts w:ascii="Times New Roman" w:hAnsi="Times New Roman" w:cs="Times New Roman"/>
                <w:b/>
                <w:color w:val="000000"/>
              </w:rPr>
              <w:t>0,850</w:t>
            </w:r>
          </w:p>
        </w:tc>
      </w:tr>
      <w:tr w:rsidR="00E958FC" w:rsidRPr="00F03057" w14:paraId="32FB07CA" w14:textId="77777777" w:rsidTr="008E2FF9">
        <w:tc>
          <w:tcPr>
            <w:tcW w:w="1585" w:type="dxa"/>
          </w:tcPr>
          <w:p w14:paraId="09AC6715" w14:textId="77777777" w:rsidR="00E958FC" w:rsidRPr="00F03057" w:rsidRDefault="00E958FC" w:rsidP="008E2FF9">
            <w:pPr>
              <w:rPr>
                <w:rFonts w:ascii="Times New Roman" w:hAnsi="Times New Roman" w:cs="Times New Roman"/>
                <w:lang w:val="en-US"/>
              </w:rPr>
            </w:pPr>
            <w:r w:rsidRPr="00F03057">
              <w:rPr>
                <w:rFonts w:ascii="Times New Roman" w:hAnsi="Times New Roman" w:cs="Times New Roman"/>
                <w:lang w:val="en-US"/>
              </w:rPr>
              <w:t>Y.3</w:t>
            </w:r>
          </w:p>
        </w:tc>
        <w:tc>
          <w:tcPr>
            <w:tcW w:w="1585" w:type="dxa"/>
            <w:vAlign w:val="center"/>
          </w:tcPr>
          <w:p w14:paraId="35FB57D0" w14:textId="77777777" w:rsidR="00E958FC" w:rsidRPr="008F73C7" w:rsidRDefault="00E958FC" w:rsidP="008E2FF9">
            <w:pPr>
              <w:jc w:val="center"/>
              <w:rPr>
                <w:rFonts w:ascii="Times New Roman" w:hAnsi="Times New Roman" w:cs="Times New Roman"/>
                <w:lang w:val="en-US"/>
              </w:rPr>
            </w:pPr>
            <w:r w:rsidRPr="008F73C7">
              <w:rPr>
                <w:rFonts w:ascii="Times New Roman" w:hAnsi="Times New Roman" w:cs="Times New Roman"/>
                <w:color w:val="000000"/>
              </w:rPr>
              <w:t>0,616</w:t>
            </w:r>
          </w:p>
        </w:tc>
        <w:tc>
          <w:tcPr>
            <w:tcW w:w="1586" w:type="dxa"/>
            <w:vAlign w:val="center"/>
          </w:tcPr>
          <w:p w14:paraId="06648F79" w14:textId="77777777" w:rsidR="00E958FC" w:rsidRPr="008F73C7" w:rsidRDefault="00E958FC" w:rsidP="008E2FF9">
            <w:pPr>
              <w:jc w:val="center"/>
              <w:rPr>
                <w:rFonts w:ascii="Times New Roman" w:hAnsi="Times New Roman" w:cs="Times New Roman"/>
                <w:lang w:val="en-US"/>
              </w:rPr>
            </w:pPr>
            <w:r w:rsidRPr="008F73C7">
              <w:rPr>
                <w:rFonts w:ascii="Times New Roman" w:hAnsi="Times New Roman" w:cs="Times New Roman"/>
                <w:color w:val="000000"/>
              </w:rPr>
              <w:t>0,628</w:t>
            </w:r>
          </w:p>
        </w:tc>
        <w:tc>
          <w:tcPr>
            <w:tcW w:w="1586" w:type="dxa"/>
            <w:vAlign w:val="center"/>
          </w:tcPr>
          <w:p w14:paraId="5AE0BE51" w14:textId="77777777" w:rsidR="00E958FC" w:rsidRPr="008F73C7" w:rsidRDefault="00E958FC" w:rsidP="008E2FF9">
            <w:pPr>
              <w:jc w:val="center"/>
              <w:rPr>
                <w:rFonts w:ascii="Times New Roman" w:hAnsi="Times New Roman" w:cs="Times New Roman"/>
                <w:lang w:val="en-US"/>
              </w:rPr>
            </w:pPr>
            <w:r w:rsidRPr="008F73C7">
              <w:rPr>
                <w:rFonts w:ascii="Times New Roman" w:hAnsi="Times New Roman" w:cs="Times New Roman"/>
                <w:color w:val="000000"/>
              </w:rPr>
              <w:t>0,461</w:t>
            </w:r>
          </w:p>
        </w:tc>
        <w:tc>
          <w:tcPr>
            <w:tcW w:w="1586" w:type="dxa"/>
            <w:shd w:val="clear" w:color="auto" w:fill="D9D9D9" w:themeFill="background1" w:themeFillShade="D9"/>
            <w:vAlign w:val="center"/>
          </w:tcPr>
          <w:p w14:paraId="7AF20D74" w14:textId="77777777" w:rsidR="00E958FC" w:rsidRPr="00C15903" w:rsidRDefault="00E958FC" w:rsidP="008E2FF9">
            <w:pPr>
              <w:jc w:val="center"/>
              <w:rPr>
                <w:rFonts w:ascii="Times New Roman" w:hAnsi="Times New Roman" w:cs="Times New Roman"/>
                <w:b/>
                <w:lang w:val="en-US"/>
              </w:rPr>
            </w:pPr>
            <w:r w:rsidRPr="00C15903">
              <w:rPr>
                <w:rFonts w:ascii="Times New Roman" w:hAnsi="Times New Roman" w:cs="Times New Roman"/>
                <w:b/>
                <w:color w:val="000000"/>
              </w:rPr>
              <w:t>0,911</w:t>
            </w:r>
          </w:p>
        </w:tc>
      </w:tr>
      <w:tr w:rsidR="00E958FC" w:rsidRPr="00F03057" w14:paraId="04333B3C" w14:textId="77777777" w:rsidTr="008E2FF9">
        <w:tc>
          <w:tcPr>
            <w:tcW w:w="1585" w:type="dxa"/>
          </w:tcPr>
          <w:p w14:paraId="6366928B" w14:textId="77777777" w:rsidR="00E958FC" w:rsidRPr="00F03057" w:rsidRDefault="00E958FC" w:rsidP="008E2FF9">
            <w:pPr>
              <w:rPr>
                <w:rFonts w:ascii="Times New Roman" w:hAnsi="Times New Roman" w:cs="Times New Roman"/>
                <w:lang w:val="en-US"/>
              </w:rPr>
            </w:pPr>
            <w:r w:rsidRPr="00F03057">
              <w:rPr>
                <w:rFonts w:ascii="Times New Roman" w:hAnsi="Times New Roman" w:cs="Times New Roman"/>
                <w:lang w:val="en-US"/>
              </w:rPr>
              <w:t>Y.4</w:t>
            </w:r>
          </w:p>
        </w:tc>
        <w:tc>
          <w:tcPr>
            <w:tcW w:w="1585" w:type="dxa"/>
            <w:vAlign w:val="center"/>
          </w:tcPr>
          <w:p w14:paraId="7110C73E" w14:textId="77777777" w:rsidR="00E958FC" w:rsidRPr="008F73C7" w:rsidRDefault="00E958FC" w:rsidP="008E2FF9">
            <w:pPr>
              <w:jc w:val="center"/>
              <w:rPr>
                <w:rFonts w:ascii="Times New Roman" w:hAnsi="Times New Roman" w:cs="Times New Roman"/>
                <w:lang w:val="en-US"/>
              </w:rPr>
            </w:pPr>
            <w:r w:rsidRPr="008F73C7">
              <w:rPr>
                <w:rFonts w:ascii="Times New Roman" w:hAnsi="Times New Roman" w:cs="Times New Roman"/>
                <w:color w:val="000000"/>
              </w:rPr>
              <w:t>0,700</w:t>
            </w:r>
          </w:p>
        </w:tc>
        <w:tc>
          <w:tcPr>
            <w:tcW w:w="1586" w:type="dxa"/>
            <w:vAlign w:val="center"/>
          </w:tcPr>
          <w:p w14:paraId="2BB8932E" w14:textId="77777777" w:rsidR="00E958FC" w:rsidRPr="008F73C7" w:rsidRDefault="00E958FC" w:rsidP="008E2FF9">
            <w:pPr>
              <w:jc w:val="center"/>
              <w:rPr>
                <w:rFonts w:ascii="Times New Roman" w:hAnsi="Times New Roman" w:cs="Times New Roman"/>
                <w:lang w:val="en-US"/>
              </w:rPr>
            </w:pPr>
            <w:r w:rsidRPr="008F73C7">
              <w:rPr>
                <w:rFonts w:ascii="Times New Roman" w:hAnsi="Times New Roman" w:cs="Times New Roman"/>
                <w:color w:val="000000"/>
              </w:rPr>
              <w:t>0,623</w:t>
            </w:r>
          </w:p>
        </w:tc>
        <w:tc>
          <w:tcPr>
            <w:tcW w:w="1586" w:type="dxa"/>
            <w:vAlign w:val="center"/>
          </w:tcPr>
          <w:p w14:paraId="62F316B6" w14:textId="77777777" w:rsidR="00E958FC" w:rsidRPr="008F73C7" w:rsidRDefault="00E958FC" w:rsidP="008E2FF9">
            <w:pPr>
              <w:jc w:val="center"/>
              <w:rPr>
                <w:rFonts w:ascii="Times New Roman" w:hAnsi="Times New Roman" w:cs="Times New Roman"/>
                <w:lang w:val="en-US"/>
              </w:rPr>
            </w:pPr>
            <w:r w:rsidRPr="008F73C7">
              <w:rPr>
                <w:rFonts w:ascii="Times New Roman" w:hAnsi="Times New Roman" w:cs="Times New Roman"/>
                <w:color w:val="000000"/>
              </w:rPr>
              <w:t>0,481</w:t>
            </w:r>
          </w:p>
        </w:tc>
        <w:tc>
          <w:tcPr>
            <w:tcW w:w="1586" w:type="dxa"/>
            <w:shd w:val="clear" w:color="auto" w:fill="D9D9D9" w:themeFill="background1" w:themeFillShade="D9"/>
            <w:vAlign w:val="center"/>
          </w:tcPr>
          <w:p w14:paraId="22BB3D81" w14:textId="77777777" w:rsidR="00E958FC" w:rsidRPr="00C15903" w:rsidRDefault="00E958FC" w:rsidP="008E2FF9">
            <w:pPr>
              <w:jc w:val="center"/>
              <w:rPr>
                <w:rFonts w:ascii="Times New Roman" w:hAnsi="Times New Roman" w:cs="Times New Roman"/>
                <w:b/>
                <w:lang w:val="en-US"/>
              </w:rPr>
            </w:pPr>
            <w:r w:rsidRPr="00C15903">
              <w:rPr>
                <w:rFonts w:ascii="Times New Roman" w:hAnsi="Times New Roman" w:cs="Times New Roman"/>
                <w:b/>
                <w:color w:val="000000"/>
              </w:rPr>
              <w:t>0,919</w:t>
            </w:r>
          </w:p>
        </w:tc>
      </w:tr>
      <w:tr w:rsidR="00E958FC" w:rsidRPr="00F03057" w14:paraId="19CF9E22" w14:textId="77777777" w:rsidTr="008E2FF9">
        <w:tc>
          <w:tcPr>
            <w:tcW w:w="1585" w:type="dxa"/>
          </w:tcPr>
          <w:p w14:paraId="3C741735" w14:textId="77777777" w:rsidR="00E958FC" w:rsidRPr="00F03057" w:rsidRDefault="00E958FC" w:rsidP="008E2FF9">
            <w:pPr>
              <w:rPr>
                <w:rFonts w:ascii="Times New Roman" w:hAnsi="Times New Roman" w:cs="Times New Roman"/>
                <w:lang w:val="en-US"/>
              </w:rPr>
            </w:pPr>
            <w:r w:rsidRPr="00F03057">
              <w:rPr>
                <w:rFonts w:ascii="Times New Roman" w:hAnsi="Times New Roman" w:cs="Times New Roman"/>
                <w:lang w:val="en-US"/>
              </w:rPr>
              <w:t>Y.5</w:t>
            </w:r>
          </w:p>
        </w:tc>
        <w:tc>
          <w:tcPr>
            <w:tcW w:w="1585" w:type="dxa"/>
            <w:vAlign w:val="center"/>
          </w:tcPr>
          <w:p w14:paraId="4CAB1EC0" w14:textId="77777777" w:rsidR="00E958FC" w:rsidRPr="008F73C7" w:rsidRDefault="00E958FC" w:rsidP="008E2FF9">
            <w:pPr>
              <w:jc w:val="center"/>
              <w:rPr>
                <w:rFonts w:ascii="Times New Roman" w:hAnsi="Times New Roman" w:cs="Times New Roman"/>
                <w:lang w:val="en-US"/>
              </w:rPr>
            </w:pPr>
            <w:r w:rsidRPr="008F73C7">
              <w:rPr>
                <w:rFonts w:ascii="Times New Roman" w:hAnsi="Times New Roman" w:cs="Times New Roman"/>
                <w:color w:val="000000"/>
              </w:rPr>
              <w:t>0,706</w:t>
            </w:r>
          </w:p>
        </w:tc>
        <w:tc>
          <w:tcPr>
            <w:tcW w:w="1586" w:type="dxa"/>
            <w:vAlign w:val="center"/>
          </w:tcPr>
          <w:p w14:paraId="5BC78510" w14:textId="77777777" w:rsidR="00E958FC" w:rsidRPr="008F73C7" w:rsidRDefault="00E958FC" w:rsidP="008E2FF9">
            <w:pPr>
              <w:jc w:val="center"/>
              <w:rPr>
                <w:rFonts w:ascii="Times New Roman" w:hAnsi="Times New Roman" w:cs="Times New Roman"/>
                <w:lang w:val="en-US"/>
              </w:rPr>
            </w:pPr>
            <w:r w:rsidRPr="008F73C7">
              <w:rPr>
                <w:rFonts w:ascii="Times New Roman" w:hAnsi="Times New Roman" w:cs="Times New Roman"/>
                <w:color w:val="000000"/>
              </w:rPr>
              <w:t>0,614</w:t>
            </w:r>
          </w:p>
        </w:tc>
        <w:tc>
          <w:tcPr>
            <w:tcW w:w="1586" w:type="dxa"/>
            <w:vAlign w:val="center"/>
          </w:tcPr>
          <w:p w14:paraId="1048A470" w14:textId="77777777" w:rsidR="00E958FC" w:rsidRPr="008F73C7" w:rsidRDefault="00E958FC" w:rsidP="008E2FF9">
            <w:pPr>
              <w:jc w:val="center"/>
              <w:rPr>
                <w:rFonts w:ascii="Times New Roman" w:hAnsi="Times New Roman" w:cs="Times New Roman"/>
                <w:lang w:val="en-US"/>
              </w:rPr>
            </w:pPr>
            <w:r w:rsidRPr="008F73C7">
              <w:rPr>
                <w:rFonts w:ascii="Times New Roman" w:hAnsi="Times New Roman" w:cs="Times New Roman"/>
                <w:color w:val="000000"/>
              </w:rPr>
              <w:t>0,422</w:t>
            </w:r>
          </w:p>
        </w:tc>
        <w:tc>
          <w:tcPr>
            <w:tcW w:w="1586" w:type="dxa"/>
            <w:shd w:val="clear" w:color="auto" w:fill="D9D9D9" w:themeFill="background1" w:themeFillShade="D9"/>
            <w:vAlign w:val="center"/>
          </w:tcPr>
          <w:p w14:paraId="4DD90632" w14:textId="77777777" w:rsidR="00E958FC" w:rsidRPr="00C15903" w:rsidRDefault="00E958FC" w:rsidP="008E2FF9">
            <w:pPr>
              <w:jc w:val="center"/>
              <w:rPr>
                <w:rFonts w:ascii="Times New Roman" w:hAnsi="Times New Roman" w:cs="Times New Roman"/>
                <w:b/>
                <w:lang w:val="en-US"/>
              </w:rPr>
            </w:pPr>
            <w:r w:rsidRPr="00C15903">
              <w:rPr>
                <w:rFonts w:ascii="Times New Roman" w:hAnsi="Times New Roman" w:cs="Times New Roman"/>
                <w:b/>
                <w:color w:val="000000"/>
              </w:rPr>
              <w:t>0,910</w:t>
            </w:r>
          </w:p>
        </w:tc>
      </w:tr>
      <w:tr w:rsidR="00E958FC" w:rsidRPr="00F03057" w14:paraId="0896A015" w14:textId="77777777" w:rsidTr="008E2FF9">
        <w:tc>
          <w:tcPr>
            <w:tcW w:w="1585" w:type="dxa"/>
          </w:tcPr>
          <w:p w14:paraId="4CF23C64" w14:textId="77777777" w:rsidR="00E958FC" w:rsidRPr="00F03057" w:rsidRDefault="00E958FC" w:rsidP="008E2FF9">
            <w:pPr>
              <w:rPr>
                <w:rFonts w:ascii="Times New Roman" w:hAnsi="Times New Roman" w:cs="Times New Roman"/>
                <w:lang w:val="en-US"/>
              </w:rPr>
            </w:pPr>
            <w:r w:rsidRPr="00F03057">
              <w:rPr>
                <w:rFonts w:ascii="Times New Roman" w:hAnsi="Times New Roman" w:cs="Times New Roman"/>
                <w:lang w:val="en-US"/>
              </w:rPr>
              <w:t>Y.6</w:t>
            </w:r>
          </w:p>
        </w:tc>
        <w:tc>
          <w:tcPr>
            <w:tcW w:w="1585" w:type="dxa"/>
            <w:vAlign w:val="center"/>
          </w:tcPr>
          <w:p w14:paraId="0403B175" w14:textId="77777777" w:rsidR="00E958FC" w:rsidRPr="008F73C7" w:rsidRDefault="00E958FC" w:rsidP="008E2FF9">
            <w:pPr>
              <w:jc w:val="center"/>
              <w:rPr>
                <w:rFonts w:ascii="Times New Roman" w:hAnsi="Times New Roman" w:cs="Times New Roman"/>
                <w:lang w:val="en-US"/>
              </w:rPr>
            </w:pPr>
            <w:r w:rsidRPr="008F73C7">
              <w:rPr>
                <w:rFonts w:ascii="Times New Roman" w:hAnsi="Times New Roman" w:cs="Times New Roman"/>
                <w:color w:val="000000"/>
              </w:rPr>
              <w:t>0,563</w:t>
            </w:r>
          </w:p>
        </w:tc>
        <w:tc>
          <w:tcPr>
            <w:tcW w:w="1586" w:type="dxa"/>
            <w:vAlign w:val="center"/>
          </w:tcPr>
          <w:p w14:paraId="1CBB82EA" w14:textId="77777777" w:rsidR="00E958FC" w:rsidRPr="008F73C7" w:rsidRDefault="00E958FC" w:rsidP="008E2FF9">
            <w:pPr>
              <w:jc w:val="center"/>
              <w:rPr>
                <w:rFonts w:ascii="Times New Roman" w:hAnsi="Times New Roman" w:cs="Times New Roman"/>
                <w:lang w:val="en-US"/>
              </w:rPr>
            </w:pPr>
            <w:r w:rsidRPr="008F73C7">
              <w:rPr>
                <w:rFonts w:ascii="Times New Roman" w:hAnsi="Times New Roman" w:cs="Times New Roman"/>
                <w:color w:val="000000"/>
              </w:rPr>
              <w:t>0,634</w:t>
            </w:r>
          </w:p>
        </w:tc>
        <w:tc>
          <w:tcPr>
            <w:tcW w:w="1586" w:type="dxa"/>
            <w:vAlign w:val="center"/>
          </w:tcPr>
          <w:p w14:paraId="609A0154" w14:textId="77777777" w:rsidR="00E958FC" w:rsidRPr="008F73C7" w:rsidRDefault="00E958FC" w:rsidP="008E2FF9">
            <w:pPr>
              <w:jc w:val="center"/>
              <w:rPr>
                <w:rFonts w:ascii="Times New Roman" w:hAnsi="Times New Roman" w:cs="Times New Roman"/>
                <w:lang w:val="en-US"/>
              </w:rPr>
            </w:pPr>
            <w:r w:rsidRPr="008F73C7">
              <w:rPr>
                <w:rFonts w:ascii="Times New Roman" w:hAnsi="Times New Roman" w:cs="Times New Roman"/>
                <w:color w:val="000000"/>
              </w:rPr>
              <w:t>0,404</w:t>
            </w:r>
          </w:p>
        </w:tc>
        <w:tc>
          <w:tcPr>
            <w:tcW w:w="1586" w:type="dxa"/>
            <w:shd w:val="clear" w:color="auto" w:fill="D9D9D9" w:themeFill="background1" w:themeFillShade="D9"/>
            <w:vAlign w:val="center"/>
          </w:tcPr>
          <w:p w14:paraId="0F31E7CF" w14:textId="77777777" w:rsidR="00E958FC" w:rsidRPr="00C15903" w:rsidRDefault="00E958FC" w:rsidP="008E2FF9">
            <w:pPr>
              <w:jc w:val="center"/>
              <w:rPr>
                <w:rFonts w:ascii="Times New Roman" w:hAnsi="Times New Roman" w:cs="Times New Roman"/>
                <w:b/>
                <w:lang w:val="en-US"/>
              </w:rPr>
            </w:pPr>
            <w:r w:rsidRPr="00C15903">
              <w:rPr>
                <w:rFonts w:ascii="Times New Roman" w:hAnsi="Times New Roman" w:cs="Times New Roman"/>
                <w:b/>
                <w:color w:val="000000"/>
              </w:rPr>
              <w:t>0,843</w:t>
            </w:r>
          </w:p>
        </w:tc>
      </w:tr>
    </w:tbl>
    <w:p w14:paraId="1587FBBB" w14:textId="77777777" w:rsidR="00E958FC" w:rsidRDefault="00E958FC" w:rsidP="00E958FC">
      <w:pPr>
        <w:spacing w:after="0" w:line="480" w:lineRule="auto"/>
        <w:jc w:val="both"/>
        <w:rPr>
          <w:rFonts w:ascii="Times New Roman" w:hAnsi="Times New Roman" w:cs="Times New Roman"/>
          <w:lang w:val="en-US"/>
        </w:rPr>
      </w:pPr>
      <w:r>
        <w:rPr>
          <w:rFonts w:ascii="Times New Roman" w:hAnsi="Times New Roman" w:cs="Times New Roman"/>
          <w:i/>
          <w:lang w:val="en-US"/>
        </w:rPr>
        <w:t>Sumber: Hasil Olahan Data (2024)</w:t>
      </w:r>
    </w:p>
    <w:p w14:paraId="4203332E" w14:textId="53099E63" w:rsidR="00C77ABE" w:rsidRPr="00C77ABE" w:rsidRDefault="00E958FC" w:rsidP="00E57DDC">
      <w:pPr>
        <w:spacing w:after="0" w:line="480" w:lineRule="auto"/>
        <w:ind w:firstLine="720"/>
        <w:jc w:val="both"/>
        <w:rPr>
          <w:rFonts w:ascii="Times New Roman" w:hAnsi="Times New Roman" w:cs="Times New Roman"/>
          <w:sz w:val="24"/>
          <w:szCs w:val="24"/>
        </w:rPr>
      </w:pPr>
      <w:r w:rsidRPr="0029200B">
        <w:rPr>
          <w:rFonts w:ascii="Times New Roman" w:hAnsi="Times New Roman" w:cs="Times New Roman"/>
          <w:sz w:val="24"/>
          <w:szCs w:val="24"/>
          <w:lang w:val="en-US"/>
        </w:rPr>
        <w:t xml:space="preserve">Pada </w:t>
      </w:r>
      <w:r w:rsidRPr="0029200B">
        <w:rPr>
          <w:rFonts w:ascii="Times New Roman" w:hAnsi="Times New Roman" w:cs="Times New Roman"/>
          <w:sz w:val="24"/>
          <w:szCs w:val="24"/>
        </w:rPr>
        <w:t>t</w:t>
      </w:r>
      <w:r w:rsidR="00E57DDC">
        <w:rPr>
          <w:rFonts w:ascii="Times New Roman" w:hAnsi="Times New Roman" w:cs="Times New Roman"/>
          <w:sz w:val="24"/>
          <w:szCs w:val="24"/>
        </w:rPr>
        <w:t>abel 4.9</w:t>
      </w:r>
      <w:r w:rsidRPr="0029200B">
        <w:rPr>
          <w:rFonts w:ascii="Times New Roman" w:hAnsi="Times New Roman" w:cs="Times New Roman"/>
          <w:sz w:val="24"/>
          <w:szCs w:val="24"/>
        </w:rPr>
        <w:t xml:space="preserve"> menunjukkan bahwa</w:t>
      </w:r>
      <w:r w:rsidRPr="0029200B">
        <w:rPr>
          <w:rFonts w:ascii="Times New Roman" w:hAnsi="Times New Roman" w:cs="Times New Roman"/>
          <w:sz w:val="24"/>
          <w:szCs w:val="24"/>
          <w:lang w:val="en-US"/>
        </w:rPr>
        <w:t xml:space="preserve"> nilai</w:t>
      </w:r>
      <w:r w:rsidRPr="0029200B">
        <w:rPr>
          <w:rFonts w:ascii="Times New Roman" w:hAnsi="Times New Roman" w:cs="Times New Roman"/>
          <w:sz w:val="24"/>
          <w:szCs w:val="24"/>
        </w:rPr>
        <w:t xml:space="preserve"> korelasi antara variabel laten dengan indikatornya lebih besar dibandingkan dengan </w:t>
      </w:r>
      <w:r w:rsidRPr="0029200B">
        <w:rPr>
          <w:rFonts w:ascii="Times New Roman" w:hAnsi="Times New Roman" w:cs="Times New Roman"/>
          <w:sz w:val="24"/>
          <w:szCs w:val="24"/>
          <w:lang w:val="en-US"/>
        </w:rPr>
        <w:t xml:space="preserve">ukuran </w:t>
      </w:r>
      <w:r w:rsidRPr="0029200B">
        <w:rPr>
          <w:rFonts w:ascii="Times New Roman" w:hAnsi="Times New Roman" w:cs="Times New Roman"/>
          <w:sz w:val="24"/>
          <w:szCs w:val="24"/>
        </w:rPr>
        <w:t>variabel latennya.</w:t>
      </w:r>
      <w:r w:rsidRPr="0029200B">
        <w:rPr>
          <w:rFonts w:ascii="Times New Roman" w:hAnsi="Times New Roman" w:cs="Times New Roman"/>
          <w:sz w:val="24"/>
          <w:szCs w:val="24"/>
          <w:lang w:val="en-US"/>
        </w:rPr>
        <w:t xml:space="preserve"> </w:t>
      </w:r>
      <w:r w:rsidRPr="0029200B">
        <w:rPr>
          <w:rFonts w:ascii="Times New Roman" w:hAnsi="Times New Roman" w:cs="Times New Roman"/>
          <w:sz w:val="24"/>
          <w:szCs w:val="24"/>
        </w:rPr>
        <w:t xml:space="preserve">Nilai </w:t>
      </w:r>
      <w:r w:rsidRPr="001C6F8B">
        <w:rPr>
          <w:rFonts w:ascii="Times New Roman" w:hAnsi="Times New Roman" w:cs="Times New Roman"/>
          <w:i/>
          <w:sz w:val="24"/>
          <w:szCs w:val="24"/>
        </w:rPr>
        <w:t>cross loading</w:t>
      </w:r>
      <w:r w:rsidRPr="0029200B">
        <w:rPr>
          <w:rFonts w:ascii="Times New Roman" w:hAnsi="Times New Roman" w:cs="Times New Roman"/>
          <w:sz w:val="24"/>
          <w:szCs w:val="24"/>
        </w:rPr>
        <w:t xml:space="preserve"> variabel &gt;0,50.</w:t>
      </w:r>
      <w:r w:rsidRPr="0029200B">
        <w:rPr>
          <w:rFonts w:ascii="Times New Roman" w:hAnsi="Times New Roman" w:cs="Times New Roman"/>
          <w:sz w:val="24"/>
          <w:szCs w:val="24"/>
          <w:lang w:val="en-US"/>
        </w:rPr>
        <w:t xml:space="preserve"> </w:t>
      </w:r>
      <w:r w:rsidRPr="0029200B">
        <w:rPr>
          <w:rFonts w:ascii="Times New Roman" w:hAnsi="Times New Roman" w:cs="Times New Roman"/>
          <w:sz w:val="24"/>
          <w:szCs w:val="24"/>
        </w:rPr>
        <w:t>Berdasarkan hasil ini</w:t>
      </w:r>
      <w:r w:rsidRPr="0029200B">
        <w:rPr>
          <w:rFonts w:ascii="Times New Roman" w:hAnsi="Times New Roman" w:cs="Times New Roman"/>
          <w:sz w:val="24"/>
          <w:szCs w:val="24"/>
          <w:lang w:val="en-US"/>
        </w:rPr>
        <w:t xml:space="preserve">, </w:t>
      </w:r>
      <w:r w:rsidRPr="0029200B">
        <w:rPr>
          <w:rFonts w:ascii="Times New Roman" w:hAnsi="Times New Roman" w:cs="Times New Roman"/>
          <w:sz w:val="24"/>
          <w:szCs w:val="24"/>
        </w:rPr>
        <w:t>dapat disimpulkan bahwa analisis data penelitian baik digunakan dan tidak ada masalah pada validitas diskriminan.</w:t>
      </w:r>
    </w:p>
    <w:p w14:paraId="27F26E94" w14:textId="4E2D6DA6" w:rsidR="000A7A47" w:rsidRPr="00C77ABE" w:rsidRDefault="00CB08D5" w:rsidP="00D344C0">
      <w:pPr>
        <w:pStyle w:val="Heading4"/>
        <w:numPr>
          <w:ilvl w:val="0"/>
          <w:numId w:val="68"/>
        </w:numPr>
        <w:spacing w:before="0" w:line="480" w:lineRule="auto"/>
        <w:ind w:hanging="720"/>
        <w:jc w:val="both"/>
        <w:rPr>
          <w:rFonts w:ascii="Times New Roman" w:hAnsi="Times New Roman" w:cs="Times New Roman"/>
          <w:i w:val="0"/>
          <w:sz w:val="24"/>
          <w:szCs w:val="24"/>
          <w:lang w:val="en-US"/>
        </w:rPr>
      </w:pPr>
      <w:r>
        <w:rPr>
          <w:rFonts w:ascii="Times New Roman" w:hAnsi="Times New Roman" w:cs="Times New Roman"/>
          <w:i w:val="0"/>
          <w:color w:val="auto"/>
          <w:sz w:val="24"/>
          <w:szCs w:val="24"/>
          <w:lang w:val="en-US"/>
        </w:rPr>
        <w:t>Uji Relia</w:t>
      </w:r>
      <w:r w:rsidR="00E958FC" w:rsidRPr="00E958FC">
        <w:rPr>
          <w:rFonts w:ascii="Times New Roman" w:hAnsi="Times New Roman" w:cs="Times New Roman"/>
          <w:i w:val="0"/>
          <w:color w:val="auto"/>
          <w:sz w:val="24"/>
          <w:szCs w:val="24"/>
          <w:lang w:val="en-US"/>
        </w:rPr>
        <w:t>bilitas</w:t>
      </w:r>
    </w:p>
    <w:p w14:paraId="167EBB79" w14:textId="2A14A2E2" w:rsidR="00C77ABE" w:rsidRDefault="00C77ABE" w:rsidP="00E57DDC">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Uji </w:t>
      </w:r>
      <w:r w:rsidRPr="002C4AC6">
        <w:rPr>
          <w:rFonts w:ascii="Times New Roman" w:hAnsi="Times New Roman" w:cs="Times New Roman"/>
          <w:sz w:val="24"/>
          <w:szCs w:val="24"/>
        </w:rPr>
        <w:t xml:space="preserve">reliabilitas merupakan lanjutan dari uji validitas, persyaratan bahwa </w:t>
      </w:r>
      <w:r w:rsidRPr="002C4AC6">
        <w:rPr>
          <w:rFonts w:ascii="Times New Roman" w:hAnsi="Times New Roman" w:cs="Times New Roman"/>
          <w:i/>
          <w:sz w:val="24"/>
          <w:szCs w:val="24"/>
        </w:rPr>
        <w:t>composite reliability</w:t>
      </w:r>
      <w:r w:rsidRPr="002C4AC6">
        <w:rPr>
          <w:rFonts w:ascii="Times New Roman" w:hAnsi="Times New Roman" w:cs="Times New Roman"/>
          <w:sz w:val="24"/>
          <w:szCs w:val="24"/>
        </w:rPr>
        <w:t xml:space="preserve"> harus lebih besar dari 0,70 merupakan persyaratan yang sering digunakan untuk mengevaluasi keandalan komponen. Uji </w:t>
      </w:r>
      <w:r w:rsidRPr="002C4AC6">
        <w:rPr>
          <w:rFonts w:ascii="Times New Roman" w:hAnsi="Times New Roman" w:cs="Times New Roman"/>
          <w:i/>
          <w:sz w:val="24"/>
          <w:szCs w:val="24"/>
        </w:rPr>
        <w:t>composite reliability</w:t>
      </w:r>
      <w:r>
        <w:rPr>
          <w:rFonts w:ascii="Times New Roman" w:hAnsi="Times New Roman" w:cs="Times New Roman"/>
          <w:i/>
          <w:sz w:val="24"/>
          <w:szCs w:val="24"/>
          <w:lang w:val="en-US"/>
        </w:rPr>
        <w:t xml:space="preserve"> </w:t>
      </w:r>
      <w:r w:rsidRPr="002C4AC6">
        <w:rPr>
          <w:rFonts w:ascii="Times New Roman" w:hAnsi="Times New Roman" w:cs="Times New Roman"/>
          <w:sz w:val="24"/>
          <w:szCs w:val="24"/>
        </w:rPr>
        <w:t xml:space="preserve">dapat ditingkatkan dengan menggunakan nilai </w:t>
      </w:r>
      <w:r w:rsidRPr="002C4AC6">
        <w:rPr>
          <w:rFonts w:ascii="Times New Roman" w:hAnsi="Times New Roman" w:cs="Times New Roman"/>
          <w:i/>
          <w:sz w:val="24"/>
          <w:szCs w:val="24"/>
        </w:rPr>
        <w:t>cronbach alpha</w:t>
      </w:r>
      <w:r w:rsidRPr="002C4AC6">
        <w:rPr>
          <w:rFonts w:ascii="Times New Roman" w:hAnsi="Times New Roman" w:cs="Times New Roman"/>
          <w:sz w:val="24"/>
          <w:szCs w:val="24"/>
        </w:rPr>
        <w:t xml:space="preserve">. Jika nilai </w:t>
      </w:r>
      <w:r w:rsidRPr="002C4AC6">
        <w:rPr>
          <w:rFonts w:ascii="Times New Roman" w:hAnsi="Times New Roman" w:cs="Times New Roman"/>
          <w:i/>
          <w:sz w:val="24"/>
          <w:szCs w:val="24"/>
        </w:rPr>
        <w:t xml:space="preserve">cronbach alpha </w:t>
      </w:r>
      <w:r w:rsidRPr="002C4AC6">
        <w:rPr>
          <w:rFonts w:ascii="Times New Roman" w:hAnsi="Times New Roman" w:cs="Times New Roman"/>
          <w:sz w:val="24"/>
          <w:szCs w:val="24"/>
        </w:rPr>
        <w:t xml:space="preserve">&gt; 0,60 maka variabel tersebut dapat dinyatakan reliabel atau </w:t>
      </w:r>
      <w:r w:rsidRPr="00D33983">
        <w:rPr>
          <w:rFonts w:ascii="Times New Roman" w:hAnsi="Times New Roman" w:cs="Times New Roman"/>
          <w:sz w:val="24"/>
          <w:szCs w:val="24"/>
        </w:rPr>
        <w:t xml:space="preserve">memenuhi </w:t>
      </w:r>
      <w:r w:rsidRPr="00D33983">
        <w:rPr>
          <w:rFonts w:ascii="Times New Roman" w:hAnsi="Times New Roman" w:cs="Times New Roman"/>
          <w:i/>
          <w:sz w:val="24"/>
          <w:szCs w:val="24"/>
        </w:rPr>
        <w:t>cronbach alpha</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Tabel berikut adalah hasil dari </w:t>
      </w:r>
      <w:r w:rsidR="00CB08D5">
        <w:rPr>
          <w:rFonts w:ascii="Times New Roman" w:hAnsi="Times New Roman" w:cs="Times New Roman"/>
          <w:i/>
          <w:sz w:val="24"/>
          <w:szCs w:val="24"/>
          <w:lang w:val="en-US"/>
        </w:rPr>
        <w:t>composite relia</w:t>
      </w:r>
      <w:r>
        <w:rPr>
          <w:rFonts w:ascii="Times New Roman" w:hAnsi="Times New Roman" w:cs="Times New Roman"/>
          <w:i/>
          <w:sz w:val="24"/>
          <w:szCs w:val="24"/>
          <w:lang w:val="en-US"/>
        </w:rPr>
        <w:t xml:space="preserve">bility </w:t>
      </w:r>
      <w:r>
        <w:rPr>
          <w:rFonts w:ascii="Times New Roman" w:hAnsi="Times New Roman" w:cs="Times New Roman"/>
          <w:sz w:val="24"/>
          <w:szCs w:val="24"/>
          <w:lang w:val="en-US"/>
        </w:rPr>
        <w:t xml:space="preserve">dan </w:t>
      </w:r>
      <w:r>
        <w:rPr>
          <w:rFonts w:ascii="Times New Roman" w:hAnsi="Times New Roman" w:cs="Times New Roman"/>
          <w:i/>
          <w:sz w:val="24"/>
          <w:szCs w:val="24"/>
          <w:lang w:val="en-US"/>
        </w:rPr>
        <w:t>cronbach’s alpha</w:t>
      </w:r>
      <w:r>
        <w:rPr>
          <w:rFonts w:ascii="Times New Roman" w:hAnsi="Times New Roman" w:cs="Times New Roman"/>
          <w:sz w:val="24"/>
          <w:szCs w:val="24"/>
          <w:lang w:val="en-US"/>
        </w:rPr>
        <w:t>:</w:t>
      </w:r>
    </w:p>
    <w:p w14:paraId="14A19E93" w14:textId="4191ED0A" w:rsidR="00E57DDC" w:rsidRDefault="00E57DDC" w:rsidP="00E57DDC">
      <w:pPr>
        <w:spacing w:after="0"/>
        <w:jc w:val="center"/>
        <w:rPr>
          <w:rFonts w:ascii="Times New Roman" w:hAnsi="Times New Roman" w:cs="Times New Roman"/>
          <w:b/>
          <w:lang w:val="en-US"/>
        </w:rPr>
      </w:pPr>
      <w:r>
        <w:rPr>
          <w:rFonts w:ascii="Times New Roman" w:hAnsi="Times New Roman" w:cs="Times New Roman"/>
          <w:b/>
          <w:lang w:val="en-US"/>
        </w:rPr>
        <w:lastRenderedPageBreak/>
        <w:t xml:space="preserve">Tabel 4.10 Hasil </w:t>
      </w:r>
      <w:r>
        <w:rPr>
          <w:rFonts w:ascii="Times New Roman" w:hAnsi="Times New Roman" w:cs="Times New Roman"/>
          <w:b/>
          <w:i/>
          <w:lang w:val="en-US"/>
        </w:rPr>
        <w:t xml:space="preserve">Composite Reliability </w:t>
      </w:r>
      <w:r>
        <w:rPr>
          <w:rFonts w:ascii="Times New Roman" w:hAnsi="Times New Roman" w:cs="Times New Roman"/>
          <w:b/>
          <w:lang w:val="en-US"/>
        </w:rPr>
        <w:t xml:space="preserve">dan </w:t>
      </w:r>
      <w:r>
        <w:rPr>
          <w:rFonts w:ascii="Times New Roman" w:hAnsi="Times New Roman" w:cs="Times New Roman"/>
          <w:b/>
          <w:i/>
          <w:lang w:val="en-US"/>
        </w:rPr>
        <w:t>Cronbach’s Alpha</w:t>
      </w:r>
    </w:p>
    <w:tbl>
      <w:tblPr>
        <w:tblStyle w:val="TableGrid"/>
        <w:tblW w:w="0" w:type="auto"/>
        <w:tblLook w:val="04A0" w:firstRow="1" w:lastRow="0" w:firstColumn="1" w:lastColumn="0" w:noHBand="0" w:noVBand="1"/>
      </w:tblPr>
      <w:tblGrid>
        <w:gridCol w:w="2972"/>
        <w:gridCol w:w="1701"/>
        <w:gridCol w:w="1559"/>
        <w:gridCol w:w="1696"/>
      </w:tblGrid>
      <w:tr w:rsidR="00E57DDC" w14:paraId="74DFA2A7" w14:textId="77777777" w:rsidTr="008E2FF9">
        <w:tc>
          <w:tcPr>
            <w:tcW w:w="2972" w:type="dxa"/>
          </w:tcPr>
          <w:p w14:paraId="174D3CC1" w14:textId="77777777" w:rsidR="00E57DDC" w:rsidRPr="00CB38D6" w:rsidRDefault="00E57DDC" w:rsidP="008E2FF9">
            <w:pPr>
              <w:jc w:val="center"/>
              <w:rPr>
                <w:rFonts w:ascii="Times New Roman" w:hAnsi="Times New Roman" w:cs="Times New Roman"/>
                <w:b/>
                <w:lang w:val="en-US"/>
              </w:rPr>
            </w:pPr>
            <w:r w:rsidRPr="00CB38D6">
              <w:rPr>
                <w:rFonts w:ascii="Times New Roman" w:hAnsi="Times New Roman" w:cs="Times New Roman"/>
                <w:b/>
                <w:lang w:val="en-US"/>
              </w:rPr>
              <w:t>Variabel</w:t>
            </w:r>
          </w:p>
        </w:tc>
        <w:tc>
          <w:tcPr>
            <w:tcW w:w="1701" w:type="dxa"/>
          </w:tcPr>
          <w:p w14:paraId="0920794E" w14:textId="77777777" w:rsidR="00E57DDC" w:rsidRDefault="00E57DDC" w:rsidP="008E2FF9">
            <w:pPr>
              <w:jc w:val="center"/>
              <w:rPr>
                <w:rFonts w:ascii="Times New Roman" w:hAnsi="Times New Roman" w:cs="Times New Roman"/>
                <w:b/>
                <w:lang w:val="en-US"/>
              </w:rPr>
            </w:pPr>
            <w:r>
              <w:rPr>
                <w:rFonts w:ascii="Times New Roman" w:hAnsi="Times New Roman" w:cs="Times New Roman"/>
                <w:b/>
                <w:i/>
                <w:lang w:val="en-US"/>
              </w:rPr>
              <w:t>Composite Reliability</w:t>
            </w:r>
          </w:p>
        </w:tc>
        <w:tc>
          <w:tcPr>
            <w:tcW w:w="1559" w:type="dxa"/>
          </w:tcPr>
          <w:p w14:paraId="3DDA59DC" w14:textId="77777777" w:rsidR="00E57DDC" w:rsidRDefault="00E57DDC" w:rsidP="008E2FF9">
            <w:pPr>
              <w:jc w:val="center"/>
              <w:rPr>
                <w:rFonts w:ascii="Times New Roman" w:hAnsi="Times New Roman" w:cs="Times New Roman"/>
                <w:b/>
                <w:lang w:val="en-US"/>
              </w:rPr>
            </w:pPr>
            <w:r>
              <w:rPr>
                <w:rFonts w:ascii="Times New Roman" w:hAnsi="Times New Roman" w:cs="Times New Roman"/>
                <w:b/>
                <w:i/>
                <w:lang w:val="en-US"/>
              </w:rPr>
              <w:t>Cronbach’s Alpha</w:t>
            </w:r>
          </w:p>
        </w:tc>
        <w:tc>
          <w:tcPr>
            <w:tcW w:w="1696" w:type="dxa"/>
          </w:tcPr>
          <w:p w14:paraId="7CB6336C" w14:textId="77777777" w:rsidR="00E57DDC" w:rsidRPr="00CB38D6" w:rsidRDefault="00E57DDC" w:rsidP="008E2FF9">
            <w:pPr>
              <w:jc w:val="center"/>
              <w:rPr>
                <w:rFonts w:ascii="Times New Roman" w:hAnsi="Times New Roman" w:cs="Times New Roman"/>
                <w:b/>
                <w:lang w:val="en-US"/>
              </w:rPr>
            </w:pPr>
            <w:r>
              <w:rPr>
                <w:rFonts w:ascii="Times New Roman" w:hAnsi="Times New Roman" w:cs="Times New Roman"/>
                <w:b/>
                <w:lang w:val="en-US"/>
              </w:rPr>
              <w:t xml:space="preserve">Keterangan </w:t>
            </w:r>
          </w:p>
        </w:tc>
      </w:tr>
      <w:tr w:rsidR="00E57DDC" w14:paraId="2B0A42F7" w14:textId="77777777" w:rsidTr="008E2FF9">
        <w:tc>
          <w:tcPr>
            <w:tcW w:w="2972" w:type="dxa"/>
          </w:tcPr>
          <w:p w14:paraId="426FDA94" w14:textId="77777777" w:rsidR="00E57DDC" w:rsidRPr="00CB38D6" w:rsidRDefault="00E57DDC" w:rsidP="008E2FF9">
            <w:pPr>
              <w:jc w:val="both"/>
              <w:rPr>
                <w:rFonts w:ascii="Times New Roman" w:hAnsi="Times New Roman" w:cs="Times New Roman"/>
                <w:lang w:val="en-US"/>
              </w:rPr>
            </w:pPr>
            <w:r>
              <w:rPr>
                <w:rFonts w:ascii="Times New Roman" w:hAnsi="Times New Roman" w:cs="Times New Roman"/>
                <w:lang w:val="en-US"/>
              </w:rPr>
              <w:t>Pengetahuan Perpajakan (X1)</w:t>
            </w:r>
          </w:p>
        </w:tc>
        <w:tc>
          <w:tcPr>
            <w:tcW w:w="1701" w:type="dxa"/>
          </w:tcPr>
          <w:p w14:paraId="5821279F" w14:textId="77777777" w:rsidR="00E57DDC" w:rsidRPr="00570542" w:rsidRDefault="00E57DDC" w:rsidP="008E2FF9">
            <w:pPr>
              <w:jc w:val="center"/>
              <w:rPr>
                <w:rFonts w:ascii="Times New Roman" w:hAnsi="Times New Roman" w:cs="Times New Roman"/>
                <w:lang w:val="en-US"/>
              </w:rPr>
            </w:pPr>
            <w:r>
              <w:rPr>
                <w:rFonts w:ascii="Times New Roman" w:hAnsi="Times New Roman" w:cs="Times New Roman"/>
              </w:rPr>
              <w:t>0.935</w:t>
            </w:r>
          </w:p>
        </w:tc>
        <w:tc>
          <w:tcPr>
            <w:tcW w:w="1559" w:type="dxa"/>
          </w:tcPr>
          <w:p w14:paraId="0AF9E006" w14:textId="77777777" w:rsidR="00E57DDC" w:rsidRPr="00F03057" w:rsidRDefault="00E57DDC" w:rsidP="008E2FF9">
            <w:pPr>
              <w:jc w:val="center"/>
              <w:rPr>
                <w:rFonts w:ascii="Times New Roman" w:hAnsi="Times New Roman" w:cs="Times New Roman"/>
                <w:lang w:val="en-US"/>
              </w:rPr>
            </w:pPr>
            <w:r w:rsidRPr="00570542">
              <w:rPr>
                <w:rFonts w:ascii="Times New Roman" w:hAnsi="Times New Roman" w:cs="Times New Roman"/>
              </w:rPr>
              <w:t>0.933</w:t>
            </w:r>
          </w:p>
        </w:tc>
        <w:tc>
          <w:tcPr>
            <w:tcW w:w="1696" w:type="dxa"/>
          </w:tcPr>
          <w:p w14:paraId="2F13F0D1" w14:textId="77777777" w:rsidR="00E57DDC" w:rsidRPr="0060784A" w:rsidRDefault="00E57DDC" w:rsidP="008E2FF9">
            <w:pPr>
              <w:jc w:val="center"/>
              <w:rPr>
                <w:rFonts w:ascii="Times New Roman" w:hAnsi="Times New Roman" w:cs="Times New Roman"/>
                <w:lang w:val="en-US"/>
              </w:rPr>
            </w:pPr>
            <w:r w:rsidRPr="0060784A">
              <w:rPr>
                <w:rFonts w:ascii="Times New Roman" w:hAnsi="Times New Roman" w:cs="Times New Roman"/>
                <w:lang w:val="en-US"/>
              </w:rPr>
              <w:t>Reliabel</w:t>
            </w:r>
          </w:p>
        </w:tc>
      </w:tr>
      <w:tr w:rsidR="00E57DDC" w14:paraId="5859374C" w14:textId="77777777" w:rsidTr="008E2FF9">
        <w:tc>
          <w:tcPr>
            <w:tcW w:w="2972" w:type="dxa"/>
          </w:tcPr>
          <w:p w14:paraId="43B7CAAF" w14:textId="77777777" w:rsidR="00E57DDC" w:rsidRPr="00CB38D6" w:rsidRDefault="00E57DDC" w:rsidP="008E2FF9">
            <w:pPr>
              <w:jc w:val="both"/>
              <w:rPr>
                <w:rFonts w:ascii="Times New Roman" w:hAnsi="Times New Roman" w:cs="Times New Roman"/>
                <w:lang w:val="en-US"/>
              </w:rPr>
            </w:pPr>
            <w:r>
              <w:rPr>
                <w:rFonts w:ascii="Times New Roman" w:hAnsi="Times New Roman" w:cs="Times New Roman"/>
                <w:lang w:val="en-US"/>
              </w:rPr>
              <w:t>Sanksi Perpajakan (X2)</w:t>
            </w:r>
          </w:p>
        </w:tc>
        <w:tc>
          <w:tcPr>
            <w:tcW w:w="1701" w:type="dxa"/>
          </w:tcPr>
          <w:p w14:paraId="7CE763F4" w14:textId="77777777" w:rsidR="00E57DDC" w:rsidRPr="00570542" w:rsidRDefault="00E57DDC" w:rsidP="008E2FF9">
            <w:pPr>
              <w:jc w:val="center"/>
              <w:rPr>
                <w:rFonts w:ascii="Times New Roman" w:hAnsi="Times New Roman" w:cs="Times New Roman"/>
                <w:lang w:val="en-US"/>
              </w:rPr>
            </w:pPr>
            <w:r>
              <w:rPr>
                <w:rFonts w:ascii="Times New Roman" w:hAnsi="Times New Roman" w:cs="Times New Roman"/>
              </w:rPr>
              <w:t>0.929</w:t>
            </w:r>
          </w:p>
        </w:tc>
        <w:tc>
          <w:tcPr>
            <w:tcW w:w="1559" w:type="dxa"/>
          </w:tcPr>
          <w:p w14:paraId="53F27350" w14:textId="77777777" w:rsidR="00E57DDC" w:rsidRPr="00F03057" w:rsidRDefault="00E57DDC" w:rsidP="008E2FF9">
            <w:pPr>
              <w:jc w:val="center"/>
              <w:rPr>
                <w:rFonts w:ascii="Times New Roman" w:hAnsi="Times New Roman" w:cs="Times New Roman"/>
                <w:lang w:val="en-US"/>
              </w:rPr>
            </w:pPr>
            <w:r w:rsidRPr="00570542">
              <w:rPr>
                <w:rFonts w:ascii="Times New Roman" w:hAnsi="Times New Roman" w:cs="Times New Roman"/>
              </w:rPr>
              <w:t>0.926</w:t>
            </w:r>
          </w:p>
        </w:tc>
        <w:tc>
          <w:tcPr>
            <w:tcW w:w="1696" w:type="dxa"/>
          </w:tcPr>
          <w:p w14:paraId="173E9EA7" w14:textId="77777777" w:rsidR="00E57DDC" w:rsidRPr="0060784A" w:rsidRDefault="00E57DDC" w:rsidP="008E2FF9">
            <w:pPr>
              <w:jc w:val="center"/>
              <w:rPr>
                <w:rFonts w:ascii="Times New Roman" w:hAnsi="Times New Roman" w:cs="Times New Roman"/>
                <w:lang w:val="en-US"/>
              </w:rPr>
            </w:pPr>
            <w:r w:rsidRPr="0060784A">
              <w:rPr>
                <w:rFonts w:ascii="Times New Roman" w:hAnsi="Times New Roman" w:cs="Times New Roman"/>
                <w:lang w:val="en-US"/>
              </w:rPr>
              <w:t>Reliabel</w:t>
            </w:r>
          </w:p>
        </w:tc>
      </w:tr>
      <w:tr w:rsidR="00E57DDC" w14:paraId="199B7922" w14:textId="77777777" w:rsidTr="008E2FF9">
        <w:tc>
          <w:tcPr>
            <w:tcW w:w="2972" w:type="dxa"/>
          </w:tcPr>
          <w:p w14:paraId="71AB3526" w14:textId="77777777" w:rsidR="00E57DDC" w:rsidRPr="00CB38D6" w:rsidRDefault="00E57DDC" w:rsidP="008E2FF9">
            <w:pPr>
              <w:jc w:val="both"/>
              <w:rPr>
                <w:rFonts w:ascii="Times New Roman" w:hAnsi="Times New Roman" w:cs="Times New Roman"/>
                <w:lang w:val="en-US"/>
              </w:rPr>
            </w:pPr>
            <w:r>
              <w:rPr>
                <w:rFonts w:ascii="Times New Roman" w:hAnsi="Times New Roman" w:cs="Times New Roman"/>
                <w:lang w:val="en-US"/>
              </w:rPr>
              <w:t>Niat (X3)</w:t>
            </w:r>
          </w:p>
        </w:tc>
        <w:tc>
          <w:tcPr>
            <w:tcW w:w="1701" w:type="dxa"/>
          </w:tcPr>
          <w:p w14:paraId="5022EB24" w14:textId="77777777" w:rsidR="00E57DDC" w:rsidRPr="00570542" w:rsidRDefault="00E57DDC" w:rsidP="008E2FF9">
            <w:pPr>
              <w:jc w:val="center"/>
              <w:rPr>
                <w:rFonts w:ascii="Times New Roman" w:hAnsi="Times New Roman" w:cs="Times New Roman"/>
                <w:bCs/>
                <w:noProof w:val="0"/>
                <w:lang w:val="en-ID"/>
              </w:rPr>
            </w:pPr>
            <w:r>
              <w:rPr>
                <w:rFonts w:ascii="Times New Roman" w:hAnsi="Times New Roman" w:cs="Times New Roman"/>
                <w:bCs/>
              </w:rPr>
              <w:t>0,869</w:t>
            </w:r>
          </w:p>
        </w:tc>
        <w:tc>
          <w:tcPr>
            <w:tcW w:w="1559" w:type="dxa"/>
          </w:tcPr>
          <w:p w14:paraId="66A39320" w14:textId="77777777" w:rsidR="00E57DDC" w:rsidRPr="00F03057" w:rsidRDefault="00E57DDC" w:rsidP="008E2FF9">
            <w:pPr>
              <w:jc w:val="center"/>
              <w:rPr>
                <w:rFonts w:ascii="Times New Roman" w:hAnsi="Times New Roman" w:cs="Times New Roman"/>
                <w:lang w:val="en-US"/>
              </w:rPr>
            </w:pPr>
            <w:r w:rsidRPr="00570542">
              <w:rPr>
                <w:rFonts w:ascii="Times New Roman" w:hAnsi="Times New Roman" w:cs="Times New Roman"/>
                <w:bCs/>
              </w:rPr>
              <w:t>0,818</w:t>
            </w:r>
          </w:p>
        </w:tc>
        <w:tc>
          <w:tcPr>
            <w:tcW w:w="1696" w:type="dxa"/>
          </w:tcPr>
          <w:p w14:paraId="2C5024AB" w14:textId="77777777" w:rsidR="00E57DDC" w:rsidRPr="0060784A" w:rsidRDefault="00E57DDC" w:rsidP="008E2FF9">
            <w:pPr>
              <w:jc w:val="center"/>
              <w:rPr>
                <w:rFonts w:ascii="Times New Roman" w:hAnsi="Times New Roman" w:cs="Times New Roman"/>
                <w:lang w:val="en-US"/>
              </w:rPr>
            </w:pPr>
            <w:r w:rsidRPr="0060784A">
              <w:rPr>
                <w:rFonts w:ascii="Times New Roman" w:hAnsi="Times New Roman" w:cs="Times New Roman"/>
                <w:lang w:val="en-US"/>
              </w:rPr>
              <w:t>Reliabel</w:t>
            </w:r>
          </w:p>
        </w:tc>
      </w:tr>
      <w:tr w:rsidR="00E57DDC" w14:paraId="110CCBA6" w14:textId="77777777" w:rsidTr="008E2FF9">
        <w:tc>
          <w:tcPr>
            <w:tcW w:w="2972" w:type="dxa"/>
          </w:tcPr>
          <w:p w14:paraId="7C82CBFD" w14:textId="77777777" w:rsidR="00E57DDC" w:rsidRPr="00CB38D6" w:rsidRDefault="00E57DDC" w:rsidP="008E2FF9">
            <w:pPr>
              <w:jc w:val="both"/>
              <w:rPr>
                <w:rFonts w:ascii="Times New Roman" w:hAnsi="Times New Roman" w:cs="Times New Roman"/>
                <w:lang w:val="en-US"/>
              </w:rPr>
            </w:pPr>
            <w:r>
              <w:rPr>
                <w:rFonts w:ascii="Times New Roman" w:hAnsi="Times New Roman" w:cs="Times New Roman"/>
                <w:lang w:val="en-US"/>
              </w:rPr>
              <w:t>Kepatuhan Wajib Pajak (Y)</w:t>
            </w:r>
          </w:p>
        </w:tc>
        <w:tc>
          <w:tcPr>
            <w:tcW w:w="1701" w:type="dxa"/>
          </w:tcPr>
          <w:p w14:paraId="40D8A36B" w14:textId="77777777" w:rsidR="00E57DDC" w:rsidRPr="00570542" w:rsidRDefault="00E57DDC" w:rsidP="008E2FF9">
            <w:pPr>
              <w:jc w:val="center"/>
              <w:rPr>
                <w:rFonts w:ascii="Times New Roman" w:hAnsi="Times New Roman" w:cs="Times New Roman"/>
                <w:bCs/>
                <w:noProof w:val="0"/>
                <w:lang w:val="en-ID"/>
              </w:rPr>
            </w:pPr>
            <w:r>
              <w:rPr>
                <w:rFonts w:ascii="Times New Roman" w:hAnsi="Times New Roman" w:cs="Times New Roman"/>
                <w:bCs/>
              </w:rPr>
              <w:t>0,950</w:t>
            </w:r>
          </w:p>
        </w:tc>
        <w:tc>
          <w:tcPr>
            <w:tcW w:w="1559" w:type="dxa"/>
          </w:tcPr>
          <w:p w14:paraId="5202191C" w14:textId="77777777" w:rsidR="00E57DDC" w:rsidRPr="00F03057" w:rsidRDefault="00E57DDC" w:rsidP="008E2FF9">
            <w:pPr>
              <w:jc w:val="center"/>
              <w:rPr>
                <w:rFonts w:ascii="Times New Roman" w:hAnsi="Times New Roman" w:cs="Times New Roman"/>
                <w:lang w:val="en-US"/>
              </w:rPr>
            </w:pPr>
            <w:r w:rsidRPr="00570542">
              <w:rPr>
                <w:rFonts w:ascii="Times New Roman" w:hAnsi="Times New Roman" w:cs="Times New Roman"/>
                <w:bCs/>
              </w:rPr>
              <w:t>0,948</w:t>
            </w:r>
          </w:p>
        </w:tc>
        <w:tc>
          <w:tcPr>
            <w:tcW w:w="1696" w:type="dxa"/>
          </w:tcPr>
          <w:p w14:paraId="358A2DD3" w14:textId="77777777" w:rsidR="00E57DDC" w:rsidRPr="0060784A" w:rsidRDefault="00E57DDC" w:rsidP="008E2FF9">
            <w:pPr>
              <w:jc w:val="center"/>
              <w:rPr>
                <w:rFonts w:ascii="Times New Roman" w:hAnsi="Times New Roman" w:cs="Times New Roman"/>
                <w:lang w:val="en-US"/>
              </w:rPr>
            </w:pPr>
            <w:r w:rsidRPr="0060784A">
              <w:rPr>
                <w:rFonts w:ascii="Times New Roman" w:hAnsi="Times New Roman" w:cs="Times New Roman"/>
                <w:lang w:val="en-US"/>
              </w:rPr>
              <w:t>Reliabel</w:t>
            </w:r>
          </w:p>
        </w:tc>
      </w:tr>
    </w:tbl>
    <w:p w14:paraId="32ED6A89" w14:textId="77777777" w:rsidR="00E57DDC" w:rsidRPr="006E3D3C" w:rsidRDefault="00E57DDC" w:rsidP="00E57DDC">
      <w:pPr>
        <w:spacing w:after="0" w:line="480" w:lineRule="auto"/>
        <w:jc w:val="both"/>
        <w:rPr>
          <w:rFonts w:ascii="Times New Roman" w:hAnsi="Times New Roman" w:cs="Times New Roman"/>
          <w:i/>
          <w:lang w:val="en-US"/>
        </w:rPr>
      </w:pPr>
      <w:r w:rsidRPr="006E3D3C">
        <w:rPr>
          <w:rFonts w:ascii="Times New Roman" w:hAnsi="Times New Roman" w:cs="Times New Roman"/>
          <w:i/>
          <w:lang w:val="en-US"/>
        </w:rPr>
        <w:t>Sumber: Hasil Olahan Data (2024)</w:t>
      </w:r>
    </w:p>
    <w:p w14:paraId="54DE08E8" w14:textId="1956F1CE" w:rsidR="00C77ABE" w:rsidRPr="00C77ABE" w:rsidRDefault="00E57DDC" w:rsidP="00E57DDC">
      <w:pPr>
        <w:spacing w:after="0" w:line="480" w:lineRule="auto"/>
        <w:ind w:firstLine="720"/>
        <w:jc w:val="both"/>
        <w:rPr>
          <w:rFonts w:ascii="Times New Roman" w:hAnsi="Times New Roman" w:cs="Times New Roman"/>
          <w:sz w:val="24"/>
          <w:szCs w:val="24"/>
          <w:lang w:val="en-US"/>
        </w:rPr>
      </w:pPr>
      <w:r w:rsidRPr="006E3D3C">
        <w:rPr>
          <w:rFonts w:ascii="Times New Roman" w:hAnsi="Times New Roman" w:cs="Times New Roman"/>
          <w:sz w:val="24"/>
          <w:szCs w:val="24"/>
          <w:lang w:val="en-US"/>
        </w:rPr>
        <w:t>Dari t</w:t>
      </w:r>
      <w:r>
        <w:rPr>
          <w:rFonts w:ascii="Times New Roman" w:hAnsi="Times New Roman" w:cs="Times New Roman"/>
          <w:sz w:val="24"/>
          <w:szCs w:val="24"/>
        </w:rPr>
        <w:t>abel 4.10</w:t>
      </w:r>
      <w:r w:rsidRPr="006E3D3C">
        <w:rPr>
          <w:rFonts w:ascii="Times New Roman" w:hAnsi="Times New Roman" w:cs="Times New Roman"/>
          <w:sz w:val="24"/>
          <w:szCs w:val="24"/>
        </w:rPr>
        <w:t xml:space="preserve"> menunjukkan bahwa nilai </w:t>
      </w:r>
      <w:r w:rsidRPr="006E3D3C">
        <w:rPr>
          <w:rStyle w:val="Emphasis"/>
          <w:rFonts w:ascii="Times New Roman" w:hAnsi="Times New Roman" w:cs="Times New Roman"/>
          <w:sz w:val="24"/>
          <w:szCs w:val="24"/>
        </w:rPr>
        <w:t>composite reliability</w:t>
      </w:r>
      <w:r w:rsidRPr="006E3D3C">
        <w:rPr>
          <w:rFonts w:ascii="Times New Roman" w:hAnsi="Times New Roman" w:cs="Times New Roman"/>
          <w:sz w:val="24"/>
          <w:szCs w:val="24"/>
        </w:rPr>
        <w:t xml:space="preserve"> </w:t>
      </w:r>
      <w:r w:rsidRPr="006E3D3C">
        <w:rPr>
          <w:rFonts w:ascii="Times New Roman" w:hAnsi="Times New Roman" w:cs="Times New Roman"/>
          <w:sz w:val="24"/>
          <w:szCs w:val="24"/>
          <w:lang w:val="en-US"/>
        </w:rPr>
        <w:t xml:space="preserve">dari </w:t>
      </w:r>
      <w:r w:rsidRPr="006E3D3C">
        <w:rPr>
          <w:rFonts w:ascii="Times New Roman" w:hAnsi="Times New Roman" w:cs="Times New Roman"/>
          <w:sz w:val="24"/>
          <w:szCs w:val="24"/>
        </w:rPr>
        <w:t>seluruh variabel berada di atas</w:t>
      </w:r>
      <w:r w:rsidRPr="006E3D3C">
        <w:rPr>
          <w:rFonts w:ascii="Times New Roman" w:hAnsi="Times New Roman" w:cs="Times New Roman"/>
          <w:sz w:val="24"/>
          <w:szCs w:val="24"/>
          <w:lang w:val="en-US"/>
        </w:rPr>
        <w:t xml:space="preserve"> memiliki nilai</w:t>
      </w:r>
      <w:r w:rsidRPr="006E3D3C">
        <w:rPr>
          <w:rFonts w:ascii="Times New Roman" w:hAnsi="Times New Roman" w:cs="Times New Roman"/>
          <w:sz w:val="24"/>
          <w:szCs w:val="24"/>
        </w:rPr>
        <w:t xml:space="preserve"> </w:t>
      </w:r>
      <w:r w:rsidRPr="006E3D3C">
        <w:rPr>
          <w:rFonts w:ascii="Times New Roman" w:hAnsi="Times New Roman" w:cs="Times New Roman"/>
          <w:sz w:val="24"/>
          <w:szCs w:val="24"/>
          <w:lang w:val="en-US"/>
        </w:rPr>
        <w:t>&gt;</w:t>
      </w:r>
      <w:r w:rsidRPr="006E3D3C">
        <w:rPr>
          <w:rFonts w:ascii="Times New Roman" w:hAnsi="Times New Roman" w:cs="Times New Roman"/>
          <w:sz w:val="24"/>
          <w:szCs w:val="24"/>
        </w:rPr>
        <w:t>0,7</w:t>
      </w:r>
      <w:r w:rsidRPr="006E3D3C">
        <w:rPr>
          <w:rFonts w:ascii="Times New Roman" w:hAnsi="Times New Roman" w:cs="Times New Roman"/>
          <w:sz w:val="24"/>
          <w:szCs w:val="24"/>
          <w:lang w:val="en-US"/>
        </w:rPr>
        <w:t>0</w:t>
      </w:r>
      <w:r w:rsidRPr="006E3D3C">
        <w:rPr>
          <w:rFonts w:ascii="Times New Roman" w:hAnsi="Times New Roman" w:cs="Times New Roman"/>
          <w:sz w:val="24"/>
          <w:szCs w:val="24"/>
        </w:rPr>
        <w:t xml:space="preserve">, dan </w:t>
      </w:r>
      <w:r w:rsidRPr="006E3D3C">
        <w:rPr>
          <w:rFonts w:ascii="Times New Roman" w:hAnsi="Times New Roman" w:cs="Times New Roman"/>
          <w:i/>
          <w:sz w:val="24"/>
          <w:szCs w:val="24"/>
        </w:rPr>
        <w:t>cronbach’</w:t>
      </w:r>
      <w:r w:rsidRPr="006E3D3C">
        <w:rPr>
          <w:rFonts w:ascii="Times New Roman" w:hAnsi="Times New Roman" w:cs="Times New Roman"/>
          <w:i/>
          <w:sz w:val="24"/>
          <w:szCs w:val="24"/>
          <w:lang w:val="en-US"/>
        </w:rPr>
        <w:t>s</w:t>
      </w:r>
      <w:r w:rsidRPr="006E3D3C">
        <w:rPr>
          <w:rFonts w:ascii="Times New Roman" w:hAnsi="Times New Roman" w:cs="Times New Roman"/>
          <w:sz w:val="24"/>
          <w:szCs w:val="24"/>
          <w:lang w:val="en-US"/>
        </w:rPr>
        <w:t xml:space="preserve"> </w:t>
      </w:r>
      <w:r w:rsidRPr="006E3D3C">
        <w:rPr>
          <w:rFonts w:ascii="Times New Roman" w:hAnsi="Times New Roman" w:cs="Times New Roman"/>
          <w:i/>
          <w:sz w:val="24"/>
          <w:szCs w:val="24"/>
          <w:lang w:val="en-US"/>
        </w:rPr>
        <w:t xml:space="preserve">alpha </w:t>
      </w:r>
      <w:r w:rsidRPr="006E3D3C">
        <w:rPr>
          <w:rFonts w:ascii="Times New Roman" w:hAnsi="Times New Roman" w:cs="Times New Roman"/>
          <w:sz w:val="24"/>
          <w:szCs w:val="24"/>
          <w:lang w:val="en-US"/>
        </w:rPr>
        <w:t xml:space="preserve">&gt;0,60. </w:t>
      </w:r>
      <w:r w:rsidRPr="006E3D3C">
        <w:rPr>
          <w:rFonts w:ascii="Times New Roman" w:hAnsi="Times New Roman" w:cs="Times New Roman"/>
          <w:sz w:val="24"/>
          <w:szCs w:val="24"/>
        </w:rPr>
        <w:t>Nilai tersebut membuktikan kekonsistensian serta kestabilan instrumen, dalam pernyataan yang disampaikan pada responden. Hal tersebut membuktikan bahwa setiap pernyataan terbukti reliabel, sehingga me</w:t>
      </w:r>
      <w:r>
        <w:rPr>
          <w:rFonts w:ascii="Times New Roman" w:hAnsi="Times New Roman" w:cs="Times New Roman"/>
          <w:sz w:val="24"/>
          <w:szCs w:val="24"/>
        </w:rPr>
        <w:t>menuhi syarat untuk reliabilitas</w:t>
      </w:r>
      <w:r w:rsidRPr="006E3D3C">
        <w:rPr>
          <w:rFonts w:ascii="Times New Roman" w:hAnsi="Times New Roman" w:cs="Times New Roman"/>
          <w:sz w:val="24"/>
          <w:szCs w:val="24"/>
        </w:rPr>
        <w:t>.</w:t>
      </w:r>
    </w:p>
    <w:p w14:paraId="66A088DE" w14:textId="7FA55ECC" w:rsidR="00FE22A2" w:rsidRDefault="00E246FD" w:rsidP="000A7A47">
      <w:pPr>
        <w:pStyle w:val="Heading3"/>
        <w:numPr>
          <w:ilvl w:val="0"/>
          <w:numId w:val="55"/>
        </w:numPr>
        <w:spacing w:before="0" w:line="480" w:lineRule="auto"/>
        <w:ind w:hanging="720"/>
        <w:jc w:val="both"/>
        <w:rPr>
          <w:rFonts w:ascii="Times New Roman" w:hAnsi="Times New Roman" w:cs="Times New Roman"/>
          <w:color w:val="auto"/>
          <w:sz w:val="24"/>
          <w:szCs w:val="24"/>
          <w:lang w:val="en-US"/>
        </w:rPr>
      </w:pPr>
      <w:bookmarkStart w:id="71" w:name="_Toc187955350"/>
      <w:r>
        <w:rPr>
          <w:rFonts w:ascii="Times New Roman" w:hAnsi="Times New Roman" w:cs="Times New Roman"/>
          <w:color w:val="auto"/>
          <w:sz w:val="24"/>
          <w:szCs w:val="24"/>
          <w:lang w:val="en-US"/>
        </w:rPr>
        <w:t>Model Struktural (</w:t>
      </w:r>
      <w:r>
        <w:rPr>
          <w:rFonts w:ascii="Times New Roman" w:hAnsi="Times New Roman" w:cs="Times New Roman"/>
          <w:i/>
          <w:color w:val="auto"/>
          <w:sz w:val="24"/>
          <w:szCs w:val="24"/>
          <w:lang w:val="en-US"/>
        </w:rPr>
        <w:t>Inner Model</w:t>
      </w:r>
      <w:r>
        <w:rPr>
          <w:rFonts w:ascii="Times New Roman" w:hAnsi="Times New Roman" w:cs="Times New Roman"/>
          <w:color w:val="auto"/>
          <w:sz w:val="24"/>
          <w:szCs w:val="24"/>
          <w:lang w:val="en-US"/>
        </w:rPr>
        <w:t>)</w:t>
      </w:r>
      <w:bookmarkEnd w:id="71"/>
    </w:p>
    <w:p w14:paraId="0632C042" w14:textId="0055E158" w:rsidR="00E246FD" w:rsidRDefault="002A0632" w:rsidP="000A7A47">
      <w:pPr>
        <w:spacing w:after="0" w:line="480" w:lineRule="auto"/>
        <w:ind w:firstLine="720"/>
        <w:jc w:val="both"/>
        <w:rPr>
          <w:rFonts w:ascii="Times New Roman" w:hAnsi="Times New Roman" w:cs="Times New Roman"/>
          <w:sz w:val="24"/>
          <w:szCs w:val="24"/>
          <w:lang w:val="en-US"/>
        </w:rPr>
      </w:pPr>
      <w:r w:rsidRPr="002A0632">
        <w:rPr>
          <w:rFonts w:ascii="Times New Roman" w:hAnsi="Times New Roman" w:cs="Times New Roman"/>
          <w:sz w:val="24"/>
          <w:szCs w:val="24"/>
        </w:rPr>
        <w:t>Ada beberapa model yang digunakan dalam mengevaluasi model struktural (</w:t>
      </w:r>
      <w:r w:rsidRPr="002A0632">
        <w:rPr>
          <w:rFonts w:ascii="Times New Roman" w:hAnsi="Times New Roman" w:cs="Times New Roman"/>
          <w:i/>
          <w:sz w:val="24"/>
          <w:szCs w:val="24"/>
        </w:rPr>
        <w:t>inner model</w:t>
      </w:r>
      <w:r w:rsidRPr="002A0632">
        <w:rPr>
          <w:rFonts w:ascii="Times New Roman" w:hAnsi="Times New Roman" w:cs="Times New Roman"/>
          <w:sz w:val="24"/>
          <w:szCs w:val="24"/>
        </w:rPr>
        <w:t>) yaitu R-</w:t>
      </w:r>
      <w:r w:rsidRPr="002A0632">
        <w:rPr>
          <w:rFonts w:ascii="Times New Roman" w:hAnsi="Times New Roman" w:cs="Times New Roman"/>
          <w:i/>
          <w:sz w:val="24"/>
          <w:szCs w:val="24"/>
        </w:rPr>
        <w:t>Square</w:t>
      </w:r>
      <w:r w:rsidRPr="002A0632">
        <w:rPr>
          <w:rFonts w:ascii="Times New Roman" w:hAnsi="Times New Roman" w:cs="Times New Roman"/>
          <w:sz w:val="24"/>
          <w:szCs w:val="24"/>
        </w:rPr>
        <w:t>, F-</w:t>
      </w:r>
      <w:r w:rsidRPr="002A0632">
        <w:rPr>
          <w:rFonts w:ascii="Times New Roman" w:hAnsi="Times New Roman" w:cs="Times New Roman"/>
          <w:i/>
          <w:sz w:val="24"/>
          <w:szCs w:val="24"/>
        </w:rPr>
        <w:t>Square</w:t>
      </w:r>
      <w:r w:rsidRPr="002A0632">
        <w:rPr>
          <w:rFonts w:ascii="Times New Roman" w:hAnsi="Times New Roman" w:cs="Times New Roman"/>
          <w:sz w:val="24"/>
          <w:szCs w:val="24"/>
        </w:rPr>
        <w:t xml:space="preserve"> dan </w:t>
      </w:r>
      <w:r>
        <w:rPr>
          <w:rFonts w:ascii="Times New Roman" w:hAnsi="Times New Roman" w:cs="Times New Roman"/>
          <w:i/>
          <w:sz w:val="24"/>
          <w:szCs w:val="24"/>
          <w:lang w:val="en-US"/>
        </w:rPr>
        <w:t>path analysis</w:t>
      </w:r>
      <w:r w:rsidRPr="002A0632">
        <w:rPr>
          <w:rFonts w:ascii="Times New Roman" w:hAnsi="Times New Roman" w:cs="Times New Roman"/>
          <w:sz w:val="24"/>
          <w:szCs w:val="24"/>
        </w:rPr>
        <w:t>.</w:t>
      </w:r>
      <w:r w:rsidR="002249FF">
        <w:rPr>
          <w:rFonts w:ascii="Times New Roman" w:hAnsi="Times New Roman" w:cs="Times New Roman"/>
          <w:sz w:val="24"/>
          <w:szCs w:val="24"/>
          <w:lang w:val="en-US"/>
        </w:rPr>
        <w:t xml:space="preserve"> </w:t>
      </w:r>
    </w:p>
    <w:p w14:paraId="79B2A1F1" w14:textId="26FC5454" w:rsidR="002249FF" w:rsidRPr="00971F16" w:rsidRDefault="00C11357" w:rsidP="00D344C0">
      <w:pPr>
        <w:pStyle w:val="Heading4"/>
        <w:numPr>
          <w:ilvl w:val="0"/>
          <w:numId w:val="70"/>
        </w:numPr>
        <w:spacing w:before="0" w:line="480" w:lineRule="auto"/>
        <w:ind w:hanging="720"/>
        <w:jc w:val="both"/>
        <w:rPr>
          <w:rFonts w:ascii="Times New Roman" w:hAnsi="Times New Roman" w:cs="Times New Roman"/>
          <w:i w:val="0"/>
          <w:color w:val="auto"/>
          <w:sz w:val="24"/>
          <w:szCs w:val="24"/>
          <w:lang w:val="en-US"/>
        </w:rPr>
      </w:pPr>
      <w:r>
        <w:rPr>
          <w:rFonts w:ascii="Times New Roman" w:hAnsi="Times New Roman" w:cs="Times New Roman"/>
          <w:color w:val="auto"/>
          <w:sz w:val="24"/>
          <w:szCs w:val="24"/>
          <w:lang w:val="en-US"/>
        </w:rPr>
        <w:t>R-Square</w:t>
      </w:r>
    </w:p>
    <w:p w14:paraId="4F63B88B" w14:textId="5ADE9779" w:rsidR="00D46EE4" w:rsidRPr="00E57DDC" w:rsidRDefault="00971F16" w:rsidP="00E57DDC">
      <w:pPr>
        <w:spacing w:after="0" w:line="480" w:lineRule="auto"/>
        <w:ind w:firstLine="720"/>
        <w:jc w:val="both"/>
        <w:rPr>
          <w:rFonts w:ascii="Times New Roman" w:hAnsi="Times New Roman" w:cs="Times New Roman"/>
          <w:sz w:val="24"/>
          <w:szCs w:val="24"/>
          <w:lang w:val="en-US"/>
        </w:rPr>
      </w:pPr>
      <w:r w:rsidRPr="00257CE3">
        <w:rPr>
          <w:rFonts w:ascii="Times New Roman" w:hAnsi="Times New Roman" w:cs="Times New Roman"/>
          <w:i/>
          <w:sz w:val="24"/>
          <w:szCs w:val="24"/>
        </w:rPr>
        <w:t>R-Square</w:t>
      </w:r>
      <w:r w:rsidRPr="00971F16">
        <w:rPr>
          <w:rFonts w:ascii="Times New Roman" w:hAnsi="Times New Roman" w:cs="Times New Roman"/>
          <w:sz w:val="24"/>
          <w:szCs w:val="24"/>
        </w:rPr>
        <w:t xml:space="preserve"> bertujuan untuk mengukur hubungan tingkat variasi variabel dependen dengan variabel independen.</w:t>
      </w:r>
      <w:r w:rsidRPr="00971F16">
        <w:rPr>
          <w:rFonts w:ascii="Times New Roman" w:hAnsi="Times New Roman" w:cs="Times New Roman"/>
          <w:sz w:val="24"/>
          <w:szCs w:val="24"/>
          <w:lang w:val="en-US"/>
        </w:rPr>
        <w:t xml:space="preserve"> </w:t>
      </w:r>
      <w:r w:rsidRPr="00971F16">
        <w:rPr>
          <w:rFonts w:ascii="Times New Roman" w:hAnsi="Times New Roman" w:cs="Times New Roman"/>
          <w:sz w:val="24"/>
          <w:szCs w:val="24"/>
        </w:rPr>
        <w:t>Kriteria nilai R-</w:t>
      </w:r>
      <w:r w:rsidRPr="00971F16">
        <w:rPr>
          <w:rFonts w:ascii="Times New Roman" w:hAnsi="Times New Roman" w:cs="Times New Roman"/>
          <w:i/>
          <w:sz w:val="24"/>
          <w:szCs w:val="24"/>
        </w:rPr>
        <w:t xml:space="preserve">Square </w:t>
      </w:r>
      <w:r w:rsidRPr="00971F16">
        <w:rPr>
          <w:rFonts w:ascii="Times New Roman" w:hAnsi="Times New Roman" w:cs="Times New Roman"/>
          <w:sz w:val="24"/>
          <w:szCs w:val="24"/>
        </w:rPr>
        <w:t>adalah jika 0,25 (lemah), 0,50 (sedang/</w:t>
      </w:r>
      <w:r w:rsidRPr="001C6F8B">
        <w:rPr>
          <w:rFonts w:ascii="Times New Roman" w:hAnsi="Times New Roman" w:cs="Times New Roman"/>
          <w:i/>
          <w:sz w:val="24"/>
          <w:szCs w:val="24"/>
        </w:rPr>
        <w:t>moderate)</w:t>
      </w:r>
      <w:r w:rsidRPr="00971F16">
        <w:rPr>
          <w:rFonts w:ascii="Times New Roman" w:hAnsi="Times New Roman" w:cs="Times New Roman"/>
          <w:sz w:val="24"/>
          <w:szCs w:val="24"/>
        </w:rPr>
        <w:t xml:space="preserve"> dan 0,7</w:t>
      </w:r>
      <w:r w:rsidRPr="00971F16">
        <w:rPr>
          <w:rFonts w:ascii="Times New Roman" w:hAnsi="Times New Roman" w:cs="Times New Roman"/>
          <w:sz w:val="24"/>
          <w:szCs w:val="24"/>
          <w:lang w:val="en-US"/>
        </w:rPr>
        <w:t>5</w:t>
      </w:r>
      <w:r w:rsidRPr="00971F16">
        <w:rPr>
          <w:rFonts w:ascii="Times New Roman" w:hAnsi="Times New Roman" w:cs="Times New Roman"/>
          <w:sz w:val="24"/>
          <w:szCs w:val="24"/>
        </w:rPr>
        <w:t xml:space="preserve"> (kuat)</w:t>
      </w:r>
      <w:r w:rsidRPr="00971F16">
        <w:rPr>
          <w:rFonts w:ascii="Times New Roman" w:hAnsi="Times New Roman" w:cs="Times New Roman"/>
          <w:sz w:val="24"/>
          <w:szCs w:val="24"/>
          <w:lang w:val="en-US"/>
        </w:rPr>
        <w:t xml:space="preserve">. Hasil olah data </w:t>
      </w:r>
      <w:r w:rsidRPr="00971F16">
        <w:rPr>
          <w:rFonts w:ascii="Times New Roman" w:hAnsi="Times New Roman" w:cs="Times New Roman"/>
          <w:i/>
          <w:sz w:val="24"/>
          <w:szCs w:val="24"/>
          <w:lang w:val="en-US"/>
        </w:rPr>
        <w:t xml:space="preserve">R-Square </w:t>
      </w:r>
      <w:r w:rsidRPr="00971F16">
        <w:rPr>
          <w:rFonts w:ascii="Times New Roman" w:hAnsi="Times New Roman" w:cs="Times New Roman"/>
          <w:sz w:val="24"/>
          <w:szCs w:val="24"/>
          <w:lang w:val="en-US"/>
        </w:rPr>
        <w:t>dapat dilihat pada tabel berikut:</w:t>
      </w:r>
    </w:p>
    <w:p w14:paraId="590C55E8" w14:textId="5A132055" w:rsidR="00971F16" w:rsidRDefault="00E57DDC" w:rsidP="009E4456">
      <w:pPr>
        <w:spacing w:after="0"/>
        <w:jc w:val="center"/>
        <w:rPr>
          <w:rFonts w:ascii="Times New Roman" w:hAnsi="Times New Roman" w:cs="Times New Roman"/>
          <w:b/>
          <w:lang w:val="en-US"/>
        </w:rPr>
      </w:pPr>
      <w:r>
        <w:rPr>
          <w:rFonts w:ascii="Times New Roman" w:hAnsi="Times New Roman" w:cs="Times New Roman"/>
          <w:b/>
          <w:lang w:val="en-US"/>
        </w:rPr>
        <w:t>Tabel 4.11</w:t>
      </w:r>
      <w:r w:rsidR="00971F16" w:rsidRPr="00257CE3">
        <w:rPr>
          <w:rFonts w:ascii="Times New Roman" w:hAnsi="Times New Roman" w:cs="Times New Roman"/>
          <w:b/>
          <w:lang w:val="en-US"/>
        </w:rPr>
        <w:t xml:space="preserve"> Hasil </w:t>
      </w:r>
      <w:r w:rsidR="00971F16" w:rsidRPr="00257CE3">
        <w:rPr>
          <w:rFonts w:ascii="Times New Roman" w:hAnsi="Times New Roman" w:cs="Times New Roman"/>
          <w:b/>
          <w:i/>
          <w:lang w:val="en-US"/>
        </w:rPr>
        <w:t>R-Square</w:t>
      </w:r>
    </w:p>
    <w:tbl>
      <w:tblPr>
        <w:tblStyle w:val="TableGrid"/>
        <w:tblW w:w="0" w:type="auto"/>
        <w:tblLook w:val="04A0" w:firstRow="1" w:lastRow="0" w:firstColumn="1" w:lastColumn="0" w:noHBand="0" w:noVBand="1"/>
      </w:tblPr>
      <w:tblGrid>
        <w:gridCol w:w="2972"/>
        <w:gridCol w:w="2313"/>
        <w:gridCol w:w="2643"/>
      </w:tblGrid>
      <w:tr w:rsidR="00257CE3" w14:paraId="1BDB6D3D" w14:textId="77777777" w:rsidTr="00257CE3">
        <w:tc>
          <w:tcPr>
            <w:tcW w:w="2972" w:type="dxa"/>
          </w:tcPr>
          <w:p w14:paraId="15AEC2FA" w14:textId="73728441" w:rsidR="00257CE3" w:rsidRDefault="00257CE3" w:rsidP="00257CE3">
            <w:pPr>
              <w:jc w:val="center"/>
              <w:rPr>
                <w:rFonts w:ascii="Times New Roman" w:hAnsi="Times New Roman" w:cs="Times New Roman"/>
                <w:b/>
                <w:lang w:val="en-US"/>
              </w:rPr>
            </w:pPr>
            <w:r>
              <w:rPr>
                <w:rFonts w:ascii="Times New Roman" w:hAnsi="Times New Roman" w:cs="Times New Roman"/>
                <w:b/>
                <w:lang w:val="en-US"/>
              </w:rPr>
              <w:t xml:space="preserve">Keterangan </w:t>
            </w:r>
          </w:p>
        </w:tc>
        <w:tc>
          <w:tcPr>
            <w:tcW w:w="2313" w:type="dxa"/>
          </w:tcPr>
          <w:p w14:paraId="6C7AB035" w14:textId="589E56E5" w:rsidR="00257CE3" w:rsidRPr="00257CE3" w:rsidRDefault="00257CE3" w:rsidP="00257CE3">
            <w:pPr>
              <w:jc w:val="center"/>
              <w:rPr>
                <w:rFonts w:ascii="Times New Roman" w:hAnsi="Times New Roman" w:cs="Times New Roman"/>
                <w:b/>
                <w:i/>
                <w:lang w:val="en-US"/>
              </w:rPr>
            </w:pPr>
            <w:r>
              <w:rPr>
                <w:rFonts w:ascii="Times New Roman" w:hAnsi="Times New Roman" w:cs="Times New Roman"/>
                <w:b/>
                <w:i/>
                <w:lang w:val="en-US"/>
              </w:rPr>
              <w:t>R-Square</w:t>
            </w:r>
          </w:p>
        </w:tc>
        <w:tc>
          <w:tcPr>
            <w:tcW w:w="2643" w:type="dxa"/>
          </w:tcPr>
          <w:p w14:paraId="39C6D4B8" w14:textId="1E24165D" w:rsidR="00257CE3" w:rsidRPr="00257CE3" w:rsidRDefault="00257CE3" w:rsidP="00257CE3">
            <w:pPr>
              <w:jc w:val="center"/>
              <w:rPr>
                <w:rFonts w:ascii="Times New Roman" w:hAnsi="Times New Roman" w:cs="Times New Roman"/>
                <w:b/>
                <w:i/>
                <w:lang w:val="en-US"/>
              </w:rPr>
            </w:pPr>
            <w:r>
              <w:rPr>
                <w:rFonts w:ascii="Times New Roman" w:hAnsi="Times New Roman" w:cs="Times New Roman"/>
                <w:b/>
                <w:i/>
                <w:lang w:val="en-US"/>
              </w:rPr>
              <w:t>R-Square Adjusted</w:t>
            </w:r>
          </w:p>
        </w:tc>
      </w:tr>
      <w:tr w:rsidR="00257CE3" w14:paraId="4D4B0398" w14:textId="77777777" w:rsidTr="00257CE3">
        <w:tc>
          <w:tcPr>
            <w:tcW w:w="2972" w:type="dxa"/>
          </w:tcPr>
          <w:p w14:paraId="4BFA8132" w14:textId="1D2446DB" w:rsidR="00257CE3" w:rsidRPr="00257CE3" w:rsidRDefault="00257CE3" w:rsidP="00257CE3">
            <w:pPr>
              <w:jc w:val="center"/>
              <w:rPr>
                <w:rFonts w:ascii="Times New Roman" w:hAnsi="Times New Roman" w:cs="Times New Roman"/>
                <w:lang w:val="en-US"/>
              </w:rPr>
            </w:pPr>
            <w:r>
              <w:rPr>
                <w:rFonts w:ascii="Times New Roman" w:hAnsi="Times New Roman" w:cs="Times New Roman"/>
                <w:lang w:val="en-US"/>
              </w:rPr>
              <w:t>Kepatuhan Wajib Pajak (Y)</w:t>
            </w:r>
          </w:p>
        </w:tc>
        <w:tc>
          <w:tcPr>
            <w:tcW w:w="2313" w:type="dxa"/>
          </w:tcPr>
          <w:p w14:paraId="643B324E" w14:textId="231F380E" w:rsidR="00257CE3" w:rsidRPr="00C93A30" w:rsidRDefault="00570542" w:rsidP="00257CE3">
            <w:pPr>
              <w:jc w:val="center"/>
              <w:rPr>
                <w:rFonts w:ascii="Times New Roman" w:hAnsi="Times New Roman" w:cs="Times New Roman"/>
                <w:lang w:val="en-US"/>
              </w:rPr>
            </w:pPr>
            <w:r>
              <w:rPr>
                <w:rFonts w:ascii="Times New Roman" w:hAnsi="Times New Roman" w:cs="Times New Roman"/>
                <w:lang w:val="en-US"/>
              </w:rPr>
              <w:t>0,630</w:t>
            </w:r>
          </w:p>
        </w:tc>
        <w:tc>
          <w:tcPr>
            <w:tcW w:w="2643" w:type="dxa"/>
          </w:tcPr>
          <w:p w14:paraId="4E05BDB1" w14:textId="0DCD0A23" w:rsidR="00257CE3" w:rsidRPr="00C93A30" w:rsidRDefault="00570542" w:rsidP="00257CE3">
            <w:pPr>
              <w:jc w:val="center"/>
              <w:rPr>
                <w:rFonts w:ascii="Times New Roman" w:hAnsi="Times New Roman" w:cs="Times New Roman"/>
                <w:lang w:val="en-US"/>
              </w:rPr>
            </w:pPr>
            <w:r>
              <w:rPr>
                <w:rFonts w:ascii="Times New Roman" w:hAnsi="Times New Roman" w:cs="Times New Roman"/>
                <w:lang w:val="en-US"/>
              </w:rPr>
              <w:t>0,618</w:t>
            </w:r>
          </w:p>
        </w:tc>
      </w:tr>
    </w:tbl>
    <w:p w14:paraId="381D8640" w14:textId="31C8CFC2" w:rsidR="00257CE3" w:rsidRDefault="00257CE3" w:rsidP="00257CE3">
      <w:pPr>
        <w:spacing w:after="0" w:line="480" w:lineRule="auto"/>
        <w:jc w:val="both"/>
        <w:rPr>
          <w:rFonts w:ascii="Times New Roman" w:hAnsi="Times New Roman" w:cs="Times New Roman"/>
          <w:i/>
          <w:lang w:val="en-US"/>
        </w:rPr>
      </w:pPr>
      <w:r>
        <w:rPr>
          <w:rFonts w:ascii="Times New Roman" w:hAnsi="Times New Roman" w:cs="Times New Roman"/>
          <w:i/>
          <w:lang w:val="en-US"/>
        </w:rPr>
        <w:t>Sumber: Hasil Olahan Data (2024)</w:t>
      </w:r>
    </w:p>
    <w:p w14:paraId="7FD71B7E" w14:textId="493F6DF7" w:rsidR="00257CE3" w:rsidRDefault="00E57DDC" w:rsidP="004555F6">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Dari tabel 4.11</w:t>
      </w:r>
      <w:r w:rsidR="009C25C9">
        <w:rPr>
          <w:rFonts w:ascii="Times New Roman" w:hAnsi="Times New Roman" w:cs="Times New Roman"/>
          <w:sz w:val="24"/>
          <w:szCs w:val="24"/>
          <w:lang w:val="en-US"/>
        </w:rPr>
        <w:t xml:space="preserve"> menyatakan hasil nilai </w:t>
      </w:r>
      <w:r w:rsidR="009C25C9">
        <w:rPr>
          <w:rFonts w:ascii="Times New Roman" w:hAnsi="Times New Roman" w:cs="Times New Roman"/>
          <w:i/>
          <w:sz w:val="24"/>
          <w:szCs w:val="24"/>
          <w:lang w:val="en-US"/>
        </w:rPr>
        <w:t xml:space="preserve">R-Square </w:t>
      </w:r>
      <w:r w:rsidR="009C25C9" w:rsidRPr="009C25C9">
        <w:rPr>
          <w:rFonts w:ascii="Times New Roman" w:hAnsi="Times New Roman" w:cs="Times New Roman"/>
          <w:sz w:val="24"/>
          <w:szCs w:val="24"/>
          <w:lang w:val="en-US"/>
        </w:rPr>
        <w:t xml:space="preserve">sebesar </w:t>
      </w:r>
      <w:r w:rsidR="00570542" w:rsidRPr="00570542">
        <w:rPr>
          <w:rFonts w:ascii="Times New Roman" w:hAnsi="Times New Roman" w:cs="Times New Roman"/>
          <w:sz w:val="24"/>
          <w:szCs w:val="24"/>
          <w:lang w:val="en-US"/>
        </w:rPr>
        <w:t>0,630</w:t>
      </w:r>
      <w:r w:rsidR="00570542">
        <w:rPr>
          <w:rFonts w:ascii="Times New Roman" w:hAnsi="Times New Roman" w:cs="Times New Roman"/>
          <w:lang w:val="en-US"/>
        </w:rPr>
        <w:t xml:space="preserve"> </w:t>
      </w:r>
      <w:r w:rsidR="00570542">
        <w:rPr>
          <w:rFonts w:ascii="Times New Roman" w:hAnsi="Times New Roman" w:cs="Times New Roman"/>
          <w:sz w:val="24"/>
          <w:szCs w:val="24"/>
          <w:lang w:val="en-US"/>
        </w:rPr>
        <w:t>yang menunjukkan 63</w:t>
      </w:r>
      <w:r w:rsidR="00C93A30">
        <w:rPr>
          <w:rFonts w:ascii="Times New Roman" w:hAnsi="Times New Roman" w:cs="Times New Roman"/>
          <w:sz w:val="24"/>
          <w:szCs w:val="24"/>
          <w:lang w:val="en-US"/>
        </w:rPr>
        <w:t>%</w:t>
      </w:r>
      <w:r w:rsidR="00B1421C">
        <w:rPr>
          <w:rFonts w:ascii="Times New Roman" w:hAnsi="Times New Roman" w:cs="Times New Roman"/>
          <w:sz w:val="24"/>
          <w:szCs w:val="24"/>
          <w:lang w:val="en-US"/>
        </w:rPr>
        <w:t xml:space="preserve"> hal ini dapat dilihat bahwa variabel dependen kepatuhan wajib pajak orang pribadi UMKM menunjukkan model </w:t>
      </w:r>
      <w:r w:rsidR="00570542">
        <w:rPr>
          <w:rFonts w:ascii="Times New Roman" w:hAnsi="Times New Roman" w:cs="Times New Roman"/>
          <w:sz w:val="24"/>
          <w:szCs w:val="24"/>
          <w:lang w:val="en-US"/>
        </w:rPr>
        <w:t xml:space="preserve">sedang, sedangkan sisa nya yaitu </w:t>
      </w:r>
      <w:r w:rsidR="00570542">
        <w:rPr>
          <w:rFonts w:ascii="Times New Roman" w:hAnsi="Times New Roman" w:cs="Times New Roman"/>
          <w:sz w:val="24"/>
          <w:szCs w:val="24"/>
          <w:lang w:val="en-US"/>
        </w:rPr>
        <w:lastRenderedPageBreak/>
        <w:t>37%</w:t>
      </w:r>
      <w:r w:rsidR="00C93A30">
        <w:rPr>
          <w:rFonts w:ascii="Times New Roman" w:hAnsi="Times New Roman" w:cs="Times New Roman"/>
          <w:sz w:val="24"/>
          <w:szCs w:val="24"/>
          <w:lang w:val="en-US"/>
        </w:rPr>
        <w:t>%</w:t>
      </w:r>
      <w:r w:rsidR="00B1421C">
        <w:rPr>
          <w:rFonts w:ascii="Times New Roman" w:hAnsi="Times New Roman" w:cs="Times New Roman"/>
          <w:sz w:val="24"/>
          <w:szCs w:val="24"/>
          <w:lang w:val="en-US"/>
        </w:rPr>
        <w:t xml:space="preserve"> yang kemungkinan dipengaruhi oleh faktor-faktor lain yang tidak dijelaskan dalam penelitian ini.</w:t>
      </w:r>
    </w:p>
    <w:p w14:paraId="68686371" w14:textId="275DF221" w:rsidR="00B1421C" w:rsidRDefault="00E84728" w:rsidP="00D344C0">
      <w:pPr>
        <w:pStyle w:val="Heading4"/>
        <w:numPr>
          <w:ilvl w:val="0"/>
          <w:numId w:val="70"/>
        </w:numPr>
        <w:spacing w:before="0" w:line="480" w:lineRule="auto"/>
        <w:ind w:hanging="720"/>
        <w:jc w:val="both"/>
        <w:rPr>
          <w:rFonts w:ascii="Times New Roman" w:hAnsi="Times New Roman" w:cs="Times New Roman"/>
          <w:i w:val="0"/>
          <w:color w:val="auto"/>
          <w:sz w:val="24"/>
          <w:szCs w:val="24"/>
          <w:lang w:val="en-US"/>
        </w:rPr>
      </w:pPr>
      <w:r>
        <w:rPr>
          <w:rFonts w:ascii="Times New Roman" w:hAnsi="Times New Roman" w:cs="Times New Roman"/>
          <w:color w:val="auto"/>
          <w:sz w:val="24"/>
          <w:szCs w:val="24"/>
          <w:lang w:val="en-US"/>
        </w:rPr>
        <w:t>F-Square</w:t>
      </w:r>
    </w:p>
    <w:p w14:paraId="5A1EB5D3" w14:textId="1F27681B" w:rsidR="00E84728" w:rsidRDefault="00E84728" w:rsidP="004555F6">
      <w:pPr>
        <w:spacing w:after="0" w:line="480" w:lineRule="auto"/>
        <w:ind w:firstLine="720"/>
        <w:jc w:val="both"/>
        <w:rPr>
          <w:rFonts w:ascii="Times New Roman" w:hAnsi="Times New Roman" w:cs="Times New Roman"/>
          <w:sz w:val="24"/>
          <w:szCs w:val="24"/>
          <w:lang w:val="en-US"/>
        </w:rPr>
      </w:pPr>
      <w:r w:rsidRPr="0071163A">
        <w:rPr>
          <w:rFonts w:ascii="Times New Roman" w:hAnsi="Times New Roman" w:cs="Times New Roman"/>
          <w:sz w:val="24"/>
          <w:szCs w:val="24"/>
        </w:rPr>
        <w:t xml:space="preserve">Nilai </w:t>
      </w:r>
      <w:r w:rsidRPr="0071163A">
        <w:rPr>
          <w:rStyle w:val="Strong"/>
          <w:rFonts w:ascii="Times New Roman" w:hAnsi="Times New Roman" w:cs="Times New Roman"/>
          <w:b w:val="0"/>
          <w:i/>
          <w:sz w:val="24"/>
          <w:szCs w:val="24"/>
        </w:rPr>
        <w:t>F-</w:t>
      </w:r>
      <w:r w:rsidRPr="0071163A">
        <w:rPr>
          <w:rStyle w:val="Strong"/>
          <w:rFonts w:ascii="Times New Roman" w:hAnsi="Times New Roman" w:cs="Times New Roman"/>
          <w:b w:val="0"/>
          <w:i/>
          <w:sz w:val="24"/>
          <w:szCs w:val="24"/>
          <w:lang w:val="en-US"/>
        </w:rPr>
        <w:t>S</w:t>
      </w:r>
      <w:r w:rsidRPr="0071163A">
        <w:rPr>
          <w:rStyle w:val="Strong"/>
          <w:rFonts w:ascii="Times New Roman" w:hAnsi="Times New Roman" w:cs="Times New Roman"/>
          <w:b w:val="0"/>
          <w:i/>
          <w:sz w:val="24"/>
          <w:szCs w:val="24"/>
        </w:rPr>
        <w:t>quare</w:t>
      </w:r>
      <w:r w:rsidRPr="0071163A">
        <w:rPr>
          <w:rFonts w:ascii="Times New Roman" w:hAnsi="Times New Roman" w:cs="Times New Roman"/>
          <w:i/>
          <w:sz w:val="24"/>
          <w:szCs w:val="24"/>
        </w:rPr>
        <w:t xml:space="preserve"> </w:t>
      </w:r>
      <w:r w:rsidRPr="0071163A">
        <w:rPr>
          <w:rFonts w:ascii="Times New Roman" w:hAnsi="Times New Roman" w:cs="Times New Roman"/>
          <w:sz w:val="24"/>
          <w:szCs w:val="24"/>
        </w:rPr>
        <w:t xml:space="preserve">digunakan untuk mengukur besarnya pengaruh antara variabel dalam model PLS-SEM, dengan fokus pada </w:t>
      </w:r>
      <w:r w:rsidRPr="0071163A">
        <w:rPr>
          <w:rStyle w:val="Strong"/>
          <w:rFonts w:ascii="Times New Roman" w:hAnsi="Times New Roman" w:cs="Times New Roman"/>
          <w:b w:val="0"/>
          <w:i/>
          <w:sz w:val="24"/>
          <w:szCs w:val="24"/>
        </w:rPr>
        <w:t>effect size</w:t>
      </w:r>
      <w:r w:rsidRPr="0071163A">
        <w:rPr>
          <w:rFonts w:ascii="Times New Roman" w:hAnsi="Times New Roman" w:cs="Times New Roman"/>
          <w:sz w:val="24"/>
          <w:szCs w:val="24"/>
        </w:rPr>
        <w:t xml:space="preserve">. Kriteria yang umum digunakan untuk menginterpretasi nilai </w:t>
      </w:r>
      <w:r w:rsidRPr="006E0DF0">
        <w:rPr>
          <w:rFonts w:ascii="Times New Roman" w:hAnsi="Times New Roman" w:cs="Times New Roman"/>
          <w:i/>
          <w:sz w:val="24"/>
          <w:szCs w:val="24"/>
        </w:rPr>
        <w:t>F-square</w:t>
      </w:r>
      <w:r w:rsidRPr="0071163A">
        <w:rPr>
          <w:rFonts w:ascii="Times New Roman" w:hAnsi="Times New Roman" w:cs="Times New Roman"/>
          <w:sz w:val="24"/>
          <w:szCs w:val="24"/>
        </w:rPr>
        <w:t xml:space="preserve"> adalah</w:t>
      </w:r>
      <w:r>
        <w:rPr>
          <w:rFonts w:ascii="Times New Roman" w:hAnsi="Times New Roman" w:cs="Times New Roman"/>
          <w:sz w:val="24"/>
          <w:szCs w:val="24"/>
          <w:lang w:val="en-US"/>
        </w:rPr>
        <w:t xml:space="preserve"> jika 0,</w:t>
      </w:r>
      <w:r w:rsidR="00C11357">
        <w:rPr>
          <w:rFonts w:ascii="Times New Roman" w:hAnsi="Times New Roman" w:cs="Times New Roman"/>
          <w:sz w:val="24"/>
          <w:szCs w:val="24"/>
          <w:lang w:val="en-US"/>
        </w:rPr>
        <w:t>0</w:t>
      </w:r>
      <w:r>
        <w:rPr>
          <w:rFonts w:ascii="Times New Roman" w:hAnsi="Times New Roman" w:cs="Times New Roman"/>
          <w:sz w:val="24"/>
          <w:szCs w:val="24"/>
          <w:lang w:val="en-US"/>
        </w:rPr>
        <w:t>2 (lemah), 0,15 (sedang/</w:t>
      </w:r>
      <w:r>
        <w:rPr>
          <w:rFonts w:ascii="Times New Roman" w:hAnsi="Times New Roman" w:cs="Times New Roman"/>
          <w:i/>
          <w:sz w:val="24"/>
          <w:szCs w:val="24"/>
          <w:lang w:val="en-US"/>
        </w:rPr>
        <w:t>moderate</w:t>
      </w:r>
      <w:r>
        <w:rPr>
          <w:rFonts w:ascii="Times New Roman" w:hAnsi="Times New Roman" w:cs="Times New Roman"/>
          <w:sz w:val="24"/>
          <w:szCs w:val="24"/>
          <w:lang w:val="en-US"/>
        </w:rPr>
        <w:t xml:space="preserve">), 0,35 (kuat). Hasil olah data </w:t>
      </w:r>
      <w:r>
        <w:rPr>
          <w:rFonts w:ascii="Times New Roman" w:hAnsi="Times New Roman" w:cs="Times New Roman"/>
          <w:i/>
          <w:sz w:val="24"/>
          <w:szCs w:val="24"/>
          <w:lang w:val="en-US"/>
        </w:rPr>
        <w:t xml:space="preserve">F-Square </w:t>
      </w:r>
      <w:r>
        <w:rPr>
          <w:rFonts w:ascii="Times New Roman" w:hAnsi="Times New Roman" w:cs="Times New Roman"/>
          <w:sz w:val="24"/>
          <w:szCs w:val="24"/>
          <w:lang w:val="en-US"/>
        </w:rPr>
        <w:t>dapat dilihat pada tabel berikut:</w:t>
      </w:r>
    </w:p>
    <w:p w14:paraId="1F35106D" w14:textId="0EFFB1EF" w:rsidR="00E84728" w:rsidRPr="00E84728" w:rsidRDefault="00E57DDC" w:rsidP="0018657A">
      <w:pPr>
        <w:spacing w:after="0"/>
        <w:jc w:val="center"/>
        <w:rPr>
          <w:rFonts w:ascii="Times New Roman" w:hAnsi="Times New Roman" w:cs="Times New Roman"/>
          <w:b/>
          <w:lang w:val="en-US"/>
        </w:rPr>
      </w:pPr>
      <w:r>
        <w:rPr>
          <w:rFonts w:ascii="Times New Roman" w:hAnsi="Times New Roman" w:cs="Times New Roman"/>
          <w:b/>
          <w:lang w:val="en-US"/>
        </w:rPr>
        <w:t>Tabel 4.12</w:t>
      </w:r>
      <w:r w:rsidR="00E84728">
        <w:rPr>
          <w:rFonts w:ascii="Times New Roman" w:hAnsi="Times New Roman" w:cs="Times New Roman"/>
          <w:b/>
          <w:lang w:val="en-US"/>
        </w:rPr>
        <w:t xml:space="preserve"> Hasil </w:t>
      </w:r>
      <w:r w:rsidR="00E84728">
        <w:rPr>
          <w:rFonts w:ascii="Times New Roman" w:hAnsi="Times New Roman" w:cs="Times New Roman"/>
          <w:b/>
          <w:i/>
          <w:lang w:val="en-US"/>
        </w:rPr>
        <w:t>F-Square</w:t>
      </w:r>
    </w:p>
    <w:tbl>
      <w:tblPr>
        <w:tblStyle w:val="TableGrid"/>
        <w:tblW w:w="0" w:type="auto"/>
        <w:tblLook w:val="04A0" w:firstRow="1" w:lastRow="0" w:firstColumn="1" w:lastColumn="0" w:noHBand="0" w:noVBand="1"/>
      </w:tblPr>
      <w:tblGrid>
        <w:gridCol w:w="3964"/>
        <w:gridCol w:w="3964"/>
      </w:tblGrid>
      <w:tr w:rsidR="00E84728" w14:paraId="47CA5593" w14:textId="77777777" w:rsidTr="00E84728">
        <w:tc>
          <w:tcPr>
            <w:tcW w:w="3964" w:type="dxa"/>
          </w:tcPr>
          <w:p w14:paraId="06505F7C" w14:textId="520A329C" w:rsidR="00E84728" w:rsidRPr="00E84728" w:rsidRDefault="00E84728" w:rsidP="00E84728">
            <w:pPr>
              <w:jc w:val="center"/>
              <w:rPr>
                <w:rFonts w:ascii="Times New Roman" w:hAnsi="Times New Roman" w:cs="Times New Roman"/>
                <w:b/>
                <w:lang w:val="en-US"/>
              </w:rPr>
            </w:pPr>
            <w:r>
              <w:rPr>
                <w:rFonts w:ascii="Times New Roman" w:hAnsi="Times New Roman" w:cs="Times New Roman"/>
                <w:b/>
                <w:lang w:val="en-US"/>
              </w:rPr>
              <w:t>Keterangan</w:t>
            </w:r>
          </w:p>
        </w:tc>
        <w:tc>
          <w:tcPr>
            <w:tcW w:w="3964" w:type="dxa"/>
          </w:tcPr>
          <w:p w14:paraId="546BD4AA" w14:textId="19042DEB" w:rsidR="00E84728" w:rsidRPr="00E84728" w:rsidRDefault="00E84728" w:rsidP="00E84728">
            <w:pPr>
              <w:jc w:val="center"/>
              <w:rPr>
                <w:rFonts w:ascii="Times New Roman" w:hAnsi="Times New Roman" w:cs="Times New Roman"/>
                <w:b/>
                <w:lang w:val="en-US"/>
              </w:rPr>
            </w:pPr>
            <w:r>
              <w:rPr>
                <w:rFonts w:ascii="Times New Roman" w:hAnsi="Times New Roman" w:cs="Times New Roman"/>
                <w:b/>
                <w:i/>
                <w:lang w:val="en-US"/>
              </w:rPr>
              <w:t>F-Square</w:t>
            </w:r>
          </w:p>
        </w:tc>
      </w:tr>
      <w:tr w:rsidR="00E84728" w14:paraId="579F041D" w14:textId="77777777" w:rsidTr="00E84728">
        <w:tc>
          <w:tcPr>
            <w:tcW w:w="3964" w:type="dxa"/>
          </w:tcPr>
          <w:p w14:paraId="3841BDBF" w14:textId="355F160D" w:rsidR="00E84728" w:rsidRPr="00E84728" w:rsidRDefault="00E84728" w:rsidP="00E84728">
            <w:pPr>
              <w:jc w:val="both"/>
              <w:rPr>
                <w:rFonts w:ascii="Times New Roman" w:hAnsi="Times New Roman" w:cs="Times New Roman"/>
                <w:lang w:val="en-US"/>
              </w:rPr>
            </w:pPr>
            <w:r>
              <w:rPr>
                <w:rFonts w:ascii="Times New Roman" w:hAnsi="Times New Roman" w:cs="Times New Roman"/>
                <w:lang w:val="en-US"/>
              </w:rPr>
              <w:t>Pengetahuan Perpajakan</w:t>
            </w:r>
          </w:p>
        </w:tc>
        <w:tc>
          <w:tcPr>
            <w:tcW w:w="3964" w:type="dxa"/>
          </w:tcPr>
          <w:p w14:paraId="4D191DF4" w14:textId="5E908310" w:rsidR="00E84728" w:rsidRPr="00C93A30" w:rsidRDefault="00570542" w:rsidP="00E84728">
            <w:pPr>
              <w:jc w:val="center"/>
              <w:rPr>
                <w:rFonts w:ascii="Times New Roman" w:hAnsi="Times New Roman" w:cs="Times New Roman"/>
                <w:lang w:val="en-US"/>
              </w:rPr>
            </w:pPr>
            <w:r>
              <w:rPr>
                <w:rFonts w:ascii="Times New Roman" w:hAnsi="Times New Roman" w:cs="Times New Roman"/>
                <w:lang w:val="en-US"/>
              </w:rPr>
              <w:t>0,195</w:t>
            </w:r>
          </w:p>
        </w:tc>
      </w:tr>
      <w:tr w:rsidR="00E84728" w14:paraId="090EA205" w14:textId="77777777" w:rsidTr="00E84728">
        <w:tc>
          <w:tcPr>
            <w:tcW w:w="3964" w:type="dxa"/>
          </w:tcPr>
          <w:p w14:paraId="0A6DAAA6" w14:textId="7B34C4FA" w:rsidR="00E84728" w:rsidRPr="00E84728" w:rsidRDefault="00E84728" w:rsidP="00E84728">
            <w:pPr>
              <w:jc w:val="both"/>
              <w:rPr>
                <w:rFonts w:ascii="Times New Roman" w:hAnsi="Times New Roman" w:cs="Times New Roman"/>
                <w:lang w:val="en-US"/>
              </w:rPr>
            </w:pPr>
            <w:r>
              <w:rPr>
                <w:rFonts w:ascii="Times New Roman" w:hAnsi="Times New Roman" w:cs="Times New Roman"/>
                <w:lang w:val="en-US"/>
              </w:rPr>
              <w:t>Sanksi Perpajakan</w:t>
            </w:r>
          </w:p>
        </w:tc>
        <w:tc>
          <w:tcPr>
            <w:tcW w:w="3964" w:type="dxa"/>
          </w:tcPr>
          <w:p w14:paraId="2C385B2D" w14:textId="65B8F0B4" w:rsidR="00E84728" w:rsidRPr="00E84728" w:rsidRDefault="00570542" w:rsidP="00E84728">
            <w:pPr>
              <w:jc w:val="center"/>
              <w:rPr>
                <w:rFonts w:ascii="Times New Roman" w:hAnsi="Times New Roman" w:cs="Times New Roman"/>
                <w:lang w:val="en-US"/>
              </w:rPr>
            </w:pPr>
            <w:r>
              <w:rPr>
                <w:rFonts w:ascii="Times New Roman" w:hAnsi="Times New Roman" w:cs="Times New Roman"/>
                <w:lang w:val="en-US"/>
              </w:rPr>
              <w:t>0,251</w:t>
            </w:r>
          </w:p>
        </w:tc>
      </w:tr>
      <w:tr w:rsidR="00E84728" w14:paraId="1F12618D" w14:textId="77777777" w:rsidTr="00E84728">
        <w:tc>
          <w:tcPr>
            <w:tcW w:w="3964" w:type="dxa"/>
          </w:tcPr>
          <w:p w14:paraId="116A5709" w14:textId="0F0424CD" w:rsidR="00E84728" w:rsidRPr="00E84728" w:rsidRDefault="00E84728" w:rsidP="00E84728">
            <w:pPr>
              <w:jc w:val="both"/>
              <w:rPr>
                <w:rFonts w:ascii="Times New Roman" w:hAnsi="Times New Roman" w:cs="Times New Roman"/>
                <w:lang w:val="en-US"/>
              </w:rPr>
            </w:pPr>
            <w:r>
              <w:rPr>
                <w:rFonts w:ascii="Times New Roman" w:hAnsi="Times New Roman" w:cs="Times New Roman"/>
                <w:lang w:val="en-US"/>
              </w:rPr>
              <w:t>Niat</w:t>
            </w:r>
          </w:p>
        </w:tc>
        <w:tc>
          <w:tcPr>
            <w:tcW w:w="3964" w:type="dxa"/>
          </w:tcPr>
          <w:p w14:paraId="3799B71B" w14:textId="21F28A54" w:rsidR="00E84728" w:rsidRPr="00E84728" w:rsidRDefault="00570542" w:rsidP="00E84728">
            <w:pPr>
              <w:jc w:val="center"/>
              <w:rPr>
                <w:rFonts w:ascii="Times New Roman" w:hAnsi="Times New Roman" w:cs="Times New Roman"/>
                <w:lang w:val="en-US"/>
              </w:rPr>
            </w:pPr>
            <w:r>
              <w:rPr>
                <w:rFonts w:ascii="Times New Roman" w:hAnsi="Times New Roman" w:cs="Times New Roman"/>
                <w:lang w:val="en-US"/>
              </w:rPr>
              <w:t>0,068</w:t>
            </w:r>
          </w:p>
        </w:tc>
      </w:tr>
    </w:tbl>
    <w:p w14:paraId="196C4024" w14:textId="13595604" w:rsidR="00E84728" w:rsidRDefault="0018657A" w:rsidP="00E84728">
      <w:pPr>
        <w:jc w:val="both"/>
        <w:rPr>
          <w:rFonts w:ascii="Times New Roman" w:hAnsi="Times New Roman" w:cs="Times New Roman"/>
          <w:i/>
          <w:lang w:val="en-US"/>
        </w:rPr>
      </w:pPr>
      <w:r>
        <w:rPr>
          <w:rFonts w:ascii="Times New Roman" w:hAnsi="Times New Roman" w:cs="Times New Roman"/>
          <w:i/>
          <w:lang w:val="en-US"/>
        </w:rPr>
        <w:t>Sumber: Hasil Olahan Data (2024)</w:t>
      </w:r>
    </w:p>
    <w:p w14:paraId="7FD4B3A4" w14:textId="6D3D7CED" w:rsidR="00C11357" w:rsidRPr="00C11357" w:rsidRDefault="00E57DDC" w:rsidP="00C11357">
      <w:pPr>
        <w:spacing w:after="0" w:line="480" w:lineRule="auto"/>
        <w:ind w:firstLine="720"/>
        <w:jc w:val="both"/>
        <w:rPr>
          <w:rFonts w:ascii="Times New Roman" w:hAnsi="Times New Roman" w:cs="Times New Roman"/>
          <w:sz w:val="24"/>
          <w:szCs w:val="24"/>
          <w:lang w:val="en-US"/>
        </w:rPr>
      </w:pPr>
      <w:r w:rsidRPr="00C11357">
        <w:rPr>
          <w:rFonts w:ascii="Times New Roman" w:hAnsi="Times New Roman" w:cs="Times New Roman"/>
          <w:sz w:val="24"/>
          <w:szCs w:val="24"/>
          <w:lang w:val="en-US"/>
        </w:rPr>
        <w:t xml:space="preserve">Dari tabel 4.12 menyatakan hasil nilai </w:t>
      </w:r>
      <w:r w:rsidRPr="00C11357">
        <w:rPr>
          <w:rFonts w:ascii="Times New Roman" w:hAnsi="Times New Roman" w:cs="Times New Roman"/>
          <w:i/>
          <w:sz w:val="24"/>
          <w:szCs w:val="24"/>
          <w:lang w:val="en-US"/>
        </w:rPr>
        <w:t xml:space="preserve">F-Square </w:t>
      </w:r>
      <w:r w:rsidRPr="00C11357">
        <w:rPr>
          <w:rFonts w:ascii="Times New Roman" w:hAnsi="Times New Roman" w:cs="Times New Roman"/>
          <w:sz w:val="24"/>
          <w:szCs w:val="24"/>
          <w:lang w:val="en-US"/>
        </w:rPr>
        <w:t>pengetahuan perpajakan sebesar 0,195</w:t>
      </w:r>
      <w:r w:rsidRPr="00C11357">
        <w:rPr>
          <w:rFonts w:ascii="Times New Roman" w:hAnsi="Times New Roman" w:cs="Times New Roman"/>
          <w:lang w:val="en-US"/>
        </w:rPr>
        <w:t xml:space="preserve"> </w:t>
      </w:r>
      <w:r w:rsidRPr="00C11357">
        <w:rPr>
          <w:rFonts w:ascii="Times New Roman" w:hAnsi="Times New Roman" w:cs="Times New Roman"/>
          <w:sz w:val="24"/>
          <w:szCs w:val="24"/>
          <w:lang w:val="en-US"/>
        </w:rPr>
        <w:t>yang menunjukkan</w:t>
      </w:r>
      <w:r w:rsidR="00C11357" w:rsidRPr="00C11357">
        <w:rPr>
          <w:rFonts w:ascii="Times New Roman" w:hAnsi="Times New Roman" w:cs="Times New Roman"/>
          <w:sz w:val="24"/>
          <w:szCs w:val="24"/>
          <w:lang w:val="en-US"/>
        </w:rPr>
        <w:t xml:space="preserve"> model sedang/</w:t>
      </w:r>
      <w:r w:rsidR="00C11357" w:rsidRPr="00C11357">
        <w:rPr>
          <w:rFonts w:ascii="Times New Roman" w:hAnsi="Times New Roman" w:cs="Times New Roman"/>
          <w:i/>
          <w:sz w:val="24"/>
          <w:szCs w:val="24"/>
          <w:lang w:val="en-US"/>
        </w:rPr>
        <w:t>moderate</w:t>
      </w:r>
      <w:r w:rsidRPr="00C11357">
        <w:rPr>
          <w:rFonts w:ascii="Times New Roman" w:hAnsi="Times New Roman" w:cs="Times New Roman"/>
          <w:sz w:val="24"/>
          <w:szCs w:val="24"/>
          <w:lang w:val="en-US"/>
        </w:rPr>
        <w:t xml:space="preserve">, </w:t>
      </w:r>
      <w:r w:rsidR="00C11357" w:rsidRPr="00C11357">
        <w:rPr>
          <w:rFonts w:ascii="Times New Roman" w:hAnsi="Times New Roman" w:cs="Times New Roman"/>
          <w:sz w:val="24"/>
          <w:szCs w:val="24"/>
          <w:lang w:val="en-US"/>
        </w:rPr>
        <w:t>s</w:t>
      </w:r>
      <w:r w:rsidRPr="00C11357">
        <w:rPr>
          <w:rFonts w:ascii="Times New Roman" w:hAnsi="Times New Roman" w:cs="Times New Roman"/>
          <w:sz w:val="24"/>
          <w:szCs w:val="24"/>
          <w:lang w:val="en-US"/>
        </w:rPr>
        <w:t xml:space="preserve">anksi </w:t>
      </w:r>
      <w:r w:rsidR="00C11357" w:rsidRPr="00C11357">
        <w:rPr>
          <w:rFonts w:ascii="Times New Roman" w:hAnsi="Times New Roman" w:cs="Times New Roman"/>
          <w:sz w:val="24"/>
          <w:szCs w:val="24"/>
          <w:lang w:val="en-US"/>
        </w:rPr>
        <w:t>p</w:t>
      </w:r>
      <w:r w:rsidRPr="00C11357">
        <w:rPr>
          <w:rFonts w:ascii="Times New Roman" w:hAnsi="Times New Roman" w:cs="Times New Roman"/>
          <w:sz w:val="24"/>
          <w:szCs w:val="24"/>
          <w:lang w:val="en-US"/>
        </w:rPr>
        <w:t xml:space="preserve">erpajakan sebesar 0,251 yang menunjukkan model </w:t>
      </w:r>
      <w:r w:rsidR="00C11357" w:rsidRPr="00C11357">
        <w:rPr>
          <w:rFonts w:ascii="Times New Roman" w:hAnsi="Times New Roman" w:cs="Times New Roman"/>
          <w:sz w:val="24"/>
          <w:szCs w:val="24"/>
          <w:lang w:val="en-US"/>
        </w:rPr>
        <w:t>sedang/</w:t>
      </w:r>
      <w:r w:rsidR="00C11357" w:rsidRPr="00C11357">
        <w:rPr>
          <w:rFonts w:ascii="Times New Roman" w:hAnsi="Times New Roman" w:cs="Times New Roman"/>
          <w:i/>
          <w:sz w:val="24"/>
          <w:szCs w:val="24"/>
          <w:lang w:val="en-US"/>
        </w:rPr>
        <w:t xml:space="preserve">moderate, </w:t>
      </w:r>
      <w:r w:rsidR="00C11357" w:rsidRPr="00C11357">
        <w:rPr>
          <w:rFonts w:ascii="Times New Roman" w:hAnsi="Times New Roman" w:cs="Times New Roman"/>
          <w:sz w:val="24"/>
          <w:szCs w:val="24"/>
          <w:lang w:val="en-US"/>
        </w:rPr>
        <w:t>niat sebesar 0,068 yang menunjukkan model lemah.</w:t>
      </w:r>
    </w:p>
    <w:p w14:paraId="65459EDC" w14:textId="7224FA49" w:rsidR="0018657A" w:rsidRDefault="006C19EE" w:rsidP="00D344C0">
      <w:pPr>
        <w:pStyle w:val="Heading4"/>
        <w:numPr>
          <w:ilvl w:val="0"/>
          <w:numId w:val="57"/>
        </w:numPr>
        <w:spacing w:line="480" w:lineRule="auto"/>
        <w:ind w:hanging="720"/>
        <w:jc w:val="both"/>
        <w:rPr>
          <w:rFonts w:ascii="Times New Roman" w:hAnsi="Times New Roman" w:cs="Times New Roman"/>
          <w:i w:val="0"/>
          <w:color w:val="auto"/>
          <w:sz w:val="24"/>
          <w:szCs w:val="24"/>
          <w:lang w:val="en-US"/>
        </w:rPr>
      </w:pPr>
      <w:r>
        <w:rPr>
          <w:rFonts w:ascii="Times New Roman" w:hAnsi="Times New Roman" w:cs="Times New Roman"/>
          <w:i w:val="0"/>
          <w:color w:val="auto"/>
          <w:sz w:val="24"/>
          <w:szCs w:val="24"/>
          <w:lang w:val="en-US"/>
        </w:rPr>
        <w:lastRenderedPageBreak/>
        <w:t>Estimasi Koefisien Jalur</w:t>
      </w:r>
    </w:p>
    <w:p w14:paraId="196C832E" w14:textId="3F360866" w:rsidR="00554CC1" w:rsidRDefault="00FD1C97" w:rsidP="00C4208B">
      <w:pPr>
        <w:rPr>
          <w:lang w:val="en-US"/>
        </w:rPr>
      </w:pPr>
      <w:r w:rsidRPr="00FD1C97">
        <w:rPr>
          <w:lang w:val="en-ID" w:eastAsia="en-ID"/>
        </w:rPr>
        <w:drawing>
          <wp:inline distT="0" distB="0" distL="0" distR="0" wp14:anchorId="10E90E73" wp14:editId="06DF35BF">
            <wp:extent cx="5039995" cy="2600325"/>
            <wp:effectExtent l="0" t="0" r="8255" b="9525"/>
            <wp:docPr id="68" name="Picture 68" descr="C:\Users\Asus\AppData\Local\Temp\Rar$DIa4364.3849\Algorith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Temp\Rar$DIa4364.3849\Algorith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0228" cy="2600445"/>
                    </a:xfrm>
                    <a:prstGeom prst="rect">
                      <a:avLst/>
                    </a:prstGeom>
                    <a:noFill/>
                    <a:ln>
                      <a:noFill/>
                    </a:ln>
                  </pic:spPr>
                </pic:pic>
              </a:graphicData>
            </a:graphic>
          </wp:inline>
        </w:drawing>
      </w:r>
    </w:p>
    <w:p w14:paraId="0FA2C918" w14:textId="5ECF14A2" w:rsidR="006C19EE" w:rsidRPr="0050600B" w:rsidRDefault="006C19EE" w:rsidP="0050600B">
      <w:pPr>
        <w:spacing w:line="480" w:lineRule="auto"/>
        <w:jc w:val="center"/>
        <w:rPr>
          <w:rFonts w:ascii="Times New Roman" w:hAnsi="Times New Roman" w:cs="Times New Roman"/>
          <w:i/>
          <w:lang w:val="en-US"/>
        </w:rPr>
      </w:pPr>
      <w:r w:rsidRPr="0050600B">
        <w:rPr>
          <w:rFonts w:ascii="Times New Roman" w:hAnsi="Times New Roman" w:cs="Times New Roman"/>
          <w:i/>
          <w:lang w:val="en-US"/>
        </w:rPr>
        <w:t xml:space="preserve">Gambar 2.3 Hasil </w:t>
      </w:r>
      <w:r w:rsidR="0050600B" w:rsidRPr="0050600B">
        <w:rPr>
          <w:rFonts w:ascii="Times New Roman" w:hAnsi="Times New Roman" w:cs="Times New Roman"/>
          <w:i/>
          <w:lang w:val="en-US"/>
        </w:rPr>
        <w:t>Olahan Data Output PLS-SEM Algorithm</w:t>
      </w:r>
    </w:p>
    <w:p w14:paraId="72F13268" w14:textId="4E86BB4B" w:rsidR="00554CC1" w:rsidRPr="00274FAC" w:rsidRDefault="00FA18F0" w:rsidP="0050600B">
      <w:pPr>
        <w:pStyle w:val="Heading3"/>
        <w:numPr>
          <w:ilvl w:val="0"/>
          <w:numId w:val="55"/>
        </w:numPr>
        <w:spacing w:before="0" w:line="480" w:lineRule="auto"/>
        <w:ind w:hanging="720"/>
        <w:jc w:val="both"/>
        <w:rPr>
          <w:rFonts w:ascii="Times New Roman" w:hAnsi="Times New Roman" w:cs="Times New Roman"/>
          <w:color w:val="auto"/>
          <w:sz w:val="24"/>
          <w:szCs w:val="24"/>
          <w:lang w:val="en-US"/>
        </w:rPr>
      </w:pPr>
      <w:bookmarkStart w:id="72" w:name="_Toc187955351"/>
      <w:r>
        <w:rPr>
          <w:rFonts w:ascii="Times New Roman" w:hAnsi="Times New Roman" w:cs="Times New Roman"/>
          <w:color w:val="auto"/>
          <w:sz w:val="24"/>
          <w:szCs w:val="24"/>
          <w:lang w:val="en-US"/>
        </w:rPr>
        <w:t xml:space="preserve">Hasil </w:t>
      </w:r>
      <w:r w:rsidR="00274FAC" w:rsidRPr="00274FAC">
        <w:rPr>
          <w:rFonts w:ascii="Times New Roman" w:hAnsi="Times New Roman" w:cs="Times New Roman"/>
          <w:color w:val="auto"/>
          <w:sz w:val="24"/>
          <w:szCs w:val="24"/>
          <w:lang w:val="en-US"/>
        </w:rPr>
        <w:t>Uji Hipotesis</w:t>
      </w:r>
      <w:bookmarkEnd w:id="72"/>
    </w:p>
    <w:p w14:paraId="26FF971F" w14:textId="3A7FCA94" w:rsidR="00274FAC" w:rsidRDefault="00274FAC" w:rsidP="0050600B">
      <w:pPr>
        <w:spacing w:after="0" w:line="480" w:lineRule="auto"/>
        <w:ind w:firstLine="720"/>
        <w:jc w:val="both"/>
        <w:rPr>
          <w:rFonts w:ascii="Times New Roman" w:hAnsi="Times New Roman" w:cs="Times New Roman"/>
          <w:sz w:val="24"/>
          <w:szCs w:val="24"/>
        </w:rPr>
      </w:pPr>
      <w:r w:rsidRPr="00274FAC">
        <w:rPr>
          <w:rFonts w:ascii="Times New Roman" w:hAnsi="Times New Roman" w:cs="Times New Roman"/>
          <w:sz w:val="24"/>
          <w:szCs w:val="24"/>
        </w:rPr>
        <w:t xml:space="preserve">Tujuan utama pengujian hipotesis adalah untuk memastikan bagaimana masing-masing variabel independen berkontribusi terhadap penjelasan variabel dependen, selain itu tujuan dari pengujian hipotesis adalah untuk menentukan apakah suatu hipotesis itu diterima atau ditolak. </w:t>
      </w:r>
      <w:r w:rsidRPr="00274FAC">
        <w:rPr>
          <w:rFonts w:ascii="Times New Roman" w:hAnsi="Times New Roman" w:cs="Times New Roman"/>
          <w:i/>
          <w:sz w:val="24"/>
          <w:szCs w:val="24"/>
        </w:rPr>
        <w:t>Rules of thumb</w:t>
      </w:r>
      <w:r w:rsidRPr="00274FAC">
        <w:rPr>
          <w:rFonts w:ascii="Times New Roman" w:hAnsi="Times New Roman" w:cs="Times New Roman"/>
          <w:sz w:val="24"/>
          <w:szCs w:val="24"/>
        </w:rPr>
        <w:t xml:space="preserve"> yang digunakan melihat nilai </w:t>
      </w:r>
      <w:r w:rsidRPr="00274FAC">
        <w:rPr>
          <w:rFonts w:ascii="Times New Roman" w:hAnsi="Times New Roman" w:cs="Times New Roman"/>
          <w:i/>
          <w:sz w:val="24"/>
          <w:szCs w:val="24"/>
        </w:rPr>
        <w:t>path coefisien</w:t>
      </w:r>
      <w:r w:rsidRPr="00274FAC">
        <w:rPr>
          <w:rFonts w:ascii="Times New Roman" w:hAnsi="Times New Roman" w:cs="Times New Roman"/>
          <w:sz w:val="24"/>
          <w:szCs w:val="24"/>
        </w:rPr>
        <w:t xml:space="preserve"> dan dengan tingkat signifikansi </w:t>
      </w:r>
      <w:r w:rsidRPr="00274FAC">
        <w:rPr>
          <w:rFonts w:ascii="Times New Roman" w:hAnsi="Times New Roman" w:cs="Times New Roman"/>
          <w:i/>
          <w:sz w:val="24"/>
          <w:szCs w:val="24"/>
        </w:rPr>
        <w:t>p-value</w:t>
      </w:r>
      <w:r w:rsidRPr="00274FAC">
        <w:rPr>
          <w:rFonts w:ascii="Times New Roman" w:hAnsi="Times New Roman" w:cs="Times New Roman"/>
          <w:sz w:val="24"/>
          <w:szCs w:val="24"/>
        </w:rPr>
        <w:t xml:space="preserve"> kurang dari 0,05 (</w:t>
      </w:r>
      <w:r>
        <w:rPr>
          <w:rFonts w:ascii="Times New Roman" w:hAnsi="Times New Roman" w:cs="Times New Roman"/>
          <w:sz w:val="24"/>
          <w:szCs w:val="24"/>
          <w:lang w:val="en-US"/>
        </w:rPr>
        <w:t xml:space="preserve">alpha </w:t>
      </w:r>
      <w:r w:rsidRPr="00274FAC">
        <w:rPr>
          <w:rFonts w:ascii="Times New Roman" w:hAnsi="Times New Roman" w:cs="Times New Roman"/>
          <w:sz w:val="24"/>
          <w:szCs w:val="24"/>
        </w:rPr>
        <w:t>5%).</w:t>
      </w:r>
    </w:p>
    <w:p w14:paraId="538B66E8" w14:textId="0381D093" w:rsidR="00274FAC" w:rsidRDefault="00C11357" w:rsidP="001A5B04">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Tabel 4.13</w:t>
      </w:r>
      <w:r w:rsidR="00274FAC">
        <w:rPr>
          <w:rFonts w:ascii="Times New Roman" w:hAnsi="Times New Roman" w:cs="Times New Roman"/>
          <w:b/>
          <w:sz w:val="24"/>
          <w:szCs w:val="24"/>
          <w:lang w:val="en-US"/>
        </w:rPr>
        <w:t xml:space="preserve"> Hasil </w:t>
      </w:r>
      <w:r w:rsidR="00274FAC">
        <w:rPr>
          <w:rFonts w:ascii="Times New Roman" w:hAnsi="Times New Roman" w:cs="Times New Roman"/>
          <w:b/>
          <w:i/>
          <w:sz w:val="24"/>
          <w:szCs w:val="24"/>
          <w:lang w:val="en-US"/>
        </w:rPr>
        <w:t>Path Coefficient</w:t>
      </w:r>
    </w:p>
    <w:tbl>
      <w:tblPr>
        <w:tblStyle w:val="TableGrid"/>
        <w:tblW w:w="7933" w:type="dxa"/>
        <w:tblLook w:val="04A0" w:firstRow="1" w:lastRow="0" w:firstColumn="1" w:lastColumn="0" w:noHBand="0" w:noVBand="1"/>
      </w:tblPr>
      <w:tblGrid>
        <w:gridCol w:w="1430"/>
        <w:gridCol w:w="1684"/>
        <w:gridCol w:w="1559"/>
        <w:gridCol w:w="1559"/>
        <w:gridCol w:w="1701"/>
      </w:tblGrid>
      <w:tr w:rsidR="00B71D60" w14:paraId="07BB79A2" w14:textId="77777777" w:rsidTr="00B71D60">
        <w:tc>
          <w:tcPr>
            <w:tcW w:w="1430" w:type="dxa"/>
          </w:tcPr>
          <w:p w14:paraId="163AE229" w14:textId="4DEF3BCC" w:rsidR="00B71D60" w:rsidRPr="00100A38" w:rsidRDefault="00B71D60" w:rsidP="001A5B04">
            <w:pPr>
              <w:jc w:val="center"/>
              <w:rPr>
                <w:rFonts w:ascii="Times New Roman" w:hAnsi="Times New Roman" w:cs="Times New Roman"/>
                <w:b/>
                <w:sz w:val="24"/>
                <w:szCs w:val="24"/>
                <w:lang w:val="en-US"/>
              </w:rPr>
            </w:pPr>
            <w:r w:rsidRPr="00100A38">
              <w:rPr>
                <w:rFonts w:ascii="Times New Roman" w:hAnsi="Times New Roman" w:cs="Times New Roman"/>
                <w:b/>
                <w:sz w:val="24"/>
                <w:szCs w:val="24"/>
                <w:lang w:val="en-US"/>
              </w:rPr>
              <w:t>Keterangan</w:t>
            </w:r>
          </w:p>
        </w:tc>
        <w:tc>
          <w:tcPr>
            <w:tcW w:w="1684" w:type="dxa"/>
          </w:tcPr>
          <w:p w14:paraId="6C02F464" w14:textId="7589F480" w:rsidR="00B71D60" w:rsidRPr="00100A38" w:rsidRDefault="00B71D60" w:rsidP="001A5B04">
            <w:pPr>
              <w:jc w:val="center"/>
              <w:rPr>
                <w:rFonts w:ascii="Times New Roman" w:hAnsi="Times New Roman" w:cs="Times New Roman"/>
                <w:b/>
                <w:i/>
                <w:sz w:val="24"/>
                <w:szCs w:val="24"/>
                <w:lang w:val="en-US"/>
              </w:rPr>
            </w:pPr>
            <w:r w:rsidRPr="00100A38">
              <w:rPr>
                <w:rFonts w:ascii="Times New Roman" w:hAnsi="Times New Roman" w:cs="Times New Roman"/>
                <w:b/>
                <w:i/>
                <w:sz w:val="24"/>
                <w:szCs w:val="24"/>
                <w:lang w:val="en-US"/>
              </w:rPr>
              <w:t>Original Sample</w:t>
            </w:r>
          </w:p>
        </w:tc>
        <w:tc>
          <w:tcPr>
            <w:tcW w:w="1559" w:type="dxa"/>
          </w:tcPr>
          <w:p w14:paraId="486694B1" w14:textId="68804B60" w:rsidR="00B71D60" w:rsidRPr="00100A38" w:rsidRDefault="00B71D60" w:rsidP="001A5B04">
            <w:pPr>
              <w:jc w:val="center"/>
              <w:rPr>
                <w:rFonts w:ascii="Times New Roman" w:hAnsi="Times New Roman" w:cs="Times New Roman"/>
                <w:b/>
                <w:i/>
                <w:sz w:val="24"/>
                <w:szCs w:val="24"/>
                <w:lang w:val="en-US"/>
              </w:rPr>
            </w:pPr>
            <w:r w:rsidRPr="00100A38">
              <w:rPr>
                <w:rFonts w:ascii="Times New Roman" w:hAnsi="Times New Roman" w:cs="Times New Roman"/>
                <w:b/>
                <w:i/>
                <w:sz w:val="24"/>
                <w:szCs w:val="24"/>
                <w:lang w:val="en-US"/>
              </w:rPr>
              <w:t>Sample Mean</w:t>
            </w:r>
          </w:p>
        </w:tc>
        <w:tc>
          <w:tcPr>
            <w:tcW w:w="1559" w:type="dxa"/>
          </w:tcPr>
          <w:p w14:paraId="50F284CD" w14:textId="27C34D2D" w:rsidR="00B71D60" w:rsidRPr="00100A38" w:rsidRDefault="00B71D60" w:rsidP="001A5B04">
            <w:pPr>
              <w:jc w:val="center"/>
              <w:rPr>
                <w:rFonts w:ascii="Times New Roman" w:hAnsi="Times New Roman" w:cs="Times New Roman"/>
                <w:b/>
                <w:i/>
                <w:sz w:val="24"/>
                <w:szCs w:val="24"/>
                <w:lang w:val="en-US"/>
              </w:rPr>
            </w:pPr>
            <w:r w:rsidRPr="00100A38">
              <w:rPr>
                <w:rFonts w:ascii="Times New Roman" w:hAnsi="Times New Roman" w:cs="Times New Roman"/>
                <w:b/>
                <w:i/>
                <w:sz w:val="24"/>
                <w:szCs w:val="24"/>
                <w:lang w:val="en-US"/>
              </w:rPr>
              <w:t>T-Statistics</w:t>
            </w:r>
          </w:p>
        </w:tc>
        <w:tc>
          <w:tcPr>
            <w:tcW w:w="1701" w:type="dxa"/>
          </w:tcPr>
          <w:p w14:paraId="02DD881D" w14:textId="71E9FDBA" w:rsidR="00B71D60" w:rsidRPr="00100A38" w:rsidRDefault="00B71D60" w:rsidP="001A5B04">
            <w:pPr>
              <w:jc w:val="center"/>
              <w:rPr>
                <w:rFonts w:ascii="Times New Roman" w:hAnsi="Times New Roman" w:cs="Times New Roman"/>
                <w:b/>
                <w:i/>
                <w:sz w:val="24"/>
                <w:szCs w:val="24"/>
                <w:lang w:val="en-US"/>
              </w:rPr>
            </w:pPr>
            <w:r w:rsidRPr="00100A38">
              <w:rPr>
                <w:rFonts w:ascii="Times New Roman" w:hAnsi="Times New Roman" w:cs="Times New Roman"/>
                <w:b/>
                <w:i/>
                <w:sz w:val="24"/>
                <w:szCs w:val="24"/>
                <w:lang w:val="en-US"/>
              </w:rPr>
              <w:t>P-Value</w:t>
            </w:r>
          </w:p>
        </w:tc>
      </w:tr>
      <w:tr w:rsidR="00B71D60" w14:paraId="564E6B1C" w14:textId="77777777" w:rsidTr="00B71D60">
        <w:tc>
          <w:tcPr>
            <w:tcW w:w="1430" w:type="dxa"/>
          </w:tcPr>
          <w:p w14:paraId="3E35FF11" w14:textId="1E6E9217" w:rsidR="00B71D60" w:rsidRPr="00100A38" w:rsidRDefault="00B71D60" w:rsidP="001A5B04">
            <w:pPr>
              <w:jc w:val="both"/>
              <w:rPr>
                <w:rFonts w:ascii="Times New Roman" w:hAnsi="Times New Roman" w:cs="Times New Roman"/>
                <w:b/>
                <w:sz w:val="24"/>
                <w:szCs w:val="24"/>
                <w:lang w:val="en-US"/>
              </w:rPr>
            </w:pPr>
            <w:r w:rsidRPr="00100A38">
              <w:rPr>
                <w:rFonts w:ascii="Times New Roman" w:hAnsi="Times New Roman" w:cs="Times New Roman"/>
                <w:b/>
                <w:sz w:val="24"/>
                <w:szCs w:val="24"/>
                <w:lang w:val="en-ID" w:eastAsia="en-ID"/>
              </w:rPr>
              <mc:AlternateContent>
                <mc:Choice Requires="wps">
                  <w:drawing>
                    <wp:anchor distT="0" distB="0" distL="114300" distR="114300" simplePos="0" relativeHeight="251743232" behindDoc="0" locked="0" layoutInCell="1" allowOverlap="1" wp14:anchorId="6BD41368" wp14:editId="5F5F694E">
                      <wp:simplePos x="0" y="0"/>
                      <wp:positionH relativeFrom="column">
                        <wp:posOffset>219731</wp:posOffset>
                      </wp:positionH>
                      <wp:positionV relativeFrom="paragraph">
                        <wp:posOffset>103617</wp:posOffset>
                      </wp:positionV>
                      <wp:extent cx="200967" cy="0"/>
                      <wp:effectExtent l="0" t="76200" r="27940" b="95250"/>
                      <wp:wrapNone/>
                      <wp:docPr id="60" name="Straight Arrow Connector 60"/>
                      <wp:cNvGraphicFramePr/>
                      <a:graphic xmlns:a="http://schemas.openxmlformats.org/drawingml/2006/main">
                        <a:graphicData uri="http://schemas.microsoft.com/office/word/2010/wordprocessingShape">
                          <wps:wsp>
                            <wps:cNvCnPr/>
                            <wps:spPr>
                              <a:xfrm>
                                <a:off x="0" y="0"/>
                                <a:ext cx="20096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type w14:anchorId="5D2CA074" id="_x0000_t32" coordsize="21600,21600" o:spt="32" o:oned="t" path="m,l21600,21600e" filled="f">
                      <v:path arrowok="t" fillok="f" o:connecttype="none"/>
                      <o:lock v:ext="edit" shapetype="t"/>
                    </v:shapetype>
                    <v:shape id="Straight Arrow Connector 60" o:spid="_x0000_s1026" type="#_x0000_t32" style="position:absolute;margin-left:17.3pt;margin-top:8.15pt;width:15.8pt;height:0;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" strokecolor="black [3040]">
                      <v:stroke endarrow="block"/>
                    </v:shape>
                  </w:pict>
                </mc:Fallback>
              </mc:AlternateContent>
            </w:r>
            <w:r w:rsidRPr="00100A38">
              <w:rPr>
                <w:rFonts w:ascii="Times New Roman" w:hAnsi="Times New Roman" w:cs="Times New Roman"/>
                <w:b/>
                <w:sz w:val="24"/>
                <w:szCs w:val="24"/>
                <w:lang w:val="en-US"/>
              </w:rPr>
              <w:t>X1        Y</w:t>
            </w:r>
          </w:p>
        </w:tc>
        <w:tc>
          <w:tcPr>
            <w:tcW w:w="1684" w:type="dxa"/>
          </w:tcPr>
          <w:p w14:paraId="3886F706" w14:textId="6897C3A2" w:rsidR="00B71D60" w:rsidRPr="00100A38" w:rsidRDefault="00100A38" w:rsidP="00071F72">
            <w:pPr>
              <w:jc w:val="center"/>
              <w:rPr>
                <w:rFonts w:ascii="Times New Roman" w:hAnsi="Times New Roman" w:cs="Times New Roman"/>
                <w:sz w:val="24"/>
                <w:szCs w:val="24"/>
                <w:lang w:val="en-US"/>
              </w:rPr>
            </w:pPr>
            <w:r w:rsidRPr="00100A38">
              <w:rPr>
                <w:rFonts w:ascii="Times New Roman" w:hAnsi="Times New Roman" w:cs="Times New Roman"/>
                <w:sz w:val="24"/>
                <w:szCs w:val="24"/>
                <w:lang w:val="en-US"/>
              </w:rPr>
              <w:t>0,375</w:t>
            </w:r>
          </w:p>
        </w:tc>
        <w:tc>
          <w:tcPr>
            <w:tcW w:w="1559" w:type="dxa"/>
          </w:tcPr>
          <w:p w14:paraId="2CBF7327" w14:textId="3E6B3672" w:rsidR="00B71D60" w:rsidRPr="00100A38" w:rsidRDefault="00100A38" w:rsidP="00071F72">
            <w:pPr>
              <w:jc w:val="center"/>
              <w:rPr>
                <w:rFonts w:ascii="Times New Roman" w:hAnsi="Times New Roman" w:cs="Times New Roman"/>
                <w:sz w:val="24"/>
                <w:szCs w:val="24"/>
                <w:lang w:val="en-US"/>
              </w:rPr>
            </w:pPr>
            <w:r w:rsidRPr="00100A38">
              <w:rPr>
                <w:rFonts w:ascii="Times New Roman" w:hAnsi="Times New Roman" w:cs="Times New Roman"/>
                <w:sz w:val="24"/>
                <w:szCs w:val="24"/>
                <w:lang w:val="en-US"/>
              </w:rPr>
              <w:t>0,399</w:t>
            </w:r>
          </w:p>
        </w:tc>
        <w:tc>
          <w:tcPr>
            <w:tcW w:w="1559" w:type="dxa"/>
          </w:tcPr>
          <w:p w14:paraId="7CD86647" w14:textId="64A3D71A" w:rsidR="00B71D60" w:rsidRPr="00100A38" w:rsidRDefault="00100A38" w:rsidP="00071F72">
            <w:pPr>
              <w:jc w:val="center"/>
              <w:rPr>
                <w:rFonts w:ascii="Times New Roman" w:hAnsi="Times New Roman" w:cs="Times New Roman"/>
                <w:sz w:val="24"/>
                <w:szCs w:val="24"/>
                <w:lang w:val="en-US"/>
              </w:rPr>
            </w:pPr>
            <w:r w:rsidRPr="00100A38">
              <w:rPr>
                <w:rFonts w:ascii="Times New Roman" w:hAnsi="Times New Roman" w:cs="Times New Roman"/>
                <w:sz w:val="24"/>
                <w:szCs w:val="24"/>
                <w:lang w:val="en-US"/>
              </w:rPr>
              <w:t>2,036</w:t>
            </w:r>
          </w:p>
        </w:tc>
        <w:tc>
          <w:tcPr>
            <w:tcW w:w="1701" w:type="dxa"/>
          </w:tcPr>
          <w:p w14:paraId="14D8A569" w14:textId="564DCA2B" w:rsidR="00B71D60" w:rsidRPr="00100A38" w:rsidRDefault="00100A38" w:rsidP="00071F72">
            <w:pPr>
              <w:jc w:val="center"/>
              <w:rPr>
                <w:rFonts w:ascii="Times New Roman" w:hAnsi="Times New Roman" w:cs="Times New Roman"/>
                <w:sz w:val="24"/>
                <w:szCs w:val="24"/>
                <w:lang w:val="en-US"/>
              </w:rPr>
            </w:pPr>
            <w:r w:rsidRPr="00100A38">
              <w:rPr>
                <w:rFonts w:ascii="Times New Roman" w:hAnsi="Times New Roman" w:cs="Times New Roman"/>
                <w:sz w:val="24"/>
                <w:szCs w:val="24"/>
                <w:lang w:val="en-US"/>
              </w:rPr>
              <w:t>0,042</w:t>
            </w:r>
          </w:p>
        </w:tc>
      </w:tr>
      <w:tr w:rsidR="00B71D60" w14:paraId="7141BCC1" w14:textId="77777777" w:rsidTr="00B71D60">
        <w:tc>
          <w:tcPr>
            <w:tcW w:w="1430" w:type="dxa"/>
          </w:tcPr>
          <w:p w14:paraId="196FF355" w14:textId="49320174" w:rsidR="00B71D60" w:rsidRPr="00100A38" w:rsidRDefault="00B71D60" w:rsidP="001A5B04">
            <w:pPr>
              <w:jc w:val="both"/>
              <w:rPr>
                <w:rFonts w:ascii="Times New Roman" w:hAnsi="Times New Roman" w:cs="Times New Roman"/>
                <w:b/>
                <w:sz w:val="24"/>
                <w:szCs w:val="24"/>
                <w:lang w:val="en-US"/>
              </w:rPr>
            </w:pPr>
            <w:r w:rsidRPr="00100A38">
              <w:rPr>
                <w:rFonts w:ascii="Times New Roman" w:hAnsi="Times New Roman" w:cs="Times New Roman"/>
                <w:b/>
                <w:sz w:val="24"/>
                <w:szCs w:val="24"/>
                <w:lang w:val="en-ID" w:eastAsia="en-ID"/>
              </w:rPr>
              <mc:AlternateContent>
                <mc:Choice Requires="wps">
                  <w:drawing>
                    <wp:anchor distT="0" distB="0" distL="114300" distR="114300" simplePos="0" relativeHeight="251744256" behindDoc="0" locked="0" layoutInCell="1" allowOverlap="1" wp14:anchorId="30ABEA4B" wp14:editId="3A62F3F8">
                      <wp:simplePos x="0" y="0"/>
                      <wp:positionH relativeFrom="column">
                        <wp:posOffset>217889</wp:posOffset>
                      </wp:positionH>
                      <wp:positionV relativeFrom="paragraph">
                        <wp:posOffset>78740</wp:posOffset>
                      </wp:positionV>
                      <wp:extent cx="200967" cy="0"/>
                      <wp:effectExtent l="0" t="76200" r="27940" b="95250"/>
                      <wp:wrapNone/>
                      <wp:docPr id="61" name="Straight Arrow Connector 61"/>
                      <wp:cNvGraphicFramePr/>
                      <a:graphic xmlns:a="http://schemas.openxmlformats.org/drawingml/2006/main">
                        <a:graphicData uri="http://schemas.microsoft.com/office/word/2010/wordprocessingShape">
                          <wps:wsp>
                            <wps:cNvCnPr/>
                            <wps:spPr>
                              <a:xfrm>
                                <a:off x="0" y="0"/>
                                <a:ext cx="20096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2DD516F1" id="Straight Arrow Connector 61" o:spid="_x0000_s1026" type="#_x0000_t32" style="position:absolute;margin-left:17.15pt;margin-top:6.2pt;width:15.8pt;height:0;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" strokecolor="black [3040]">
                      <v:stroke endarrow="block"/>
                    </v:shape>
                  </w:pict>
                </mc:Fallback>
              </mc:AlternateContent>
            </w:r>
            <w:r w:rsidRPr="00100A38">
              <w:rPr>
                <w:rFonts w:ascii="Times New Roman" w:hAnsi="Times New Roman" w:cs="Times New Roman"/>
                <w:b/>
                <w:sz w:val="24"/>
                <w:szCs w:val="24"/>
                <w:lang w:val="en-US"/>
              </w:rPr>
              <w:t>X2        Y</w:t>
            </w:r>
          </w:p>
        </w:tc>
        <w:tc>
          <w:tcPr>
            <w:tcW w:w="1684" w:type="dxa"/>
          </w:tcPr>
          <w:p w14:paraId="76D6B567" w14:textId="4D2BBCF1" w:rsidR="00B71D60" w:rsidRPr="00100A38" w:rsidRDefault="00100A38" w:rsidP="00071F72">
            <w:pPr>
              <w:jc w:val="center"/>
              <w:rPr>
                <w:rFonts w:ascii="Times New Roman" w:hAnsi="Times New Roman" w:cs="Times New Roman"/>
                <w:sz w:val="24"/>
                <w:szCs w:val="24"/>
                <w:lang w:val="en-US"/>
              </w:rPr>
            </w:pPr>
            <w:r w:rsidRPr="00100A38">
              <w:rPr>
                <w:rFonts w:ascii="Times New Roman" w:hAnsi="Times New Roman" w:cs="Times New Roman"/>
                <w:sz w:val="24"/>
                <w:szCs w:val="24"/>
                <w:lang w:val="en-US"/>
              </w:rPr>
              <w:t>0,398</w:t>
            </w:r>
          </w:p>
        </w:tc>
        <w:tc>
          <w:tcPr>
            <w:tcW w:w="1559" w:type="dxa"/>
          </w:tcPr>
          <w:p w14:paraId="25FA3318" w14:textId="5839D6C5" w:rsidR="00B71D60" w:rsidRPr="00100A38" w:rsidRDefault="00100A38" w:rsidP="00071F72">
            <w:pPr>
              <w:jc w:val="center"/>
              <w:rPr>
                <w:rFonts w:ascii="Times New Roman" w:hAnsi="Times New Roman" w:cs="Times New Roman"/>
                <w:sz w:val="24"/>
                <w:szCs w:val="24"/>
                <w:lang w:val="en-US"/>
              </w:rPr>
            </w:pPr>
            <w:r w:rsidRPr="00100A38">
              <w:rPr>
                <w:rFonts w:ascii="Times New Roman" w:hAnsi="Times New Roman" w:cs="Times New Roman"/>
                <w:sz w:val="24"/>
                <w:szCs w:val="24"/>
                <w:lang w:val="en-US"/>
              </w:rPr>
              <w:t>0,372</w:t>
            </w:r>
          </w:p>
        </w:tc>
        <w:tc>
          <w:tcPr>
            <w:tcW w:w="1559" w:type="dxa"/>
          </w:tcPr>
          <w:p w14:paraId="75DEC31A" w14:textId="2167703F" w:rsidR="00B71D60" w:rsidRPr="00100A38" w:rsidRDefault="00100A38" w:rsidP="00071F72">
            <w:pPr>
              <w:jc w:val="center"/>
              <w:rPr>
                <w:rFonts w:ascii="Times New Roman" w:hAnsi="Times New Roman" w:cs="Times New Roman"/>
                <w:sz w:val="24"/>
                <w:szCs w:val="24"/>
                <w:lang w:val="en-US"/>
              </w:rPr>
            </w:pPr>
            <w:r w:rsidRPr="00100A38">
              <w:rPr>
                <w:rFonts w:ascii="Times New Roman" w:hAnsi="Times New Roman" w:cs="Times New Roman"/>
                <w:sz w:val="24"/>
                <w:szCs w:val="24"/>
                <w:lang w:val="en-US"/>
              </w:rPr>
              <w:t>2,245</w:t>
            </w:r>
          </w:p>
        </w:tc>
        <w:tc>
          <w:tcPr>
            <w:tcW w:w="1701" w:type="dxa"/>
          </w:tcPr>
          <w:p w14:paraId="7DEFBD65" w14:textId="43255672" w:rsidR="00B71D60" w:rsidRPr="00100A38" w:rsidRDefault="00100A38" w:rsidP="00071F72">
            <w:pPr>
              <w:jc w:val="center"/>
              <w:rPr>
                <w:rFonts w:ascii="Times New Roman" w:hAnsi="Times New Roman" w:cs="Times New Roman"/>
                <w:sz w:val="24"/>
                <w:szCs w:val="24"/>
                <w:lang w:val="en-US"/>
              </w:rPr>
            </w:pPr>
            <w:r w:rsidRPr="00100A38">
              <w:rPr>
                <w:rFonts w:ascii="Times New Roman" w:hAnsi="Times New Roman" w:cs="Times New Roman"/>
                <w:sz w:val="24"/>
                <w:szCs w:val="24"/>
                <w:lang w:val="en-US"/>
              </w:rPr>
              <w:t>0,025</w:t>
            </w:r>
          </w:p>
        </w:tc>
      </w:tr>
      <w:tr w:rsidR="00B71D60" w14:paraId="12AEA13D" w14:textId="77777777" w:rsidTr="00B71D60">
        <w:tc>
          <w:tcPr>
            <w:tcW w:w="1430" w:type="dxa"/>
          </w:tcPr>
          <w:p w14:paraId="01F33C11" w14:textId="4A877220" w:rsidR="00B71D60" w:rsidRPr="00100A38" w:rsidRDefault="00B71D60" w:rsidP="001A5B04">
            <w:pPr>
              <w:jc w:val="both"/>
              <w:rPr>
                <w:rFonts w:ascii="Times New Roman" w:hAnsi="Times New Roman" w:cs="Times New Roman"/>
                <w:b/>
                <w:sz w:val="24"/>
                <w:szCs w:val="24"/>
                <w:lang w:val="en-US"/>
              </w:rPr>
            </w:pPr>
            <w:r w:rsidRPr="00100A38">
              <w:rPr>
                <w:rFonts w:ascii="Times New Roman" w:hAnsi="Times New Roman" w:cs="Times New Roman"/>
                <w:b/>
                <w:sz w:val="24"/>
                <w:szCs w:val="24"/>
                <w:lang w:val="en-ID" w:eastAsia="en-ID"/>
              </w:rPr>
              <mc:AlternateContent>
                <mc:Choice Requires="wps">
                  <w:drawing>
                    <wp:anchor distT="0" distB="0" distL="114300" distR="114300" simplePos="0" relativeHeight="251745280" behindDoc="0" locked="0" layoutInCell="1" allowOverlap="1" wp14:anchorId="179B4A64" wp14:editId="425720A9">
                      <wp:simplePos x="0" y="0"/>
                      <wp:positionH relativeFrom="column">
                        <wp:posOffset>211190</wp:posOffset>
                      </wp:positionH>
                      <wp:positionV relativeFrom="paragraph">
                        <wp:posOffset>81455</wp:posOffset>
                      </wp:positionV>
                      <wp:extent cx="200967" cy="0"/>
                      <wp:effectExtent l="0" t="76200" r="27940" b="95250"/>
                      <wp:wrapNone/>
                      <wp:docPr id="62" name="Straight Arrow Connector 62"/>
                      <wp:cNvGraphicFramePr/>
                      <a:graphic xmlns:a="http://schemas.openxmlformats.org/drawingml/2006/main">
                        <a:graphicData uri="http://schemas.microsoft.com/office/word/2010/wordprocessingShape">
                          <wps:wsp>
                            <wps:cNvCnPr/>
                            <wps:spPr>
                              <a:xfrm>
                                <a:off x="0" y="0"/>
                                <a:ext cx="20096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49FEE4F8" id="Straight Arrow Connector 62" o:spid="_x0000_s1026" type="#_x0000_t32" style="position:absolute;margin-left:16.65pt;margin-top:6.4pt;width:15.8pt;height:0;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" strokecolor="black [3040]">
                      <v:stroke endarrow="block"/>
                    </v:shape>
                  </w:pict>
                </mc:Fallback>
              </mc:AlternateContent>
            </w:r>
            <w:r w:rsidRPr="00100A38">
              <w:rPr>
                <w:rFonts w:ascii="Times New Roman" w:hAnsi="Times New Roman" w:cs="Times New Roman"/>
                <w:b/>
                <w:sz w:val="24"/>
                <w:szCs w:val="24"/>
                <w:lang w:val="en-US"/>
              </w:rPr>
              <w:t>X3        Y</w:t>
            </w:r>
          </w:p>
        </w:tc>
        <w:tc>
          <w:tcPr>
            <w:tcW w:w="1684" w:type="dxa"/>
          </w:tcPr>
          <w:p w14:paraId="6B5406B4" w14:textId="39DA9BC9" w:rsidR="00B71D60" w:rsidRPr="00100A38" w:rsidRDefault="00100A38" w:rsidP="00071F72">
            <w:pPr>
              <w:jc w:val="center"/>
              <w:rPr>
                <w:rFonts w:ascii="Times New Roman" w:hAnsi="Times New Roman" w:cs="Times New Roman"/>
                <w:sz w:val="24"/>
                <w:szCs w:val="24"/>
                <w:lang w:val="en-US"/>
              </w:rPr>
            </w:pPr>
            <w:r w:rsidRPr="00100A38">
              <w:rPr>
                <w:rFonts w:ascii="Times New Roman" w:hAnsi="Times New Roman" w:cs="Times New Roman"/>
                <w:sz w:val="24"/>
                <w:szCs w:val="24"/>
                <w:lang w:val="en-US"/>
              </w:rPr>
              <w:t>0,179</w:t>
            </w:r>
          </w:p>
        </w:tc>
        <w:tc>
          <w:tcPr>
            <w:tcW w:w="1559" w:type="dxa"/>
          </w:tcPr>
          <w:p w14:paraId="11921FE1" w14:textId="231580DE" w:rsidR="00B71D60" w:rsidRPr="00100A38" w:rsidRDefault="00100A38" w:rsidP="00071F72">
            <w:pPr>
              <w:jc w:val="center"/>
              <w:rPr>
                <w:rFonts w:ascii="Times New Roman" w:hAnsi="Times New Roman" w:cs="Times New Roman"/>
                <w:sz w:val="24"/>
                <w:szCs w:val="24"/>
                <w:lang w:val="en-US"/>
              </w:rPr>
            </w:pPr>
            <w:r w:rsidRPr="00100A38">
              <w:rPr>
                <w:rFonts w:ascii="Times New Roman" w:hAnsi="Times New Roman" w:cs="Times New Roman"/>
                <w:sz w:val="24"/>
                <w:szCs w:val="24"/>
                <w:lang w:val="en-US"/>
              </w:rPr>
              <w:t>0,181</w:t>
            </w:r>
          </w:p>
        </w:tc>
        <w:tc>
          <w:tcPr>
            <w:tcW w:w="1559" w:type="dxa"/>
          </w:tcPr>
          <w:p w14:paraId="305998A6" w14:textId="7FDB2B59" w:rsidR="00B71D60" w:rsidRPr="00100A38" w:rsidRDefault="00100A38" w:rsidP="00071F72">
            <w:pPr>
              <w:jc w:val="center"/>
              <w:rPr>
                <w:rFonts w:ascii="Times New Roman" w:hAnsi="Times New Roman" w:cs="Times New Roman"/>
                <w:sz w:val="24"/>
                <w:szCs w:val="24"/>
                <w:lang w:val="en-US"/>
              </w:rPr>
            </w:pPr>
            <w:r w:rsidRPr="00100A38">
              <w:rPr>
                <w:rFonts w:ascii="Times New Roman" w:hAnsi="Times New Roman" w:cs="Times New Roman"/>
                <w:sz w:val="24"/>
                <w:szCs w:val="24"/>
                <w:lang w:val="en-US"/>
              </w:rPr>
              <w:t>2,203</w:t>
            </w:r>
          </w:p>
        </w:tc>
        <w:tc>
          <w:tcPr>
            <w:tcW w:w="1701" w:type="dxa"/>
          </w:tcPr>
          <w:p w14:paraId="7841E301" w14:textId="6A39BD96" w:rsidR="00B71D60" w:rsidRPr="00100A38" w:rsidRDefault="00100A38" w:rsidP="00071F72">
            <w:pPr>
              <w:jc w:val="center"/>
              <w:rPr>
                <w:rFonts w:ascii="Times New Roman" w:hAnsi="Times New Roman" w:cs="Times New Roman"/>
                <w:sz w:val="24"/>
                <w:szCs w:val="24"/>
                <w:lang w:val="en-US"/>
              </w:rPr>
            </w:pPr>
            <w:r w:rsidRPr="00100A38">
              <w:rPr>
                <w:rFonts w:ascii="Times New Roman" w:hAnsi="Times New Roman" w:cs="Times New Roman"/>
                <w:sz w:val="24"/>
                <w:szCs w:val="24"/>
                <w:lang w:val="en-US"/>
              </w:rPr>
              <w:t>0,028</w:t>
            </w:r>
          </w:p>
        </w:tc>
      </w:tr>
    </w:tbl>
    <w:p w14:paraId="1F01670F" w14:textId="0757CF25" w:rsidR="00274FAC" w:rsidRDefault="001A5B04" w:rsidP="003872E0">
      <w:pPr>
        <w:spacing w:after="0" w:line="480" w:lineRule="auto"/>
        <w:rPr>
          <w:rFonts w:ascii="Times New Roman" w:hAnsi="Times New Roman" w:cs="Times New Roman"/>
          <w:i/>
          <w:lang w:val="en-US"/>
        </w:rPr>
      </w:pPr>
      <w:r>
        <w:rPr>
          <w:rFonts w:ascii="Times New Roman" w:hAnsi="Times New Roman" w:cs="Times New Roman"/>
          <w:i/>
          <w:lang w:val="en-US"/>
        </w:rPr>
        <w:t>Sumber: Hail Olahan Data</w:t>
      </w:r>
      <w:r w:rsidR="00C80C5A">
        <w:rPr>
          <w:rFonts w:ascii="Times New Roman" w:hAnsi="Times New Roman" w:cs="Times New Roman"/>
          <w:i/>
          <w:lang w:val="en-US"/>
        </w:rPr>
        <w:t xml:space="preserve"> dengan Smart-PLS </w:t>
      </w:r>
      <w:r>
        <w:rPr>
          <w:rFonts w:ascii="Times New Roman" w:hAnsi="Times New Roman" w:cs="Times New Roman"/>
          <w:i/>
          <w:lang w:val="en-US"/>
        </w:rPr>
        <w:t xml:space="preserve"> (2024)</w:t>
      </w:r>
    </w:p>
    <w:p w14:paraId="71CAA8D1" w14:textId="679957C0" w:rsidR="00460387" w:rsidRDefault="00C11357" w:rsidP="003872E0">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tabel 4.13 </w:t>
      </w:r>
      <w:r w:rsidR="00460387">
        <w:rPr>
          <w:rFonts w:ascii="Times New Roman" w:hAnsi="Times New Roman" w:cs="Times New Roman"/>
          <w:sz w:val="24"/>
          <w:szCs w:val="24"/>
          <w:lang w:val="en-US"/>
        </w:rPr>
        <w:t>adapun hasil olah data dari hasil uji hipotesis sebagai berikut:</w:t>
      </w:r>
    </w:p>
    <w:p w14:paraId="349407F6" w14:textId="7EA44D31" w:rsidR="00460387" w:rsidRDefault="00AD4181" w:rsidP="00D344C0">
      <w:pPr>
        <w:pStyle w:val="ListParagraph"/>
        <w:numPr>
          <w:ilvl w:val="0"/>
          <w:numId w:val="58"/>
        </w:numPr>
        <w:spacing w:after="0"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Variabel pengetahuan perpaja</w:t>
      </w:r>
      <w:r w:rsidR="00D74272">
        <w:rPr>
          <w:rFonts w:ascii="Times New Roman" w:hAnsi="Times New Roman" w:cs="Times New Roman"/>
          <w:sz w:val="24"/>
          <w:szCs w:val="24"/>
          <w:lang w:val="en-US"/>
        </w:rPr>
        <w:t xml:space="preserve">kan memiliki nilai t </w:t>
      </w:r>
      <w:r w:rsidR="00D74272" w:rsidRPr="001E6105">
        <w:rPr>
          <w:rFonts w:ascii="Times New Roman" w:hAnsi="Times New Roman" w:cs="Times New Roman"/>
          <w:sz w:val="24"/>
          <w:szCs w:val="24"/>
          <w:lang w:val="en-US"/>
        </w:rPr>
        <w:t xml:space="preserve">statistik </w:t>
      </w:r>
      <w:r w:rsidR="00F17264">
        <w:rPr>
          <w:rFonts w:ascii="Times New Roman" w:hAnsi="Times New Roman" w:cs="Times New Roman"/>
          <w:sz w:val="24"/>
          <w:szCs w:val="24"/>
          <w:lang w:val="en-US"/>
        </w:rPr>
        <w:t>2,036</w:t>
      </w:r>
      <w:r w:rsidR="00ED0057" w:rsidRPr="001E6105">
        <w:rPr>
          <w:rFonts w:ascii="Times New Roman" w:hAnsi="Times New Roman" w:cs="Times New Roman"/>
          <w:sz w:val="24"/>
          <w:szCs w:val="24"/>
          <w:lang w:val="en-US"/>
        </w:rPr>
        <w:t xml:space="preserve"> </w:t>
      </w:r>
      <w:r w:rsidR="003A275F">
        <w:rPr>
          <w:rFonts w:ascii="Times New Roman" w:hAnsi="Times New Roman" w:cs="Times New Roman"/>
          <w:sz w:val="24"/>
          <w:szCs w:val="24"/>
          <w:lang w:val="en-US"/>
        </w:rPr>
        <w:t xml:space="preserve">&lt; 1,96, </w:t>
      </w:r>
      <w:r w:rsidR="00D74272" w:rsidRPr="001E6105">
        <w:rPr>
          <w:rFonts w:ascii="Times New Roman" w:hAnsi="Times New Roman" w:cs="Times New Roman"/>
          <w:sz w:val="24"/>
          <w:szCs w:val="24"/>
          <w:lang w:val="en-US"/>
        </w:rPr>
        <w:t>ya</w:t>
      </w:r>
      <w:r w:rsidR="00F17264">
        <w:rPr>
          <w:rFonts w:ascii="Times New Roman" w:hAnsi="Times New Roman" w:cs="Times New Roman"/>
          <w:sz w:val="24"/>
          <w:szCs w:val="24"/>
          <w:lang w:val="en-US"/>
        </w:rPr>
        <w:t>ng berarti lebih besar</w:t>
      </w:r>
      <w:r w:rsidRPr="001E6105">
        <w:rPr>
          <w:rFonts w:ascii="Times New Roman" w:hAnsi="Times New Roman" w:cs="Times New Roman"/>
          <w:sz w:val="24"/>
          <w:szCs w:val="24"/>
          <w:lang w:val="en-US"/>
        </w:rPr>
        <w:t xml:space="preserve"> dari</w:t>
      </w:r>
      <w:r w:rsidR="003A275F">
        <w:rPr>
          <w:rFonts w:ascii="Times New Roman" w:hAnsi="Times New Roman" w:cs="Times New Roman"/>
          <w:sz w:val="24"/>
          <w:szCs w:val="24"/>
          <w:lang w:val="en-US"/>
        </w:rPr>
        <w:t xml:space="preserve"> 2,036</w:t>
      </w:r>
      <w:r w:rsidRPr="001E6105">
        <w:rPr>
          <w:rFonts w:ascii="Times New Roman" w:hAnsi="Times New Roman" w:cs="Times New Roman"/>
          <w:sz w:val="24"/>
          <w:szCs w:val="24"/>
          <w:lang w:val="en-US"/>
        </w:rPr>
        <w:t xml:space="preserve"> 1,96 dan nilai </w:t>
      </w:r>
      <w:r w:rsidR="002E7DCD" w:rsidRPr="001E6105">
        <w:rPr>
          <w:rFonts w:ascii="Times New Roman" w:hAnsi="Times New Roman" w:cs="Times New Roman"/>
          <w:i/>
          <w:sz w:val="24"/>
          <w:szCs w:val="24"/>
          <w:lang w:val="en-US"/>
        </w:rPr>
        <w:t>p-value</w:t>
      </w:r>
      <w:r w:rsidRPr="001E6105">
        <w:rPr>
          <w:rFonts w:ascii="Times New Roman" w:hAnsi="Times New Roman" w:cs="Times New Roman"/>
          <w:sz w:val="24"/>
          <w:szCs w:val="24"/>
          <w:lang w:val="en-US"/>
        </w:rPr>
        <w:t xml:space="preserve"> </w:t>
      </w:r>
      <w:r w:rsidR="00F17264">
        <w:rPr>
          <w:rFonts w:ascii="Times New Roman" w:hAnsi="Times New Roman" w:cs="Times New Roman"/>
          <w:sz w:val="24"/>
          <w:szCs w:val="24"/>
          <w:lang w:val="en-US"/>
        </w:rPr>
        <w:t>0,042</w:t>
      </w:r>
      <w:r w:rsidR="00ED0057" w:rsidRPr="001E6105">
        <w:rPr>
          <w:rFonts w:ascii="Times New Roman" w:hAnsi="Times New Roman" w:cs="Times New Roman"/>
          <w:sz w:val="24"/>
          <w:szCs w:val="24"/>
          <w:lang w:val="en-US"/>
        </w:rPr>
        <w:t xml:space="preserve"> </w:t>
      </w:r>
      <w:r w:rsidR="00F17264">
        <w:rPr>
          <w:rFonts w:ascii="Times New Roman" w:hAnsi="Times New Roman" w:cs="Times New Roman"/>
          <w:sz w:val="24"/>
          <w:szCs w:val="24"/>
          <w:lang w:val="en-US"/>
        </w:rPr>
        <w:t>&lt;</w:t>
      </w:r>
      <w:r w:rsidR="00D74272" w:rsidRPr="001E6105">
        <w:rPr>
          <w:rFonts w:ascii="Times New Roman" w:hAnsi="Times New Roman" w:cs="Times New Roman"/>
          <w:sz w:val="24"/>
          <w:szCs w:val="24"/>
          <w:lang w:val="en-US"/>
        </w:rPr>
        <w:t xml:space="preserve"> 0,05</w:t>
      </w:r>
      <w:r w:rsidR="003A275F">
        <w:rPr>
          <w:rFonts w:ascii="Times New Roman" w:hAnsi="Times New Roman" w:cs="Times New Roman"/>
          <w:sz w:val="24"/>
          <w:szCs w:val="24"/>
          <w:lang w:val="en-US"/>
        </w:rPr>
        <w:t>,</w:t>
      </w:r>
      <w:r w:rsidR="00D74272">
        <w:rPr>
          <w:rFonts w:ascii="Times New Roman" w:hAnsi="Times New Roman" w:cs="Times New Roman"/>
          <w:sz w:val="24"/>
          <w:szCs w:val="24"/>
          <w:lang w:val="en-US"/>
        </w:rPr>
        <w:t xml:space="preserve"> </w:t>
      </w:r>
      <w:r w:rsidR="00F17264">
        <w:rPr>
          <w:rFonts w:ascii="Times New Roman" w:hAnsi="Times New Roman" w:cs="Times New Roman"/>
          <w:sz w:val="24"/>
          <w:szCs w:val="24"/>
          <w:lang w:val="en-US"/>
        </w:rPr>
        <w:t xml:space="preserve">yang berarti </w:t>
      </w:r>
      <w:r w:rsidR="003A275F">
        <w:rPr>
          <w:rFonts w:ascii="Times New Roman" w:hAnsi="Times New Roman" w:cs="Times New Roman"/>
          <w:sz w:val="24"/>
          <w:szCs w:val="24"/>
          <w:lang w:val="en-US"/>
        </w:rPr>
        <w:t xml:space="preserve">0,042 </w:t>
      </w:r>
      <w:r w:rsidR="00F17264">
        <w:rPr>
          <w:rFonts w:ascii="Times New Roman" w:hAnsi="Times New Roman" w:cs="Times New Roman"/>
          <w:sz w:val="24"/>
          <w:szCs w:val="24"/>
          <w:lang w:val="en-US"/>
        </w:rPr>
        <w:t>lebih kecil</w:t>
      </w:r>
      <w:r w:rsidR="00ED0057">
        <w:rPr>
          <w:rFonts w:ascii="Times New Roman" w:hAnsi="Times New Roman" w:cs="Times New Roman"/>
          <w:sz w:val="24"/>
          <w:szCs w:val="24"/>
          <w:lang w:val="en-US"/>
        </w:rPr>
        <w:t xml:space="preserve"> </w:t>
      </w:r>
      <w:r w:rsidR="00D74272">
        <w:rPr>
          <w:rFonts w:ascii="Times New Roman" w:hAnsi="Times New Roman" w:cs="Times New Roman"/>
          <w:sz w:val="24"/>
          <w:szCs w:val="24"/>
          <w:lang w:val="en-US"/>
        </w:rPr>
        <w:t>dari 0,05. Maka dapat ditarik kesimpul</w:t>
      </w:r>
      <w:r w:rsidR="00F17264">
        <w:rPr>
          <w:rFonts w:ascii="Times New Roman" w:hAnsi="Times New Roman" w:cs="Times New Roman"/>
          <w:sz w:val="24"/>
          <w:szCs w:val="24"/>
          <w:lang w:val="en-US"/>
        </w:rPr>
        <w:t xml:space="preserve">an bahwa pengetahuan perpajakan </w:t>
      </w:r>
      <w:r w:rsidR="00361619">
        <w:rPr>
          <w:rFonts w:ascii="Times New Roman" w:hAnsi="Times New Roman" w:cs="Times New Roman"/>
          <w:sz w:val="24"/>
          <w:szCs w:val="24"/>
          <w:lang w:val="en-US"/>
        </w:rPr>
        <w:t xml:space="preserve">berpengaruh </w:t>
      </w:r>
      <w:r w:rsidR="00D74272">
        <w:rPr>
          <w:rFonts w:ascii="Times New Roman" w:hAnsi="Times New Roman" w:cs="Times New Roman"/>
          <w:sz w:val="24"/>
          <w:szCs w:val="24"/>
          <w:lang w:val="en-US"/>
        </w:rPr>
        <w:t xml:space="preserve">signifikan terhadap kepatuhan wajib pajak UMKM yang terdaftar di KPP Pratama Samarinda Ilir. </w:t>
      </w:r>
      <w:r>
        <w:rPr>
          <w:rFonts w:ascii="Times New Roman" w:hAnsi="Times New Roman" w:cs="Times New Roman"/>
          <w:sz w:val="24"/>
          <w:szCs w:val="24"/>
          <w:lang w:val="en-US"/>
        </w:rPr>
        <w:t>Sehingga dapat dikatakan bah</w:t>
      </w:r>
      <w:r w:rsidR="00473B1C">
        <w:rPr>
          <w:rFonts w:ascii="Times New Roman" w:hAnsi="Times New Roman" w:cs="Times New Roman"/>
          <w:sz w:val="24"/>
          <w:szCs w:val="24"/>
          <w:lang w:val="en-US"/>
        </w:rPr>
        <w:t>w</w:t>
      </w:r>
      <w:r>
        <w:rPr>
          <w:rFonts w:ascii="Times New Roman" w:hAnsi="Times New Roman" w:cs="Times New Roman"/>
          <w:sz w:val="24"/>
          <w:szCs w:val="24"/>
          <w:lang w:val="en-US"/>
        </w:rPr>
        <w:t xml:space="preserve">a </w:t>
      </w:r>
      <w:r w:rsidR="00D74272">
        <w:rPr>
          <w:rFonts w:ascii="Times New Roman" w:hAnsi="Times New Roman" w:cs="Times New Roman"/>
          <w:sz w:val="24"/>
          <w:szCs w:val="24"/>
          <w:lang w:val="en-US"/>
        </w:rPr>
        <w:t>H</w:t>
      </w:r>
      <w:r w:rsidR="00D74272" w:rsidRPr="00D74272">
        <w:rPr>
          <w:rFonts w:ascii="Times New Roman" w:hAnsi="Times New Roman" w:cs="Times New Roman"/>
          <w:sz w:val="24"/>
          <w:szCs w:val="24"/>
          <w:vertAlign w:val="subscript"/>
          <w:lang w:val="en-US"/>
        </w:rPr>
        <w:t>1</w:t>
      </w:r>
      <w:r w:rsidR="00D7427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yaitu pengetahuan perpajakan </w:t>
      </w:r>
      <w:r w:rsidR="00D74272">
        <w:rPr>
          <w:rFonts w:ascii="Times New Roman" w:hAnsi="Times New Roman" w:cs="Times New Roman"/>
          <w:sz w:val="24"/>
          <w:szCs w:val="24"/>
          <w:lang w:val="en-US"/>
        </w:rPr>
        <w:t xml:space="preserve">berpengaruh positif dan signifikan terhadap </w:t>
      </w:r>
      <w:r>
        <w:rPr>
          <w:rFonts w:ascii="Times New Roman" w:hAnsi="Times New Roman" w:cs="Times New Roman"/>
          <w:sz w:val="24"/>
          <w:szCs w:val="24"/>
          <w:lang w:val="en-US"/>
        </w:rPr>
        <w:t>variabel kepatuhan wajib pajak</w:t>
      </w:r>
      <w:r w:rsidR="00473B1C">
        <w:rPr>
          <w:rFonts w:ascii="Times New Roman" w:hAnsi="Times New Roman" w:cs="Times New Roman"/>
          <w:sz w:val="24"/>
          <w:szCs w:val="24"/>
          <w:lang w:val="en-US"/>
        </w:rPr>
        <w:t xml:space="preserve"> </w:t>
      </w:r>
      <w:r w:rsidR="00F17264">
        <w:rPr>
          <w:rFonts w:ascii="Times New Roman" w:hAnsi="Times New Roman" w:cs="Times New Roman"/>
          <w:b/>
          <w:sz w:val="24"/>
          <w:szCs w:val="24"/>
          <w:lang w:val="en-US"/>
        </w:rPr>
        <w:t>diterima</w:t>
      </w:r>
      <w:r w:rsidR="00D74272">
        <w:rPr>
          <w:rFonts w:ascii="Times New Roman" w:hAnsi="Times New Roman" w:cs="Times New Roman"/>
          <w:sz w:val="24"/>
          <w:szCs w:val="24"/>
          <w:lang w:val="en-US"/>
        </w:rPr>
        <w:t>.</w:t>
      </w:r>
    </w:p>
    <w:p w14:paraId="3773FCDF" w14:textId="5C614E77" w:rsidR="002C3DBF" w:rsidRDefault="001E6105" w:rsidP="00D344C0">
      <w:pPr>
        <w:pStyle w:val="ListParagraph"/>
        <w:numPr>
          <w:ilvl w:val="0"/>
          <w:numId w:val="58"/>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Variabel sanksi perpajakan mem</w:t>
      </w:r>
      <w:r w:rsidR="00AD4181">
        <w:rPr>
          <w:rFonts w:ascii="Times New Roman" w:hAnsi="Times New Roman" w:cs="Times New Roman"/>
          <w:sz w:val="24"/>
          <w:szCs w:val="24"/>
          <w:lang w:val="en-US"/>
        </w:rPr>
        <w:t xml:space="preserve">iliki nilai t statistik </w:t>
      </w:r>
      <w:r w:rsidR="00F17264">
        <w:rPr>
          <w:rFonts w:ascii="Times New Roman" w:hAnsi="Times New Roman" w:cs="Times New Roman"/>
          <w:sz w:val="24"/>
          <w:szCs w:val="24"/>
          <w:lang w:val="en-US"/>
        </w:rPr>
        <w:t>2,245</w:t>
      </w:r>
      <w:r w:rsidR="00AB097B">
        <w:rPr>
          <w:rFonts w:ascii="Times New Roman" w:hAnsi="Times New Roman" w:cs="Times New Roman"/>
          <w:sz w:val="24"/>
          <w:szCs w:val="24"/>
          <w:lang w:val="en-US"/>
        </w:rPr>
        <w:t xml:space="preserve"> </w:t>
      </w:r>
      <w:r w:rsidR="00361619">
        <w:rPr>
          <w:rFonts w:ascii="Times New Roman" w:hAnsi="Times New Roman" w:cs="Times New Roman"/>
          <w:sz w:val="24"/>
          <w:szCs w:val="24"/>
          <w:lang w:val="en-US"/>
        </w:rPr>
        <w:t>&gt; 1,96</w:t>
      </w:r>
      <w:r w:rsidR="003A275F">
        <w:rPr>
          <w:rFonts w:ascii="Times New Roman" w:hAnsi="Times New Roman" w:cs="Times New Roman"/>
          <w:sz w:val="24"/>
          <w:szCs w:val="24"/>
          <w:lang w:val="en-US"/>
        </w:rPr>
        <w:t>,</w:t>
      </w:r>
      <w:r w:rsidR="00361619">
        <w:rPr>
          <w:rFonts w:ascii="Times New Roman" w:hAnsi="Times New Roman" w:cs="Times New Roman"/>
          <w:sz w:val="24"/>
          <w:szCs w:val="24"/>
          <w:lang w:val="en-US"/>
        </w:rPr>
        <w:t xml:space="preserve"> yang berarti </w:t>
      </w:r>
      <w:r w:rsidR="003A275F">
        <w:rPr>
          <w:rFonts w:ascii="Times New Roman" w:hAnsi="Times New Roman" w:cs="Times New Roman"/>
          <w:sz w:val="24"/>
          <w:szCs w:val="24"/>
          <w:lang w:val="en-US"/>
        </w:rPr>
        <w:t xml:space="preserve">2,245 </w:t>
      </w:r>
      <w:r w:rsidR="00361619">
        <w:rPr>
          <w:rFonts w:ascii="Times New Roman" w:hAnsi="Times New Roman" w:cs="Times New Roman"/>
          <w:sz w:val="24"/>
          <w:szCs w:val="24"/>
          <w:lang w:val="en-US"/>
        </w:rPr>
        <w:t>lebih besar</w:t>
      </w:r>
      <w:r w:rsidR="00AD4181">
        <w:rPr>
          <w:rFonts w:ascii="Times New Roman" w:hAnsi="Times New Roman" w:cs="Times New Roman"/>
          <w:sz w:val="24"/>
          <w:szCs w:val="24"/>
          <w:lang w:val="en-US"/>
        </w:rPr>
        <w:t xml:space="preserve"> dari 1,96 dan nilai </w:t>
      </w:r>
      <w:r w:rsidR="002E7DCD">
        <w:rPr>
          <w:rFonts w:ascii="Times New Roman" w:hAnsi="Times New Roman" w:cs="Times New Roman"/>
          <w:i/>
          <w:sz w:val="24"/>
          <w:szCs w:val="24"/>
          <w:lang w:val="en-US"/>
        </w:rPr>
        <w:t>p-value</w:t>
      </w:r>
      <w:r w:rsidR="00781772">
        <w:rPr>
          <w:rFonts w:ascii="Times New Roman" w:hAnsi="Times New Roman" w:cs="Times New Roman"/>
          <w:sz w:val="24"/>
          <w:szCs w:val="24"/>
          <w:lang w:val="en-US"/>
        </w:rPr>
        <w:t xml:space="preserve"> sebesar </w:t>
      </w:r>
      <w:r w:rsidR="00F17264">
        <w:rPr>
          <w:rFonts w:ascii="Times New Roman" w:hAnsi="Times New Roman" w:cs="Times New Roman"/>
          <w:sz w:val="24"/>
          <w:szCs w:val="24"/>
          <w:lang w:val="en-US"/>
        </w:rPr>
        <w:t>0,025</w:t>
      </w:r>
      <w:r w:rsidR="00361619">
        <w:rPr>
          <w:rFonts w:ascii="Times New Roman" w:hAnsi="Times New Roman" w:cs="Times New Roman"/>
          <w:sz w:val="24"/>
          <w:szCs w:val="24"/>
          <w:lang w:val="en-US"/>
        </w:rPr>
        <w:t xml:space="preserve"> </w:t>
      </w:r>
      <w:r w:rsidR="00E40B2E">
        <w:rPr>
          <w:rFonts w:ascii="Times New Roman" w:hAnsi="Times New Roman" w:cs="Times New Roman"/>
          <w:sz w:val="24"/>
          <w:szCs w:val="24"/>
          <w:lang w:val="en-US"/>
        </w:rPr>
        <w:t>&lt;</w:t>
      </w:r>
      <w:r w:rsidR="00361619">
        <w:rPr>
          <w:rFonts w:ascii="Times New Roman" w:hAnsi="Times New Roman" w:cs="Times New Roman"/>
          <w:sz w:val="24"/>
          <w:szCs w:val="24"/>
          <w:lang w:val="en-US"/>
        </w:rPr>
        <w:t xml:space="preserve"> 0,05</w:t>
      </w:r>
      <w:r w:rsidR="003A275F">
        <w:rPr>
          <w:rFonts w:ascii="Times New Roman" w:hAnsi="Times New Roman" w:cs="Times New Roman"/>
          <w:sz w:val="24"/>
          <w:szCs w:val="24"/>
          <w:lang w:val="en-US"/>
        </w:rPr>
        <w:t xml:space="preserve">, </w:t>
      </w:r>
      <w:r w:rsidR="00781772">
        <w:rPr>
          <w:rFonts w:ascii="Times New Roman" w:hAnsi="Times New Roman" w:cs="Times New Roman"/>
          <w:sz w:val="24"/>
          <w:szCs w:val="24"/>
          <w:lang w:val="en-US"/>
        </w:rPr>
        <w:t xml:space="preserve">yang berati </w:t>
      </w:r>
      <w:r w:rsidR="003A275F">
        <w:rPr>
          <w:rFonts w:ascii="Times New Roman" w:hAnsi="Times New Roman" w:cs="Times New Roman"/>
          <w:sz w:val="24"/>
          <w:szCs w:val="24"/>
          <w:lang w:val="en-US"/>
        </w:rPr>
        <w:t xml:space="preserve">0,025 </w:t>
      </w:r>
      <w:r w:rsidR="00781772">
        <w:rPr>
          <w:rFonts w:ascii="Times New Roman" w:hAnsi="Times New Roman" w:cs="Times New Roman"/>
          <w:sz w:val="24"/>
          <w:szCs w:val="24"/>
          <w:lang w:val="en-US"/>
        </w:rPr>
        <w:t>lebih kecil dari 0,05. Sehingga dapat dikatakan bahwa hipotesis kedua yaitu sanksi perpajakan berpengaruh positif dan signifikan terhada</w:t>
      </w:r>
      <w:r w:rsidR="00361619">
        <w:rPr>
          <w:rFonts w:ascii="Times New Roman" w:hAnsi="Times New Roman" w:cs="Times New Roman"/>
          <w:sz w:val="24"/>
          <w:szCs w:val="24"/>
          <w:lang w:val="en-US"/>
        </w:rPr>
        <w:t xml:space="preserve">p kepatuhan wajib pajak </w:t>
      </w:r>
      <w:r w:rsidR="00361619" w:rsidRPr="00361619">
        <w:rPr>
          <w:rFonts w:ascii="Times New Roman" w:hAnsi="Times New Roman" w:cs="Times New Roman"/>
          <w:b/>
          <w:sz w:val="24"/>
          <w:szCs w:val="24"/>
          <w:lang w:val="en-US"/>
        </w:rPr>
        <w:t>diterima</w:t>
      </w:r>
      <w:r w:rsidR="00781772">
        <w:rPr>
          <w:rFonts w:ascii="Times New Roman" w:hAnsi="Times New Roman" w:cs="Times New Roman"/>
          <w:sz w:val="24"/>
          <w:szCs w:val="24"/>
          <w:lang w:val="en-US"/>
        </w:rPr>
        <w:t>.</w:t>
      </w:r>
    </w:p>
    <w:p w14:paraId="0D090EDD" w14:textId="72D27E26" w:rsidR="002C3DBF" w:rsidRDefault="00781772" w:rsidP="00D344C0">
      <w:pPr>
        <w:pStyle w:val="ListParagraph"/>
        <w:numPr>
          <w:ilvl w:val="0"/>
          <w:numId w:val="58"/>
        </w:numPr>
        <w:spacing w:after="0"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Variabel niat memiliki nilai t statistik sebesar </w:t>
      </w:r>
      <w:r w:rsidR="00F17264">
        <w:rPr>
          <w:rFonts w:ascii="Times New Roman" w:hAnsi="Times New Roman" w:cs="Times New Roman"/>
          <w:sz w:val="24"/>
          <w:szCs w:val="24"/>
          <w:lang w:val="en-US"/>
        </w:rPr>
        <w:t>2,203</w:t>
      </w:r>
      <w:r w:rsidR="00AB097B">
        <w:rPr>
          <w:rFonts w:ascii="Times New Roman" w:hAnsi="Times New Roman" w:cs="Times New Roman"/>
          <w:sz w:val="24"/>
          <w:szCs w:val="24"/>
          <w:lang w:val="en-US"/>
        </w:rPr>
        <w:t xml:space="preserve"> </w:t>
      </w:r>
      <w:r w:rsidR="003A275F">
        <w:rPr>
          <w:rFonts w:ascii="Times New Roman" w:hAnsi="Times New Roman" w:cs="Times New Roman"/>
          <w:sz w:val="24"/>
          <w:szCs w:val="24"/>
          <w:lang w:val="en-US"/>
        </w:rPr>
        <w:t xml:space="preserve">&gt; 1,96, </w:t>
      </w:r>
      <w:r>
        <w:rPr>
          <w:rFonts w:ascii="Times New Roman" w:hAnsi="Times New Roman" w:cs="Times New Roman"/>
          <w:sz w:val="24"/>
          <w:szCs w:val="24"/>
          <w:lang w:val="en-US"/>
        </w:rPr>
        <w:t xml:space="preserve">yang berarti </w:t>
      </w:r>
      <w:r w:rsidR="003A275F">
        <w:rPr>
          <w:rFonts w:ascii="Times New Roman" w:hAnsi="Times New Roman" w:cs="Times New Roman"/>
          <w:sz w:val="24"/>
          <w:szCs w:val="24"/>
          <w:lang w:val="en-US"/>
        </w:rPr>
        <w:t xml:space="preserve">2,203 </w:t>
      </w:r>
      <w:r>
        <w:rPr>
          <w:rFonts w:ascii="Times New Roman" w:hAnsi="Times New Roman" w:cs="Times New Roman"/>
          <w:sz w:val="24"/>
          <w:szCs w:val="24"/>
          <w:lang w:val="en-US"/>
        </w:rPr>
        <w:t xml:space="preserve">lebih besar dari 1,96 dan nilai </w:t>
      </w:r>
      <w:r w:rsidR="002E7DCD">
        <w:rPr>
          <w:rFonts w:ascii="Times New Roman" w:hAnsi="Times New Roman" w:cs="Times New Roman"/>
          <w:i/>
          <w:sz w:val="24"/>
          <w:szCs w:val="24"/>
          <w:lang w:val="en-US"/>
        </w:rPr>
        <w:t>p-value</w:t>
      </w:r>
      <w:r>
        <w:rPr>
          <w:rFonts w:ascii="Times New Roman" w:hAnsi="Times New Roman" w:cs="Times New Roman"/>
          <w:sz w:val="24"/>
          <w:szCs w:val="24"/>
          <w:lang w:val="en-US"/>
        </w:rPr>
        <w:t xml:space="preserve"> </w:t>
      </w:r>
      <w:r w:rsidRPr="00AB097B">
        <w:rPr>
          <w:rFonts w:ascii="Times New Roman" w:hAnsi="Times New Roman" w:cs="Times New Roman"/>
          <w:sz w:val="24"/>
          <w:szCs w:val="24"/>
          <w:lang w:val="en-US"/>
        </w:rPr>
        <w:t xml:space="preserve">sebesar </w:t>
      </w:r>
      <w:r w:rsidR="00F17264">
        <w:rPr>
          <w:rFonts w:ascii="Times New Roman" w:hAnsi="Times New Roman" w:cs="Times New Roman"/>
          <w:sz w:val="24"/>
          <w:szCs w:val="24"/>
          <w:lang w:val="en-US"/>
        </w:rPr>
        <w:t>0,028</w:t>
      </w:r>
      <w:r w:rsidR="00E40B2E">
        <w:rPr>
          <w:rFonts w:ascii="Times New Roman" w:hAnsi="Times New Roman" w:cs="Times New Roman"/>
          <w:sz w:val="24"/>
          <w:szCs w:val="24"/>
          <w:lang w:val="en-US"/>
        </w:rPr>
        <w:t xml:space="preserve"> &lt; 0,05</w:t>
      </w:r>
      <w:r w:rsidR="003A275F">
        <w:rPr>
          <w:rFonts w:ascii="Times New Roman" w:hAnsi="Times New Roman" w:cs="Times New Roman"/>
          <w:sz w:val="24"/>
          <w:szCs w:val="24"/>
          <w:lang w:val="en-US"/>
        </w:rPr>
        <w:t>,</w:t>
      </w:r>
      <w:r w:rsidR="00361619">
        <w:rPr>
          <w:rFonts w:ascii="Times New Roman" w:hAnsi="Times New Roman" w:cs="Times New Roman"/>
          <w:sz w:val="24"/>
          <w:szCs w:val="24"/>
          <w:lang w:val="en-US"/>
        </w:rPr>
        <w:t xml:space="preserve"> </w:t>
      </w:r>
      <w:r w:rsidR="00AB097B" w:rsidRPr="00AB097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yang berarti lebih kecil dari </w:t>
      </w:r>
      <w:r w:rsidR="00005151">
        <w:rPr>
          <w:rFonts w:ascii="Times New Roman" w:hAnsi="Times New Roman" w:cs="Times New Roman"/>
          <w:sz w:val="24"/>
          <w:szCs w:val="24"/>
          <w:lang w:val="en-US"/>
        </w:rPr>
        <w:t>0,05. Sehingga dapat dikatakan bahwa hipotesis ketiga yaitu niat berpengaruh positif dan signifikan terhada</w:t>
      </w:r>
      <w:r w:rsidR="00361619">
        <w:rPr>
          <w:rFonts w:ascii="Times New Roman" w:hAnsi="Times New Roman" w:cs="Times New Roman"/>
          <w:sz w:val="24"/>
          <w:szCs w:val="24"/>
          <w:lang w:val="en-US"/>
        </w:rPr>
        <w:t xml:space="preserve">p kepatuhan wajib pajak </w:t>
      </w:r>
      <w:r w:rsidR="00361619" w:rsidRPr="00361619">
        <w:rPr>
          <w:rFonts w:ascii="Times New Roman" w:hAnsi="Times New Roman" w:cs="Times New Roman"/>
          <w:b/>
          <w:sz w:val="24"/>
          <w:szCs w:val="24"/>
          <w:lang w:val="en-US"/>
        </w:rPr>
        <w:t>diterima</w:t>
      </w:r>
      <w:r w:rsidR="00005151">
        <w:rPr>
          <w:rFonts w:ascii="Times New Roman" w:hAnsi="Times New Roman" w:cs="Times New Roman"/>
          <w:sz w:val="24"/>
          <w:szCs w:val="24"/>
          <w:lang w:val="en-US"/>
        </w:rPr>
        <w:t>.</w:t>
      </w:r>
    </w:p>
    <w:p w14:paraId="2DF3B41C" w14:textId="5C9F5E92" w:rsidR="002C3DBF" w:rsidRDefault="002C3DBF" w:rsidP="00A43B1D">
      <w:pPr>
        <w:pStyle w:val="Heading2"/>
        <w:numPr>
          <w:ilvl w:val="0"/>
          <w:numId w:val="53"/>
        </w:numPr>
        <w:spacing w:before="0"/>
        <w:ind w:hanging="720"/>
        <w:jc w:val="both"/>
        <w:rPr>
          <w:lang w:val="en-US"/>
        </w:rPr>
      </w:pPr>
      <w:bookmarkStart w:id="73" w:name="_Toc187955352"/>
      <w:r>
        <w:rPr>
          <w:lang w:val="en-US"/>
        </w:rPr>
        <w:t xml:space="preserve">Hasil </w:t>
      </w:r>
      <w:bookmarkEnd w:id="73"/>
      <w:r w:rsidR="009A6AED">
        <w:rPr>
          <w:lang w:val="en-US"/>
        </w:rPr>
        <w:t>dan Pembahasan</w:t>
      </w:r>
    </w:p>
    <w:p w14:paraId="72428344" w14:textId="458F4F36" w:rsidR="00A43B1D" w:rsidRPr="00BF192E" w:rsidRDefault="00E264D8" w:rsidP="00BF192E">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Adapun ringkasan dari pengujian hipotesis penelitian yang telah dil</w:t>
      </w:r>
      <w:r w:rsidR="00BF192E">
        <w:rPr>
          <w:rFonts w:ascii="Times New Roman" w:hAnsi="Times New Roman" w:cs="Times New Roman"/>
          <w:sz w:val="24"/>
          <w:szCs w:val="24"/>
          <w:lang w:val="en-US"/>
        </w:rPr>
        <w:t>akukan, tersaji dalam tabel 4.14</w:t>
      </w:r>
      <w:r>
        <w:rPr>
          <w:rFonts w:ascii="Times New Roman" w:hAnsi="Times New Roman" w:cs="Times New Roman"/>
          <w:sz w:val="24"/>
          <w:szCs w:val="24"/>
          <w:lang w:val="en-US"/>
        </w:rPr>
        <w:t xml:space="preserve"> berikut:</w:t>
      </w:r>
    </w:p>
    <w:p w14:paraId="62F29A68" w14:textId="3778E2F3" w:rsidR="00E264D8" w:rsidRDefault="000C15A7" w:rsidP="009E4456">
      <w:pPr>
        <w:spacing w:after="0"/>
        <w:jc w:val="center"/>
        <w:rPr>
          <w:rFonts w:ascii="Times New Roman" w:hAnsi="Times New Roman" w:cs="Times New Roman"/>
          <w:b/>
          <w:lang w:val="en-US"/>
        </w:rPr>
      </w:pPr>
      <w:r>
        <w:rPr>
          <w:rFonts w:ascii="Times New Roman" w:hAnsi="Times New Roman" w:cs="Times New Roman"/>
          <w:b/>
          <w:lang w:val="en-ID" w:eastAsia="en-ID"/>
        </w:rPr>
        <mc:AlternateContent>
          <mc:Choice Requires="wps">
            <w:drawing>
              <wp:anchor distT="0" distB="0" distL="114300" distR="114300" simplePos="0" relativeHeight="251746304" behindDoc="0" locked="0" layoutInCell="1" allowOverlap="1" wp14:anchorId="33A7593F" wp14:editId="08B664F3">
                <wp:simplePos x="0" y="0"/>
                <wp:positionH relativeFrom="column">
                  <wp:posOffset>-99060</wp:posOffset>
                </wp:positionH>
                <wp:positionV relativeFrom="paragraph">
                  <wp:posOffset>1395095</wp:posOffset>
                </wp:positionV>
                <wp:extent cx="2301240" cy="266700"/>
                <wp:effectExtent l="0" t="0" r="0" b="0"/>
                <wp:wrapNone/>
                <wp:docPr id="19" name="Rectangle 19"/>
                <wp:cNvGraphicFramePr/>
                <a:graphic xmlns:a="http://schemas.openxmlformats.org/drawingml/2006/main">
                  <a:graphicData uri="http://schemas.microsoft.com/office/word/2010/wordprocessingShape">
                    <wps:wsp>
                      <wps:cNvSpPr/>
                      <wps:spPr>
                        <a:xfrm>
                          <a:off x="0" y="0"/>
                          <a:ext cx="2301240" cy="266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DD5EBCE" w14:textId="77777777" w:rsidR="00557822" w:rsidRDefault="00557822" w:rsidP="000C15A7">
                            <w:pPr>
                              <w:jc w:val="both"/>
                              <w:rPr>
                                <w:rFonts w:ascii="Times New Roman" w:hAnsi="Times New Roman" w:cs="Times New Roman"/>
                                <w:i/>
                                <w:lang w:val="en-US"/>
                              </w:rPr>
                            </w:pPr>
                            <w:r>
                              <w:rPr>
                                <w:rFonts w:ascii="Times New Roman" w:hAnsi="Times New Roman" w:cs="Times New Roman"/>
                                <w:i/>
                                <w:lang w:val="en-US"/>
                              </w:rPr>
                              <w:t>Sumber: Hasil Olahan Data (2024)</w:t>
                            </w:r>
                          </w:p>
                          <w:p w14:paraId="490C6745" w14:textId="77777777" w:rsidR="00557822" w:rsidRDefault="00557822" w:rsidP="000C15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A7593F" id="Rectangle 19" o:spid="_x0000_s1041" style="position:absolute;left:0;text-align:left;margin-left:-7.8pt;margin-top:109.85pt;width:181.2pt;height:21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" filled="f" stroked="f">
                <v:textbox>
                  <w:txbxContent>
                    <w:p w14:paraId="2DD5EBCE" w14:textId="77777777" w:rsidR="00557822" w:rsidRDefault="00557822" w:rsidP="000C15A7">
                      <w:pPr>
                        <w:jc w:val="both"/>
                        <w:rPr>
                          <w:rFonts w:ascii="Times New Roman" w:hAnsi="Times New Roman" w:cs="Times New Roman"/>
                          <w:i/>
                          <w:lang w:val="en-US"/>
                        </w:rPr>
                      </w:pPr>
                      <w:r>
                        <w:rPr>
                          <w:rFonts w:ascii="Times New Roman" w:hAnsi="Times New Roman" w:cs="Times New Roman"/>
                          <w:i/>
                          <w:lang w:val="en-US"/>
                        </w:rPr>
                        <w:t>Sumber: Hasil Olahan Data (2024)</w:t>
                      </w:r>
                    </w:p>
                    <w:p w14:paraId="490C6745" w14:textId="77777777" w:rsidR="00557822" w:rsidRDefault="00557822" w:rsidP="000C15A7">
                      <w:pPr>
                        <w:jc w:val="center"/>
                      </w:pPr>
                    </w:p>
                  </w:txbxContent>
                </v:textbox>
              </v:rect>
            </w:pict>
          </mc:Fallback>
        </mc:AlternateContent>
      </w:r>
      <w:r w:rsidR="00BF192E">
        <w:rPr>
          <w:rFonts w:ascii="Times New Roman" w:hAnsi="Times New Roman" w:cs="Times New Roman"/>
          <w:b/>
          <w:lang w:val="en-US"/>
        </w:rPr>
        <w:t>Tabel 4.14</w:t>
      </w:r>
      <w:r w:rsidR="00E264D8">
        <w:rPr>
          <w:rFonts w:ascii="Times New Roman" w:hAnsi="Times New Roman" w:cs="Times New Roman"/>
          <w:b/>
          <w:lang w:val="en-US"/>
        </w:rPr>
        <w:t xml:space="preserve"> Rekapitulasi Hasil Pengujian Hipotesis</w:t>
      </w:r>
    </w:p>
    <w:tbl>
      <w:tblPr>
        <w:tblStyle w:val="TableGrid"/>
        <w:tblW w:w="7933" w:type="dxa"/>
        <w:tblLook w:val="04A0" w:firstRow="1" w:lastRow="0" w:firstColumn="1" w:lastColumn="0" w:noHBand="0" w:noVBand="1"/>
      </w:tblPr>
      <w:tblGrid>
        <w:gridCol w:w="485"/>
        <w:gridCol w:w="6114"/>
        <w:gridCol w:w="1334"/>
      </w:tblGrid>
      <w:tr w:rsidR="00E264D8" w:rsidRPr="000C15A7" w14:paraId="0CD7A8E3" w14:textId="77777777" w:rsidTr="000C15A7">
        <w:tc>
          <w:tcPr>
            <w:tcW w:w="6599" w:type="dxa"/>
            <w:gridSpan w:val="2"/>
          </w:tcPr>
          <w:p w14:paraId="4BE1273A" w14:textId="3FDF4BA5" w:rsidR="00E264D8" w:rsidRPr="000C15A7" w:rsidRDefault="00E264D8" w:rsidP="00D575BF">
            <w:pPr>
              <w:spacing w:line="276" w:lineRule="auto"/>
              <w:jc w:val="center"/>
              <w:rPr>
                <w:rFonts w:ascii="Times New Roman" w:hAnsi="Times New Roman" w:cs="Times New Roman"/>
                <w:b/>
                <w:lang w:val="en-US"/>
              </w:rPr>
            </w:pPr>
            <w:r w:rsidRPr="000C15A7">
              <w:rPr>
                <w:rFonts w:ascii="Times New Roman" w:hAnsi="Times New Roman" w:cs="Times New Roman"/>
                <w:b/>
                <w:lang w:val="en-US"/>
              </w:rPr>
              <w:t>Hipotesis</w:t>
            </w:r>
          </w:p>
        </w:tc>
        <w:tc>
          <w:tcPr>
            <w:tcW w:w="1334" w:type="dxa"/>
          </w:tcPr>
          <w:p w14:paraId="17AAC1C0" w14:textId="779E7657" w:rsidR="00E264D8" w:rsidRPr="000C15A7" w:rsidRDefault="00E264D8" w:rsidP="00D575BF">
            <w:pPr>
              <w:spacing w:line="276" w:lineRule="auto"/>
              <w:jc w:val="center"/>
              <w:rPr>
                <w:rFonts w:ascii="Times New Roman" w:hAnsi="Times New Roman" w:cs="Times New Roman"/>
                <w:b/>
                <w:lang w:val="en-US"/>
              </w:rPr>
            </w:pPr>
            <w:r w:rsidRPr="000C15A7">
              <w:rPr>
                <w:rFonts w:ascii="Times New Roman" w:hAnsi="Times New Roman" w:cs="Times New Roman"/>
                <w:b/>
                <w:lang w:val="en-US"/>
              </w:rPr>
              <w:t xml:space="preserve">Keterangan </w:t>
            </w:r>
          </w:p>
        </w:tc>
      </w:tr>
      <w:tr w:rsidR="00E264D8" w:rsidRPr="000C15A7" w14:paraId="42C87D39" w14:textId="77777777" w:rsidTr="000C15A7">
        <w:tc>
          <w:tcPr>
            <w:tcW w:w="485" w:type="dxa"/>
          </w:tcPr>
          <w:p w14:paraId="4876C08A" w14:textId="27840547" w:rsidR="00E264D8" w:rsidRPr="000C15A7" w:rsidRDefault="00E264D8" w:rsidP="003872E0">
            <w:pPr>
              <w:spacing w:line="276" w:lineRule="auto"/>
              <w:jc w:val="center"/>
              <w:rPr>
                <w:rFonts w:ascii="Times New Roman" w:hAnsi="Times New Roman" w:cs="Times New Roman"/>
                <w:sz w:val="20"/>
                <w:szCs w:val="20"/>
                <w:lang w:val="en-US"/>
              </w:rPr>
            </w:pPr>
            <w:r w:rsidRPr="000C15A7">
              <w:rPr>
                <w:rFonts w:ascii="Times New Roman" w:hAnsi="Times New Roman" w:cs="Times New Roman"/>
                <w:sz w:val="20"/>
                <w:szCs w:val="20"/>
                <w:lang w:val="en-US"/>
              </w:rPr>
              <w:t>H</w:t>
            </w:r>
            <w:r w:rsidRPr="000C15A7">
              <w:rPr>
                <w:rFonts w:ascii="Times New Roman" w:hAnsi="Times New Roman" w:cs="Times New Roman"/>
                <w:sz w:val="20"/>
                <w:szCs w:val="20"/>
                <w:vertAlign w:val="subscript"/>
                <w:lang w:val="en-US"/>
              </w:rPr>
              <w:t>1</w:t>
            </w:r>
          </w:p>
        </w:tc>
        <w:tc>
          <w:tcPr>
            <w:tcW w:w="6114" w:type="dxa"/>
          </w:tcPr>
          <w:p w14:paraId="58818977" w14:textId="3E97AC64" w:rsidR="00E264D8" w:rsidRPr="000C15A7" w:rsidRDefault="00E264D8" w:rsidP="003872E0">
            <w:pPr>
              <w:pStyle w:val="ListParagraph"/>
              <w:spacing w:line="276" w:lineRule="auto"/>
              <w:ind w:left="0"/>
              <w:rPr>
                <w:rFonts w:ascii="Times New Roman" w:hAnsi="Times New Roman" w:cs="Times New Roman"/>
                <w:sz w:val="20"/>
                <w:szCs w:val="20"/>
              </w:rPr>
            </w:pPr>
            <w:r w:rsidRPr="000C15A7">
              <w:rPr>
                <w:rFonts w:ascii="Times New Roman" w:hAnsi="Times New Roman" w:cs="Times New Roman"/>
                <w:sz w:val="20"/>
                <w:szCs w:val="20"/>
              </w:rPr>
              <w:t>Pengetahuan perpajakan berpengaruh positif dan signifikan terhadap variabel kepatuhan wajib pajak.</w:t>
            </w:r>
          </w:p>
        </w:tc>
        <w:tc>
          <w:tcPr>
            <w:tcW w:w="1334" w:type="dxa"/>
          </w:tcPr>
          <w:p w14:paraId="0EC55131" w14:textId="5CDE20CB" w:rsidR="00E264D8" w:rsidRPr="000C15A7" w:rsidRDefault="00F17264" w:rsidP="003872E0">
            <w:pPr>
              <w:spacing w:line="276" w:lineRule="auto"/>
              <w:jc w:val="center"/>
              <w:rPr>
                <w:rFonts w:ascii="Times New Roman" w:hAnsi="Times New Roman" w:cs="Times New Roman"/>
                <w:sz w:val="20"/>
                <w:szCs w:val="20"/>
                <w:lang w:val="en-US"/>
              </w:rPr>
            </w:pPr>
            <w:r w:rsidRPr="000C15A7">
              <w:rPr>
                <w:rFonts w:ascii="Times New Roman" w:hAnsi="Times New Roman" w:cs="Times New Roman"/>
                <w:sz w:val="20"/>
                <w:szCs w:val="20"/>
                <w:lang w:val="en-US"/>
              </w:rPr>
              <w:t>Diterima</w:t>
            </w:r>
          </w:p>
        </w:tc>
      </w:tr>
      <w:tr w:rsidR="00E264D8" w:rsidRPr="000C15A7" w14:paraId="1240BA5F" w14:textId="77777777" w:rsidTr="000C15A7">
        <w:tc>
          <w:tcPr>
            <w:tcW w:w="485" w:type="dxa"/>
          </w:tcPr>
          <w:p w14:paraId="2078C4EE" w14:textId="0ECB34DC" w:rsidR="00E264D8" w:rsidRPr="000C15A7" w:rsidRDefault="00E264D8" w:rsidP="003872E0">
            <w:pPr>
              <w:spacing w:line="276" w:lineRule="auto"/>
              <w:jc w:val="center"/>
              <w:rPr>
                <w:rFonts w:ascii="Times New Roman" w:hAnsi="Times New Roman" w:cs="Times New Roman"/>
                <w:sz w:val="20"/>
                <w:szCs w:val="20"/>
                <w:lang w:val="en-US"/>
              </w:rPr>
            </w:pPr>
            <w:r w:rsidRPr="000C15A7">
              <w:rPr>
                <w:rFonts w:ascii="Times New Roman" w:hAnsi="Times New Roman" w:cs="Times New Roman"/>
                <w:sz w:val="20"/>
                <w:szCs w:val="20"/>
                <w:lang w:val="en-US"/>
              </w:rPr>
              <w:t>H</w:t>
            </w:r>
            <w:r w:rsidRPr="000C15A7">
              <w:rPr>
                <w:rFonts w:ascii="Times New Roman" w:hAnsi="Times New Roman" w:cs="Times New Roman"/>
                <w:sz w:val="20"/>
                <w:szCs w:val="20"/>
                <w:vertAlign w:val="subscript"/>
                <w:lang w:val="en-US"/>
              </w:rPr>
              <w:t>2</w:t>
            </w:r>
          </w:p>
        </w:tc>
        <w:tc>
          <w:tcPr>
            <w:tcW w:w="6114" w:type="dxa"/>
          </w:tcPr>
          <w:p w14:paraId="6C69B3BA" w14:textId="79646864" w:rsidR="00E264D8" w:rsidRPr="000C15A7" w:rsidRDefault="00C02E26" w:rsidP="003872E0">
            <w:pPr>
              <w:pStyle w:val="ListParagraph"/>
              <w:spacing w:line="276" w:lineRule="auto"/>
              <w:ind w:left="0"/>
              <w:jc w:val="both"/>
              <w:rPr>
                <w:rFonts w:ascii="Times New Roman" w:hAnsi="Times New Roman" w:cs="Times New Roman"/>
                <w:sz w:val="20"/>
                <w:szCs w:val="20"/>
              </w:rPr>
            </w:pPr>
            <w:r w:rsidRPr="000C15A7">
              <w:rPr>
                <w:rFonts w:ascii="Times New Roman" w:hAnsi="Times New Roman" w:cs="Times New Roman"/>
                <w:sz w:val="20"/>
                <w:szCs w:val="20"/>
              </w:rPr>
              <w:t>Sanksi perpajakan berpengaruh positif dan signifikan terhadap kepatuhan wajib pajak.</w:t>
            </w:r>
          </w:p>
        </w:tc>
        <w:tc>
          <w:tcPr>
            <w:tcW w:w="1334" w:type="dxa"/>
          </w:tcPr>
          <w:p w14:paraId="5427B467" w14:textId="75B89370" w:rsidR="00E264D8" w:rsidRPr="000C15A7" w:rsidRDefault="00344D02" w:rsidP="003872E0">
            <w:pPr>
              <w:spacing w:line="276" w:lineRule="auto"/>
              <w:jc w:val="center"/>
              <w:rPr>
                <w:rFonts w:ascii="Times New Roman" w:hAnsi="Times New Roman" w:cs="Times New Roman"/>
                <w:sz w:val="20"/>
                <w:szCs w:val="20"/>
                <w:lang w:val="en-US"/>
              </w:rPr>
            </w:pPr>
            <w:r w:rsidRPr="000C15A7">
              <w:rPr>
                <w:rFonts w:ascii="Times New Roman" w:hAnsi="Times New Roman" w:cs="Times New Roman"/>
                <w:sz w:val="20"/>
                <w:szCs w:val="20"/>
                <w:lang w:val="en-US"/>
              </w:rPr>
              <w:t>Diterima</w:t>
            </w:r>
          </w:p>
        </w:tc>
      </w:tr>
      <w:tr w:rsidR="00E264D8" w:rsidRPr="000C15A7" w14:paraId="5F5D015F" w14:textId="77777777" w:rsidTr="000C15A7">
        <w:trPr>
          <w:trHeight w:val="487"/>
        </w:trPr>
        <w:tc>
          <w:tcPr>
            <w:tcW w:w="485" w:type="dxa"/>
          </w:tcPr>
          <w:p w14:paraId="583A9804" w14:textId="24B79B03" w:rsidR="00E264D8" w:rsidRPr="000C15A7" w:rsidRDefault="00E264D8" w:rsidP="003872E0">
            <w:pPr>
              <w:spacing w:line="276" w:lineRule="auto"/>
              <w:jc w:val="center"/>
              <w:rPr>
                <w:rFonts w:ascii="Times New Roman" w:hAnsi="Times New Roman" w:cs="Times New Roman"/>
                <w:sz w:val="20"/>
                <w:szCs w:val="20"/>
                <w:lang w:val="en-US"/>
              </w:rPr>
            </w:pPr>
            <w:r w:rsidRPr="000C15A7">
              <w:rPr>
                <w:rFonts w:ascii="Times New Roman" w:hAnsi="Times New Roman" w:cs="Times New Roman"/>
                <w:sz w:val="20"/>
                <w:szCs w:val="20"/>
                <w:lang w:val="en-US"/>
              </w:rPr>
              <w:t>H</w:t>
            </w:r>
            <w:r w:rsidRPr="000C15A7">
              <w:rPr>
                <w:rFonts w:ascii="Times New Roman" w:hAnsi="Times New Roman" w:cs="Times New Roman"/>
                <w:sz w:val="20"/>
                <w:szCs w:val="20"/>
                <w:vertAlign w:val="subscript"/>
                <w:lang w:val="en-US"/>
              </w:rPr>
              <w:t>3</w:t>
            </w:r>
          </w:p>
        </w:tc>
        <w:tc>
          <w:tcPr>
            <w:tcW w:w="6114" w:type="dxa"/>
          </w:tcPr>
          <w:p w14:paraId="1774AEA0" w14:textId="138D73CF" w:rsidR="00E264D8" w:rsidRPr="000C15A7" w:rsidRDefault="00C02E26" w:rsidP="003872E0">
            <w:pPr>
              <w:pStyle w:val="ListParagraph"/>
              <w:tabs>
                <w:tab w:val="left" w:pos="851"/>
              </w:tabs>
              <w:spacing w:line="276" w:lineRule="auto"/>
              <w:ind w:left="0"/>
              <w:jc w:val="both"/>
              <w:rPr>
                <w:rFonts w:ascii="Times New Roman" w:hAnsi="Times New Roman" w:cs="Times New Roman"/>
                <w:sz w:val="20"/>
                <w:szCs w:val="20"/>
              </w:rPr>
            </w:pPr>
            <w:r w:rsidRPr="000C15A7">
              <w:rPr>
                <w:rFonts w:ascii="Times New Roman" w:hAnsi="Times New Roman" w:cs="Times New Roman"/>
                <w:sz w:val="20"/>
                <w:szCs w:val="20"/>
              </w:rPr>
              <w:t>Niat berpengaruh positif dan signifikan terhadap kepatuhan wajib pajak.</w:t>
            </w:r>
          </w:p>
        </w:tc>
        <w:tc>
          <w:tcPr>
            <w:tcW w:w="1334" w:type="dxa"/>
          </w:tcPr>
          <w:p w14:paraId="5AE6B28F" w14:textId="263A407D" w:rsidR="00E264D8" w:rsidRPr="000C15A7" w:rsidRDefault="00344D02" w:rsidP="003872E0">
            <w:pPr>
              <w:spacing w:line="276" w:lineRule="auto"/>
              <w:jc w:val="center"/>
              <w:rPr>
                <w:rFonts w:ascii="Times New Roman" w:hAnsi="Times New Roman" w:cs="Times New Roman"/>
                <w:sz w:val="20"/>
                <w:szCs w:val="20"/>
                <w:lang w:val="en-US"/>
              </w:rPr>
            </w:pPr>
            <w:r w:rsidRPr="000C15A7">
              <w:rPr>
                <w:rFonts w:ascii="Times New Roman" w:hAnsi="Times New Roman" w:cs="Times New Roman"/>
                <w:sz w:val="20"/>
                <w:szCs w:val="20"/>
                <w:lang w:val="en-US"/>
              </w:rPr>
              <w:t>Dierima</w:t>
            </w:r>
          </w:p>
        </w:tc>
      </w:tr>
    </w:tbl>
    <w:p w14:paraId="5DE857FF" w14:textId="400B9FF8" w:rsidR="00C02E26" w:rsidRPr="00C02E26" w:rsidRDefault="002F6A15" w:rsidP="00D344C0">
      <w:pPr>
        <w:pStyle w:val="Heading3"/>
        <w:numPr>
          <w:ilvl w:val="0"/>
          <w:numId w:val="59"/>
        </w:numPr>
        <w:spacing w:before="0" w:line="480" w:lineRule="auto"/>
        <w:ind w:hanging="720"/>
        <w:jc w:val="both"/>
        <w:rPr>
          <w:lang w:val="en-US"/>
        </w:rPr>
      </w:pPr>
      <w:bookmarkStart w:id="74" w:name="_Toc187955353"/>
      <w:r>
        <w:rPr>
          <w:rFonts w:ascii="Times New Roman" w:hAnsi="Times New Roman" w:cs="Times New Roman"/>
          <w:color w:val="auto"/>
          <w:sz w:val="24"/>
          <w:szCs w:val="24"/>
          <w:lang w:val="en-US"/>
        </w:rPr>
        <w:lastRenderedPageBreak/>
        <w:t>Pengaruh Pengetahuan Perpajakan Terhadap Kepatuhan Wajib Pajak</w:t>
      </w:r>
      <w:bookmarkEnd w:id="74"/>
    </w:p>
    <w:p w14:paraId="04D20FBE" w14:textId="77777777" w:rsidR="006E794D" w:rsidRDefault="00F45811" w:rsidP="00AB0385">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hasil pengujian hipotesis pertama, </w:t>
      </w:r>
      <w:r w:rsidR="006E794D">
        <w:rPr>
          <w:rFonts w:ascii="Times New Roman" w:hAnsi="Times New Roman" w:cs="Times New Roman"/>
          <w:sz w:val="24"/>
          <w:szCs w:val="24"/>
          <w:lang w:val="en-US"/>
        </w:rPr>
        <w:t xml:space="preserve">diketahui nilai </w:t>
      </w:r>
      <w:r w:rsidR="006E794D">
        <w:rPr>
          <w:rFonts w:ascii="Times New Roman" w:hAnsi="Times New Roman" w:cs="Times New Roman"/>
          <w:i/>
          <w:sz w:val="24"/>
          <w:szCs w:val="24"/>
          <w:lang w:val="en-US"/>
        </w:rPr>
        <w:t xml:space="preserve">t-statistic </w:t>
      </w:r>
      <w:r w:rsidR="006E794D">
        <w:rPr>
          <w:rFonts w:ascii="Times New Roman" w:hAnsi="Times New Roman" w:cs="Times New Roman"/>
          <w:sz w:val="24"/>
          <w:szCs w:val="24"/>
          <w:lang w:val="en-US"/>
        </w:rPr>
        <w:t>pengetahuan perpajakan terhadap kepatuhan wajib pajak orang pribadi UMKM sebesar 2,036</w:t>
      </w:r>
      <w:r w:rsidR="006E794D" w:rsidRPr="001E6105">
        <w:rPr>
          <w:rFonts w:ascii="Times New Roman" w:hAnsi="Times New Roman" w:cs="Times New Roman"/>
          <w:sz w:val="24"/>
          <w:szCs w:val="24"/>
          <w:lang w:val="en-US"/>
        </w:rPr>
        <w:t xml:space="preserve"> &lt; 1,96 ya</w:t>
      </w:r>
      <w:r w:rsidR="006E794D">
        <w:rPr>
          <w:rFonts w:ascii="Times New Roman" w:hAnsi="Times New Roman" w:cs="Times New Roman"/>
          <w:sz w:val="24"/>
          <w:szCs w:val="24"/>
          <w:lang w:val="en-US"/>
        </w:rPr>
        <w:t>ng berarti lebih besar</w:t>
      </w:r>
      <w:r w:rsidR="006E794D" w:rsidRPr="001E6105">
        <w:rPr>
          <w:rFonts w:ascii="Times New Roman" w:hAnsi="Times New Roman" w:cs="Times New Roman"/>
          <w:sz w:val="24"/>
          <w:szCs w:val="24"/>
          <w:lang w:val="en-US"/>
        </w:rPr>
        <w:t xml:space="preserve"> dari 1,96 dan nilai </w:t>
      </w:r>
      <w:r w:rsidR="006E794D" w:rsidRPr="001E6105">
        <w:rPr>
          <w:rFonts w:ascii="Times New Roman" w:hAnsi="Times New Roman" w:cs="Times New Roman"/>
          <w:i/>
          <w:sz w:val="24"/>
          <w:szCs w:val="24"/>
          <w:lang w:val="en-US"/>
        </w:rPr>
        <w:t>p-value</w:t>
      </w:r>
      <w:r w:rsidR="006E794D" w:rsidRPr="001E6105">
        <w:rPr>
          <w:rFonts w:ascii="Times New Roman" w:hAnsi="Times New Roman" w:cs="Times New Roman"/>
          <w:sz w:val="24"/>
          <w:szCs w:val="24"/>
          <w:lang w:val="en-US"/>
        </w:rPr>
        <w:t xml:space="preserve"> </w:t>
      </w:r>
      <w:r w:rsidR="006E794D">
        <w:rPr>
          <w:rFonts w:ascii="Times New Roman" w:hAnsi="Times New Roman" w:cs="Times New Roman"/>
          <w:sz w:val="24"/>
          <w:szCs w:val="24"/>
          <w:lang w:val="en-US"/>
        </w:rPr>
        <w:t>0,042</w:t>
      </w:r>
      <w:r w:rsidR="006E794D" w:rsidRPr="001E6105">
        <w:rPr>
          <w:rFonts w:ascii="Times New Roman" w:hAnsi="Times New Roman" w:cs="Times New Roman"/>
          <w:sz w:val="24"/>
          <w:szCs w:val="24"/>
          <w:lang w:val="en-US"/>
        </w:rPr>
        <w:t xml:space="preserve"> </w:t>
      </w:r>
      <w:r w:rsidR="006E794D">
        <w:rPr>
          <w:rFonts w:ascii="Times New Roman" w:hAnsi="Times New Roman" w:cs="Times New Roman"/>
          <w:sz w:val="24"/>
          <w:szCs w:val="24"/>
          <w:lang w:val="en-US"/>
        </w:rPr>
        <w:t>&lt;</w:t>
      </w:r>
      <w:r w:rsidR="006E794D" w:rsidRPr="001E6105">
        <w:rPr>
          <w:rFonts w:ascii="Times New Roman" w:hAnsi="Times New Roman" w:cs="Times New Roman"/>
          <w:sz w:val="24"/>
          <w:szCs w:val="24"/>
          <w:lang w:val="en-US"/>
        </w:rPr>
        <w:t xml:space="preserve"> 0,05</w:t>
      </w:r>
      <w:r w:rsidR="006E794D">
        <w:rPr>
          <w:rFonts w:ascii="Times New Roman" w:hAnsi="Times New Roman" w:cs="Times New Roman"/>
          <w:sz w:val="24"/>
          <w:szCs w:val="24"/>
          <w:lang w:val="en-US"/>
        </w:rPr>
        <w:t xml:space="preserve"> yang berarti lebih kecil dari 0,05. Maka </w:t>
      </w:r>
      <w:r>
        <w:rPr>
          <w:rFonts w:ascii="Times New Roman" w:hAnsi="Times New Roman" w:cs="Times New Roman"/>
          <w:sz w:val="24"/>
          <w:szCs w:val="24"/>
          <w:lang w:val="en-US"/>
        </w:rPr>
        <w:t xml:space="preserve">dapat disimpulkan bahwa pengetahuan perpajakan </w:t>
      </w:r>
      <w:r w:rsidR="00EE38A3">
        <w:rPr>
          <w:rFonts w:ascii="Times New Roman" w:hAnsi="Times New Roman" w:cs="Times New Roman"/>
          <w:sz w:val="24"/>
          <w:szCs w:val="24"/>
          <w:lang w:val="en-US"/>
        </w:rPr>
        <w:t xml:space="preserve">berpengaruh </w:t>
      </w:r>
      <w:r>
        <w:rPr>
          <w:rFonts w:ascii="Times New Roman" w:hAnsi="Times New Roman" w:cs="Times New Roman"/>
          <w:sz w:val="24"/>
          <w:szCs w:val="24"/>
          <w:lang w:val="en-US"/>
        </w:rPr>
        <w:t>signifikan terhadap kepatuhan wajib pajak</w:t>
      </w:r>
      <w:r w:rsidR="00EE38A3">
        <w:rPr>
          <w:rFonts w:ascii="Times New Roman" w:hAnsi="Times New Roman" w:cs="Times New Roman"/>
          <w:sz w:val="24"/>
          <w:szCs w:val="24"/>
          <w:lang w:val="en-US"/>
        </w:rPr>
        <w:t xml:space="preserve"> </w:t>
      </w:r>
      <w:r w:rsidR="005223C8">
        <w:rPr>
          <w:rFonts w:ascii="Times New Roman" w:hAnsi="Times New Roman" w:cs="Times New Roman"/>
          <w:sz w:val="24"/>
          <w:szCs w:val="24"/>
          <w:lang w:val="en-US"/>
        </w:rPr>
        <w:t xml:space="preserve">orang pribadi </w:t>
      </w:r>
      <w:r w:rsidR="00EE38A3">
        <w:rPr>
          <w:rFonts w:ascii="Times New Roman" w:hAnsi="Times New Roman" w:cs="Times New Roman"/>
          <w:sz w:val="24"/>
          <w:szCs w:val="24"/>
          <w:lang w:val="en-US"/>
        </w:rPr>
        <w:t>UMKM di Kota Samarinda</w:t>
      </w:r>
      <w:r w:rsidR="001F53DA">
        <w:rPr>
          <w:rFonts w:ascii="Times New Roman" w:hAnsi="Times New Roman" w:cs="Times New Roman"/>
          <w:sz w:val="24"/>
          <w:szCs w:val="24"/>
          <w:lang w:val="en-US"/>
        </w:rPr>
        <w:t xml:space="preserve"> yang terdaftar di KPP Pratama Samarinda Ilir</w:t>
      </w:r>
      <w:r>
        <w:rPr>
          <w:rFonts w:ascii="Times New Roman" w:hAnsi="Times New Roman" w:cs="Times New Roman"/>
          <w:sz w:val="24"/>
          <w:szCs w:val="24"/>
          <w:lang w:val="en-US"/>
        </w:rPr>
        <w:t>.</w:t>
      </w:r>
    </w:p>
    <w:p w14:paraId="6D3306CB" w14:textId="6CD9E57E" w:rsidR="009E149A" w:rsidRDefault="006E794D" w:rsidP="006E794D">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Hal ini menjelaskan bahwa pengetahuan perpajakan yang dimiliki dari latar pendidikan yang dimiliki oleh wajib pajak orang pribadi UMKM pada tabel 4.3 sudah cukup mampu untuk meningkatkan kepatuhan wajib pajak dalam menjalankan kewajiban perpajakannya. Dengan pengetahuan perpajakan yang cukup, wajib pajak dapat mengerti tata cara mengisi formulir perpajakan, pelaporan perpajakan, menghitung pajak dengan benar, dan juga batas melaporkan SPT Tahunan-nya agar tepat waktu, sehingga meningkatkan kepatuhan wajib pajak orang pribadi UMKM di Kota Samarinda.</w:t>
      </w:r>
    </w:p>
    <w:p w14:paraId="275AB9DA" w14:textId="6F90A8FE" w:rsidR="004B3CDE" w:rsidRDefault="00C702B5" w:rsidP="000E5558">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w:t>
      </w:r>
      <w:r>
        <w:rPr>
          <w:rFonts w:ascii="Times New Roman" w:hAnsi="Times New Roman" w:cs="Times New Roman"/>
          <w:i/>
          <w:sz w:val="24"/>
          <w:szCs w:val="24"/>
          <w:lang w:val="en-US"/>
        </w:rPr>
        <w:t>Theory of Planned Behavior</w:t>
      </w:r>
      <w:r w:rsidR="00237BAC">
        <w:rPr>
          <w:rFonts w:ascii="Times New Roman" w:hAnsi="Times New Roman" w:cs="Times New Roman"/>
          <w:sz w:val="24"/>
          <w:szCs w:val="24"/>
          <w:lang w:val="en-US"/>
        </w:rPr>
        <w:t xml:space="preserve"> keyakinan terhadap sikap </w:t>
      </w:r>
      <w:r>
        <w:rPr>
          <w:rFonts w:ascii="Times New Roman" w:hAnsi="Times New Roman" w:cs="Times New Roman"/>
          <w:sz w:val="24"/>
          <w:szCs w:val="24"/>
          <w:lang w:val="en-US"/>
        </w:rPr>
        <w:t xml:space="preserve">perilaku terdapat adanya hubungan antara pengetahuan perpajakan dengan kepatuhan wajib pajak </w:t>
      </w:r>
      <w:r w:rsidR="004B3CDE">
        <w:rPr>
          <w:rFonts w:ascii="Times New Roman" w:hAnsi="Times New Roman" w:cs="Times New Roman"/>
          <w:sz w:val="24"/>
          <w:szCs w:val="24"/>
          <w:lang w:val="en-US"/>
        </w:rPr>
        <w:t>yang menunjukkan ba</w:t>
      </w:r>
      <w:r>
        <w:rPr>
          <w:rFonts w:ascii="Times New Roman" w:hAnsi="Times New Roman" w:cs="Times New Roman"/>
          <w:sz w:val="24"/>
          <w:szCs w:val="24"/>
          <w:lang w:val="en-US"/>
        </w:rPr>
        <w:t xml:space="preserve">hwa </w:t>
      </w:r>
      <w:r w:rsidR="004B3CDE">
        <w:rPr>
          <w:rFonts w:ascii="Times New Roman" w:hAnsi="Times New Roman" w:cs="Times New Roman"/>
          <w:sz w:val="24"/>
          <w:szCs w:val="24"/>
          <w:lang w:val="en-US"/>
        </w:rPr>
        <w:t xml:space="preserve">pengetahuan perpajakan mempengaruhi sikap wajib pajak terhadap kepatuhan perpajakannya. Jika wajib pajak memiliki pemahaman yang baik tentang </w:t>
      </w:r>
      <w:r w:rsidR="003D108F">
        <w:rPr>
          <w:rFonts w:ascii="Times New Roman" w:hAnsi="Times New Roman" w:cs="Times New Roman"/>
          <w:sz w:val="24"/>
          <w:szCs w:val="24"/>
          <w:lang w:val="en-US"/>
        </w:rPr>
        <w:t xml:space="preserve"> peraturan pemerintah tentang perpajakan, tata cara melaporkan SPT, dan menghitung pajak, maka mereka akan bersikap untuk patuh sesuai peraturan yang berlaku dan dapat meningkatkan kepatuhan wajib pajak </w:t>
      </w:r>
      <w:r w:rsidR="008646BC">
        <w:rPr>
          <w:rFonts w:ascii="Times New Roman" w:hAnsi="Times New Roman" w:cs="Times New Roman"/>
          <w:sz w:val="24"/>
          <w:szCs w:val="24"/>
          <w:lang w:val="en-US"/>
        </w:rPr>
        <w:t xml:space="preserve">orang pribadi UMKM </w:t>
      </w:r>
      <w:r w:rsidR="003D108F">
        <w:rPr>
          <w:rFonts w:ascii="Times New Roman" w:hAnsi="Times New Roman" w:cs="Times New Roman"/>
          <w:sz w:val="24"/>
          <w:szCs w:val="24"/>
          <w:lang w:val="en-US"/>
        </w:rPr>
        <w:t>di K</w:t>
      </w:r>
      <w:r w:rsidR="008646BC">
        <w:rPr>
          <w:rFonts w:ascii="Times New Roman" w:hAnsi="Times New Roman" w:cs="Times New Roman"/>
          <w:sz w:val="24"/>
          <w:szCs w:val="24"/>
          <w:lang w:val="en-US"/>
        </w:rPr>
        <w:t>ota Samarinda</w:t>
      </w:r>
      <w:r w:rsidR="003D108F">
        <w:rPr>
          <w:rFonts w:ascii="Times New Roman" w:hAnsi="Times New Roman" w:cs="Times New Roman"/>
          <w:sz w:val="24"/>
          <w:szCs w:val="24"/>
          <w:lang w:val="en-US"/>
        </w:rPr>
        <w:t>.</w:t>
      </w:r>
    </w:p>
    <w:p w14:paraId="7E45F899" w14:textId="419B097D" w:rsidR="006E794D" w:rsidRDefault="006E794D" w:rsidP="000E5558">
      <w:pPr>
        <w:spacing w:after="0" w:line="480" w:lineRule="auto"/>
        <w:ind w:firstLine="720"/>
        <w:jc w:val="both"/>
        <w:rPr>
          <w:rFonts w:ascii="Times New Roman" w:hAnsi="Times New Roman" w:cs="Times New Roman"/>
          <w:sz w:val="24"/>
          <w:szCs w:val="24"/>
          <w:lang w:val="en-US"/>
        </w:rPr>
      </w:pPr>
      <w:r w:rsidRPr="006E794D">
        <w:rPr>
          <w:rFonts w:ascii="Times New Roman" w:hAnsi="Times New Roman" w:cs="Times New Roman"/>
          <w:sz w:val="24"/>
          <w:szCs w:val="24"/>
          <w:lang w:val="en-US"/>
        </w:rPr>
        <w:lastRenderedPageBreak/>
        <w:t xml:space="preserve">Hasil penelitian ini mendukung penelitian </w:t>
      </w:r>
      <w:r w:rsidRPr="006E794D">
        <w:rPr>
          <w:rFonts w:ascii="Times New Roman" w:hAnsi="Times New Roman" w:cs="Times New Roman"/>
          <w:sz w:val="24"/>
          <w:szCs w:val="24"/>
          <w:lang w:val="en-US"/>
        </w:rPr>
        <w:fldChar w:fldCharType="begin" w:fldLock="1"/>
      </w:r>
      <w:r w:rsidRPr="006E794D">
        <w:rPr>
          <w:rFonts w:ascii="Times New Roman" w:hAnsi="Times New Roman" w:cs="Times New Roman"/>
          <w:sz w:val="24"/>
          <w:szCs w:val="24"/>
          <w:lang w:val="en-US"/>
        </w:rPr>
        <w:instrText>ADDIN CSL_CITATION {"citationItems":[{"id":"ITEM-1","itemData":{"DOI":"10.24843/eja.2020.v30.i06.p09","abstract":"This study aims to determine the effect of awareness of taxpayers, tax knowledge and tax sanctions on UMKM taxpayer compliance registered at Tabanan Primary Tax Office. This research uses primary data and secondary data. Primary data were obtained from responses to a series of statements in the form of questionnaires to UMKM taxpayers registered at the Tabanan Primary Tax Office, while secondary data was in the form of data on the number of UMKM taxpayers registered at the Tabanan Primary Tax Office. The sample in this study was determined using the stratified random sampling method. After fulfilling the classical assumption test, the data are then analyzed using multiple linear regression analysis techniques. The results of this study indicate that taxpayer awareness, tax knowledge, and tax sanctions have a positive and significant effect on tax compliance of UMKM registered at the Tabanan Primary Tax Office.\r Keywords: Taxpayer Awareness; Taxation Knowledge; Tax sanctions; UMKM Taxpayer Compliance.","author":[{"dropping-particle":"","family":"Perdana","given":"Efrie Surya","non-dropping-particle":"","parse-names":false,"suffix":""},{"dropping-particle":"","family":"Dwirandra","given":"A.A.N.B","non-dropping-particle":"","parse-names":false,"suffix":""}],"container-title":"E-Jurnal Akuntansi","id":"ITEM-1","issue":"6","issued":{"date-parts":[["2020"]]},"page":"1458","title":"Pengaruh Kesadaran Wajib Pajak, Pengetahuan Perpajakan, dan Sanksi Perpajakan Pada Kepatuhan Wajib Pajak UMKM","type":"article-journal","volume":"30"},"uris":["http://www.mendeley.com/documents/?uuid=37da32ef-a659-40de-9634-1bee793283ac"]}],"mendeley":{"formattedCitation":"(Perdana &amp; Dwirandra, 2020)","plainTextFormattedCitation":"(Perdana &amp; Dwirandra, 2020)","previouslyFormattedCitation":"(Perdana &amp; Dwirandra, 2020)"},"properties":{"noteIndex":0},"schema":"https://github.com/citation-style-language/schema/raw/master/csl-citation.json"}</w:instrText>
      </w:r>
      <w:r w:rsidRPr="006E794D">
        <w:rPr>
          <w:rFonts w:ascii="Times New Roman" w:hAnsi="Times New Roman" w:cs="Times New Roman"/>
          <w:sz w:val="24"/>
          <w:szCs w:val="24"/>
          <w:lang w:val="en-US"/>
        </w:rPr>
        <w:fldChar w:fldCharType="separate"/>
      </w:r>
      <w:r w:rsidRPr="006E794D">
        <w:rPr>
          <w:rFonts w:ascii="Times New Roman" w:hAnsi="Times New Roman" w:cs="Times New Roman"/>
          <w:sz w:val="24"/>
          <w:szCs w:val="24"/>
          <w:lang w:val="en-US"/>
        </w:rPr>
        <w:t>(Perdana &amp; Dwirandra, 2020)</w:t>
      </w:r>
      <w:r w:rsidRPr="006E794D">
        <w:rPr>
          <w:rFonts w:ascii="Times New Roman" w:hAnsi="Times New Roman" w:cs="Times New Roman"/>
          <w:sz w:val="24"/>
          <w:szCs w:val="24"/>
          <w:lang w:val="en-US"/>
        </w:rPr>
        <w:fldChar w:fldCharType="end"/>
      </w:r>
      <w:r w:rsidRPr="006E794D">
        <w:rPr>
          <w:rFonts w:ascii="Times New Roman" w:hAnsi="Times New Roman" w:cs="Times New Roman"/>
          <w:sz w:val="24"/>
          <w:szCs w:val="24"/>
          <w:lang w:val="en-US"/>
        </w:rPr>
        <w:t xml:space="preserve">, </w:t>
      </w:r>
      <w:r w:rsidRPr="006E794D">
        <w:rPr>
          <w:rFonts w:ascii="Times New Roman" w:hAnsi="Times New Roman" w:cs="Times New Roman"/>
          <w:sz w:val="24"/>
          <w:szCs w:val="24"/>
          <w:lang w:val="en-US"/>
        </w:rPr>
        <w:fldChar w:fldCharType="begin" w:fldLock="1"/>
      </w:r>
      <w:r w:rsidRPr="006E794D">
        <w:rPr>
          <w:rFonts w:ascii="Times New Roman" w:hAnsi="Times New Roman" w:cs="Times New Roman"/>
          <w:sz w:val="24"/>
          <w:szCs w:val="24"/>
          <w:lang w:val="en-US"/>
        </w:rPr>
        <w:instrText>ADDIN CSL_CITATION {"citationItems":[{"id":"ITEM-1","itemData":{"author":[{"dropping-particle":"","family":"Wujarso","given":"Riyanto","non-dropping-particle":"","parse-names":false,"suffix":""},{"dropping-particle":"","family":"Napitupulu","given":"Rina Dameria","non-dropping-particle":"","parse-names":false,"suffix":""}],"id":"ITEM-1","issue":"02","issued":{"date-parts":[["2020"]]},"page":"44-56","title":"Pengaruh Pengetahuan Perpajakan dan Sanksi Pajak Terhadap Kepatuhan Wajib Pajak UMKM Di Jakarta","type":"article-journal","volume":"29"},"uris":["http://www.mendeley.com/documents/?uuid=24e6c0e0-a43c-4b80-8dfb-b27ff188f62c"]}],"mendeley":{"formattedCitation":"(Wujarso &amp; Napitupulu, 2020)","plainTextFormattedCitation":"(Wujarso &amp; Napitupulu, 2020)","previouslyFormattedCitation":"(Wujarso &amp; Napitupulu, 2020)"},"properties":{"noteIndex":0},"schema":"https://github.com/citation-style-language/schema/raw/master/csl-citation.json"}</w:instrText>
      </w:r>
      <w:r w:rsidRPr="006E794D">
        <w:rPr>
          <w:rFonts w:ascii="Times New Roman" w:hAnsi="Times New Roman" w:cs="Times New Roman"/>
          <w:sz w:val="24"/>
          <w:szCs w:val="24"/>
          <w:lang w:val="en-US"/>
        </w:rPr>
        <w:fldChar w:fldCharType="separate"/>
      </w:r>
      <w:r w:rsidRPr="006E794D">
        <w:rPr>
          <w:rFonts w:ascii="Times New Roman" w:hAnsi="Times New Roman" w:cs="Times New Roman"/>
          <w:sz w:val="24"/>
          <w:szCs w:val="24"/>
          <w:lang w:val="en-US"/>
        </w:rPr>
        <w:t>(Wujarso &amp; Napitupulu, 2020)</w:t>
      </w:r>
      <w:r w:rsidRPr="006E794D">
        <w:rPr>
          <w:rFonts w:ascii="Times New Roman" w:hAnsi="Times New Roman" w:cs="Times New Roman"/>
          <w:sz w:val="24"/>
          <w:szCs w:val="24"/>
          <w:lang w:val="en-US"/>
        </w:rPr>
        <w:fldChar w:fldCharType="end"/>
      </w:r>
      <w:r w:rsidRPr="006E794D">
        <w:rPr>
          <w:rFonts w:ascii="Times New Roman" w:hAnsi="Times New Roman" w:cs="Times New Roman"/>
          <w:sz w:val="24"/>
          <w:szCs w:val="24"/>
          <w:lang w:val="en-US"/>
        </w:rPr>
        <w:t xml:space="preserve">, </w:t>
      </w:r>
      <w:r w:rsidRPr="006E794D">
        <w:rPr>
          <w:rFonts w:ascii="Times New Roman" w:hAnsi="Times New Roman" w:cs="Times New Roman"/>
          <w:sz w:val="24"/>
          <w:szCs w:val="24"/>
          <w:lang w:val="en-US"/>
        </w:rPr>
        <w:fldChar w:fldCharType="begin" w:fldLock="1"/>
      </w:r>
      <w:r w:rsidRPr="006E794D">
        <w:rPr>
          <w:rFonts w:ascii="Times New Roman" w:hAnsi="Times New Roman" w:cs="Times New Roman"/>
          <w:sz w:val="24"/>
          <w:szCs w:val="24"/>
          <w:lang w:val="en-US"/>
        </w:rPr>
        <w:instrText>ADDIN CSL_CITATION {"citationItems":[{"id":"ITEM-1","itemData":{"author":[{"dropping-particle":"","family":"Sandra","given":"Amelia","non-dropping-particle":"","parse-names":false,"suffix":""}],"id":"ITEM-1","issue":"1","issued":{"date-parts":[["2021"]]},"page":"107-124","title":"Pengaruh Sosialisasi Perpajakan Dan Pengetahuan Perpajakan Terhadap Kepatuhan Wajib Pajak Orang Pribadi Usahawan Dengan Kesadaran Wajib Pajak Sebagai Variabel Intervening","type":"article-journal","volume":"1"},"uris":["http://www.mendeley.com/documents/?uuid=d66ae50a-caa5-4df8-bbe9-3763005600ad"]}],"mendeley":{"formattedCitation":"(Sandra, 2021)","plainTextFormattedCitation":"(Sandra, 2021)","previouslyFormattedCitation":"(Sandra, 2021)"},"properties":{"noteIndex":0},"schema":"https://github.com/citation-style-language/schema/raw/master/csl-citation.json"}</w:instrText>
      </w:r>
      <w:r w:rsidRPr="006E794D">
        <w:rPr>
          <w:rFonts w:ascii="Times New Roman" w:hAnsi="Times New Roman" w:cs="Times New Roman"/>
          <w:sz w:val="24"/>
          <w:szCs w:val="24"/>
          <w:lang w:val="en-US"/>
        </w:rPr>
        <w:fldChar w:fldCharType="separate"/>
      </w:r>
      <w:r w:rsidRPr="006E794D">
        <w:rPr>
          <w:rFonts w:ascii="Times New Roman" w:hAnsi="Times New Roman" w:cs="Times New Roman"/>
          <w:sz w:val="24"/>
          <w:szCs w:val="24"/>
          <w:lang w:val="en-US"/>
        </w:rPr>
        <w:t>(Sandra, 2021)</w:t>
      </w:r>
      <w:r w:rsidRPr="006E794D">
        <w:rPr>
          <w:rFonts w:ascii="Times New Roman" w:hAnsi="Times New Roman" w:cs="Times New Roman"/>
          <w:sz w:val="24"/>
          <w:szCs w:val="24"/>
          <w:lang w:val="en-US"/>
        </w:rPr>
        <w:fldChar w:fldCharType="end"/>
      </w:r>
      <w:r w:rsidRPr="006E794D">
        <w:rPr>
          <w:rFonts w:ascii="Times New Roman" w:hAnsi="Times New Roman" w:cs="Times New Roman"/>
          <w:sz w:val="24"/>
          <w:szCs w:val="24"/>
          <w:lang w:val="en-US"/>
        </w:rPr>
        <w:t xml:space="preserve">, </w:t>
      </w:r>
      <w:r w:rsidRPr="006E794D">
        <w:rPr>
          <w:rFonts w:ascii="Times New Roman" w:hAnsi="Times New Roman" w:cs="Times New Roman"/>
          <w:sz w:val="24"/>
          <w:szCs w:val="24"/>
          <w:lang w:val="en-US"/>
        </w:rPr>
        <w:fldChar w:fldCharType="begin" w:fldLock="1"/>
      </w:r>
      <w:r w:rsidR="00F0644B">
        <w:rPr>
          <w:rFonts w:ascii="Times New Roman" w:hAnsi="Times New Roman" w:cs="Times New Roman"/>
          <w:sz w:val="24"/>
          <w:szCs w:val="24"/>
          <w:lang w:val="en-US"/>
        </w:rPr>
        <w:instrText>ADDIN CSL_CITATION {"citationItems":[{"id":"ITEM-1","itemData":{"abstract":"Penelitian ini bertujuan untuk menganalisis pengaruh pengetahuan perpajakan, ketegasan sanksi pajak,\ndan kesadaran wajib pajak terhadap kepatuhan wajib pajak UMKM e-commerce. Populasi dalam penelitian ini\nadalah wajib pajak UMKM sektor kuliner yang bermitra dengan Platform Gojek yang berada di wilayah DKI\nJakarta. Teknik pengambilan sampel yang digunakan pada penelitian ini yaitu purposive sampling. Sampel pada\npenelitian ini adalah 74 UMKM e-commerce yang memanfaatkan platform Gojek. Jenis penelitian ini adalah\npenelitian kuantitatif dengan teknik pengumpulan data yaitu metode penyebaran kuesioner melalui google form\nmenggunakan skala likert. Teknik analisis data pada penelitian ini dilakukan menggunakan metode Partial Least\nSquare (PLS) dengan program perangkat lunak SmartPLS versi 3.3.3. Hasil penelitian ini menunjukkan bahwa\npengetahuan perpajakan dan ketegasan sanksi pajak berpengaruh positif dan signifikan terhadap kepatuhan wajib\npajak UMKM e-commerce khususnya pada platform gojek. Sedangkan kesadaran wajib pajak tidak berpengaruh\nterhadap kepatuhan wajib pajak UMKM e-commerce khususnya pada platform gojek.\nKata Kunci: Pengetahuan Perpajakan, Ketegasan Sanksi Pajak, Kesadaran Wajib Pajak, Kepatuhan Wajib Pajak\nUMKM E-Commerce.","author":[{"dropping-particle":"","family":"Hapsari","given":"Anindita Rizki","non-dropping-particle":"","parse-names":false,"suffix":""},{"dropping-particle":"","family":"Ramayanti","given":"Rizka","non-dropping-particle":"","parse-names":false,"suffix":""}],"container-title":"Jurnal IKRAITH-EKONOMIKA","id":"ITEM-1","issue":"2","issued":{"date-parts":[["2022"]]},"page":"16-24","title":"Pengaruh Pengetahuan Perpajakan, Ketegasan Sanksi Pajak, Dan Kesadaran Wajib Pajak Terhadap Kepatuhan Wajib Pajak UMKM","type":"article-journal","volume":"5"},"uris":["http://www.mendeley.com/documents/?uuid=ffae6714-bdc2-469f-aff2-85650d986f84"]}],"mendeley":{"formattedCitation":"(Hapsari &amp; Ramayanti, 2022)","plainTextFormattedCitation":"(Hapsari &amp; Ramayanti, 2022)","previouslyFormattedCitation":"(Hapsari &amp; Ramayanti, 2022)"},"properties":{"noteIndex":0},"schema":"https://github.com/citation-style-language/schema/raw/master/csl-citation.json"}</w:instrText>
      </w:r>
      <w:r w:rsidRPr="006E794D">
        <w:rPr>
          <w:rFonts w:ascii="Times New Roman" w:hAnsi="Times New Roman" w:cs="Times New Roman"/>
          <w:sz w:val="24"/>
          <w:szCs w:val="24"/>
          <w:lang w:val="en-US"/>
        </w:rPr>
        <w:fldChar w:fldCharType="separate"/>
      </w:r>
      <w:r w:rsidRPr="006E794D">
        <w:rPr>
          <w:rFonts w:ascii="Times New Roman" w:hAnsi="Times New Roman" w:cs="Times New Roman"/>
          <w:sz w:val="24"/>
          <w:szCs w:val="24"/>
          <w:lang w:val="en-US"/>
        </w:rPr>
        <w:t>(Hapsari &amp; Ramayanti, 2022)</w:t>
      </w:r>
      <w:r w:rsidRPr="006E794D">
        <w:rPr>
          <w:rFonts w:ascii="Times New Roman" w:hAnsi="Times New Roman" w:cs="Times New Roman"/>
          <w:sz w:val="24"/>
          <w:szCs w:val="24"/>
          <w:lang w:val="en-US"/>
        </w:rPr>
        <w:fldChar w:fldCharType="end"/>
      </w:r>
      <w:r w:rsidRPr="006E794D">
        <w:rPr>
          <w:rFonts w:ascii="Times New Roman" w:hAnsi="Times New Roman" w:cs="Times New Roman"/>
          <w:sz w:val="24"/>
          <w:szCs w:val="24"/>
          <w:lang w:val="en-US"/>
        </w:rPr>
        <w:t>, yang menyatakan bahwa semakin memadai pengetahuan wajib pajak terkait perpajakan maka tingkat kepatuhan wajib pajak akan semakin meningkat dimana hasil penelitian ini berp</w:t>
      </w:r>
      <w:r w:rsidR="004C6EAC">
        <w:rPr>
          <w:rFonts w:ascii="Times New Roman" w:hAnsi="Times New Roman" w:cs="Times New Roman"/>
          <w:sz w:val="24"/>
          <w:szCs w:val="24"/>
          <w:lang w:val="en-US"/>
        </w:rPr>
        <w:t>engaruh positif dan signifikan.</w:t>
      </w:r>
    </w:p>
    <w:p w14:paraId="4E42B1DB" w14:textId="44DCF6D0" w:rsidR="009E149A" w:rsidRDefault="00910EC7" w:rsidP="00D344C0">
      <w:pPr>
        <w:pStyle w:val="Heading3"/>
        <w:numPr>
          <w:ilvl w:val="0"/>
          <w:numId w:val="59"/>
        </w:numPr>
        <w:spacing w:before="0" w:line="480" w:lineRule="auto"/>
        <w:ind w:left="426" w:hanging="426"/>
        <w:jc w:val="both"/>
        <w:rPr>
          <w:rFonts w:ascii="Times New Roman" w:hAnsi="Times New Roman" w:cs="Times New Roman"/>
          <w:color w:val="auto"/>
          <w:sz w:val="24"/>
          <w:szCs w:val="24"/>
          <w:lang w:val="en-US"/>
        </w:rPr>
      </w:pPr>
      <w:bookmarkStart w:id="75" w:name="_Toc187955354"/>
      <w:r w:rsidRPr="00910EC7">
        <w:rPr>
          <w:rFonts w:ascii="Times New Roman" w:hAnsi="Times New Roman" w:cs="Times New Roman"/>
          <w:color w:val="auto"/>
          <w:sz w:val="24"/>
          <w:szCs w:val="24"/>
          <w:lang w:val="en-US"/>
        </w:rPr>
        <w:t>Pengaruh Sanksi Perpajakan</w:t>
      </w:r>
      <w:r>
        <w:rPr>
          <w:rFonts w:ascii="Times New Roman" w:hAnsi="Times New Roman" w:cs="Times New Roman"/>
          <w:color w:val="auto"/>
          <w:sz w:val="24"/>
          <w:szCs w:val="24"/>
          <w:lang w:val="en-US"/>
        </w:rPr>
        <w:t xml:space="preserve"> terhadap Kepatuhan Wajib Pajak</w:t>
      </w:r>
      <w:bookmarkEnd w:id="75"/>
    </w:p>
    <w:p w14:paraId="5414C28B" w14:textId="77777777" w:rsidR="002F5167" w:rsidRDefault="00910EC7" w:rsidP="00AB0385">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hasil pengujian hipotesis kedua, </w:t>
      </w:r>
      <w:r w:rsidR="002F5167">
        <w:rPr>
          <w:rFonts w:ascii="Times New Roman" w:hAnsi="Times New Roman" w:cs="Times New Roman"/>
          <w:sz w:val="24"/>
          <w:szCs w:val="24"/>
          <w:lang w:val="en-US"/>
        </w:rPr>
        <w:t xml:space="preserve">variabel sanksi perpajakan memiliki nilai t statistik 2,245 &gt; 1,96 yang berarti lebih besar dari 1,96 dan nilai </w:t>
      </w:r>
      <w:r w:rsidR="002F5167">
        <w:rPr>
          <w:rFonts w:ascii="Times New Roman" w:hAnsi="Times New Roman" w:cs="Times New Roman"/>
          <w:i/>
          <w:sz w:val="24"/>
          <w:szCs w:val="24"/>
          <w:lang w:val="en-US"/>
        </w:rPr>
        <w:t>p-value</w:t>
      </w:r>
      <w:r w:rsidR="002F5167">
        <w:rPr>
          <w:rFonts w:ascii="Times New Roman" w:hAnsi="Times New Roman" w:cs="Times New Roman"/>
          <w:sz w:val="24"/>
          <w:szCs w:val="24"/>
          <w:lang w:val="en-US"/>
        </w:rPr>
        <w:t xml:space="preserve"> sebesar 0,025 &lt; 0,05 yang berati lebih kecil dari 0,05. Sehingga dapat dikatakan bahwa hipotesis kedua yaitu sanksi perpajakan berpengaruh positif dan signifikan terhadap </w:t>
      </w:r>
      <w:r w:rsidR="004A3DAA">
        <w:rPr>
          <w:rFonts w:ascii="Times New Roman" w:hAnsi="Times New Roman" w:cs="Times New Roman"/>
          <w:sz w:val="24"/>
          <w:szCs w:val="24"/>
          <w:lang w:val="en-US"/>
        </w:rPr>
        <w:t xml:space="preserve">kepatuhan wajib pajak orang pribadi UMKM yang terdaftar di KPP Pratama Samarinda Ilir. </w:t>
      </w:r>
    </w:p>
    <w:p w14:paraId="1A8D1F05" w14:textId="5D570C79" w:rsidR="0066326A" w:rsidRDefault="00C153CC" w:rsidP="0066326A">
      <w:pPr>
        <w:spacing w:after="0" w:line="480" w:lineRule="auto"/>
        <w:ind w:firstLine="720"/>
        <w:jc w:val="both"/>
        <w:rPr>
          <w:rFonts w:ascii="Times New Roman" w:hAnsi="Times New Roman" w:cs="Times New Roman"/>
          <w:sz w:val="24"/>
          <w:szCs w:val="24"/>
          <w:lang w:val="en-US"/>
        </w:rPr>
      </w:pPr>
      <w:r w:rsidRPr="00960D6B">
        <w:rPr>
          <w:rFonts w:ascii="Times New Roman" w:hAnsi="Times New Roman" w:cs="Times New Roman"/>
          <w:sz w:val="24"/>
          <w:szCs w:val="24"/>
          <w:lang w:val="en-US"/>
        </w:rPr>
        <w:t>Dari hasil penelitian ini dapat disimpulkan bahwa sanksi perpajakan berpengaruh signifikan terhadap k</w:t>
      </w:r>
      <w:r w:rsidR="009A6AED">
        <w:rPr>
          <w:rFonts w:ascii="Times New Roman" w:hAnsi="Times New Roman" w:cs="Times New Roman"/>
          <w:sz w:val="24"/>
          <w:szCs w:val="24"/>
          <w:lang w:val="en-US"/>
        </w:rPr>
        <w:t>epatuhan wajib pajak UMKM yang artinya</w:t>
      </w:r>
      <w:r w:rsidR="00E3330A">
        <w:rPr>
          <w:rFonts w:ascii="Times New Roman" w:hAnsi="Times New Roman" w:cs="Times New Roman"/>
          <w:sz w:val="24"/>
          <w:szCs w:val="24"/>
          <w:lang w:val="en-US"/>
        </w:rPr>
        <w:t xml:space="preserve"> </w:t>
      </w:r>
      <w:r w:rsidR="00B21B9E" w:rsidRPr="00960D6B">
        <w:rPr>
          <w:rFonts w:ascii="Times New Roman" w:hAnsi="Times New Roman" w:cs="Times New Roman"/>
          <w:sz w:val="24"/>
          <w:szCs w:val="24"/>
          <w:lang w:val="en-US"/>
        </w:rPr>
        <w:t xml:space="preserve">sanksi </w:t>
      </w:r>
      <w:r w:rsidR="00133B75" w:rsidRPr="00960D6B">
        <w:rPr>
          <w:rFonts w:ascii="Times New Roman" w:hAnsi="Times New Roman" w:cs="Times New Roman"/>
          <w:sz w:val="24"/>
          <w:szCs w:val="24"/>
          <w:lang w:val="en-US"/>
        </w:rPr>
        <w:t xml:space="preserve">perpajakan yang tegas dan konsisten mampu menciptakan efek jera bagi wajib pajak yang melanggar aturan. Hal ini menunjukkan bahwa sanksi perpajakan tidak hanya berfungsi sebagai bentuk penegakan hukum, tetapi juga sebagai alat untuk meningkatkan kesadaran dan tanggung jawab wajib pajak dalam memenuhi kewajiban perpajakannya. </w:t>
      </w:r>
      <w:r w:rsidR="00612CDC">
        <w:rPr>
          <w:rFonts w:ascii="Times New Roman" w:hAnsi="Times New Roman" w:cs="Times New Roman"/>
          <w:sz w:val="24"/>
          <w:szCs w:val="24"/>
          <w:lang w:val="en-US"/>
        </w:rPr>
        <w:t xml:space="preserve">Agar semakin banyak wajib pajak yang menaati kewajibannya, maka sanksi perpajakan yang dikenakan kepada wajib pajak yang melanggar harus sesuai dengan pelanggaran yang dilakukan dan atas peraturan yang berlaku. Apabila sanksi pajak dapat dimengerti dan dipahami oleh </w:t>
      </w:r>
      <w:r w:rsidR="00201281">
        <w:rPr>
          <w:rFonts w:ascii="Times New Roman" w:hAnsi="Times New Roman" w:cs="Times New Roman"/>
          <w:sz w:val="24"/>
          <w:szCs w:val="24"/>
          <w:lang w:val="en-US"/>
        </w:rPr>
        <w:t>w</w:t>
      </w:r>
      <w:r w:rsidR="00612CDC">
        <w:rPr>
          <w:rFonts w:ascii="Times New Roman" w:hAnsi="Times New Roman" w:cs="Times New Roman"/>
          <w:sz w:val="24"/>
          <w:szCs w:val="24"/>
          <w:lang w:val="en-US"/>
        </w:rPr>
        <w:t xml:space="preserve">ajib pajak bahwa sanksi pajak akan membuat rugi dirinya sendiri, tentu akan berpengaruh </w:t>
      </w:r>
      <w:r w:rsidR="00612CDC">
        <w:rPr>
          <w:rFonts w:ascii="Times New Roman" w:hAnsi="Times New Roman" w:cs="Times New Roman"/>
          <w:sz w:val="24"/>
          <w:szCs w:val="24"/>
          <w:lang w:val="en-US"/>
        </w:rPr>
        <w:lastRenderedPageBreak/>
        <w:t>pada peningkatan kepatuhan wajib pajak sehingga kepatuhan wajib pajak UMKM dalam pelaporan SPT Tahunan-nya dapat meningkat.</w:t>
      </w:r>
    </w:p>
    <w:p w14:paraId="2DD4CC05" w14:textId="77777777" w:rsidR="00BB75A8" w:rsidRDefault="00960D6B" w:rsidP="0066326A">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w:t>
      </w:r>
      <w:r>
        <w:rPr>
          <w:rFonts w:ascii="Times New Roman" w:hAnsi="Times New Roman" w:cs="Times New Roman"/>
          <w:i/>
          <w:sz w:val="24"/>
          <w:szCs w:val="24"/>
          <w:lang w:val="en-US"/>
        </w:rPr>
        <w:t>Theory of Planned Behavior</w:t>
      </w:r>
      <w:r>
        <w:rPr>
          <w:rFonts w:ascii="Times New Roman" w:hAnsi="Times New Roman" w:cs="Times New Roman"/>
          <w:sz w:val="24"/>
          <w:szCs w:val="24"/>
          <w:lang w:val="en-US"/>
        </w:rPr>
        <w:t xml:space="preserve"> </w:t>
      </w:r>
      <w:r w:rsidR="002D2503">
        <w:rPr>
          <w:rFonts w:ascii="Times New Roman" w:hAnsi="Times New Roman" w:cs="Times New Roman"/>
          <w:sz w:val="24"/>
          <w:szCs w:val="24"/>
          <w:lang w:val="en-US"/>
        </w:rPr>
        <w:t xml:space="preserve">(TPB) </w:t>
      </w:r>
      <w:r w:rsidR="00350E51">
        <w:rPr>
          <w:rFonts w:ascii="Times New Roman" w:hAnsi="Times New Roman" w:cs="Times New Roman"/>
          <w:sz w:val="24"/>
          <w:szCs w:val="24"/>
          <w:lang w:val="en-US"/>
        </w:rPr>
        <w:t xml:space="preserve">terdapat adanya hubungan antara </w:t>
      </w:r>
      <w:r w:rsidR="007B0CD2">
        <w:rPr>
          <w:rFonts w:ascii="Times New Roman" w:hAnsi="Times New Roman" w:cs="Times New Roman"/>
          <w:sz w:val="24"/>
          <w:szCs w:val="24"/>
          <w:lang w:val="en-US"/>
        </w:rPr>
        <w:t>sanksi perpajakan</w:t>
      </w:r>
      <w:r w:rsidR="00350E51">
        <w:rPr>
          <w:rFonts w:ascii="Times New Roman" w:hAnsi="Times New Roman" w:cs="Times New Roman"/>
          <w:sz w:val="24"/>
          <w:szCs w:val="24"/>
          <w:lang w:val="en-US"/>
        </w:rPr>
        <w:t xml:space="preserve"> dan kepatuhan wajib pajak. Sanksi perpajakan </w:t>
      </w:r>
      <w:r w:rsidR="00A0520E">
        <w:rPr>
          <w:rFonts w:ascii="Times New Roman" w:hAnsi="Times New Roman" w:cs="Times New Roman"/>
          <w:sz w:val="24"/>
          <w:szCs w:val="24"/>
          <w:lang w:val="en-US"/>
        </w:rPr>
        <w:t xml:space="preserve">merupakan faktor </w:t>
      </w:r>
      <w:r w:rsidR="007B0CD2">
        <w:rPr>
          <w:rFonts w:ascii="Times New Roman" w:hAnsi="Times New Roman" w:cs="Times New Roman"/>
          <w:sz w:val="24"/>
          <w:szCs w:val="24"/>
          <w:lang w:val="en-US"/>
        </w:rPr>
        <w:t>yang berperan sebagai kontrol perilaku</w:t>
      </w:r>
      <w:r w:rsidR="00350E51">
        <w:rPr>
          <w:rFonts w:ascii="Times New Roman" w:hAnsi="Times New Roman" w:cs="Times New Roman"/>
          <w:sz w:val="24"/>
          <w:szCs w:val="24"/>
          <w:lang w:val="en-US"/>
        </w:rPr>
        <w:t xml:space="preserve">, </w:t>
      </w:r>
      <w:r w:rsidR="00350E51" w:rsidRPr="00CA755B">
        <w:rPr>
          <w:rFonts w:ascii="Times New Roman" w:hAnsi="Times New Roman" w:cs="Times New Roman"/>
          <w:sz w:val="24"/>
          <w:szCs w:val="24"/>
          <w:lang w:val="en-US"/>
        </w:rPr>
        <w:t xml:space="preserve">yaitu </w:t>
      </w:r>
      <w:r w:rsidR="00D40788" w:rsidRPr="00CA755B">
        <w:rPr>
          <w:rFonts w:ascii="Times New Roman" w:hAnsi="Times New Roman" w:cs="Times New Roman"/>
          <w:sz w:val="24"/>
          <w:szCs w:val="24"/>
        </w:rPr>
        <w:t xml:space="preserve">keyakinan wajib pajak tentang </w:t>
      </w:r>
      <w:r w:rsidR="00D40788" w:rsidRPr="002D2503">
        <w:rPr>
          <w:rFonts w:ascii="Times New Roman" w:hAnsi="Times New Roman" w:cs="Times New Roman"/>
          <w:sz w:val="24"/>
          <w:szCs w:val="24"/>
        </w:rPr>
        <w:t xml:space="preserve">sejauh mana mereka mampu mengendalikan tindakan untuk mematuhi aturan perpajakan. </w:t>
      </w:r>
      <w:r w:rsidR="002D2503" w:rsidRPr="002D2503">
        <w:rPr>
          <w:rFonts w:ascii="Times New Roman" w:hAnsi="Times New Roman" w:cs="Times New Roman"/>
          <w:sz w:val="24"/>
          <w:szCs w:val="24"/>
        </w:rPr>
        <w:t xml:space="preserve">Sanksi </w:t>
      </w:r>
      <w:r w:rsidR="002D2503" w:rsidRPr="002D2503">
        <w:rPr>
          <w:rFonts w:ascii="Times New Roman" w:hAnsi="Times New Roman" w:cs="Times New Roman"/>
          <w:sz w:val="24"/>
          <w:szCs w:val="24"/>
          <w:lang w:val="en-US"/>
        </w:rPr>
        <w:t xml:space="preserve">perpajakan </w:t>
      </w:r>
      <w:r w:rsidR="002D2503" w:rsidRPr="002D2503">
        <w:rPr>
          <w:rFonts w:ascii="Times New Roman" w:hAnsi="Times New Roman" w:cs="Times New Roman"/>
          <w:sz w:val="24"/>
          <w:szCs w:val="24"/>
        </w:rPr>
        <w:t xml:space="preserve">yang tegas, adil, dan konsisten menciptakan persepsi bahwa ketidakpatuhan membawa konsekuensi nyata yang dapat dihindari dengan memenuhi kewajiban pajak. Hal ini mendorong wajib pajak </w:t>
      </w:r>
      <w:r w:rsidR="002D2503">
        <w:rPr>
          <w:rFonts w:ascii="Times New Roman" w:hAnsi="Times New Roman" w:cs="Times New Roman"/>
          <w:sz w:val="24"/>
          <w:szCs w:val="24"/>
          <w:lang w:val="en-US"/>
        </w:rPr>
        <w:t xml:space="preserve">UMKM </w:t>
      </w:r>
      <w:r w:rsidR="002D2503" w:rsidRPr="002D2503">
        <w:rPr>
          <w:rFonts w:ascii="Times New Roman" w:hAnsi="Times New Roman" w:cs="Times New Roman"/>
          <w:sz w:val="24"/>
          <w:szCs w:val="24"/>
        </w:rPr>
        <w:t>untuk patuh</w:t>
      </w:r>
      <w:r w:rsidR="002D2503">
        <w:rPr>
          <w:rFonts w:ascii="Times New Roman" w:hAnsi="Times New Roman" w:cs="Times New Roman"/>
          <w:sz w:val="24"/>
          <w:szCs w:val="24"/>
          <w:lang w:val="en-US"/>
        </w:rPr>
        <w:t xml:space="preserve"> dan bertindak sesuai aturan</w:t>
      </w:r>
      <w:r w:rsidR="002D2503" w:rsidRPr="002D2503">
        <w:rPr>
          <w:rFonts w:ascii="Times New Roman" w:hAnsi="Times New Roman" w:cs="Times New Roman"/>
          <w:sz w:val="24"/>
          <w:szCs w:val="24"/>
        </w:rPr>
        <w:t xml:space="preserve">, karena mereka menyadari bahwa kepatuhan berada dalam kendali mereka dan </w:t>
      </w:r>
      <w:r w:rsidR="00915799">
        <w:rPr>
          <w:rFonts w:ascii="Times New Roman" w:hAnsi="Times New Roman" w:cs="Times New Roman"/>
          <w:sz w:val="24"/>
          <w:szCs w:val="24"/>
          <w:lang w:val="en-US"/>
        </w:rPr>
        <w:t>baik patuh maupun melanggar akan secara langsung mempengaruhi hasil yang mereka terima, termasuk kemungkinan diken</w:t>
      </w:r>
      <w:r w:rsidR="00915799" w:rsidRPr="00915799">
        <w:rPr>
          <w:rFonts w:ascii="Times New Roman" w:hAnsi="Times New Roman" w:cs="Times New Roman"/>
          <w:sz w:val="24"/>
          <w:szCs w:val="24"/>
          <w:lang w:val="en-US"/>
        </w:rPr>
        <w:t xml:space="preserve">ai sanksi. </w:t>
      </w:r>
      <w:r w:rsidR="00915799" w:rsidRPr="00915799">
        <w:rPr>
          <w:rFonts w:ascii="Times New Roman" w:hAnsi="Times New Roman" w:cs="Times New Roman"/>
          <w:sz w:val="24"/>
          <w:szCs w:val="24"/>
        </w:rPr>
        <w:t>Semakin beratnya sanksi yang diberikan maka semakin tinggi juga dampak dari luar terhadap kepatuhan wajib pajak.</w:t>
      </w:r>
      <w:r w:rsidR="00915799">
        <w:rPr>
          <w:rFonts w:ascii="Times New Roman" w:hAnsi="Times New Roman" w:cs="Times New Roman"/>
          <w:sz w:val="24"/>
          <w:szCs w:val="24"/>
          <w:lang w:val="en-US"/>
        </w:rPr>
        <w:t xml:space="preserve"> </w:t>
      </w:r>
    </w:p>
    <w:p w14:paraId="216B5158" w14:textId="749DB825" w:rsidR="002D2503" w:rsidRDefault="00915799" w:rsidP="0066326A">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penelitian ini searah dengan yang dilakukan </w:t>
      </w:r>
      <w:r w:rsidR="004E1B66">
        <w:rPr>
          <w:rFonts w:ascii="Times New Roman" w:hAnsi="Times New Roman" w:cs="Times New Roman"/>
          <w:sz w:val="24"/>
          <w:szCs w:val="24"/>
          <w:lang w:val="en-US"/>
        </w:rPr>
        <w:fldChar w:fldCharType="begin" w:fldLock="1"/>
      </w:r>
      <w:r w:rsidR="004E1B66">
        <w:rPr>
          <w:rFonts w:ascii="Times New Roman" w:hAnsi="Times New Roman" w:cs="Times New Roman"/>
          <w:sz w:val="24"/>
          <w:szCs w:val="24"/>
          <w:lang w:val="en-US"/>
        </w:rPr>
        <w:instrText>ADDIN CSL_CITATION {"citationItems":[{"id":"ITEM-1","itemData":{"author":[{"dropping-particle":"","family":"Wujarso","given":"Riyanto","non-dropping-particle":"","parse-names":false,"suffix":""},{"dropping-particle":"","family":"Napitupulu","given":"Rina Dameria","non-dropping-particle":"","parse-names":false,"suffix":""}],"id":"ITEM-1","issue":"02","issued":{"date-parts":[["2020"]]},"page":"44-56","title":"Pengaruh Pengetahuan Perpajakan dan Sanksi Pajak Terhadap Kepatuhan Wajib Pajak UMKM Di Jakarta","type":"article-journal","volume":"29"},"uris":["http://www.mendeley.com/documents/?uuid=24e6c0e0-a43c-4b80-8dfb-b27ff188f62c"]}],"mendeley":{"formattedCitation":"(Wujarso &amp; Napitupulu, 2020)","manualFormatting":"Wujarso &amp; Napitupulu (2020)","plainTextFormattedCitation":"(Wujarso &amp; Napitupulu, 2020)","previouslyFormattedCitation":"(Wujarso &amp; Napitupulu, 2020)"},"properties":{"noteIndex":0},"schema":"https://github.com/citation-style-language/schema/raw/master/csl-citation.json"}</w:instrText>
      </w:r>
      <w:r w:rsidR="004E1B66">
        <w:rPr>
          <w:rFonts w:ascii="Times New Roman" w:hAnsi="Times New Roman" w:cs="Times New Roman"/>
          <w:sz w:val="24"/>
          <w:szCs w:val="24"/>
          <w:lang w:val="en-US"/>
        </w:rPr>
        <w:fldChar w:fldCharType="separate"/>
      </w:r>
      <w:r w:rsidR="004E1B66">
        <w:rPr>
          <w:rFonts w:ascii="Times New Roman" w:hAnsi="Times New Roman" w:cs="Times New Roman"/>
          <w:sz w:val="24"/>
          <w:szCs w:val="24"/>
          <w:lang w:val="en-US"/>
        </w:rPr>
        <w:t>Wujarso &amp; Napitupulu</w:t>
      </w:r>
      <w:r w:rsidR="004E1B66" w:rsidRPr="004E1B66">
        <w:rPr>
          <w:rFonts w:ascii="Times New Roman" w:hAnsi="Times New Roman" w:cs="Times New Roman"/>
          <w:sz w:val="24"/>
          <w:szCs w:val="24"/>
          <w:lang w:val="en-US"/>
        </w:rPr>
        <w:t xml:space="preserve"> </w:t>
      </w:r>
      <w:r w:rsidR="004E1B66">
        <w:rPr>
          <w:rFonts w:ascii="Times New Roman" w:hAnsi="Times New Roman" w:cs="Times New Roman"/>
          <w:sz w:val="24"/>
          <w:szCs w:val="24"/>
          <w:lang w:val="en-US"/>
        </w:rPr>
        <w:t>(</w:t>
      </w:r>
      <w:r w:rsidR="004E1B66" w:rsidRPr="004E1B66">
        <w:rPr>
          <w:rFonts w:ascii="Times New Roman" w:hAnsi="Times New Roman" w:cs="Times New Roman"/>
          <w:sz w:val="24"/>
          <w:szCs w:val="24"/>
          <w:lang w:val="en-US"/>
        </w:rPr>
        <w:t>2020)</w:t>
      </w:r>
      <w:r w:rsidR="004E1B66">
        <w:rPr>
          <w:rFonts w:ascii="Times New Roman" w:hAnsi="Times New Roman" w:cs="Times New Roman"/>
          <w:sz w:val="24"/>
          <w:szCs w:val="24"/>
          <w:lang w:val="en-US"/>
        </w:rPr>
        <w:fldChar w:fldCharType="end"/>
      </w:r>
      <w:r w:rsidR="004E1B66">
        <w:rPr>
          <w:rFonts w:ascii="Times New Roman" w:hAnsi="Times New Roman" w:cs="Times New Roman"/>
          <w:sz w:val="24"/>
          <w:szCs w:val="24"/>
          <w:lang w:val="en-US"/>
        </w:rPr>
        <w:t xml:space="preserve">, </w:t>
      </w:r>
      <w:r w:rsidR="004E1B66">
        <w:rPr>
          <w:rFonts w:ascii="Times New Roman" w:hAnsi="Times New Roman" w:cs="Times New Roman"/>
          <w:sz w:val="24"/>
          <w:szCs w:val="24"/>
          <w:lang w:val="en-US"/>
        </w:rPr>
        <w:fldChar w:fldCharType="begin" w:fldLock="1"/>
      </w:r>
      <w:r w:rsidR="004E1B66">
        <w:rPr>
          <w:rFonts w:ascii="Times New Roman" w:hAnsi="Times New Roman" w:cs="Times New Roman"/>
          <w:sz w:val="24"/>
          <w:szCs w:val="24"/>
          <w:lang w:val="en-US"/>
        </w:rPr>
        <w:instrText>ADDIN CSL_CITATION {"citationItems":[{"id":"ITEM-1","itemData":{"DOI":"10.32815/ristansi.v3i2.1232","abstract":"Penelitian ini bertujuan untuk mengetahui sejauh mana pengaruh pengetahuan perpajakan, kesadaran perpajakan, dan sanksi perpajakan dalam meningkatkan kepatuhan Wajib Pajak Orang Pribadi. Penelitian ini menggunakan metode penelitian kuantitatif. Data diperoleh dari data primer, yaitu melalui penyebaran kuesioner dengan menggunakan teknik accidental sampling. Responden dalam penelitian ini berjumlah 98 orang yang merupakan Wajib Pajak Orang Pribadi. Kuesioner diolah dengan menggunakan aplikasi IBM SPSS Statistics 22 pada nilai signifikansi 5% atau 0,05. Hasil penelitian menunjukkan bahwa pengetahuan perpajakan tidak berpengaruh positif terhadap kepatuhan Wajib Pajak Orang Pribadi. Sedangkan kesadaran perpajakan dan sanksi perpajakan berpengaruh positif terhadap kepatuhan Wajib Pajak Orang Pribadi.","author":[{"dropping-particle":"","family":"Nasiroh","given":"Dewi","non-dropping-particle":"","parse-names":false,"suffix":""},{"dropping-particle":"","family":"Afiqoh","given":"Nyimas Wardatul","non-dropping-particle":"","parse-names":false,"suffix":""}],"container-title":"RISTANSI: Riset Akuntansi","id":"ITEM-1","issue":"2","issued":{"date-parts":[["2023"]]},"page":"152-164","title":"Pengaruh Pengetahuan Perpajakan, Kesadaran Perpajakan, Dan Sanksi Perpajakan Terhadap Kepatuhan Wajib Pajak Orang Pribadi","type":"article-journal","volume":"3"},"uris":["http://www.mendeley.com/documents/?uuid=b452653d-c278-4d90-a209-0f019e67ae2a"]}],"mendeley":{"formattedCitation":"(Nasiroh &amp; Afiqoh, 2023)","manualFormatting":"Nasiroh &amp; Afiqoh (2023)","plainTextFormattedCitation":"(Nasiroh &amp; Afiqoh, 2023)","previouslyFormattedCitation":"(Nasiroh &amp; Afiqoh, 2023)"},"properties":{"noteIndex":0},"schema":"https://github.com/citation-style-language/schema/raw/master/csl-citation.json"}</w:instrText>
      </w:r>
      <w:r w:rsidR="004E1B66">
        <w:rPr>
          <w:rFonts w:ascii="Times New Roman" w:hAnsi="Times New Roman" w:cs="Times New Roman"/>
          <w:sz w:val="24"/>
          <w:szCs w:val="24"/>
          <w:lang w:val="en-US"/>
        </w:rPr>
        <w:fldChar w:fldCharType="separate"/>
      </w:r>
      <w:r w:rsidR="004E1B66">
        <w:rPr>
          <w:rFonts w:ascii="Times New Roman" w:hAnsi="Times New Roman" w:cs="Times New Roman"/>
          <w:sz w:val="24"/>
          <w:szCs w:val="24"/>
          <w:lang w:val="en-US"/>
        </w:rPr>
        <w:t>Nasiroh &amp; Afiqoh</w:t>
      </w:r>
      <w:r w:rsidR="004E1B66" w:rsidRPr="004E1B66">
        <w:rPr>
          <w:rFonts w:ascii="Times New Roman" w:hAnsi="Times New Roman" w:cs="Times New Roman"/>
          <w:sz w:val="24"/>
          <w:szCs w:val="24"/>
          <w:lang w:val="en-US"/>
        </w:rPr>
        <w:t xml:space="preserve"> </w:t>
      </w:r>
      <w:r w:rsidR="004E1B66">
        <w:rPr>
          <w:rFonts w:ascii="Times New Roman" w:hAnsi="Times New Roman" w:cs="Times New Roman"/>
          <w:sz w:val="24"/>
          <w:szCs w:val="24"/>
          <w:lang w:val="en-US"/>
        </w:rPr>
        <w:t>(</w:t>
      </w:r>
      <w:r w:rsidR="004E1B66" w:rsidRPr="004E1B66">
        <w:rPr>
          <w:rFonts w:ascii="Times New Roman" w:hAnsi="Times New Roman" w:cs="Times New Roman"/>
          <w:sz w:val="24"/>
          <w:szCs w:val="24"/>
          <w:lang w:val="en-US"/>
        </w:rPr>
        <w:t>2023)</w:t>
      </w:r>
      <w:r w:rsidR="004E1B66">
        <w:rPr>
          <w:rFonts w:ascii="Times New Roman" w:hAnsi="Times New Roman" w:cs="Times New Roman"/>
          <w:sz w:val="24"/>
          <w:szCs w:val="24"/>
          <w:lang w:val="en-US"/>
        </w:rPr>
        <w:fldChar w:fldCharType="end"/>
      </w:r>
      <w:r w:rsidR="004E1B66">
        <w:rPr>
          <w:rFonts w:ascii="Times New Roman" w:hAnsi="Times New Roman" w:cs="Times New Roman"/>
          <w:sz w:val="24"/>
          <w:szCs w:val="24"/>
          <w:lang w:val="en-US"/>
        </w:rPr>
        <w:t xml:space="preserve">, </w:t>
      </w:r>
      <w:r w:rsidR="004E1B66">
        <w:rPr>
          <w:rFonts w:ascii="Times New Roman" w:hAnsi="Times New Roman" w:cs="Times New Roman"/>
          <w:sz w:val="24"/>
          <w:szCs w:val="24"/>
          <w:lang w:val="en-US"/>
        </w:rPr>
        <w:fldChar w:fldCharType="begin" w:fldLock="1"/>
      </w:r>
      <w:r w:rsidR="00007428">
        <w:rPr>
          <w:rFonts w:ascii="Times New Roman" w:hAnsi="Times New Roman" w:cs="Times New Roman"/>
          <w:sz w:val="24"/>
          <w:szCs w:val="24"/>
          <w:lang w:val="en-US"/>
        </w:rPr>
        <w:instrText>ADDIN CSL_CITATION {"citationItems":[{"id":"ITEM-1","itemData":{"DOI":"10.1111/j.1744-540X.2008.00542.x","ISSN":"17445396","abstract":"Richard Murphy examines the recent increase in the rate of tax for high income earners in the UK and argues that this should be the beginning of a journey whose destination is a wholly progressive taxation system. © 2008 The Authors. Journal compilation © 2008 ippr.","author":[{"dropping-particle":"","family":"Cahyani","given":"Luh Putu","non-dropping-particle":"","parse-names":false,"suffix":""}],"container-title":"Public Policy Research","id":"ITEM-1","issue":"4","issued":{"date-parts":[["2019"]]},"page":"211-216","title":"Pengaruh Tarif Pajak, Pemahaman Perpajakan, dan Sanksi Perpajakan Terhadap Kepatuhan Wajib Pajak UMKM","type":"article-journal","volume":"15"},"uris":["http://www.mendeley.com/documents/?uuid=b8547fd8-4126-4cab-b810-afa022d20517"]}],"mendeley":{"formattedCitation":"(Cahyani, 2019)","manualFormatting":"Cahyani (2019)","plainTextFormattedCitation":"(Cahyani, 2019)","previouslyFormattedCitation":"(Cahyani, 2019)"},"properties":{"noteIndex":0},"schema":"https://github.com/citation-style-language/schema/raw/master/csl-citation.json"}</w:instrText>
      </w:r>
      <w:r w:rsidR="004E1B66">
        <w:rPr>
          <w:rFonts w:ascii="Times New Roman" w:hAnsi="Times New Roman" w:cs="Times New Roman"/>
          <w:sz w:val="24"/>
          <w:szCs w:val="24"/>
          <w:lang w:val="en-US"/>
        </w:rPr>
        <w:fldChar w:fldCharType="separate"/>
      </w:r>
      <w:r w:rsidR="004E1B66">
        <w:rPr>
          <w:rFonts w:ascii="Times New Roman" w:hAnsi="Times New Roman" w:cs="Times New Roman"/>
          <w:sz w:val="24"/>
          <w:szCs w:val="24"/>
          <w:lang w:val="en-US"/>
        </w:rPr>
        <w:t>Cahyani</w:t>
      </w:r>
      <w:r w:rsidR="004E1B66" w:rsidRPr="004E1B66">
        <w:rPr>
          <w:rFonts w:ascii="Times New Roman" w:hAnsi="Times New Roman" w:cs="Times New Roman"/>
          <w:sz w:val="24"/>
          <w:szCs w:val="24"/>
          <w:lang w:val="en-US"/>
        </w:rPr>
        <w:t xml:space="preserve"> </w:t>
      </w:r>
      <w:r w:rsidR="004E1B66">
        <w:rPr>
          <w:rFonts w:ascii="Times New Roman" w:hAnsi="Times New Roman" w:cs="Times New Roman"/>
          <w:sz w:val="24"/>
          <w:szCs w:val="24"/>
          <w:lang w:val="en-US"/>
        </w:rPr>
        <w:t>(</w:t>
      </w:r>
      <w:r w:rsidR="004E1B66" w:rsidRPr="004E1B66">
        <w:rPr>
          <w:rFonts w:ascii="Times New Roman" w:hAnsi="Times New Roman" w:cs="Times New Roman"/>
          <w:sz w:val="24"/>
          <w:szCs w:val="24"/>
          <w:lang w:val="en-US"/>
        </w:rPr>
        <w:t>2019)</w:t>
      </w:r>
      <w:r w:rsidR="004E1B66">
        <w:rPr>
          <w:rFonts w:ascii="Times New Roman" w:hAnsi="Times New Roman" w:cs="Times New Roman"/>
          <w:sz w:val="24"/>
          <w:szCs w:val="24"/>
          <w:lang w:val="en-US"/>
        </w:rPr>
        <w:fldChar w:fldCharType="end"/>
      </w:r>
      <w:r w:rsidR="004E1B66">
        <w:rPr>
          <w:rFonts w:ascii="Times New Roman" w:hAnsi="Times New Roman" w:cs="Times New Roman"/>
          <w:sz w:val="24"/>
          <w:szCs w:val="24"/>
          <w:lang w:val="en-US"/>
        </w:rPr>
        <w:t xml:space="preserve">, dan </w:t>
      </w:r>
      <w:r w:rsidR="004E1B66">
        <w:rPr>
          <w:rFonts w:ascii="Times New Roman" w:hAnsi="Times New Roman" w:cs="Times New Roman"/>
          <w:sz w:val="24"/>
          <w:szCs w:val="24"/>
          <w:lang w:val="en-US"/>
        </w:rPr>
        <w:fldChar w:fldCharType="begin" w:fldLock="1"/>
      </w:r>
      <w:r w:rsidR="00007428">
        <w:rPr>
          <w:rFonts w:ascii="Times New Roman" w:hAnsi="Times New Roman" w:cs="Times New Roman"/>
          <w:sz w:val="24"/>
          <w:szCs w:val="24"/>
          <w:lang w:val="en-US"/>
        </w:rPr>
        <w:instrText>ADDIN CSL_CITATION {"citationItems":[{"id":"ITEM-1","itemData":{"DOI":"10.33369/j.akuntansi.8.1.1-14","ISSN":"2303-0356","abstract":"This research is intended to increase tax awareness, tax socialization, fiscal service, and tax penalties. The data used in this study were primary data. Primary data from questionnaires distributed to Individual Taxpayer in Bengkulu City. The number of questionnaires distributed was 109 questionnaires, but only 104 questionnaires could be processed. Data were analyzed by using multiple linear regression analysis using SPSS program. The results of the research indicate the existence of taxation awareness and tax penalties on positive individual Taxpayer, while the socialization of taxation and fiscal service does not apply to individual taxpayer compliance. This research can contribute for KPP Pratama Kota Bengkulu to improve taxpayer compliance by raising tax awareness and tax penalties. The limitations of this study, researchers only use individual taxpayer respondents who have business activities in the city of Bengkulu. For further research may add an individual Taxpayer who has a free employment or corporate taxpayerKey Words: tax awareness,tax socialization, fiscal service, tax penalties, and personal taxpayer compliance.","author":[{"dropping-particle":"","family":"Siahaan","given":"Stefani","non-dropping-particle":"","parse-names":false,"suffix":""},{"dropping-particle":"","family":"Halimatusyadiah","given":"Halimatusyadiah","non-dropping-particle":"","parse-names":false,"suffix":""}],"container-title":"Jurnal Akuntansi","id":"ITEM-1","issue":"1","issued":{"date-parts":[["2019"]]},"page":"1-14","title":"Pengaruh Kesadaran Perpajakan, Sosialisasi Perpajakan, Pelayanan Fiskus, Dan Sanksi Perpajakan Terhadap Kepatuhan Wajib Pajak Orang Pribadi","type":"article-journal","volume":"8"},"uris":["http://www.mendeley.com/documents/?uuid=9c1d99c9-cfbc-4406-8c6a-e8947add3eda"]}],"mendeley":{"formattedCitation":"(Siahaan &amp; Halimatusyadiah, 2019)","manualFormatting":"Siahaan &amp; Halimatusyadiah (2019)","plainTextFormattedCitation":"(Siahaan &amp; Halimatusyadiah, 2019)","previouslyFormattedCitation":"(Siahaan &amp; Halimatusyadiah, 2019)"},"properties":{"noteIndex":0},"schema":"https://github.com/citation-style-language/schema/raw/master/csl-citation.json"}</w:instrText>
      </w:r>
      <w:r w:rsidR="004E1B66">
        <w:rPr>
          <w:rFonts w:ascii="Times New Roman" w:hAnsi="Times New Roman" w:cs="Times New Roman"/>
          <w:sz w:val="24"/>
          <w:szCs w:val="24"/>
          <w:lang w:val="en-US"/>
        </w:rPr>
        <w:fldChar w:fldCharType="separate"/>
      </w:r>
      <w:r w:rsidR="004E1B66">
        <w:rPr>
          <w:rFonts w:ascii="Times New Roman" w:hAnsi="Times New Roman" w:cs="Times New Roman"/>
          <w:sz w:val="24"/>
          <w:szCs w:val="24"/>
          <w:lang w:val="en-US"/>
        </w:rPr>
        <w:t>Siahaan &amp; Halimatusyadiah</w:t>
      </w:r>
      <w:r w:rsidR="004E1B66" w:rsidRPr="004E1B66">
        <w:rPr>
          <w:rFonts w:ascii="Times New Roman" w:hAnsi="Times New Roman" w:cs="Times New Roman"/>
          <w:sz w:val="24"/>
          <w:szCs w:val="24"/>
          <w:lang w:val="en-US"/>
        </w:rPr>
        <w:t xml:space="preserve"> </w:t>
      </w:r>
      <w:r w:rsidR="004E1B66">
        <w:rPr>
          <w:rFonts w:ascii="Times New Roman" w:hAnsi="Times New Roman" w:cs="Times New Roman"/>
          <w:sz w:val="24"/>
          <w:szCs w:val="24"/>
          <w:lang w:val="en-US"/>
        </w:rPr>
        <w:t>(</w:t>
      </w:r>
      <w:r w:rsidR="004E1B66" w:rsidRPr="004E1B66">
        <w:rPr>
          <w:rFonts w:ascii="Times New Roman" w:hAnsi="Times New Roman" w:cs="Times New Roman"/>
          <w:sz w:val="24"/>
          <w:szCs w:val="24"/>
          <w:lang w:val="en-US"/>
        </w:rPr>
        <w:t>2019)</w:t>
      </w:r>
      <w:r w:rsidR="004E1B66">
        <w:rPr>
          <w:rFonts w:ascii="Times New Roman" w:hAnsi="Times New Roman" w:cs="Times New Roman"/>
          <w:sz w:val="24"/>
          <w:szCs w:val="24"/>
          <w:lang w:val="en-US"/>
        </w:rPr>
        <w:fldChar w:fldCharType="end"/>
      </w:r>
      <w:r w:rsidR="00BB75A8">
        <w:rPr>
          <w:rFonts w:ascii="Times New Roman" w:hAnsi="Times New Roman" w:cs="Times New Roman"/>
          <w:sz w:val="24"/>
          <w:szCs w:val="24"/>
          <w:lang w:val="en-US"/>
        </w:rPr>
        <w:t xml:space="preserve"> yang menyatakan bahwa semakin tegasnya sanksi perpajakan yang diberikan maka akan meningkatkan kepatuhan wajib pajak dalam menjalankan kewajibannya.</w:t>
      </w:r>
    </w:p>
    <w:p w14:paraId="3EFF5256" w14:textId="7D960F62" w:rsidR="00E05402" w:rsidRPr="00007428" w:rsidRDefault="00E05402" w:rsidP="00D344C0">
      <w:pPr>
        <w:pStyle w:val="Heading3"/>
        <w:numPr>
          <w:ilvl w:val="0"/>
          <w:numId w:val="59"/>
        </w:numPr>
        <w:spacing w:before="0" w:line="480" w:lineRule="auto"/>
        <w:ind w:left="426" w:hanging="426"/>
        <w:jc w:val="both"/>
        <w:rPr>
          <w:rFonts w:ascii="Times New Roman" w:hAnsi="Times New Roman" w:cs="Times New Roman"/>
          <w:color w:val="auto"/>
          <w:sz w:val="24"/>
          <w:szCs w:val="24"/>
          <w:lang w:val="en-US"/>
        </w:rPr>
      </w:pPr>
      <w:bookmarkStart w:id="76" w:name="_Toc187955355"/>
      <w:r w:rsidRPr="00007428">
        <w:rPr>
          <w:rFonts w:ascii="Times New Roman" w:hAnsi="Times New Roman" w:cs="Times New Roman"/>
          <w:color w:val="auto"/>
          <w:sz w:val="24"/>
          <w:szCs w:val="24"/>
          <w:lang w:val="en-US"/>
        </w:rPr>
        <w:t>Pengaruh Niat terhadap Kepatuhan Wajib Pajak</w:t>
      </w:r>
      <w:bookmarkEnd w:id="76"/>
    </w:p>
    <w:p w14:paraId="32559E7D" w14:textId="77777777" w:rsidR="00BB75A8" w:rsidRDefault="0008576F" w:rsidP="00D83A57">
      <w:pPr>
        <w:spacing w:after="0" w:line="480" w:lineRule="auto"/>
        <w:ind w:firstLine="720"/>
        <w:jc w:val="both"/>
        <w:rPr>
          <w:rFonts w:ascii="Times New Roman" w:hAnsi="Times New Roman" w:cs="Times New Roman"/>
          <w:sz w:val="24"/>
          <w:szCs w:val="24"/>
          <w:lang w:val="en-US"/>
        </w:rPr>
      </w:pPr>
      <w:r w:rsidRPr="00007428">
        <w:rPr>
          <w:rFonts w:ascii="Times New Roman" w:hAnsi="Times New Roman" w:cs="Times New Roman"/>
          <w:sz w:val="24"/>
          <w:szCs w:val="24"/>
          <w:lang w:val="en-US"/>
        </w:rPr>
        <w:t xml:space="preserve">Berdasarkan hasil hipotesis ketiga, </w:t>
      </w:r>
      <w:r w:rsidR="00BB75A8">
        <w:rPr>
          <w:rFonts w:ascii="Times New Roman" w:hAnsi="Times New Roman" w:cs="Times New Roman"/>
          <w:sz w:val="24"/>
          <w:szCs w:val="24"/>
          <w:lang w:val="en-US"/>
        </w:rPr>
        <w:t xml:space="preserve">variabel niat memiliki nilai t statistik sebesar 2,203 &gt; 1,96 yang berarti lebih besar dari 1,96 dan nilai </w:t>
      </w:r>
      <w:r w:rsidR="00BB75A8">
        <w:rPr>
          <w:rFonts w:ascii="Times New Roman" w:hAnsi="Times New Roman" w:cs="Times New Roman"/>
          <w:i/>
          <w:sz w:val="24"/>
          <w:szCs w:val="24"/>
          <w:lang w:val="en-US"/>
        </w:rPr>
        <w:t>p-value</w:t>
      </w:r>
      <w:r w:rsidR="00BB75A8">
        <w:rPr>
          <w:rFonts w:ascii="Times New Roman" w:hAnsi="Times New Roman" w:cs="Times New Roman"/>
          <w:sz w:val="24"/>
          <w:szCs w:val="24"/>
          <w:lang w:val="en-US"/>
        </w:rPr>
        <w:t xml:space="preserve"> </w:t>
      </w:r>
      <w:r w:rsidR="00BB75A8" w:rsidRPr="00AB097B">
        <w:rPr>
          <w:rFonts w:ascii="Times New Roman" w:hAnsi="Times New Roman" w:cs="Times New Roman"/>
          <w:sz w:val="24"/>
          <w:szCs w:val="24"/>
          <w:lang w:val="en-US"/>
        </w:rPr>
        <w:t xml:space="preserve">sebesar </w:t>
      </w:r>
      <w:r w:rsidR="00BB75A8">
        <w:rPr>
          <w:rFonts w:ascii="Times New Roman" w:hAnsi="Times New Roman" w:cs="Times New Roman"/>
          <w:sz w:val="24"/>
          <w:szCs w:val="24"/>
          <w:lang w:val="en-US"/>
        </w:rPr>
        <w:t xml:space="preserve">0,028 &lt; 0,05 </w:t>
      </w:r>
      <w:r w:rsidR="00BB75A8" w:rsidRPr="00AB097B">
        <w:rPr>
          <w:rFonts w:ascii="Times New Roman" w:hAnsi="Times New Roman" w:cs="Times New Roman"/>
          <w:sz w:val="24"/>
          <w:szCs w:val="24"/>
          <w:lang w:val="en-US"/>
        </w:rPr>
        <w:t xml:space="preserve"> </w:t>
      </w:r>
      <w:r w:rsidR="00BB75A8">
        <w:rPr>
          <w:rFonts w:ascii="Times New Roman" w:hAnsi="Times New Roman" w:cs="Times New Roman"/>
          <w:sz w:val="24"/>
          <w:szCs w:val="24"/>
          <w:lang w:val="en-US"/>
        </w:rPr>
        <w:t xml:space="preserve">yang berarti lebih kecil dari 0,05. Sehingga </w:t>
      </w:r>
      <w:r w:rsidRPr="00007428">
        <w:rPr>
          <w:rFonts w:ascii="Times New Roman" w:hAnsi="Times New Roman" w:cs="Times New Roman"/>
          <w:sz w:val="24"/>
          <w:szCs w:val="24"/>
          <w:lang w:val="en-US"/>
        </w:rPr>
        <w:t xml:space="preserve">dapat ditarik kesimpulan </w:t>
      </w:r>
      <w:r w:rsidRPr="00007428">
        <w:rPr>
          <w:rFonts w:ascii="Times New Roman" w:hAnsi="Times New Roman" w:cs="Times New Roman"/>
          <w:sz w:val="24"/>
          <w:szCs w:val="24"/>
          <w:lang w:val="en-US"/>
        </w:rPr>
        <w:lastRenderedPageBreak/>
        <w:t xml:space="preserve">bahwa niat berpengaruh signifikan terhadap kepatuhan wajib pajak UMKM yang terdaftar di KPP Pratama Samarinda Ilir. </w:t>
      </w:r>
    </w:p>
    <w:p w14:paraId="756128EB" w14:textId="405F8FCF" w:rsidR="0033265A" w:rsidRDefault="00BB75A8" w:rsidP="00D83A57">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lang w:val="en-US"/>
        </w:rPr>
        <w:tab/>
        <w:t>Dalam tabel 4.13</w:t>
      </w:r>
      <w:r w:rsidR="0033265A">
        <w:rPr>
          <w:rFonts w:ascii="Times New Roman" w:hAnsi="Times New Roman" w:cs="Times New Roman"/>
          <w:sz w:val="24"/>
          <w:szCs w:val="24"/>
          <w:lang w:val="en-US"/>
        </w:rPr>
        <w:t xml:space="preserve"> pada variabel niat nilai </w:t>
      </w:r>
      <w:r w:rsidR="0033265A">
        <w:rPr>
          <w:rFonts w:ascii="Times New Roman" w:hAnsi="Times New Roman" w:cs="Times New Roman"/>
          <w:i/>
          <w:sz w:val="24"/>
          <w:szCs w:val="24"/>
          <w:lang w:val="en-US"/>
        </w:rPr>
        <w:t>t-statistic</w:t>
      </w:r>
      <w:r w:rsidR="0033265A">
        <w:rPr>
          <w:rFonts w:ascii="Times New Roman" w:hAnsi="Times New Roman" w:cs="Times New Roman"/>
          <w:sz w:val="24"/>
          <w:szCs w:val="24"/>
          <w:lang w:val="en-US"/>
        </w:rPr>
        <w:t xml:space="preserve"> tersebut menjelaskan bahwa wajib pajak orang pribadi UMKM yang terdaftar di KPP Pratama Samarinda Ilir yang menjadi responden penelitian memiliki niat yang cukup tinggi untuk melaporkan SPT Tahunan-nya, dan hal ini juga berdampak pada tingkat kepatuhan wajib pajak orang pribadi UMKM yang terdaftar </w:t>
      </w:r>
      <w:r w:rsidR="0033265A" w:rsidRPr="0033265A">
        <w:rPr>
          <w:rFonts w:ascii="Times New Roman" w:hAnsi="Times New Roman" w:cs="Times New Roman"/>
          <w:sz w:val="24"/>
          <w:szCs w:val="24"/>
          <w:lang w:val="en-US"/>
        </w:rPr>
        <w:t xml:space="preserve">di KPP Pratama Samarinda Ilir dalam melaporkan SPT Tahunan-nya menjadi tinggi pula. </w:t>
      </w:r>
      <w:r w:rsidR="0033265A" w:rsidRPr="0033265A">
        <w:rPr>
          <w:rFonts w:ascii="Times New Roman" w:hAnsi="Times New Roman" w:cs="Times New Roman"/>
          <w:sz w:val="24"/>
          <w:szCs w:val="24"/>
        </w:rPr>
        <w:t>Hal ini menunjukkan bahwa niat memiliki kemampuan untuk memeng</w:t>
      </w:r>
      <w:r w:rsidR="00745430">
        <w:rPr>
          <w:rFonts w:ascii="Times New Roman" w:hAnsi="Times New Roman" w:cs="Times New Roman"/>
          <w:sz w:val="24"/>
          <w:szCs w:val="24"/>
        </w:rPr>
        <w:t xml:space="preserve">aruhi perilaku wajib pajak untuk patuh dalam melaporkan </w:t>
      </w:r>
      <w:r w:rsidR="00745430">
        <w:rPr>
          <w:rFonts w:ascii="Times New Roman" w:hAnsi="Times New Roman" w:cs="Times New Roman"/>
          <w:sz w:val="24"/>
          <w:szCs w:val="24"/>
          <w:lang w:val="en-US"/>
        </w:rPr>
        <w:t>SPT Tahunan-nya</w:t>
      </w:r>
      <w:r w:rsidR="0033265A" w:rsidRPr="0033265A">
        <w:rPr>
          <w:rFonts w:ascii="Times New Roman" w:hAnsi="Times New Roman" w:cs="Times New Roman"/>
          <w:sz w:val="24"/>
          <w:szCs w:val="24"/>
        </w:rPr>
        <w:t>, karena niat tersebut menjadi dorongan bagi mereka untuk memenuhi kewajiban perpajakan.</w:t>
      </w:r>
    </w:p>
    <w:p w14:paraId="7A4B2A3F" w14:textId="43B0A74E" w:rsidR="00452BC5" w:rsidRDefault="00D17544" w:rsidP="00AB0385">
      <w:pPr>
        <w:spacing w:after="0" w:line="480" w:lineRule="auto"/>
        <w:ind w:firstLine="426"/>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lang w:val="en-US"/>
        </w:rPr>
        <w:t xml:space="preserve">Berdasarkan teori yang digunakan pada penelitian ini yaitu </w:t>
      </w:r>
      <w:r>
        <w:rPr>
          <w:rFonts w:ascii="Times New Roman" w:hAnsi="Times New Roman" w:cs="Times New Roman"/>
          <w:i/>
          <w:sz w:val="24"/>
          <w:szCs w:val="24"/>
          <w:lang w:val="en-US"/>
        </w:rPr>
        <w:t xml:space="preserve">Theory of Planned Behavior </w:t>
      </w:r>
      <w:r>
        <w:rPr>
          <w:rFonts w:ascii="Times New Roman" w:hAnsi="Times New Roman" w:cs="Times New Roman"/>
          <w:sz w:val="24"/>
          <w:szCs w:val="24"/>
          <w:lang w:val="en-US"/>
        </w:rPr>
        <w:t xml:space="preserve">(TPB) </w:t>
      </w:r>
      <w:r w:rsidR="00B43C2E">
        <w:rPr>
          <w:rFonts w:ascii="Times New Roman" w:hAnsi="Times New Roman" w:cs="Times New Roman"/>
          <w:sz w:val="24"/>
          <w:szCs w:val="24"/>
          <w:lang w:val="en-US"/>
        </w:rPr>
        <w:t>terdapat adanya hubungan antara niat dan kepatuhan wajib pajak. Dalam kaitannya dengan kepatuhan wajib pajak, niat dimaksudkan sebagai sikap wajib pajak untuk melakukan patuh atau tidak patuh terhadap kewajiban perpajakannya.</w:t>
      </w:r>
      <w:r w:rsidR="00732715">
        <w:rPr>
          <w:rFonts w:ascii="Times New Roman" w:hAnsi="Times New Roman" w:cs="Times New Roman"/>
          <w:sz w:val="24"/>
          <w:szCs w:val="24"/>
          <w:lang w:val="en-US"/>
        </w:rPr>
        <w:t xml:space="preserve"> Apabila wajib pajak orang pribadi UMKM memiliki sikap positif terhadap kepatuhan perpajakan dan adanya norma subjektif  yang mendukung pemenuhan kewajiban pajak, maka individu tersebut akan cenderung memiliki niat untuk mematuhi kewajiban perpajakannya. Hal ini sesuai dengan penjelasan dalam </w:t>
      </w:r>
      <w:r w:rsidR="00732715">
        <w:rPr>
          <w:rFonts w:ascii="Times New Roman" w:hAnsi="Times New Roman" w:cs="Times New Roman"/>
          <w:i/>
          <w:sz w:val="24"/>
          <w:szCs w:val="24"/>
          <w:lang w:val="en-US"/>
        </w:rPr>
        <w:t>Theory of Planned Behavior</w:t>
      </w:r>
      <w:r w:rsidR="00732715">
        <w:rPr>
          <w:rFonts w:ascii="Times New Roman" w:hAnsi="Times New Roman" w:cs="Times New Roman"/>
          <w:sz w:val="24"/>
          <w:szCs w:val="24"/>
          <w:lang w:val="en-US"/>
        </w:rPr>
        <w:t xml:space="preserve"> </w:t>
      </w:r>
      <w:r w:rsidR="00F35E1A">
        <w:rPr>
          <w:rFonts w:ascii="Times New Roman" w:hAnsi="Times New Roman" w:cs="Times New Roman"/>
          <w:sz w:val="24"/>
          <w:szCs w:val="24"/>
          <w:lang w:val="en-US"/>
        </w:rPr>
        <w:fldChar w:fldCharType="begin" w:fldLock="1"/>
      </w:r>
      <w:r w:rsidR="004D326F">
        <w:rPr>
          <w:rFonts w:ascii="Times New Roman" w:hAnsi="Times New Roman" w:cs="Times New Roman"/>
          <w:sz w:val="24"/>
          <w:szCs w:val="24"/>
          <w:lang w:val="en-US"/>
        </w:rPr>
        <w:instrText>ADDIN CSL_CITATION {"citationItems":[{"id":"ITEM-1","itemData":{"abstract":"There appears to be general agreement among social psychologists that most human behavior is goal-directed (e.g., Heider, 1958; Lewin, 1951). Being neither capricious nor frivolous, human social behavior can best be described as following along lines ofmore or less well-formulated plans. Before attending a concert, for example , a person may extend an invitation to a date, purchase tickets, change into proper attire, call a cab, collect the date, and proceed to the concert hall. Most, if not all, ofthese activities will have been designed in advance ; their execution occurs as the plan unfolds.To be sure, a certain sequence ofactions can become so habitual or routine that it is performed almost automatically, as in the case of driving from home to work or playing the piano. Highly developed skills ofthis kind typically no longer require conscious formulation ofa behavioral plan. Nevertheless, at least in general outline, we are normally well aware of the actions required to attain a certain goal. Considersuch a relatively routine behavioras typing a letter. When setting this activity as a goal, we anticipate the need to locate a typewriter, insert a sheet of paper, adjust the margins, formulate words and sentences, strike the appropriate keys, and so forth. Some parts of the plan are more routine, and require less conscious thought than others, but without an explicit or implicit plan to guide the required sequence ofacts, no letter would get typed. Actions, then, are controlled by intentions, but not all intentions are carried out; some are abandoned altogether while others are revised to fit changing circumstances. The present chapter examines the relations between intentions and actions: the ways in which goals and plans guide behavior, and the factors that induce people to change their intentions, or prevent successful execution of the behavior. The first part of the chapter deals with prediction and explanation of behavior that is largely under a person's volitional control. A theory of reasoned action is decribed which traces the causal links from beliefs, through attitudes and intentions, to actual behavior. Relevant empirical research is reviewed, with particular emphasis on the intention-behavior link and the factors that may produce changes in behavioral intentions. The chapter's second part deals with a be-havioral domain about which much less is known. There, an attempt is made to J. Kuhl et al. (eds.), Action Control","author":[{"dropping-particle":"","family":"Ajzen","given":"","non-dropping-particle":"","parse-names":false,"suffix":""}],"container-title":"Action Control","id":"ITEM-1","issued":{"date-parts":[["1991"]]},"page":"11-39","title":"From intentions to actions: a theory of planned behavior","type":"article-journal"},"uris":["http://www.mendeley.com/documents/?uuid=afd9bd67-beac-469f-91c3-90aff39b5c98"]}],"mendeley":{"formattedCitation":"(Ajzen, 1991)","plainTextFormattedCitation":"(Ajzen, 1991)","previouslyFormattedCitation":"(Ajzen, 1991)"},"properties":{"noteIndex":0},"schema":"https://github.com/citation-style-language/schema/raw/master/csl-citation.json"}</w:instrText>
      </w:r>
      <w:r w:rsidR="00F35E1A">
        <w:rPr>
          <w:rFonts w:ascii="Times New Roman" w:hAnsi="Times New Roman" w:cs="Times New Roman"/>
          <w:sz w:val="24"/>
          <w:szCs w:val="24"/>
          <w:lang w:val="en-US"/>
        </w:rPr>
        <w:fldChar w:fldCharType="separate"/>
      </w:r>
      <w:r w:rsidR="00F35E1A" w:rsidRPr="00F35E1A">
        <w:rPr>
          <w:rFonts w:ascii="Times New Roman" w:hAnsi="Times New Roman" w:cs="Times New Roman"/>
          <w:sz w:val="24"/>
          <w:szCs w:val="24"/>
          <w:lang w:val="en-US"/>
        </w:rPr>
        <w:t>(Ajzen, 1991)</w:t>
      </w:r>
      <w:r w:rsidR="00F35E1A">
        <w:rPr>
          <w:rFonts w:ascii="Times New Roman" w:hAnsi="Times New Roman" w:cs="Times New Roman"/>
          <w:sz w:val="24"/>
          <w:szCs w:val="24"/>
          <w:lang w:val="en-US"/>
        </w:rPr>
        <w:fldChar w:fldCharType="end"/>
      </w:r>
      <w:r w:rsidR="00F35E1A">
        <w:rPr>
          <w:rFonts w:ascii="Times New Roman" w:hAnsi="Times New Roman" w:cs="Times New Roman"/>
          <w:sz w:val="24"/>
          <w:szCs w:val="24"/>
          <w:lang w:val="en-US"/>
        </w:rPr>
        <w:t>, bah</w:t>
      </w:r>
      <w:r w:rsidR="00D83A57">
        <w:rPr>
          <w:rFonts w:ascii="Times New Roman" w:hAnsi="Times New Roman" w:cs="Times New Roman"/>
          <w:sz w:val="24"/>
          <w:szCs w:val="24"/>
          <w:lang w:val="en-US"/>
        </w:rPr>
        <w:t>w</w:t>
      </w:r>
      <w:r w:rsidR="00F35E1A">
        <w:rPr>
          <w:rFonts w:ascii="Times New Roman" w:hAnsi="Times New Roman" w:cs="Times New Roman"/>
          <w:sz w:val="24"/>
          <w:szCs w:val="24"/>
          <w:lang w:val="en-US"/>
        </w:rPr>
        <w:t>a perilaku individu pada umumnya didasari oleh adanya niat untuk berperilaku.</w:t>
      </w:r>
    </w:p>
    <w:p w14:paraId="11FD8978" w14:textId="77777777" w:rsidR="00BB75A8" w:rsidRDefault="00BB75A8" w:rsidP="00BB75A8">
      <w:pPr>
        <w:spacing w:after="0" w:line="480" w:lineRule="auto"/>
        <w:ind w:firstLine="720"/>
        <w:jc w:val="both"/>
        <w:rPr>
          <w:rFonts w:ascii="Times New Roman" w:hAnsi="Times New Roman" w:cs="Times New Roman"/>
          <w:sz w:val="24"/>
          <w:szCs w:val="24"/>
          <w:lang w:val="en-US"/>
        </w:rPr>
      </w:pPr>
      <w:r w:rsidRPr="00007428">
        <w:rPr>
          <w:rFonts w:ascii="Times New Roman" w:hAnsi="Times New Roman" w:cs="Times New Roman"/>
          <w:sz w:val="24"/>
          <w:szCs w:val="24"/>
          <w:lang w:val="en-US"/>
        </w:rPr>
        <w:t xml:space="preserve">Hasil penelitian ini sejalan dengan </w:t>
      </w:r>
      <w:r w:rsidRPr="00007428">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{"citationItems":[{"id":"ITEM-1","itemData":{"abstract":"The study aimed at provng empirically the effect of attitude and obidient behaviour intention on the personal tax payer compliance. This sudy utilized a quantitative design involving primary data obtained by usin questionnaire measured by Likert scale. The population of the study consisted of pesonal tax payers listed in the Pratama Service Tax Office Singaraja for the total number of 47528 persons, from which 100 samples were selected based on Slovin formula by implementing incidental sampling technique, anybody were incidently met and appropriate to use as the data sources by the researcher considered as the samples. The data were analysed by using Structural Equation Modelling-Partial Least Square (SEM-PLS) supported by SmartPLS. The results of the study indicated that attitude had a significant positive effect on the personal tax payer compliance and obidient behaviour intention had a significant positive effect on the personal tax payer compliance.","author":[{"dropping-particle":"","family":"Wahyuni","given":"Made","non-dropping-particle":"","parse-names":false,"suffix":""},{"dropping-particle":"","family":"Sulindawati","given":"Ni Luh Gede Erni","non-dropping-particle":"","parse-names":false,"suffix":""},{"dropping-particle":"","family":"Yasa","given":"Nyoman Putra","non-dropping-particle":"","parse-names":false,"suffix":""}],"container-title":"e-Journal S1 Ak Universitas Pendidikan Ganesha","id":"ITEM-1","issue":"2","issued":{"date-parts":[["2017"]]},"page":"1-11","title":"Pengaruh Sikap dan Niat Berperilaku Patuh terhadap Kepatuhan Wajib Pajak Orang Pribadi","type":"article-journal","volume":"8"},"uris":["http://www.mendeley.com/documents/?uuid=ea4de9d7-4f01-46e4-a110-48c60160d529"]}],"mendeley":{"formattedCitation":"(Wahyuni et al., 2017)","manualFormatting":"Wahyuni et al., (2017)","plainTextFormattedCitation":"(Wahyuni et al., 2017)","previouslyFormattedCitation":"(Wahyuni et al., 2017)"},"properties":{"noteIndex":0},"schema":"https://github.com/citation-style-language/schema/raw/master/csl-citation.json"}</w:instrText>
      </w:r>
      <w:r w:rsidRPr="00007428">
        <w:rPr>
          <w:rFonts w:ascii="Times New Roman" w:hAnsi="Times New Roman" w:cs="Times New Roman"/>
          <w:sz w:val="24"/>
          <w:szCs w:val="24"/>
          <w:lang w:val="en-US"/>
        </w:rPr>
        <w:fldChar w:fldCharType="separate"/>
      </w:r>
      <w:r w:rsidRPr="00007428">
        <w:rPr>
          <w:rFonts w:ascii="Times New Roman" w:hAnsi="Times New Roman" w:cs="Times New Roman"/>
          <w:sz w:val="24"/>
          <w:szCs w:val="24"/>
          <w:lang w:val="en-US"/>
        </w:rPr>
        <w:t>Wahyuni</w:t>
      </w:r>
      <w:r w:rsidRPr="009A4EFE">
        <w:rPr>
          <w:rFonts w:ascii="Times New Roman" w:hAnsi="Times New Roman" w:cs="Times New Roman"/>
          <w:i/>
          <w:sz w:val="24"/>
          <w:szCs w:val="24"/>
          <w:lang w:val="en-US"/>
        </w:rPr>
        <w:t xml:space="preserve"> et al.,</w:t>
      </w:r>
      <w:r w:rsidRPr="00007428">
        <w:rPr>
          <w:rFonts w:ascii="Times New Roman" w:hAnsi="Times New Roman" w:cs="Times New Roman"/>
          <w:sz w:val="24"/>
          <w:szCs w:val="24"/>
          <w:lang w:val="en-US"/>
        </w:rPr>
        <w:t xml:space="preserve"> (2017)</w:t>
      </w:r>
      <w:r w:rsidRPr="00007428">
        <w:rPr>
          <w:rFonts w:ascii="Times New Roman" w:hAnsi="Times New Roman" w:cs="Times New Roman"/>
          <w:sz w:val="24"/>
          <w:szCs w:val="24"/>
          <w:lang w:val="en-US"/>
        </w:rPr>
        <w:fldChar w:fldCharType="end"/>
      </w:r>
      <w:r w:rsidRPr="00007428">
        <w:rPr>
          <w:rFonts w:ascii="Times New Roman" w:hAnsi="Times New Roman" w:cs="Times New Roman"/>
          <w:sz w:val="24"/>
          <w:szCs w:val="24"/>
          <w:lang w:val="en-US"/>
        </w:rPr>
        <w:t xml:space="preserve"> yang menyatakan bahwa niat merupakan faktor yang menentukan tinggi rendahnya kepatuhan wajib </w:t>
      </w:r>
      <w:r w:rsidRPr="00007428">
        <w:rPr>
          <w:rFonts w:ascii="Times New Roman" w:hAnsi="Times New Roman" w:cs="Times New Roman"/>
          <w:sz w:val="24"/>
          <w:szCs w:val="24"/>
          <w:lang w:val="en-US"/>
        </w:rPr>
        <w:lastRenderedPageBreak/>
        <w:t>pajak dalam memenuhi kewajiban perpajakannya.</w:t>
      </w:r>
      <w:r>
        <w:rPr>
          <w:rFonts w:ascii="Times New Roman" w:hAnsi="Times New Roman" w:cs="Times New Roman"/>
          <w:sz w:val="24"/>
          <w:szCs w:val="24"/>
          <w:lang w:val="en-US"/>
        </w:rPr>
        <w:t xml:space="preserve"> Dengan kata lain semakin kuat niat wajib pajak untuk patuh, maka semakin tinggi pula tingkat kepatuhan mereka dalam memenuhi kewajiban perpajakannya.</w:t>
      </w:r>
    </w:p>
    <w:p w14:paraId="38AAF81F" w14:textId="77777777" w:rsidR="00BB75A8" w:rsidRDefault="00BB75A8" w:rsidP="00AB0385">
      <w:pPr>
        <w:spacing w:after="0" w:line="480" w:lineRule="auto"/>
        <w:ind w:firstLine="426"/>
        <w:jc w:val="both"/>
        <w:rPr>
          <w:rFonts w:ascii="Times New Roman" w:hAnsi="Times New Roman" w:cs="Times New Roman"/>
          <w:sz w:val="24"/>
          <w:szCs w:val="24"/>
          <w:lang w:val="en-US"/>
        </w:rPr>
      </w:pPr>
    </w:p>
    <w:p w14:paraId="61DFA2E9" w14:textId="77777777" w:rsidR="00452BC5" w:rsidRDefault="00452BC5">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108B83C5" w14:textId="77777777" w:rsidR="00452BC5" w:rsidRDefault="00452BC5" w:rsidP="00AB0385">
      <w:pPr>
        <w:spacing w:after="0" w:line="480" w:lineRule="auto"/>
        <w:ind w:firstLine="426"/>
        <w:jc w:val="both"/>
        <w:rPr>
          <w:rFonts w:ascii="Times New Roman" w:hAnsi="Times New Roman" w:cs="Times New Roman"/>
          <w:sz w:val="24"/>
          <w:szCs w:val="24"/>
          <w:lang w:val="en-US"/>
        </w:rPr>
        <w:sectPr w:rsidR="00452BC5" w:rsidSect="00CC1BE2">
          <w:pgSz w:w="11907" w:h="16839" w:code="9"/>
          <w:pgMar w:top="2268" w:right="1701" w:bottom="1701" w:left="2268" w:header="708" w:footer="708" w:gutter="0"/>
          <w:pgNumType w:start="36"/>
          <w:cols w:space="708"/>
          <w:titlePg/>
          <w:docGrid w:linePitch="360"/>
        </w:sectPr>
      </w:pPr>
    </w:p>
    <w:p w14:paraId="1D51BE37" w14:textId="77777777" w:rsidR="008B7539" w:rsidRPr="008B7539" w:rsidRDefault="008B7539" w:rsidP="008B7539">
      <w:pPr>
        <w:pStyle w:val="Heading1"/>
        <w:numPr>
          <w:ilvl w:val="0"/>
          <w:numId w:val="0"/>
        </w:numPr>
        <w:spacing w:before="0" w:line="480" w:lineRule="auto"/>
        <w:jc w:val="center"/>
        <w:rPr>
          <w:rFonts w:ascii="Times New Roman" w:hAnsi="Times New Roman" w:cs="Times New Roman"/>
          <w:color w:val="auto"/>
          <w:sz w:val="24"/>
          <w:szCs w:val="24"/>
          <w:lang w:val="en-US"/>
        </w:rPr>
      </w:pPr>
      <w:bookmarkStart w:id="77" w:name="_Toc187955356"/>
      <w:r w:rsidRPr="008B7539">
        <w:rPr>
          <w:rFonts w:ascii="Times New Roman" w:hAnsi="Times New Roman" w:cs="Times New Roman"/>
          <w:color w:val="auto"/>
          <w:sz w:val="24"/>
          <w:szCs w:val="24"/>
          <w:lang w:val="en-US"/>
        </w:rPr>
        <w:lastRenderedPageBreak/>
        <w:t>BAB V</w:t>
      </w:r>
      <w:bookmarkEnd w:id="77"/>
      <w:r w:rsidRPr="008B7539">
        <w:rPr>
          <w:rFonts w:ascii="Times New Roman" w:hAnsi="Times New Roman" w:cs="Times New Roman"/>
          <w:color w:val="auto"/>
          <w:sz w:val="24"/>
          <w:szCs w:val="24"/>
          <w:lang w:val="en-US"/>
        </w:rPr>
        <w:t xml:space="preserve"> </w:t>
      </w:r>
    </w:p>
    <w:p w14:paraId="37EA74BB" w14:textId="1ABFF7CF" w:rsidR="008B7539" w:rsidRDefault="008B7539" w:rsidP="008B7539">
      <w:pPr>
        <w:pStyle w:val="Heading1"/>
        <w:numPr>
          <w:ilvl w:val="0"/>
          <w:numId w:val="0"/>
        </w:numPr>
        <w:spacing w:before="0" w:line="480" w:lineRule="auto"/>
        <w:jc w:val="center"/>
        <w:rPr>
          <w:rFonts w:ascii="Times New Roman" w:hAnsi="Times New Roman" w:cs="Times New Roman"/>
          <w:color w:val="auto"/>
          <w:sz w:val="24"/>
          <w:szCs w:val="24"/>
          <w:lang w:val="en-US"/>
        </w:rPr>
      </w:pPr>
      <w:bookmarkStart w:id="78" w:name="_Toc187675708"/>
      <w:bookmarkStart w:id="79" w:name="_Toc187955357"/>
      <w:r w:rsidRPr="008B7539">
        <w:rPr>
          <w:rFonts w:ascii="Times New Roman" w:hAnsi="Times New Roman" w:cs="Times New Roman"/>
          <w:color w:val="auto"/>
          <w:sz w:val="24"/>
          <w:szCs w:val="24"/>
          <w:lang w:val="en-US"/>
        </w:rPr>
        <w:t>PENUTUP</w:t>
      </w:r>
      <w:bookmarkEnd w:id="78"/>
      <w:bookmarkEnd w:id="79"/>
    </w:p>
    <w:p w14:paraId="519270C1" w14:textId="77777777" w:rsidR="00A65CDB" w:rsidRPr="00A65CDB" w:rsidRDefault="00A65CDB" w:rsidP="00A65CDB">
      <w:pPr>
        <w:rPr>
          <w:lang w:val="en-US"/>
        </w:rPr>
      </w:pPr>
    </w:p>
    <w:p w14:paraId="64AE8713" w14:textId="62C7DE92" w:rsidR="008B7539" w:rsidRDefault="008B7539" w:rsidP="00D344C0">
      <w:pPr>
        <w:pStyle w:val="Heading2"/>
        <w:numPr>
          <w:ilvl w:val="0"/>
          <w:numId w:val="64"/>
        </w:numPr>
        <w:ind w:hanging="720"/>
        <w:rPr>
          <w:lang w:val="en-US"/>
        </w:rPr>
      </w:pPr>
      <w:bookmarkStart w:id="80" w:name="_Toc187955358"/>
      <w:r>
        <w:rPr>
          <w:lang w:val="en-US"/>
        </w:rPr>
        <w:t>Kesimpulan</w:t>
      </w:r>
      <w:bookmarkEnd w:id="80"/>
    </w:p>
    <w:p w14:paraId="7683357A" w14:textId="77777777" w:rsidR="00BF192E" w:rsidRDefault="008B7539" w:rsidP="00BF192E">
      <w:pPr>
        <w:spacing w:after="0" w:line="480" w:lineRule="auto"/>
        <w:jc w:val="both"/>
        <w:rPr>
          <w:rFonts w:ascii="Times New Roman" w:hAnsi="Times New Roman" w:cs="Times New Roman"/>
          <w:sz w:val="24"/>
          <w:szCs w:val="24"/>
          <w:lang w:val="en-US"/>
        </w:rPr>
      </w:pPr>
      <w:r w:rsidRPr="009F6646">
        <w:rPr>
          <w:rFonts w:ascii="Times New Roman" w:hAnsi="Times New Roman" w:cs="Times New Roman"/>
          <w:sz w:val="24"/>
          <w:szCs w:val="24"/>
          <w:lang w:val="en-US"/>
        </w:rPr>
        <w:t>Berdasarkan hasil pengujian penelitian dan pembahasan dalam penelitian ini dapat diambil kesimpulan sebagai berikut:</w:t>
      </w:r>
    </w:p>
    <w:p w14:paraId="3F3D670B" w14:textId="0DC78ED3" w:rsidR="006317F1" w:rsidRDefault="00696041" w:rsidP="00D344C0">
      <w:pPr>
        <w:pStyle w:val="ListParagraph"/>
        <w:numPr>
          <w:ilvl w:val="0"/>
          <w:numId w:val="65"/>
        </w:numPr>
        <w:spacing w:after="0" w:line="480" w:lineRule="auto"/>
        <w:ind w:left="567" w:hanging="567"/>
        <w:jc w:val="both"/>
        <w:rPr>
          <w:rFonts w:ascii="Times New Roman" w:hAnsi="Times New Roman" w:cs="Times New Roman"/>
          <w:sz w:val="24"/>
          <w:szCs w:val="24"/>
          <w:lang w:val="en-US"/>
        </w:rPr>
      </w:pPr>
      <w:r w:rsidRPr="00BF192E">
        <w:rPr>
          <w:rFonts w:ascii="Times New Roman" w:hAnsi="Times New Roman" w:cs="Times New Roman"/>
          <w:sz w:val="24"/>
          <w:szCs w:val="24"/>
          <w:lang w:val="en-US"/>
        </w:rPr>
        <w:t>Pengetahuan perpajakan berpengaruh</w:t>
      </w:r>
      <w:r w:rsidR="009A6AED">
        <w:rPr>
          <w:rFonts w:ascii="Times New Roman" w:hAnsi="Times New Roman" w:cs="Times New Roman"/>
          <w:sz w:val="24"/>
          <w:szCs w:val="24"/>
          <w:lang w:val="en-US"/>
        </w:rPr>
        <w:t xml:space="preserve"> positif dan</w:t>
      </w:r>
      <w:r w:rsidRPr="00BF192E">
        <w:rPr>
          <w:rFonts w:ascii="Times New Roman" w:hAnsi="Times New Roman" w:cs="Times New Roman"/>
          <w:sz w:val="24"/>
          <w:szCs w:val="24"/>
          <w:lang w:val="en-US"/>
        </w:rPr>
        <w:t xml:space="preserve"> signifikan terhadap kepatuhan wajib pajak orang pribadi UMKM yang terdaftar</w:t>
      </w:r>
      <w:r w:rsidR="009A6AED">
        <w:rPr>
          <w:rFonts w:ascii="Times New Roman" w:hAnsi="Times New Roman" w:cs="Times New Roman"/>
          <w:sz w:val="24"/>
          <w:szCs w:val="24"/>
          <w:lang w:val="en-US"/>
        </w:rPr>
        <w:t xml:space="preserve"> di KPP Pratama Samarinda Ilir. P</w:t>
      </w:r>
      <w:r w:rsidR="00BF192E" w:rsidRPr="00BF192E">
        <w:rPr>
          <w:rFonts w:ascii="Times New Roman" w:hAnsi="Times New Roman" w:cs="Times New Roman"/>
          <w:sz w:val="24"/>
          <w:szCs w:val="24"/>
          <w:lang w:val="en-US"/>
        </w:rPr>
        <w:t xml:space="preserve">engetahuan perpajakan dari latar belakang pendidikan </w:t>
      </w:r>
      <w:r w:rsidR="006317F1">
        <w:rPr>
          <w:rFonts w:ascii="Times New Roman" w:hAnsi="Times New Roman" w:cs="Times New Roman"/>
          <w:sz w:val="24"/>
          <w:szCs w:val="24"/>
          <w:lang w:val="en-US"/>
        </w:rPr>
        <w:t xml:space="preserve">yang dimiliki oleh </w:t>
      </w:r>
      <w:r w:rsidR="004B4E06">
        <w:rPr>
          <w:rFonts w:ascii="Times New Roman" w:hAnsi="Times New Roman" w:cs="Times New Roman"/>
          <w:sz w:val="24"/>
          <w:szCs w:val="24"/>
          <w:lang w:val="en-US"/>
        </w:rPr>
        <w:t>wajib pajak</w:t>
      </w:r>
      <w:r w:rsidR="006317F1">
        <w:rPr>
          <w:rFonts w:ascii="Times New Roman" w:hAnsi="Times New Roman" w:cs="Times New Roman"/>
          <w:sz w:val="24"/>
          <w:szCs w:val="24"/>
          <w:lang w:val="en-US"/>
        </w:rPr>
        <w:t xml:space="preserve"> mampu untuk meningkatkan kepatuhan wajib pajak orang pribadi UMKM di Kota Samarinda.</w:t>
      </w:r>
    </w:p>
    <w:p w14:paraId="2C9D99E6" w14:textId="3BBEEC79" w:rsidR="006317F1" w:rsidRPr="006317F1" w:rsidRDefault="00831015" w:rsidP="00D344C0">
      <w:pPr>
        <w:pStyle w:val="ListParagraph"/>
        <w:numPr>
          <w:ilvl w:val="0"/>
          <w:numId w:val="65"/>
        </w:numPr>
        <w:spacing w:after="0" w:line="480" w:lineRule="auto"/>
        <w:ind w:left="567" w:hanging="567"/>
        <w:jc w:val="both"/>
        <w:rPr>
          <w:rFonts w:ascii="Times New Roman" w:hAnsi="Times New Roman" w:cs="Times New Roman"/>
          <w:sz w:val="24"/>
          <w:szCs w:val="24"/>
          <w:lang w:val="en-US"/>
        </w:rPr>
      </w:pPr>
      <w:r w:rsidRPr="006317F1">
        <w:rPr>
          <w:rFonts w:ascii="Times New Roman" w:hAnsi="Times New Roman" w:cs="Times New Roman"/>
          <w:sz w:val="24"/>
          <w:szCs w:val="24"/>
          <w:lang w:val="en-US"/>
        </w:rPr>
        <w:t xml:space="preserve">Sanksi perpajakan berpengaruh </w:t>
      </w:r>
      <w:r w:rsidR="009A6AED">
        <w:rPr>
          <w:rFonts w:ascii="Times New Roman" w:hAnsi="Times New Roman" w:cs="Times New Roman"/>
          <w:sz w:val="24"/>
          <w:szCs w:val="24"/>
          <w:lang w:val="en-US"/>
        </w:rPr>
        <w:t xml:space="preserve">positif dan </w:t>
      </w:r>
      <w:r w:rsidRPr="006317F1">
        <w:rPr>
          <w:rFonts w:ascii="Times New Roman" w:hAnsi="Times New Roman" w:cs="Times New Roman"/>
          <w:sz w:val="24"/>
          <w:szCs w:val="24"/>
          <w:lang w:val="en-US"/>
        </w:rPr>
        <w:t>signifikan terhadap kepatuhan wajib pajak orang pribadi UMKM yang terdaftar di KPP Pratama Samarinda Ilir.</w:t>
      </w:r>
      <w:r w:rsidR="009D6D76" w:rsidRPr="006317F1">
        <w:rPr>
          <w:rFonts w:ascii="Times New Roman" w:hAnsi="Times New Roman" w:cs="Times New Roman"/>
          <w:sz w:val="24"/>
          <w:szCs w:val="24"/>
          <w:lang w:val="en-US"/>
        </w:rPr>
        <w:t xml:space="preserve"> </w:t>
      </w:r>
      <w:r w:rsidR="002450B5" w:rsidRPr="006317F1">
        <w:rPr>
          <w:rFonts w:ascii="Times New Roman" w:hAnsi="Times New Roman" w:cs="Times New Roman"/>
          <w:sz w:val="24"/>
          <w:szCs w:val="24"/>
          <w:lang w:val="en-US"/>
        </w:rPr>
        <w:t>Denga</w:t>
      </w:r>
      <w:r w:rsidR="006317F1">
        <w:rPr>
          <w:rFonts w:ascii="Times New Roman" w:hAnsi="Times New Roman" w:cs="Times New Roman"/>
          <w:sz w:val="24"/>
          <w:szCs w:val="24"/>
          <w:lang w:val="en-US"/>
        </w:rPr>
        <w:t>n tegas</w:t>
      </w:r>
      <w:r w:rsidR="002450B5" w:rsidRPr="006317F1">
        <w:rPr>
          <w:rFonts w:ascii="Times New Roman" w:hAnsi="Times New Roman" w:cs="Times New Roman"/>
          <w:sz w:val="24"/>
          <w:szCs w:val="24"/>
          <w:lang w:val="en-US"/>
        </w:rPr>
        <w:t>nya sanksi pajak yang diberikan membuat wajib pajak sadar a</w:t>
      </w:r>
      <w:r w:rsidR="00CF7615" w:rsidRPr="006317F1">
        <w:rPr>
          <w:rFonts w:ascii="Times New Roman" w:hAnsi="Times New Roman" w:cs="Times New Roman"/>
          <w:sz w:val="24"/>
          <w:szCs w:val="24"/>
          <w:lang w:val="en-US"/>
        </w:rPr>
        <w:t>kan kewajiban perpajakannya dan semakin patuh dalam me</w:t>
      </w:r>
      <w:r w:rsidR="00287225" w:rsidRPr="006317F1">
        <w:rPr>
          <w:rFonts w:ascii="Times New Roman" w:hAnsi="Times New Roman" w:cs="Times New Roman"/>
          <w:sz w:val="24"/>
          <w:szCs w:val="24"/>
          <w:lang w:val="en-US"/>
        </w:rPr>
        <w:t xml:space="preserve">menuhi </w:t>
      </w:r>
      <w:r w:rsidR="00CF7615" w:rsidRPr="006317F1">
        <w:rPr>
          <w:rFonts w:ascii="Times New Roman" w:hAnsi="Times New Roman" w:cs="Times New Roman"/>
          <w:sz w:val="24"/>
          <w:szCs w:val="24"/>
          <w:lang w:val="en-US"/>
        </w:rPr>
        <w:t>kewajiban perpajakannya.</w:t>
      </w:r>
      <w:r w:rsidR="0034143F" w:rsidRPr="006317F1">
        <w:rPr>
          <w:rFonts w:ascii="Times New Roman" w:hAnsi="Times New Roman" w:cs="Times New Roman"/>
          <w:sz w:val="24"/>
          <w:szCs w:val="24"/>
          <w:lang w:val="en-US"/>
        </w:rPr>
        <w:t xml:space="preserve"> </w:t>
      </w:r>
    </w:p>
    <w:p w14:paraId="4947E6F0" w14:textId="63A5E40B" w:rsidR="00CF7615" w:rsidRDefault="00287225" w:rsidP="00D344C0">
      <w:pPr>
        <w:pStyle w:val="ListParagraph"/>
        <w:numPr>
          <w:ilvl w:val="0"/>
          <w:numId w:val="65"/>
        </w:numPr>
        <w:spacing w:after="0" w:line="480" w:lineRule="auto"/>
        <w:ind w:left="567" w:hanging="567"/>
        <w:jc w:val="both"/>
        <w:rPr>
          <w:rFonts w:ascii="Times New Roman" w:hAnsi="Times New Roman" w:cs="Times New Roman"/>
          <w:sz w:val="24"/>
          <w:szCs w:val="24"/>
          <w:lang w:val="en-US"/>
        </w:rPr>
      </w:pPr>
      <w:r w:rsidRPr="006317F1">
        <w:rPr>
          <w:rFonts w:ascii="Times New Roman" w:hAnsi="Times New Roman" w:cs="Times New Roman"/>
          <w:sz w:val="24"/>
          <w:szCs w:val="24"/>
          <w:lang w:val="en-US"/>
        </w:rPr>
        <w:t>Niat berpengaruh</w:t>
      </w:r>
      <w:r w:rsidR="009A6AED">
        <w:rPr>
          <w:rFonts w:ascii="Times New Roman" w:hAnsi="Times New Roman" w:cs="Times New Roman"/>
          <w:sz w:val="24"/>
          <w:szCs w:val="24"/>
          <w:lang w:val="en-US"/>
        </w:rPr>
        <w:t xml:space="preserve"> positif dan</w:t>
      </w:r>
      <w:r w:rsidRPr="006317F1">
        <w:rPr>
          <w:rFonts w:ascii="Times New Roman" w:hAnsi="Times New Roman" w:cs="Times New Roman"/>
          <w:sz w:val="24"/>
          <w:szCs w:val="24"/>
          <w:lang w:val="en-US"/>
        </w:rPr>
        <w:t xml:space="preserve"> signifikan terhadap kepatuhan wajib pajak orang pribadi UMKM yang terdaftar di KPP Pratama Samarinda Il</w:t>
      </w:r>
      <w:r w:rsidR="00D83A57" w:rsidRPr="006317F1">
        <w:rPr>
          <w:rFonts w:ascii="Times New Roman" w:hAnsi="Times New Roman" w:cs="Times New Roman"/>
          <w:sz w:val="24"/>
          <w:szCs w:val="24"/>
          <w:lang w:val="en-US"/>
        </w:rPr>
        <w:t xml:space="preserve">ir. </w:t>
      </w:r>
      <w:r w:rsidR="009A6AED">
        <w:rPr>
          <w:rFonts w:ascii="Times New Roman" w:hAnsi="Times New Roman" w:cs="Times New Roman"/>
          <w:sz w:val="24"/>
          <w:szCs w:val="24"/>
          <w:lang w:val="en-US"/>
        </w:rPr>
        <w:t xml:space="preserve">Dengan adanya niat </w:t>
      </w:r>
      <w:r w:rsidR="007F7A35" w:rsidRPr="006317F1">
        <w:rPr>
          <w:rFonts w:ascii="Times New Roman" w:hAnsi="Times New Roman" w:cs="Times New Roman"/>
          <w:sz w:val="24"/>
          <w:szCs w:val="24"/>
          <w:lang w:val="en-US"/>
        </w:rPr>
        <w:t>untuk patuh pada individu wajib pajak maka akan semakin tinggi pula kepatuhan wajib pajak untuk melaporkan SPT Tahunan-nya.</w:t>
      </w:r>
    </w:p>
    <w:p w14:paraId="6B97B149" w14:textId="77777777" w:rsidR="006317F1" w:rsidRDefault="006317F1" w:rsidP="006317F1">
      <w:pPr>
        <w:spacing w:after="0" w:line="480" w:lineRule="auto"/>
        <w:jc w:val="both"/>
        <w:rPr>
          <w:rFonts w:ascii="Times New Roman" w:hAnsi="Times New Roman" w:cs="Times New Roman"/>
          <w:sz w:val="24"/>
          <w:szCs w:val="24"/>
          <w:lang w:val="en-US"/>
        </w:rPr>
      </w:pPr>
    </w:p>
    <w:p w14:paraId="0B525864" w14:textId="77777777" w:rsidR="006317F1" w:rsidRPr="006317F1" w:rsidRDefault="006317F1" w:rsidP="006317F1">
      <w:pPr>
        <w:spacing w:after="0" w:line="480" w:lineRule="auto"/>
        <w:jc w:val="both"/>
        <w:rPr>
          <w:rFonts w:ascii="Times New Roman" w:hAnsi="Times New Roman" w:cs="Times New Roman"/>
          <w:sz w:val="24"/>
          <w:szCs w:val="24"/>
          <w:lang w:val="en-US"/>
        </w:rPr>
      </w:pPr>
    </w:p>
    <w:p w14:paraId="5629097D" w14:textId="7541588A" w:rsidR="00EA7394" w:rsidRPr="000803A1" w:rsidRDefault="00EA7394" w:rsidP="00D344C0">
      <w:pPr>
        <w:pStyle w:val="Heading2"/>
        <w:numPr>
          <w:ilvl w:val="0"/>
          <w:numId w:val="64"/>
        </w:numPr>
        <w:spacing w:before="0"/>
        <w:ind w:hanging="720"/>
        <w:jc w:val="both"/>
        <w:rPr>
          <w:rFonts w:ascii="Times New Roman" w:hAnsi="Times New Roman" w:cs="Times New Roman"/>
          <w:szCs w:val="24"/>
          <w:lang w:val="en-US"/>
        </w:rPr>
      </w:pPr>
      <w:bookmarkStart w:id="81" w:name="_Toc187955359"/>
      <w:r w:rsidRPr="000803A1">
        <w:rPr>
          <w:rFonts w:ascii="Times New Roman" w:hAnsi="Times New Roman" w:cs="Times New Roman"/>
          <w:szCs w:val="24"/>
          <w:lang w:val="en-US"/>
        </w:rPr>
        <w:lastRenderedPageBreak/>
        <w:t>Saran</w:t>
      </w:r>
      <w:bookmarkEnd w:id="81"/>
      <w:r w:rsidRPr="000803A1">
        <w:rPr>
          <w:rFonts w:ascii="Times New Roman" w:hAnsi="Times New Roman" w:cs="Times New Roman"/>
          <w:szCs w:val="24"/>
          <w:lang w:val="en-US"/>
        </w:rPr>
        <w:t xml:space="preserve"> </w:t>
      </w:r>
    </w:p>
    <w:p w14:paraId="66EEABBA" w14:textId="7FCA1513" w:rsidR="00EA7394" w:rsidRPr="000803A1" w:rsidRDefault="00EA7394" w:rsidP="00FF7C43">
      <w:pPr>
        <w:spacing w:after="0" w:line="480" w:lineRule="auto"/>
        <w:ind w:firstLine="720"/>
        <w:jc w:val="both"/>
        <w:rPr>
          <w:rFonts w:ascii="Times New Roman" w:hAnsi="Times New Roman" w:cs="Times New Roman"/>
          <w:sz w:val="24"/>
          <w:szCs w:val="24"/>
          <w:lang w:val="en-US"/>
        </w:rPr>
      </w:pPr>
      <w:r w:rsidRPr="000803A1">
        <w:rPr>
          <w:rFonts w:ascii="Times New Roman" w:hAnsi="Times New Roman" w:cs="Times New Roman"/>
          <w:sz w:val="24"/>
          <w:szCs w:val="24"/>
          <w:lang w:val="en-US"/>
        </w:rPr>
        <w:t>Berdasarkan penelitian yang telah dilakukan, adapun saran-saran dalam penelitian ini:</w:t>
      </w:r>
    </w:p>
    <w:p w14:paraId="34904004" w14:textId="20235B00" w:rsidR="00EA7394" w:rsidRPr="000339CE" w:rsidRDefault="0034143F" w:rsidP="00D344C0">
      <w:pPr>
        <w:pStyle w:val="ListParagraph"/>
        <w:numPr>
          <w:ilvl w:val="0"/>
          <w:numId w:val="6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w:t>
      </w:r>
      <w:r w:rsidR="00EA7394" w:rsidRPr="000803A1">
        <w:rPr>
          <w:rFonts w:ascii="Times New Roman" w:hAnsi="Times New Roman" w:cs="Times New Roman"/>
          <w:sz w:val="24"/>
          <w:szCs w:val="24"/>
          <w:lang w:val="en-US"/>
        </w:rPr>
        <w:t xml:space="preserve">ajib pajak orang pribadi UMKM yaitu agar lebih sadar dan peduli kepada Negara dengan menjadi wajib pajak yang patuh terhadap peraturan perpajakan yang berlaku. </w:t>
      </w:r>
      <w:r w:rsidR="00177803" w:rsidRPr="000803A1">
        <w:rPr>
          <w:rFonts w:ascii="Times New Roman" w:hAnsi="Times New Roman" w:cs="Times New Roman"/>
          <w:sz w:val="24"/>
          <w:szCs w:val="24"/>
          <w:lang w:val="en-US"/>
        </w:rPr>
        <w:t xml:space="preserve">Penelitian ini diharapkan dapat memberikan masukan bagi </w:t>
      </w:r>
      <w:r w:rsidR="00AD1F10">
        <w:rPr>
          <w:rFonts w:ascii="Times New Roman" w:hAnsi="Times New Roman" w:cs="Times New Roman"/>
          <w:sz w:val="24"/>
          <w:szCs w:val="24"/>
          <w:lang w:val="en-US"/>
        </w:rPr>
        <w:t>w</w:t>
      </w:r>
      <w:r w:rsidR="00177803" w:rsidRPr="000803A1">
        <w:rPr>
          <w:rFonts w:ascii="Times New Roman" w:hAnsi="Times New Roman" w:cs="Times New Roman"/>
          <w:sz w:val="24"/>
          <w:szCs w:val="24"/>
          <w:lang w:val="en-US"/>
        </w:rPr>
        <w:t xml:space="preserve">ajib pajak orang pribadi UMKM untuk terus meningkatkan </w:t>
      </w:r>
      <w:r w:rsidR="00177803" w:rsidRPr="000339CE">
        <w:rPr>
          <w:rFonts w:ascii="Times New Roman" w:hAnsi="Times New Roman" w:cs="Times New Roman"/>
          <w:sz w:val="24"/>
          <w:szCs w:val="24"/>
          <w:lang w:val="en-US"/>
        </w:rPr>
        <w:t>pengetahuan mengenai perpajakan dan menyadari betapa pentingnya melaksanakan kewajiban perpajakan sehingga dapat berkontribusi dalam meningkatkan pendapatan dan pembangunan Negara.</w:t>
      </w:r>
    </w:p>
    <w:p w14:paraId="28D76460" w14:textId="6E0C97F1" w:rsidR="00FF7C43" w:rsidRPr="000339CE" w:rsidRDefault="00F61AF7" w:rsidP="00D344C0">
      <w:pPr>
        <w:pStyle w:val="ListParagraph"/>
        <w:numPr>
          <w:ilvl w:val="0"/>
          <w:numId w:val="66"/>
        </w:numPr>
        <w:spacing w:line="480" w:lineRule="auto"/>
        <w:jc w:val="both"/>
        <w:rPr>
          <w:rFonts w:ascii="Times New Roman" w:hAnsi="Times New Roman" w:cs="Times New Roman"/>
          <w:sz w:val="24"/>
          <w:szCs w:val="24"/>
          <w:lang w:val="en-US"/>
        </w:rPr>
      </w:pPr>
      <w:r w:rsidRPr="000339CE">
        <w:rPr>
          <w:rFonts w:ascii="Times New Roman" w:hAnsi="Times New Roman" w:cs="Times New Roman"/>
          <w:sz w:val="24"/>
          <w:szCs w:val="24"/>
          <w:lang w:val="en-US"/>
        </w:rPr>
        <w:t>Kantor Pelayanan Pajak (KPP) Pratama Sam</w:t>
      </w:r>
      <w:r w:rsidR="0034143F" w:rsidRPr="000339CE">
        <w:rPr>
          <w:rFonts w:ascii="Times New Roman" w:hAnsi="Times New Roman" w:cs="Times New Roman"/>
          <w:sz w:val="24"/>
          <w:szCs w:val="24"/>
          <w:lang w:val="en-US"/>
        </w:rPr>
        <w:t xml:space="preserve">arinda ilir agar mempertahankan </w:t>
      </w:r>
      <w:r w:rsidR="000339CE" w:rsidRPr="000339CE">
        <w:rPr>
          <w:rFonts w:ascii="Times New Roman" w:hAnsi="Times New Roman" w:cs="Times New Roman"/>
          <w:sz w:val="24"/>
          <w:szCs w:val="24"/>
          <w:lang w:val="en-US"/>
        </w:rPr>
        <w:t xml:space="preserve">kepatuhan wajib pajak dengan rutin mengadakan evaluasi dan monitoring terhadap pelakasanaan kewajiban perpajakan. </w:t>
      </w:r>
      <w:r w:rsidRPr="000339CE">
        <w:rPr>
          <w:rFonts w:ascii="Times New Roman" w:hAnsi="Times New Roman" w:cs="Times New Roman"/>
          <w:sz w:val="24"/>
          <w:szCs w:val="24"/>
          <w:lang w:val="en-US"/>
        </w:rPr>
        <w:t xml:space="preserve">Selain itu, sosialisasi mengenai aplikasi </w:t>
      </w:r>
      <w:r w:rsidR="007F4158" w:rsidRPr="000339CE">
        <w:rPr>
          <w:rFonts w:ascii="Times New Roman" w:hAnsi="Times New Roman" w:cs="Times New Roman"/>
          <w:sz w:val="24"/>
          <w:szCs w:val="24"/>
          <w:lang w:val="en-US"/>
        </w:rPr>
        <w:t xml:space="preserve">resmi </w:t>
      </w:r>
      <w:r w:rsidRPr="000339CE">
        <w:rPr>
          <w:rFonts w:ascii="Times New Roman" w:hAnsi="Times New Roman" w:cs="Times New Roman"/>
          <w:sz w:val="24"/>
          <w:szCs w:val="24"/>
          <w:lang w:val="en-US"/>
        </w:rPr>
        <w:t xml:space="preserve">yang telah disediakan oleh Dirjen Jendral Pajak (DJP) </w:t>
      </w:r>
      <w:r w:rsidR="007F4158" w:rsidRPr="000339CE">
        <w:rPr>
          <w:rFonts w:ascii="Times New Roman" w:hAnsi="Times New Roman" w:cs="Times New Roman"/>
          <w:sz w:val="24"/>
          <w:szCs w:val="24"/>
          <w:lang w:val="en-US"/>
        </w:rPr>
        <w:t xml:space="preserve">seperti DJP </w:t>
      </w:r>
      <w:r w:rsidR="007F4158" w:rsidRPr="000339CE">
        <w:rPr>
          <w:rFonts w:ascii="Times New Roman" w:hAnsi="Times New Roman" w:cs="Times New Roman"/>
          <w:i/>
          <w:sz w:val="24"/>
          <w:szCs w:val="24"/>
          <w:lang w:val="en-US"/>
        </w:rPr>
        <w:t xml:space="preserve">Online, </w:t>
      </w:r>
      <w:r w:rsidR="007F4158" w:rsidRPr="000339CE">
        <w:rPr>
          <w:rFonts w:ascii="Times New Roman" w:hAnsi="Times New Roman" w:cs="Times New Roman"/>
          <w:sz w:val="24"/>
          <w:szCs w:val="24"/>
          <w:lang w:val="en-US"/>
        </w:rPr>
        <w:t>M-Pajak, KlikPajak, dan lain sebagainya untuk dapat meningkatkan dan memudahkan wajib pajak untuk patuh dalam memenuhi kewajibannya.</w:t>
      </w:r>
    </w:p>
    <w:p w14:paraId="3C2611A2" w14:textId="7E70474F" w:rsidR="007575AF" w:rsidRPr="00150F04" w:rsidRDefault="00A65CDB" w:rsidP="00D344C0">
      <w:pPr>
        <w:pStyle w:val="ListParagraph"/>
        <w:numPr>
          <w:ilvl w:val="0"/>
          <w:numId w:val="66"/>
        </w:numPr>
        <w:spacing w:line="480" w:lineRule="auto"/>
        <w:jc w:val="both"/>
        <w:rPr>
          <w:rFonts w:ascii="Times New Roman" w:hAnsi="Times New Roman" w:cs="Times New Roman"/>
          <w:sz w:val="24"/>
          <w:szCs w:val="24"/>
          <w:lang w:val="en-US"/>
        </w:rPr>
        <w:sectPr w:rsidR="007575AF" w:rsidRPr="00150F04" w:rsidSect="00452BC5">
          <w:pgSz w:w="11907" w:h="16839" w:code="9"/>
          <w:pgMar w:top="2268" w:right="1701" w:bottom="1701" w:left="2268" w:header="708" w:footer="708" w:gutter="0"/>
          <w:cols w:space="708"/>
          <w:titlePg/>
          <w:docGrid w:linePitch="360"/>
        </w:sectPr>
      </w:pPr>
      <w:r>
        <w:rPr>
          <w:rFonts w:ascii="Times New Roman" w:hAnsi="Times New Roman" w:cs="Times New Roman"/>
          <w:sz w:val="24"/>
          <w:szCs w:val="24"/>
          <w:lang w:val="en-US"/>
        </w:rPr>
        <w:t>Bagi penelitian s</w:t>
      </w:r>
      <w:r w:rsidR="007F4158" w:rsidRPr="000803A1">
        <w:rPr>
          <w:rFonts w:ascii="Times New Roman" w:hAnsi="Times New Roman" w:cs="Times New Roman"/>
          <w:sz w:val="24"/>
          <w:szCs w:val="24"/>
          <w:lang w:val="en-US"/>
        </w:rPr>
        <w:t>elanjutnya</w:t>
      </w:r>
      <w:r w:rsidR="00E12F32">
        <w:rPr>
          <w:rFonts w:ascii="Times New Roman" w:hAnsi="Times New Roman" w:cs="Times New Roman"/>
          <w:sz w:val="24"/>
          <w:szCs w:val="24"/>
          <w:lang w:val="en-US"/>
        </w:rPr>
        <w:t xml:space="preserve"> d</w:t>
      </w:r>
      <w:r w:rsidR="007F4158" w:rsidRPr="00E12F32">
        <w:rPr>
          <w:rFonts w:ascii="Times New Roman" w:hAnsi="Times New Roman" w:cs="Times New Roman"/>
          <w:sz w:val="24"/>
          <w:szCs w:val="24"/>
          <w:lang w:val="en-US"/>
        </w:rPr>
        <w:t>iharapkan penelitian selanjutnya dapat mengembangkan lebih lanjut dengan menambahkan faktor-faktor lain serta variabel lainnya yang dapat mempengaruhi kepatuhan wajib pajak orang pribadi UMKM di Kota Samarinda</w:t>
      </w:r>
      <w:r w:rsidR="000339CE">
        <w:rPr>
          <w:rFonts w:ascii="Times New Roman" w:hAnsi="Times New Roman" w:cs="Times New Roman"/>
          <w:sz w:val="24"/>
          <w:szCs w:val="24"/>
          <w:lang w:val="en-US"/>
        </w:rPr>
        <w:t>, seperti tingkat pelayanan pajak, pemahaman teknologi, atau motivasi wajib pajak, sehingga hasil penelitian menjadi lebih</w:t>
      </w:r>
      <w:r w:rsidR="003006D7">
        <w:rPr>
          <w:rFonts w:ascii="Times New Roman" w:hAnsi="Times New Roman" w:cs="Times New Roman"/>
          <w:sz w:val="24"/>
          <w:szCs w:val="24"/>
          <w:lang w:val="en-US"/>
        </w:rPr>
        <w:t xml:space="preserve"> komprehensif</w:t>
      </w:r>
      <w:r w:rsidR="00150F04">
        <w:rPr>
          <w:rFonts w:ascii="Times New Roman" w:hAnsi="Times New Roman" w:cs="Times New Roman"/>
          <w:sz w:val="24"/>
          <w:szCs w:val="24"/>
          <w:lang w:val="en-US"/>
        </w:rPr>
        <w:t>.</w:t>
      </w:r>
    </w:p>
    <w:p w14:paraId="34FAEBC0" w14:textId="4F856016" w:rsidR="00A23E4E" w:rsidRPr="0044188B" w:rsidRDefault="00464376" w:rsidP="00646815">
      <w:pPr>
        <w:pStyle w:val="Heading1"/>
        <w:numPr>
          <w:ilvl w:val="0"/>
          <w:numId w:val="0"/>
        </w:numPr>
        <w:spacing w:line="480" w:lineRule="auto"/>
        <w:jc w:val="center"/>
        <w:rPr>
          <w:rFonts w:ascii="Times New Roman" w:hAnsi="Times New Roman" w:cs="Times New Roman"/>
          <w:color w:val="auto"/>
          <w:sz w:val="24"/>
          <w:szCs w:val="24"/>
        </w:rPr>
      </w:pPr>
      <w:bookmarkStart w:id="82" w:name="_Toc187955360"/>
      <w:r w:rsidRPr="00241FEE">
        <w:rPr>
          <w:rFonts w:ascii="Times New Roman" w:hAnsi="Times New Roman" w:cs="Times New Roman"/>
          <w:color w:val="auto"/>
          <w:sz w:val="24"/>
          <w:szCs w:val="24"/>
        </w:rPr>
        <w:lastRenderedPageBreak/>
        <w:t>DAFTAR PUSTAKA</w:t>
      </w:r>
      <w:bookmarkEnd w:id="82"/>
    </w:p>
    <w:p w14:paraId="4A7CCB8B" w14:textId="5A379628" w:rsidR="00264798" w:rsidRPr="00264798" w:rsidRDefault="00464376" w:rsidP="009D50EE">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b/>
          <w:sz w:val="24"/>
          <w:szCs w:val="24"/>
        </w:rPr>
        <w:fldChar w:fldCharType="begin" w:fldLock="1"/>
      </w:r>
      <w:r>
        <w:rPr>
          <w:rFonts w:ascii="Times New Roman" w:hAnsi="Times New Roman" w:cs="Times New Roman"/>
          <w:b/>
          <w:sz w:val="24"/>
          <w:szCs w:val="24"/>
        </w:rPr>
        <w:instrText xml:space="preserve">ADDIN Mendeley Bibliography CSL_BIBLIOGRAPHY </w:instrText>
      </w:r>
      <w:r>
        <w:rPr>
          <w:rFonts w:ascii="Times New Roman" w:hAnsi="Times New Roman" w:cs="Times New Roman"/>
          <w:b/>
          <w:sz w:val="24"/>
          <w:szCs w:val="24"/>
        </w:rPr>
        <w:fldChar w:fldCharType="separate"/>
      </w:r>
      <w:r w:rsidR="00264798" w:rsidRPr="00264798">
        <w:rPr>
          <w:rFonts w:ascii="Times New Roman" w:hAnsi="Times New Roman" w:cs="Times New Roman"/>
          <w:sz w:val="24"/>
          <w:szCs w:val="24"/>
        </w:rPr>
        <w:t xml:space="preserve">Ajzen. (1991). From intentions to actions: </w:t>
      </w:r>
      <w:r w:rsidR="00264798" w:rsidRPr="009A6AED">
        <w:rPr>
          <w:rFonts w:ascii="Times New Roman" w:hAnsi="Times New Roman" w:cs="Times New Roman"/>
          <w:i/>
          <w:sz w:val="24"/>
          <w:szCs w:val="24"/>
        </w:rPr>
        <w:t xml:space="preserve">a theory of planned behavior. </w:t>
      </w:r>
      <w:r w:rsidR="00264798" w:rsidRPr="009A6AED">
        <w:rPr>
          <w:rFonts w:ascii="Times New Roman" w:hAnsi="Times New Roman" w:cs="Times New Roman"/>
          <w:iCs/>
          <w:sz w:val="24"/>
          <w:szCs w:val="24"/>
        </w:rPr>
        <w:t>Action Control</w:t>
      </w:r>
      <w:r w:rsidR="00264798" w:rsidRPr="009A6AED">
        <w:rPr>
          <w:rFonts w:ascii="Times New Roman" w:hAnsi="Times New Roman" w:cs="Times New Roman"/>
          <w:sz w:val="24"/>
          <w:szCs w:val="24"/>
        </w:rPr>
        <w:t>,</w:t>
      </w:r>
      <w:r w:rsidR="00264798" w:rsidRPr="00264798">
        <w:rPr>
          <w:rFonts w:ascii="Times New Roman" w:hAnsi="Times New Roman" w:cs="Times New Roman"/>
          <w:sz w:val="24"/>
          <w:szCs w:val="24"/>
        </w:rPr>
        <w:t xml:space="preserve"> 11–39.</w:t>
      </w:r>
    </w:p>
    <w:p w14:paraId="30995FD9" w14:textId="77777777" w:rsidR="00264798" w:rsidRPr="00264798" w:rsidRDefault="00264798" w:rsidP="009D50E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264798">
        <w:rPr>
          <w:rFonts w:ascii="Times New Roman" w:hAnsi="Times New Roman" w:cs="Times New Roman"/>
          <w:sz w:val="24"/>
          <w:szCs w:val="24"/>
        </w:rPr>
        <w:t xml:space="preserve">Cahyani, L. P. (2019). </w:t>
      </w:r>
      <w:r w:rsidRPr="009A6AED">
        <w:rPr>
          <w:rFonts w:ascii="Times New Roman" w:hAnsi="Times New Roman" w:cs="Times New Roman"/>
          <w:i/>
          <w:sz w:val="24"/>
          <w:szCs w:val="24"/>
        </w:rPr>
        <w:t>Pengaruh Tarif Pajak, Pemahaman Perpajakan, dan Sanksi Perpajakan Terhadap Kepatuhan Wajib Pajak UMKM.</w:t>
      </w:r>
      <w:r w:rsidRPr="00264798">
        <w:rPr>
          <w:rFonts w:ascii="Times New Roman" w:hAnsi="Times New Roman" w:cs="Times New Roman"/>
          <w:sz w:val="24"/>
          <w:szCs w:val="24"/>
        </w:rPr>
        <w:t xml:space="preserve"> </w:t>
      </w:r>
      <w:r w:rsidRPr="009A6AED">
        <w:rPr>
          <w:rFonts w:ascii="Times New Roman" w:hAnsi="Times New Roman" w:cs="Times New Roman"/>
          <w:iCs/>
          <w:sz w:val="24"/>
          <w:szCs w:val="24"/>
        </w:rPr>
        <w:t>Public Policy Research</w:t>
      </w:r>
      <w:r w:rsidRPr="009A6AED">
        <w:rPr>
          <w:rFonts w:ascii="Times New Roman" w:hAnsi="Times New Roman" w:cs="Times New Roman"/>
          <w:sz w:val="24"/>
          <w:szCs w:val="24"/>
        </w:rPr>
        <w:t xml:space="preserve">, </w:t>
      </w:r>
      <w:r w:rsidRPr="009A6AED">
        <w:rPr>
          <w:rFonts w:ascii="Times New Roman" w:hAnsi="Times New Roman" w:cs="Times New Roman"/>
          <w:iCs/>
          <w:sz w:val="24"/>
          <w:szCs w:val="24"/>
        </w:rPr>
        <w:t>15</w:t>
      </w:r>
      <w:r w:rsidRPr="00264798">
        <w:rPr>
          <w:rFonts w:ascii="Times New Roman" w:hAnsi="Times New Roman" w:cs="Times New Roman"/>
          <w:sz w:val="24"/>
          <w:szCs w:val="24"/>
        </w:rPr>
        <w:t>(4), 211–216. https://doi.org/10.1111/j.1744-540X.2008.00542.x</w:t>
      </w:r>
    </w:p>
    <w:p w14:paraId="06FEE532" w14:textId="77777777" w:rsidR="00264798" w:rsidRPr="00264798" w:rsidRDefault="00264798" w:rsidP="009D50E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264798">
        <w:rPr>
          <w:rFonts w:ascii="Times New Roman" w:hAnsi="Times New Roman" w:cs="Times New Roman"/>
          <w:sz w:val="24"/>
          <w:szCs w:val="24"/>
        </w:rPr>
        <w:t xml:space="preserve">Gayatri. (2020). </w:t>
      </w:r>
      <w:r w:rsidRPr="009A6AED">
        <w:rPr>
          <w:rFonts w:ascii="Times New Roman" w:hAnsi="Times New Roman" w:cs="Times New Roman"/>
          <w:i/>
          <w:sz w:val="24"/>
          <w:szCs w:val="24"/>
        </w:rPr>
        <w:t xml:space="preserve">Pengaruh Sosialisasi Perpajakan, Pengetahuan Perpajakan dan Perhitungan Tarif Pajak pada Kepatuhan Pajak Mahasiswa Pelaku UMKM. </w:t>
      </w:r>
      <w:r w:rsidRPr="009A6AED">
        <w:rPr>
          <w:rFonts w:ascii="Times New Roman" w:hAnsi="Times New Roman" w:cs="Times New Roman"/>
          <w:iCs/>
          <w:sz w:val="24"/>
          <w:szCs w:val="24"/>
        </w:rPr>
        <w:t>E-Jurnal Akuntansi</w:t>
      </w:r>
      <w:r w:rsidRPr="009A6AED">
        <w:rPr>
          <w:rFonts w:ascii="Times New Roman" w:hAnsi="Times New Roman" w:cs="Times New Roman"/>
          <w:sz w:val="24"/>
          <w:szCs w:val="24"/>
        </w:rPr>
        <w:t xml:space="preserve">, </w:t>
      </w:r>
      <w:r w:rsidRPr="009A6AED">
        <w:rPr>
          <w:rFonts w:ascii="Times New Roman" w:hAnsi="Times New Roman" w:cs="Times New Roman"/>
          <w:iCs/>
          <w:sz w:val="24"/>
          <w:szCs w:val="24"/>
        </w:rPr>
        <w:t>30</w:t>
      </w:r>
      <w:r w:rsidRPr="00264798">
        <w:rPr>
          <w:rFonts w:ascii="Times New Roman" w:hAnsi="Times New Roman" w:cs="Times New Roman"/>
          <w:i/>
          <w:iCs/>
          <w:sz w:val="24"/>
          <w:szCs w:val="24"/>
        </w:rPr>
        <w:t>. No. 9</w:t>
      </w:r>
      <w:r w:rsidRPr="00264798">
        <w:rPr>
          <w:rFonts w:ascii="Times New Roman" w:hAnsi="Times New Roman" w:cs="Times New Roman"/>
          <w:sz w:val="24"/>
          <w:szCs w:val="24"/>
        </w:rPr>
        <w:t>, 2311–2322.</w:t>
      </w:r>
    </w:p>
    <w:p w14:paraId="7BAB6F13" w14:textId="77777777" w:rsidR="00264798" w:rsidRPr="00264798" w:rsidRDefault="00264798" w:rsidP="009D50E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264798">
        <w:rPr>
          <w:rFonts w:ascii="Times New Roman" w:hAnsi="Times New Roman" w:cs="Times New Roman"/>
          <w:sz w:val="24"/>
          <w:szCs w:val="24"/>
        </w:rPr>
        <w:t xml:space="preserve">Ghozali, &amp; Latan. (2015). </w:t>
      </w:r>
      <w:r w:rsidRPr="00264798">
        <w:rPr>
          <w:rFonts w:ascii="Times New Roman" w:hAnsi="Times New Roman" w:cs="Times New Roman"/>
          <w:i/>
          <w:iCs/>
          <w:sz w:val="24"/>
          <w:szCs w:val="24"/>
        </w:rPr>
        <w:t>Partial Least Suares Konsep, Teknik dan Aplikasi Menggunakan Program SmartPLS 3.0 Edisi 2</w:t>
      </w:r>
      <w:r w:rsidRPr="00264798">
        <w:rPr>
          <w:rFonts w:ascii="Times New Roman" w:hAnsi="Times New Roman" w:cs="Times New Roman"/>
          <w:sz w:val="24"/>
          <w:szCs w:val="24"/>
        </w:rPr>
        <w:t>. Badan Penerbit Undip.</w:t>
      </w:r>
    </w:p>
    <w:p w14:paraId="7AD129C7" w14:textId="77777777" w:rsidR="00264798" w:rsidRPr="00264798" w:rsidRDefault="00264798" w:rsidP="009D50E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264798">
        <w:rPr>
          <w:rFonts w:ascii="Times New Roman" w:hAnsi="Times New Roman" w:cs="Times New Roman"/>
          <w:sz w:val="24"/>
          <w:szCs w:val="24"/>
        </w:rPr>
        <w:t xml:space="preserve">Ginanjar Aji Satya Graha, Selfi Budi Helpiastuti, &amp; Joko Rizkie Widokarti. (2024). </w:t>
      </w:r>
      <w:r w:rsidRPr="009A6AED">
        <w:rPr>
          <w:rFonts w:ascii="Times New Roman" w:hAnsi="Times New Roman" w:cs="Times New Roman"/>
          <w:i/>
          <w:sz w:val="24"/>
          <w:szCs w:val="24"/>
        </w:rPr>
        <w:t xml:space="preserve">Pengaruh Kesadaran Wajib Pajak dan Pengetahuan Perpajakan Terhadap Kepatuhan Wajib Pajak Orang Pribadi pada KPP Pratama Probolinggo. </w:t>
      </w:r>
      <w:r w:rsidRPr="009A6AED">
        <w:rPr>
          <w:rFonts w:ascii="Times New Roman" w:hAnsi="Times New Roman" w:cs="Times New Roman"/>
          <w:iCs/>
          <w:sz w:val="24"/>
          <w:szCs w:val="24"/>
        </w:rPr>
        <w:t>Jurnal Ilmiah Manajemen Publik Dan Kebijakan Sosial</w:t>
      </w:r>
      <w:r w:rsidRPr="009A6AED">
        <w:rPr>
          <w:rFonts w:ascii="Times New Roman" w:hAnsi="Times New Roman" w:cs="Times New Roman"/>
          <w:sz w:val="24"/>
          <w:szCs w:val="24"/>
        </w:rPr>
        <w:t xml:space="preserve">, </w:t>
      </w:r>
      <w:r w:rsidRPr="009A6AED">
        <w:rPr>
          <w:rFonts w:ascii="Times New Roman" w:hAnsi="Times New Roman" w:cs="Times New Roman"/>
          <w:iCs/>
          <w:sz w:val="24"/>
          <w:szCs w:val="24"/>
        </w:rPr>
        <w:t>8</w:t>
      </w:r>
      <w:r w:rsidRPr="00264798">
        <w:rPr>
          <w:rFonts w:ascii="Times New Roman" w:hAnsi="Times New Roman" w:cs="Times New Roman"/>
          <w:sz w:val="24"/>
          <w:szCs w:val="24"/>
        </w:rPr>
        <w:t>(1), 51–54.</w:t>
      </w:r>
    </w:p>
    <w:p w14:paraId="453CBD7D" w14:textId="77777777" w:rsidR="00264798" w:rsidRPr="00264798" w:rsidRDefault="00264798" w:rsidP="009D50E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264798">
        <w:rPr>
          <w:rFonts w:ascii="Times New Roman" w:hAnsi="Times New Roman" w:cs="Times New Roman"/>
          <w:sz w:val="24"/>
          <w:szCs w:val="24"/>
        </w:rPr>
        <w:t xml:space="preserve">Hamid, &amp; Anwar. (2019). </w:t>
      </w:r>
      <w:r w:rsidRPr="00264798">
        <w:rPr>
          <w:rFonts w:ascii="Times New Roman" w:hAnsi="Times New Roman" w:cs="Times New Roman"/>
          <w:i/>
          <w:iCs/>
          <w:sz w:val="24"/>
          <w:szCs w:val="24"/>
        </w:rPr>
        <w:t>Structural Equation Modeling (SEM) Berbasis Varian: Konsep Dasar dan Aplikasi dengan ProgramSmartPLS3.2.8 dalam Riset Bisnis</w:t>
      </w:r>
      <w:r w:rsidRPr="00264798">
        <w:rPr>
          <w:rFonts w:ascii="Times New Roman" w:hAnsi="Times New Roman" w:cs="Times New Roman"/>
          <w:sz w:val="24"/>
          <w:szCs w:val="24"/>
        </w:rPr>
        <w:t>. PT. Inkubator Penulis Indonesia.</w:t>
      </w:r>
    </w:p>
    <w:p w14:paraId="463E4A8A" w14:textId="77777777" w:rsidR="00264798" w:rsidRPr="00264798" w:rsidRDefault="00264798" w:rsidP="009D50E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264798">
        <w:rPr>
          <w:rFonts w:ascii="Times New Roman" w:hAnsi="Times New Roman" w:cs="Times New Roman"/>
          <w:sz w:val="24"/>
          <w:szCs w:val="24"/>
        </w:rPr>
        <w:t xml:space="preserve">Hantono, H., &amp; Sianturi, R. F. S. (2021). </w:t>
      </w:r>
      <w:r w:rsidRPr="009A6AED">
        <w:rPr>
          <w:rFonts w:ascii="Times New Roman" w:hAnsi="Times New Roman" w:cs="Times New Roman"/>
          <w:i/>
          <w:sz w:val="24"/>
          <w:szCs w:val="24"/>
        </w:rPr>
        <w:t xml:space="preserve">Pengaruh Pengetahuan Pajak, Sanksi Pajak terhadap Kepatuhan Pajak pada UMKM yang ada di Kota Medan. </w:t>
      </w:r>
      <w:r w:rsidRPr="009A6AED">
        <w:rPr>
          <w:rFonts w:ascii="Times New Roman" w:hAnsi="Times New Roman" w:cs="Times New Roman"/>
          <w:iCs/>
          <w:sz w:val="24"/>
          <w:szCs w:val="24"/>
        </w:rPr>
        <w:t>Jurnal Audit Dan Perpajakan (JAP)</w:t>
      </w:r>
      <w:r w:rsidRPr="009A6AED">
        <w:rPr>
          <w:rFonts w:ascii="Times New Roman" w:hAnsi="Times New Roman" w:cs="Times New Roman"/>
          <w:sz w:val="24"/>
          <w:szCs w:val="24"/>
        </w:rPr>
        <w:t xml:space="preserve">, </w:t>
      </w:r>
      <w:r w:rsidRPr="009A6AED">
        <w:rPr>
          <w:rFonts w:ascii="Times New Roman" w:hAnsi="Times New Roman" w:cs="Times New Roman"/>
          <w:iCs/>
          <w:sz w:val="24"/>
          <w:szCs w:val="24"/>
        </w:rPr>
        <w:t>1</w:t>
      </w:r>
      <w:r w:rsidRPr="009A6AED">
        <w:rPr>
          <w:rFonts w:ascii="Times New Roman" w:hAnsi="Times New Roman" w:cs="Times New Roman"/>
          <w:sz w:val="24"/>
          <w:szCs w:val="24"/>
        </w:rPr>
        <w:t>(</w:t>
      </w:r>
      <w:r w:rsidRPr="00264798">
        <w:rPr>
          <w:rFonts w:ascii="Times New Roman" w:hAnsi="Times New Roman" w:cs="Times New Roman"/>
          <w:sz w:val="24"/>
          <w:szCs w:val="24"/>
        </w:rPr>
        <w:t>1), 27–40. https://doi.org/10.47709/jap.v1i1.1176</w:t>
      </w:r>
    </w:p>
    <w:p w14:paraId="5EBE59B6" w14:textId="1BB68925" w:rsidR="00264798" w:rsidRPr="00264798" w:rsidRDefault="00264798" w:rsidP="009D50E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264798">
        <w:rPr>
          <w:rFonts w:ascii="Times New Roman" w:hAnsi="Times New Roman" w:cs="Times New Roman"/>
          <w:sz w:val="24"/>
          <w:szCs w:val="24"/>
        </w:rPr>
        <w:t xml:space="preserve">Hapsari, A. R., &amp; Ramayanti, R. (2022). </w:t>
      </w:r>
      <w:r w:rsidRPr="009A6AED">
        <w:rPr>
          <w:rFonts w:ascii="Times New Roman" w:hAnsi="Times New Roman" w:cs="Times New Roman"/>
          <w:i/>
          <w:sz w:val="24"/>
          <w:szCs w:val="24"/>
        </w:rPr>
        <w:t>Pengaruh Pengetahuan Perpajakan, Ketegasan Sanksi Pajak, Dan Kesadaran Wajib Pajak Terhadap Kepatuhan Wajib Pajak UMKM</w:t>
      </w:r>
      <w:r w:rsidRPr="00264798">
        <w:rPr>
          <w:rFonts w:ascii="Times New Roman" w:hAnsi="Times New Roman" w:cs="Times New Roman"/>
          <w:sz w:val="24"/>
          <w:szCs w:val="24"/>
        </w:rPr>
        <w:t xml:space="preserve">. </w:t>
      </w:r>
      <w:r w:rsidR="00B02ECE">
        <w:rPr>
          <w:rFonts w:ascii="Times New Roman" w:hAnsi="Times New Roman" w:cs="Times New Roman"/>
          <w:iCs/>
          <w:sz w:val="24"/>
          <w:szCs w:val="24"/>
        </w:rPr>
        <w:t>Jurnal I</w:t>
      </w:r>
      <w:r w:rsidR="00B02ECE">
        <w:rPr>
          <w:rFonts w:ascii="Times New Roman" w:hAnsi="Times New Roman" w:cs="Times New Roman"/>
          <w:iCs/>
          <w:sz w:val="24"/>
          <w:szCs w:val="24"/>
          <w:lang w:val="en-US"/>
        </w:rPr>
        <w:t>kraith</w:t>
      </w:r>
      <w:r w:rsidR="00B02ECE">
        <w:rPr>
          <w:rFonts w:ascii="Times New Roman" w:hAnsi="Times New Roman" w:cs="Times New Roman"/>
          <w:iCs/>
          <w:sz w:val="24"/>
          <w:szCs w:val="24"/>
        </w:rPr>
        <w:t>-Ekonomika</w:t>
      </w:r>
      <w:r w:rsidRPr="009A6AED">
        <w:rPr>
          <w:rFonts w:ascii="Times New Roman" w:hAnsi="Times New Roman" w:cs="Times New Roman"/>
          <w:sz w:val="24"/>
          <w:szCs w:val="24"/>
        </w:rPr>
        <w:t xml:space="preserve">, </w:t>
      </w:r>
      <w:r w:rsidRPr="009A6AED">
        <w:rPr>
          <w:rFonts w:ascii="Times New Roman" w:hAnsi="Times New Roman" w:cs="Times New Roman"/>
          <w:iCs/>
          <w:sz w:val="24"/>
          <w:szCs w:val="24"/>
        </w:rPr>
        <w:t>5</w:t>
      </w:r>
      <w:r w:rsidRPr="00264798">
        <w:rPr>
          <w:rFonts w:ascii="Times New Roman" w:hAnsi="Times New Roman" w:cs="Times New Roman"/>
          <w:sz w:val="24"/>
          <w:szCs w:val="24"/>
        </w:rPr>
        <w:t>(2), 16–24.</w:t>
      </w:r>
    </w:p>
    <w:p w14:paraId="47848331" w14:textId="77777777" w:rsidR="00264798" w:rsidRPr="00264798" w:rsidRDefault="00264798" w:rsidP="009D50E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264798">
        <w:rPr>
          <w:rFonts w:ascii="Times New Roman" w:hAnsi="Times New Roman" w:cs="Times New Roman"/>
          <w:sz w:val="24"/>
          <w:szCs w:val="24"/>
        </w:rPr>
        <w:t xml:space="preserve">Hutomo, S. (2018). </w:t>
      </w:r>
      <w:r w:rsidRPr="00264798">
        <w:rPr>
          <w:rFonts w:ascii="Times New Roman" w:hAnsi="Times New Roman" w:cs="Times New Roman"/>
          <w:i/>
          <w:iCs/>
          <w:sz w:val="24"/>
          <w:szCs w:val="24"/>
        </w:rPr>
        <w:t>Terampil Pajak Penhasilan</w:t>
      </w:r>
      <w:r w:rsidRPr="00264798">
        <w:rPr>
          <w:rFonts w:ascii="Times New Roman" w:hAnsi="Times New Roman" w:cs="Times New Roman"/>
          <w:sz w:val="24"/>
          <w:szCs w:val="24"/>
        </w:rPr>
        <w:t>. CV. Andi Offset.</w:t>
      </w:r>
    </w:p>
    <w:p w14:paraId="41A9D41B" w14:textId="77777777" w:rsidR="00264798" w:rsidRPr="00264798" w:rsidRDefault="00264798" w:rsidP="009D50E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264798">
        <w:rPr>
          <w:rFonts w:ascii="Times New Roman" w:hAnsi="Times New Roman" w:cs="Times New Roman"/>
          <w:sz w:val="24"/>
          <w:szCs w:val="24"/>
        </w:rPr>
        <w:t xml:space="preserve">Ilman, A., &amp; Rusydi, M. K. (2020). </w:t>
      </w:r>
      <w:r w:rsidRPr="009A6AED">
        <w:rPr>
          <w:rFonts w:ascii="Times New Roman" w:hAnsi="Times New Roman" w:cs="Times New Roman"/>
          <w:i/>
          <w:sz w:val="24"/>
          <w:szCs w:val="24"/>
        </w:rPr>
        <w:t>Pengaruh Biaya Kepatuhan Pajak terhadap Tingkat Kepatuhan Wajib Pajak (Studi Empiris Pada Umkm Di Kota Malang).</w:t>
      </w:r>
      <w:r w:rsidRPr="00264798">
        <w:rPr>
          <w:rFonts w:ascii="Times New Roman" w:hAnsi="Times New Roman" w:cs="Times New Roman"/>
          <w:sz w:val="24"/>
          <w:szCs w:val="24"/>
        </w:rPr>
        <w:t xml:space="preserve"> </w:t>
      </w:r>
      <w:r w:rsidRPr="009A6AED">
        <w:rPr>
          <w:rFonts w:ascii="Times New Roman" w:hAnsi="Times New Roman" w:cs="Times New Roman"/>
          <w:iCs/>
          <w:sz w:val="24"/>
          <w:szCs w:val="24"/>
        </w:rPr>
        <w:t>Jurnal Ilmiah Mahasiswa Fakultas Ekonomi Dan Bisnis Universitas Brawijaya</w:t>
      </w:r>
      <w:r w:rsidRPr="009A6AED">
        <w:rPr>
          <w:rFonts w:ascii="Times New Roman" w:hAnsi="Times New Roman" w:cs="Times New Roman"/>
          <w:sz w:val="24"/>
          <w:szCs w:val="24"/>
        </w:rPr>
        <w:t xml:space="preserve">, </w:t>
      </w:r>
      <w:r w:rsidRPr="009A6AED">
        <w:rPr>
          <w:rFonts w:ascii="Times New Roman" w:hAnsi="Times New Roman" w:cs="Times New Roman"/>
          <w:iCs/>
          <w:sz w:val="24"/>
          <w:szCs w:val="24"/>
        </w:rPr>
        <w:t>8</w:t>
      </w:r>
      <w:r w:rsidRPr="00264798">
        <w:rPr>
          <w:rFonts w:ascii="Times New Roman" w:hAnsi="Times New Roman" w:cs="Times New Roman"/>
          <w:sz w:val="24"/>
          <w:szCs w:val="24"/>
        </w:rPr>
        <w:t>(2), 1–29.</w:t>
      </w:r>
    </w:p>
    <w:p w14:paraId="2B3AD977" w14:textId="77777777" w:rsidR="00264798" w:rsidRPr="00264798" w:rsidRDefault="00264798" w:rsidP="009D50E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264798">
        <w:rPr>
          <w:rFonts w:ascii="Times New Roman" w:hAnsi="Times New Roman" w:cs="Times New Roman"/>
          <w:sz w:val="24"/>
          <w:szCs w:val="24"/>
        </w:rPr>
        <w:t xml:space="preserve">Jogiyanto, A. (2007). </w:t>
      </w:r>
      <w:r w:rsidRPr="00264798">
        <w:rPr>
          <w:rFonts w:ascii="Times New Roman" w:hAnsi="Times New Roman" w:cs="Times New Roman"/>
          <w:i/>
          <w:iCs/>
          <w:sz w:val="24"/>
          <w:szCs w:val="24"/>
        </w:rPr>
        <w:t>Sistem Informasi Keperilakuan</w:t>
      </w:r>
      <w:r w:rsidRPr="00264798">
        <w:rPr>
          <w:rFonts w:ascii="Times New Roman" w:hAnsi="Times New Roman" w:cs="Times New Roman"/>
          <w:sz w:val="24"/>
          <w:szCs w:val="24"/>
        </w:rPr>
        <w:t xml:space="preserve"> (1st ed.). Andi.</w:t>
      </w:r>
    </w:p>
    <w:p w14:paraId="0BB572EA" w14:textId="77777777" w:rsidR="00264798" w:rsidRPr="00264798" w:rsidRDefault="00264798" w:rsidP="009D50E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264798">
        <w:rPr>
          <w:rFonts w:ascii="Times New Roman" w:hAnsi="Times New Roman" w:cs="Times New Roman"/>
          <w:sz w:val="24"/>
          <w:szCs w:val="24"/>
        </w:rPr>
        <w:t xml:space="preserve">Mardiasmo. (2018). </w:t>
      </w:r>
      <w:r w:rsidRPr="00264798">
        <w:rPr>
          <w:rFonts w:ascii="Times New Roman" w:hAnsi="Times New Roman" w:cs="Times New Roman"/>
          <w:i/>
          <w:iCs/>
          <w:sz w:val="24"/>
          <w:szCs w:val="24"/>
        </w:rPr>
        <w:t>Perpajakan Edisi Terbaru</w:t>
      </w:r>
      <w:r w:rsidRPr="00264798">
        <w:rPr>
          <w:rFonts w:ascii="Times New Roman" w:hAnsi="Times New Roman" w:cs="Times New Roman"/>
          <w:sz w:val="24"/>
          <w:szCs w:val="24"/>
        </w:rPr>
        <w:t>. Andi.</w:t>
      </w:r>
    </w:p>
    <w:p w14:paraId="4B0635D4" w14:textId="77777777" w:rsidR="00264798" w:rsidRPr="00264798" w:rsidRDefault="00264798" w:rsidP="009D50E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264798">
        <w:rPr>
          <w:rFonts w:ascii="Times New Roman" w:hAnsi="Times New Roman" w:cs="Times New Roman"/>
          <w:sz w:val="24"/>
          <w:szCs w:val="24"/>
        </w:rPr>
        <w:t xml:space="preserve">Nasiroh, D., &amp; Afiqoh, N. W. (2023). </w:t>
      </w:r>
      <w:r w:rsidRPr="009A6AED">
        <w:rPr>
          <w:rFonts w:ascii="Times New Roman" w:hAnsi="Times New Roman" w:cs="Times New Roman"/>
          <w:i/>
          <w:sz w:val="24"/>
          <w:szCs w:val="24"/>
        </w:rPr>
        <w:t>Pengaruh Pengetahuan Perpajakan, Kesadaran Perpajakan, Dan Sanksi Perpajakan Terhadap Kepatuhan Wajib Pajak Orang Pribadi.</w:t>
      </w:r>
      <w:r w:rsidRPr="00264798">
        <w:rPr>
          <w:rFonts w:ascii="Times New Roman" w:hAnsi="Times New Roman" w:cs="Times New Roman"/>
          <w:sz w:val="24"/>
          <w:szCs w:val="24"/>
        </w:rPr>
        <w:t xml:space="preserve"> </w:t>
      </w:r>
      <w:r w:rsidRPr="009A6AED">
        <w:rPr>
          <w:rFonts w:ascii="Times New Roman" w:hAnsi="Times New Roman" w:cs="Times New Roman"/>
          <w:iCs/>
          <w:sz w:val="24"/>
          <w:szCs w:val="24"/>
        </w:rPr>
        <w:t>RISTANSI: Riset Akuntansi</w:t>
      </w:r>
      <w:r w:rsidRPr="009A6AED">
        <w:rPr>
          <w:rFonts w:ascii="Times New Roman" w:hAnsi="Times New Roman" w:cs="Times New Roman"/>
          <w:sz w:val="24"/>
          <w:szCs w:val="24"/>
        </w:rPr>
        <w:t xml:space="preserve">, </w:t>
      </w:r>
      <w:r w:rsidRPr="009A6AED">
        <w:rPr>
          <w:rFonts w:ascii="Times New Roman" w:hAnsi="Times New Roman" w:cs="Times New Roman"/>
          <w:iCs/>
          <w:sz w:val="24"/>
          <w:szCs w:val="24"/>
        </w:rPr>
        <w:t>3</w:t>
      </w:r>
      <w:r w:rsidRPr="00264798">
        <w:rPr>
          <w:rFonts w:ascii="Times New Roman" w:hAnsi="Times New Roman" w:cs="Times New Roman"/>
          <w:sz w:val="24"/>
          <w:szCs w:val="24"/>
        </w:rPr>
        <w:t xml:space="preserve">(2), 152–164. </w:t>
      </w:r>
      <w:r w:rsidRPr="00264798">
        <w:rPr>
          <w:rFonts w:ascii="Times New Roman" w:hAnsi="Times New Roman" w:cs="Times New Roman"/>
          <w:sz w:val="24"/>
          <w:szCs w:val="24"/>
        </w:rPr>
        <w:lastRenderedPageBreak/>
        <w:t>https://doi.org/10.32815/ristansi.v3i2.1232</w:t>
      </w:r>
    </w:p>
    <w:p w14:paraId="484BD00B" w14:textId="77777777" w:rsidR="00264798" w:rsidRPr="00264798" w:rsidRDefault="00264798" w:rsidP="009D50E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264798">
        <w:rPr>
          <w:rFonts w:ascii="Times New Roman" w:hAnsi="Times New Roman" w:cs="Times New Roman"/>
          <w:sz w:val="24"/>
          <w:szCs w:val="24"/>
        </w:rPr>
        <w:t>Perdana, E. S., &amp; Dwirandra, A. A. N. . (2020).</w:t>
      </w:r>
      <w:r w:rsidRPr="009A6AED">
        <w:rPr>
          <w:rFonts w:ascii="Times New Roman" w:hAnsi="Times New Roman" w:cs="Times New Roman"/>
          <w:i/>
          <w:sz w:val="24"/>
          <w:szCs w:val="24"/>
        </w:rPr>
        <w:t xml:space="preserve"> Pengaruh Kesadaran Wajib Pajak, Pengetahuan Perpajakan, dan Sanksi Perpajakan Pada Kepatuhan Wajib Pajak UMKM. </w:t>
      </w:r>
      <w:r w:rsidRPr="009A6AED">
        <w:rPr>
          <w:rFonts w:ascii="Times New Roman" w:hAnsi="Times New Roman" w:cs="Times New Roman"/>
          <w:iCs/>
          <w:sz w:val="24"/>
          <w:szCs w:val="24"/>
        </w:rPr>
        <w:t>E-Jurnal Akuntansi</w:t>
      </w:r>
      <w:r w:rsidRPr="009A6AED">
        <w:rPr>
          <w:rFonts w:ascii="Times New Roman" w:hAnsi="Times New Roman" w:cs="Times New Roman"/>
          <w:sz w:val="24"/>
          <w:szCs w:val="24"/>
        </w:rPr>
        <w:t xml:space="preserve">, </w:t>
      </w:r>
      <w:r w:rsidRPr="009A6AED">
        <w:rPr>
          <w:rFonts w:ascii="Times New Roman" w:hAnsi="Times New Roman" w:cs="Times New Roman"/>
          <w:iCs/>
          <w:sz w:val="24"/>
          <w:szCs w:val="24"/>
        </w:rPr>
        <w:t>30</w:t>
      </w:r>
      <w:r w:rsidRPr="00264798">
        <w:rPr>
          <w:rFonts w:ascii="Times New Roman" w:hAnsi="Times New Roman" w:cs="Times New Roman"/>
          <w:sz w:val="24"/>
          <w:szCs w:val="24"/>
        </w:rPr>
        <w:t>(6), 1458. https://doi.org/10.24843/eja.2020.v30.i06.p09</w:t>
      </w:r>
    </w:p>
    <w:p w14:paraId="1F792185" w14:textId="77777777" w:rsidR="00264798" w:rsidRPr="00264798" w:rsidRDefault="00264798" w:rsidP="009D50E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264798">
        <w:rPr>
          <w:rFonts w:ascii="Times New Roman" w:hAnsi="Times New Roman" w:cs="Times New Roman"/>
          <w:sz w:val="24"/>
          <w:szCs w:val="24"/>
        </w:rPr>
        <w:t xml:space="preserve">Putra, A. F. (2020). </w:t>
      </w:r>
      <w:r w:rsidRPr="009A6AED">
        <w:rPr>
          <w:rFonts w:ascii="Times New Roman" w:hAnsi="Times New Roman" w:cs="Times New Roman"/>
          <w:i/>
          <w:sz w:val="24"/>
          <w:szCs w:val="24"/>
        </w:rPr>
        <w:t xml:space="preserve">Kepatuhan Wajib Pajak UMKM: Pengetahuan Pajak, Sanksi Pajak, dan Modernisasi Sistem. </w:t>
      </w:r>
      <w:r w:rsidRPr="009A6AED">
        <w:rPr>
          <w:rFonts w:ascii="Times New Roman" w:hAnsi="Times New Roman" w:cs="Times New Roman"/>
          <w:iCs/>
          <w:sz w:val="24"/>
          <w:szCs w:val="24"/>
        </w:rPr>
        <w:t>Jurnal Riset Akuntansi &amp; Perpajakan (JRAP)</w:t>
      </w:r>
      <w:r w:rsidRPr="00264798">
        <w:rPr>
          <w:rFonts w:ascii="Times New Roman" w:hAnsi="Times New Roman" w:cs="Times New Roman"/>
          <w:sz w:val="24"/>
          <w:szCs w:val="24"/>
        </w:rPr>
        <w:t xml:space="preserve">, </w:t>
      </w:r>
      <w:r w:rsidRPr="00264798">
        <w:rPr>
          <w:rFonts w:ascii="Times New Roman" w:hAnsi="Times New Roman" w:cs="Times New Roman"/>
          <w:i/>
          <w:iCs/>
          <w:sz w:val="24"/>
          <w:szCs w:val="24"/>
        </w:rPr>
        <w:t>7</w:t>
      </w:r>
      <w:r w:rsidRPr="00264798">
        <w:rPr>
          <w:rFonts w:ascii="Times New Roman" w:hAnsi="Times New Roman" w:cs="Times New Roman"/>
          <w:sz w:val="24"/>
          <w:szCs w:val="24"/>
        </w:rPr>
        <w:t>(01), 1–12. https://doi.org/10.35838/jrap.v7i01.1212</w:t>
      </w:r>
    </w:p>
    <w:p w14:paraId="0507B7E6" w14:textId="77777777" w:rsidR="00264798" w:rsidRPr="00264798" w:rsidRDefault="00264798" w:rsidP="009D50E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264798">
        <w:rPr>
          <w:rFonts w:ascii="Times New Roman" w:hAnsi="Times New Roman" w:cs="Times New Roman"/>
          <w:sz w:val="24"/>
          <w:szCs w:val="24"/>
        </w:rPr>
        <w:t>Rusmawati, S., &amp; Wardani, D. K. (2015). P</w:t>
      </w:r>
      <w:r w:rsidRPr="009A6AED">
        <w:rPr>
          <w:rFonts w:ascii="Times New Roman" w:hAnsi="Times New Roman" w:cs="Times New Roman"/>
          <w:i/>
          <w:sz w:val="24"/>
          <w:szCs w:val="24"/>
        </w:rPr>
        <w:t>engaruh Pemahaman Pajak, Sanksi Pajak, Dan Sensus Pajak Terhadap Kepatuhan Wajib Pajak Pribadi Yang Memiliki Usaha.</w:t>
      </w:r>
      <w:r w:rsidRPr="00264798">
        <w:rPr>
          <w:rFonts w:ascii="Times New Roman" w:hAnsi="Times New Roman" w:cs="Times New Roman"/>
          <w:sz w:val="24"/>
          <w:szCs w:val="24"/>
        </w:rPr>
        <w:t xml:space="preserve"> </w:t>
      </w:r>
      <w:r w:rsidRPr="009A6AED">
        <w:rPr>
          <w:rFonts w:ascii="Times New Roman" w:hAnsi="Times New Roman" w:cs="Times New Roman"/>
          <w:iCs/>
          <w:sz w:val="24"/>
          <w:szCs w:val="24"/>
        </w:rPr>
        <w:t>Jurnal Akuntansi</w:t>
      </w:r>
      <w:r w:rsidRPr="009A6AED">
        <w:rPr>
          <w:rFonts w:ascii="Times New Roman" w:hAnsi="Times New Roman" w:cs="Times New Roman"/>
          <w:sz w:val="24"/>
          <w:szCs w:val="24"/>
        </w:rPr>
        <w:t xml:space="preserve">, </w:t>
      </w:r>
      <w:r w:rsidRPr="009A6AED">
        <w:rPr>
          <w:rFonts w:ascii="Times New Roman" w:hAnsi="Times New Roman" w:cs="Times New Roman"/>
          <w:iCs/>
          <w:sz w:val="24"/>
          <w:szCs w:val="24"/>
        </w:rPr>
        <w:t>3</w:t>
      </w:r>
      <w:r w:rsidRPr="00264798">
        <w:rPr>
          <w:rFonts w:ascii="Times New Roman" w:hAnsi="Times New Roman" w:cs="Times New Roman"/>
          <w:sz w:val="24"/>
          <w:szCs w:val="24"/>
        </w:rPr>
        <w:t>(2), 75–91. https://doi.org/10.24964/ja.v3i2.53</w:t>
      </w:r>
    </w:p>
    <w:p w14:paraId="14269819" w14:textId="77777777" w:rsidR="00264798" w:rsidRPr="00264798" w:rsidRDefault="00264798" w:rsidP="009D50E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264798">
        <w:rPr>
          <w:rFonts w:ascii="Times New Roman" w:hAnsi="Times New Roman" w:cs="Times New Roman"/>
          <w:sz w:val="24"/>
          <w:szCs w:val="24"/>
        </w:rPr>
        <w:t xml:space="preserve">Sandra, A. (2021). </w:t>
      </w:r>
      <w:r w:rsidRPr="00264798">
        <w:rPr>
          <w:rFonts w:ascii="Times New Roman" w:hAnsi="Times New Roman" w:cs="Times New Roman"/>
          <w:i/>
          <w:iCs/>
          <w:sz w:val="24"/>
          <w:szCs w:val="24"/>
        </w:rPr>
        <w:t>Pengaruh Sosialisasi Perpajakan Dan Pengetahuan Perpajakan Terhadap Kepatuhan Wajib Pajak Orang Pribadi Usahawan Dengan Kesadaran Wajib Pajak Sebagai Variabel Intervening</w:t>
      </w:r>
      <w:r w:rsidRPr="00264798">
        <w:rPr>
          <w:rFonts w:ascii="Times New Roman" w:hAnsi="Times New Roman" w:cs="Times New Roman"/>
          <w:sz w:val="24"/>
          <w:szCs w:val="24"/>
        </w:rPr>
        <w:t xml:space="preserve">. </w:t>
      </w:r>
      <w:r w:rsidRPr="00264798">
        <w:rPr>
          <w:rFonts w:ascii="Times New Roman" w:hAnsi="Times New Roman" w:cs="Times New Roman"/>
          <w:i/>
          <w:iCs/>
          <w:sz w:val="24"/>
          <w:szCs w:val="24"/>
        </w:rPr>
        <w:t>1</w:t>
      </w:r>
      <w:r w:rsidRPr="00264798">
        <w:rPr>
          <w:rFonts w:ascii="Times New Roman" w:hAnsi="Times New Roman" w:cs="Times New Roman"/>
          <w:sz w:val="24"/>
          <w:szCs w:val="24"/>
        </w:rPr>
        <w:t>(1), 107–124.</w:t>
      </w:r>
    </w:p>
    <w:p w14:paraId="27A5AAA2" w14:textId="77777777" w:rsidR="00264798" w:rsidRPr="00264798" w:rsidRDefault="00264798" w:rsidP="009D50E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264798">
        <w:rPr>
          <w:rFonts w:ascii="Times New Roman" w:hAnsi="Times New Roman" w:cs="Times New Roman"/>
          <w:sz w:val="24"/>
          <w:szCs w:val="24"/>
        </w:rPr>
        <w:t>Siahaan, S., &amp; Halimatusyadiah, H. (2019).</w:t>
      </w:r>
      <w:r w:rsidRPr="009A6AED">
        <w:rPr>
          <w:rFonts w:ascii="Times New Roman" w:hAnsi="Times New Roman" w:cs="Times New Roman"/>
          <w:i/>
          <w:sz w:val="24"/>
          <w:szCs w:val="24"/>
        </w:rPr>
        <w:t xml:space="preserve"> Pengaruh Kesadaran Perpajakan, Sosialisasi Perpajakan, Pelayanan Fiskus, Dan Sanksi Perpajakan Terhadap Kepatuhan Wajib Pajak Orang Pribadi. </w:t>
      </w:r>
      <w:r w:rsidRPr="009A6AED">
        <w:rPr>
          <w:rFonts w:ascii="Times New Roman" w:hAnsi="Times New Roman" w:cs="Times New Roman"/>
          <w:iCs/>
          <w:sz w:val="24"/>
          <w:szCs w:val="24"/>
        </w:rPr>
        <w:t>Jurnal Akuntansi</w:t>
      </w:r>
      <w:r w:rsidRPr="009A6AED">
        <w:rPr>
          <w:rFonts w:ascii="Times New Roman" w:hAnsi="Times New Roman" w:cs="Times New Roman"/>
          <w:sz w:val="24"/>
          <w:szCs w:val="24"/>
        </w:rPr>
        <w:t xml:space="preserve">, </w:t>
      </w:r>
      <w:r w:rsidRPr="009A6AED">
        <w:rPr>
          <w:rFonts w:ascii="Times New Roman" w:hAnsi="Times New Roman" w:cs="Times New Roman"/>
          <w:iCs/>
          <w:sz w:val="24"/>
          <w:szCs w:val="24"/>
        </w:rPr>
        <w:t>8</w:t>
      </w:r>
      <w:r w:rsidRPr="00264798">
        <w:rPr>
          <w:rFonts w:ascii="Times New Roman" w:hAnsi="Times New Roman" w:cs="Times New Roman"/>
          <w:sz w:val="24"/>
          <w:szCs w:val="24"/>
        </w:rPr>
        <w:t>(1), 1–14. https://doi.org/10.33369/j.akuntansi.8.1.1-14</w:t>
      </w:r>
    </w:p>
    <w:p w14:paraId="198FE17F" w14:textId="77777777" w:rsidR="00264798" w:rsidRPr="00264798" w:rsidRDefault="00264798" w:rsidP="009D50E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264798">
        <w:rPr>
          <w:rFonts w:ascii="Times New Roman" w:hAnsi="Times New Roman" w:cs="Times New Roman"/>
          <w:sz w:val="24"/>
          <w:szCs w:val="24"/>
        </w:rPr>
        <w:t xml:space="preserve">Sugiyono. (2014). </w:t>
      </w:r>
      <w:r w:rsidRPr="00264798">
        <w:rPr>
          <w:rFonts w:ascii="Times New Roman" w:hAnsi="Times New Roman" w:cs="Times New Roman"/>
          <w:i/>
          <w:iCs/>
          <w:sz w:val="24"/>
          <w:szCs w:val="24"/>
        </w:rPr>
        <w:t>Metode Penelitian, Kuantitatif dan Kombinasi</w:t>
      </w:r>
      <w:r w:rsidRPr="00264798">
        <w:rPr>
          <w:rFonts w:ascii="Times New Roman" w:hAnsi="Times New Roman" w:cs="Times New Roman"/>
          <w:sz w:val="24"/>
          <w:szCs w:val="24"/>
        </w:rPr>
        <w:t xml:space="preserve"> (6th ed.). Alfabeta. https://inlislite.uin-suska.ac.id/opac/detail-opac?id=19436</w:t>
      </w:r>
    </w:p>
    <w:p w14:paraId="3FCA740B" w14:textId="77777777" w:rsidR="00264798" w:rsidRPr="00264798" w:rsidRDefault="00264798" w:rsidP="009D50E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264798">
        <w:rPr>
          <w:rFonts w:ascii="Times New Roman" w:hAnsi="Times New Roman" w:cs="Times New Roman"/>
          <w:sz w:val="24"/>
          <w:szCs w:val="24"/>
        </w:rPr>
        <w:t xml:space="preserve">Sugiyono. (2015). </w:t>
      </w:r>
      <w:r w:rsidRPr="00264798">
        <w:rPr>
          <w:rFonts w:ascii="Times New Roman" w:hAnsi="Times New Roman" w:cs="Times New Roman"/>
          <w:i/>
          <w:iCs/>
          <w:sz w:val="24"/>
          <w:szCs w:val="24"/>
        </w:rPr>
        <w:t>Metode Penelitian Pendidikan : Pendekatan Kuantitatif, Kualitatif, dan R&amp;D</w:t>
      </w:r>
      <w:r w:rsidRPr="00264798">
        <w:rPr>
          <w:rFonts w:ascii="Times New Roman" w:hAnsi="Times New Roman" w:cs="Times New Roman"/>
          <w:sz w:val="24"/>
          <w:szCs w:val="24"/>
        </w:rPr>
        <w:t xml:space="preserve"> (Cet 21). Alfabeta, 2015. https://inlislite.uin-suska.ac.id/opac/detail-opac?id=20670</w:t>
      </w:r>
    </w:p>
    <w:p w14:paraId="54D29898" w14:textId="77777777" w:rsidR="00264798" w:rsidRPr="00264798" w:rsidRDefault="00264798" w:rsidP="009D50E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264798">
        <w:rPr>
          <w:rFonts w:ascii="Times New Roman" w:hAnsi="Times New Roman" w:cs="Times New Roman"/>
          <w:sz w:val="24"/>
          <w:szCs w:val="24"/>
        </w:rPr>
        <w:t xml:space="preserve">Sugiyono. (2019). </w:t>
      </w:r>
      <w:r w:rsidRPr="00264798">
        <w:rPr>
          <w:rFonts w:ascii="Times New Roman" w:hAnsi="Times New Roman" w:cs="Times New Roman"/>
          <w:i/>
          <w:iCs/>
          <w:sz w:val="24"/>
          <w:szCs w:val="24"/>
        </w:rPr>
        <w:t>Metode Penelitian pendidikan (kuantitatif, kualitatif, kombinasi, r&amp;d dan penelitian pendidikan</w:t>
      </w:r>
      <w:r w:rsidRPr="00264798">
        <w:rPr>
          <w:rFonts w:ascii="Times New Roman" w:hAnsi="Times New Roman" w:cs="Times New Roman"/>
          <w:sz w:val="24"/>
          <w:szCs w:val="24"/>
        </w:rPr>
        <w:t>. Alfabeta.</w:t>
      </w:r>
    </w:p>
    <w:p w14:paraId="2E34EDD0" w14:textId="77777777" w:rsidR="00264798" w:rsidRPr="00264798" w:rsidRDefault="00264798" w:rsidP="009D50E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264798">
        <w:rPr>
          <w:rFonts w:ascii="Times New Roman" w:hAnsi="Times New Roman" w:cs="Times New Roman"/>
          <w:sz w:val="24"/>
          <w:szCs w:val="24"/>
        </w:rPr>
        <w:t xml:space="preserve">Tambunan, C. R. (2023). </w:t>
      </w:r>
      <w:r w:rsidRPr="00264798">
        <w:rPr>
          <w:rFonts w:ascii="Times New Roman" w:hAnsi="Times New Roman" w:cs="Times New Roman"/>
          <w:i/>
          <w:iCs/>
          <w:sz w:val="24"/>
          <w:szCs w:val="24"/>
        </w:rPr>
        <w:t>Kontribusi UMKM dalam Perekonomian Indonesia</w:t>
      </w:r>
      <w:r w:rsidRPr="00264798">
        <w:rPr>
          <w:rFonts w:ascii="Times New Roman" w:hAnsi="Times New Roman" w:cs="Times New Roman"/>
          <w:sz w:val="24"/>
          <w:szCs w:val="24"/>
        </w:rPr>
        <w:t>. Kementrian Keuangan RI Direktorat Jendral Perbendaharaan. https://djpb.kemenkeu.go.id/kppn/lubuksikaping/id/data-publikasi/artikel/3134-kontribusi-umkm-dalam-perekonomian-indonesia.html</w:t>
      </w:r>
    </w:p>
    <w:p w14:paraId="3F94224C" w14:textId="77777777" w:rsidR="00264798" w:rsidRPr="00264798" w:rsidRDefault="00264798" w:rsidP="009D50E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264798">
        <w:rPr>
          <w:rFonts w:ascii="Times New Roman" w:hAnsi="Times New Roman" w:cs="Times New Roman"/>
          <w:sz w:val="24"/>
          <w:szCs w:val="24"/>
        </w:rPr>
        <w:t>Wahyuni, M., Sulindawati, N. L. G. E., &amp; Yasa, N. P. (2017).</w:t>
      </w:r>
      <w:r w:rsidRPr="009A6AED">
        <w:rPr>
          <w:rFonts w:ascii="Times New Roman" w:hAnsi="Times New Roman" w:cs="Times New Roman"/>
          <w:i/>
          <w:sz w:val="24"/>
          <w:szCs w:val="24"/>
        </w:rPr>
        <w:t xml:space="preserve"> Pengaruh Sikap dan Niat Berperilaku Patuh terhadap Kepatuhan Wajib Pajak Orang Pribadi.</w:t>
      </w:r>
      <w:r w:rsidRPr="00264798">
        <w:rPr>
          <w:rFonts w:ascii="Times New Roman" w:hAnsi="Times New Roman" w:cs="Times New Roman"/>
          <w:sz w:val="24"/>
          <w:szCs w:val="24"/>
        </w:rPr>
        <w:t xml:space="preserve"> </w:t>
      </w:r>
      <w:r w:rsidRPr="009A6AED">
        <w:rPr>
          <w:rFonts w:ascii="Times New Roman" w:hAnsi="Times New Roman" w:cs="Times New Roman"/>
          <w:iCs/>
          <w:sz w:val="24"/>
          <w:szCs w:val="24"/>
        </w:rPr>
        <w:t>E-Journal S1 Ak Universitas Pendidikan Ganesha</w:t>
      </w:r>
      <w:r w:rsidRPr="009A6AED">
        <w:rPr>
          <w:rFonts w:ascii="Times New Roman" w:hAnsi="Times New Roman" w:cs="Times New Roman"/>
          <w:sz w:val="24"/>
          <w:szCs w:val="24"/>
        </w:rPr>
        <w:t xml:space="preserve">, </w:t>
      </w:r>
      <w:r w:rsidRPr="009A6AED">
        <w:rPr>
          <w:rFonts w:ascii="Times New Roman" w:hAnsi="Times New Roman" w:cs="Times New Roman"/>
          <w:iCs/>
          <w:sz w:val="24"/>
          <w:szCs w:val="24"/>
        </w:rPr>
        <w:t>8</w:t>
      </w:r>
      <w:r w:rsidRPr="009A6AED">
        <w:rPr>
          <w:rFonts w:ascii="Times New Roman" w:hAnsi="Times New Roman" w:cs="Times New Roman"/>
          <w:sz w:val="24"/>
          <w:szCs w:val="24"/>
        </w:rPr>
        <w:t>(2</w:t>
      </w:r>
      <w:r w:rsidRPr="00264798">
        <w:rPr>
          <w:rFonts w:ascii="Times New Roman" w:hAnsi="Times New Roman" w:cs="Times New Roman"/>
          <w:sz w:val="24"/>
          <w:szCs w:val="24"/>
        </w:rPr>
        <w:t>), 1–11.</w:t>
      </w:r>
    </w:p>
    <w:p w14:paraId="30F4A05E" w14:textId="77777777" w:rsidR="00264798" w:rsidRPr="00264798" w:rsidRDefault="00264798" w:rsidP="009D50E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264798">
        <w:rPr>
          <w:rFonts w:ascii="Times New Roman" w:hAnsi="Times New Roman" w:cs="Times New Roman"/>
          <w:sz w:val="24"/>
          <w:szCs w:val="24"/>
        </w:rPr>
        <w:t xml:space="preserve">Wujarso, R., &amp; Napitupulu, R. D. (2020). </w:t>
      </w:r>
      <w:r w:rsidRPr="00264798">
        <w:rPr>
          <w:rFonts w:ascii="Times New Roman" w:hAnsi="Times New Roman" w:cs="Times New Roman"/>
          <w:i/>
          <w:iCs/>
          <w:sz w:val="24"/>
          <w:szCs w:val="24"/>
        </w:rPr>
        <w:t>Pengaruh Pengetahuan Perpajakan dan Sanksi Pajak Terhadap Kepatuhan Wajib Pajak UMKM Di Jakarta</w:t>
      </w:r>
      <w:r w:rsidRPr="00264798">
        <w:rPr>
          <w:rFonts w:ascii="Times New Roman" w:hAnsi="Times New Roman" w:cs="Times New Roman"/>
          <w:sz w:val="24"/>
          <w:szCs w:val="24"/>
        </w:rPr>
        <w:t xml:space="preserve">. </w:t>
      </w:r>
      <w:r w:rsidRPr="00264798">
        <w:rPr>
          <w:rFonts w:ascii="Times New Roman" w:hAnsi="Times New Roman" w:cs="Times New Roman"/>
          <w:i/>
          <w:iCs/>
          <w:sz w:val="24"/>
          <w:szCs w:val="24"/>
        </w:rPr>
        <w:t>29</w:t>
      </w:r>
      <w:r w:rsidRPr="00264798">
        <w:rPr>
          <w:rFonts w:ascii="Times New Roman" w:hAnsi="Times New Roman" w:cs="Times New Roman"/>
          <w:sz w:val="24"/>
          <w:szCs w:val="24"/>
        </w:rPr>
        <w:t>(02), 44–56.</w:t>
      </w:r>
    </w:p>
    <w:p w14:paraId="33B8F90F" w14:textId="0A089E50" w:rsidR="00264798" w:rsidRPr="00264798" w:rsidRDefault="00264798" w:rsidP="009D50EE">
      <w:pPr>
        <w:widowControl w:val="0"/>
        <w:autoSpaceDE w:val="0"/>
        <w:autoSpaceDN w:val="0"/>
        <w:adjustRightInd w:val="0"/>
        <w:spacing w:line="240" w:lineRule="auto"/>
        <w:ind w:left="480" w:hanging="480"/>
        <w:jc w:val="both"/>
        <w:rPr>
          <w:rFonts w:ascii="Times New Roman" w:hAnsi="Times New Roman" w:cs="Times New Roman"/>
          <w:sz w:val="24"/>
        </w:rPr>
      </w:pPr>
      <w:r w:rsidRPr="00264798">
        <w:rPr>
          <w:rFonts w:ascii="Times New Roman" w:hAnsi="Times New Roman" w:cs="Times New Roman"/>
          <w:sz w:val="24"/>
          <w:szCs w:val="24"/>
        </w:rPr>
        <w:lastRenderedPageBreak/>
        <w:t xml:space="preserve">Wulandari, D., Nodi, A., &amp; Putra, M. (2024). </w:t>
      </w:r>
      <w:r w:rsidRPr="00264798">
        <w:rPr>
          <w:rFonts w:ascii="Times New Roman" w:hAnsi="Times New Roman" w:cs="Times New Roman"/>
          <w:i/>
          <w:iCs/>
          <w:sz w:val="24"/>
          <w:szCs w:val="24"/>
        </w:rPr>
        <w:t>P</w:t>
      </w:r>
      <w:r w:rsidR="00B02ECE">
        <w:rPr>
          <w:rFonts w:ascii="Times New Roman" w:hAnsi="Times New Roman" w:cs="Times New Roman"/>
          <w:i/>
          <w:iCs/>
          <w:sz w:val="24"/>
          <w:szCs w:val="24"/>
          <w:lang w:val="en-US"/>
        </w:rPr>
        <w:t>engaruh</w:t>
      </w:r>
      <w:r w:rsidR="00B02ECE">
        <w:rPr>
          <w:rFonts w:ascii="Times New Roman" w:hAnsi="Times New Roman" w:cs="Times New Roman"/>
          <w:i/>
          <w:iCs/>
          <w:sz w:val="24"/>
          <w:szCs w:val="24"/>
        </w:rPr>
        <w:t xml:space="preserve"> Perubahan Tarif Pajak , dan Sanksi Pajak Penghasilan (PPH) Final UMKM Terhadap Kepatuhan Wajib Pajak (Studi Kasus di KPP Pratama Jakarta Kalideres ) </w:t>
      </w:r>
      <w:r w:rsidR="00B02ECE">
        <w:rPr>
          <w:rFonts w:ascii="Times New Roman" w:hAnsi="Times New Roman" w:cs="Times New Roman"/>
          <w:i/>
          <w:iCs/>
          <w:sz w:val="24"/>
          <w:szCs w:val="24"/>
          <w:lang w:val="en-US"/>
        </w:rPr>
        <w:t xml:space="preserve">The </w:t>
      </w:r>
      <w:r w:rsidR="00B02ECE">
        <w:rPr>
          <w:rFonts w:ascii="Times New Roman" w:hAnsi="Times New Roman" w:cs="Times New Roman"/>
          <w:i/>
          <w:iCs/>
          <w:sz w:val="24"/>
          <w:szCs w:val="24"/>
        </w:rPr>
        <w:t xml:space="preserve"> Effect of Changes in Tax Rates and Final Income </w:t>
      </w:r>
      <w:r w:rsidR="00B02ECE">
        <w:rPr>
          <w:rFonts w:ascii="Times New Roman" w:hAnsi="Times New Roman" w:cs="Times New Roman"/>
          <w:i/>
          <w:iCs/>
          <w:sz w:val="24"/>
          <w:szCs w:val="24"/>
          <w:lang w:val="en-US"/>
        </w:rPr>
        <w:t>Tax</w:t>
      </w:r>
      <w:r w:rsidR="00B02ECE">
        <w:rPr>
          <w:rFonts w:ascii="Times New Roman" w:hAnsi="Times New Roman" w:cs="Times New Roman"/>
          <w:i/>
          <w:iCs/>
          <w:sz w:val="24"/>
          <w:szCs w:val="24"/>
        </w:rPr>
        <w:t xml:space="preserve"> Sanctions (PPH) For MSMES on Taxpay</w:t>
      </w:r>
      <w:r w:rsidRPr="00264798">
        <w:rPr>
          <w:rFonts w:ascii="Times New Roman" w:hAnsi="Times New Roman" w:cs="Times New Roman"/>
          <w:sz w:val="24"/>
          <w:szCs w:val="24"/>
        </w:rPr>
        <w:t>. 3413–3420.</w:t>
      </w:r>
    </w:p>
    <w:p w14:paraId="44B7FFF2" w14:textId="61E2C6E5" w:rsidR="00B02ECE" w:rsidRPr="00E94DC0" w:rsidRDefault="00464376" w:rsidP="00E94DC0">
      <w:pPr>
        <w:widowControl w:val="0"/>
        <w:autoSpaceDE w:val="0"/>
        <w:autoSpaceDN w:val="0"/>
        <w:adjustRightInd w:val="0"/>
        <w:spacing w:line="240" w:lineRule="auto"/>
        <w:jc w:val="both"/>
        <w:rPr>
          <w:rFonts w:ascii="Times New Roman" w:hAnsi="Times New Roman" w:cs="Times New Roman"/>
          <w:b/>
          <w:sz w:val="24"/>
          <w:szCs w:val="24"/>
        </w:rPr>
      </w:pPr>
      <w:r>
        <w:rPr>
          <w:rFonts w:ascii="Times New Roman" w:hAnsi="Times New Roman" w:cs="Times New Roman"/>
          <w:b/>
          <w:sz w:val="24"/>
          <w:szCs w:val="24"/>
        </w:rPr>
        <w:fldChar w:fldCharType="end"/>
      </w:r>
      <w:r w:rsidR="008966D8">
        <w:rPr>
          <w:rFonts w:ascii="Times New Roman" w:hAnsi="Times New Roman" w:cs="Times New Roman"/>
          <w:b/>
          <w:sz w:val="24"/>
          <w:szCs w:val="24"/>
        </w:rPr>
        <w:br w:type="page"/>
      </w:r>
    </w:p>
    <w:p w14:paraId="49F3C0EF" w14:textId="77777777" w:rsidR="00A2017E" w:rsidRDefault="00A2017E" w:rsidP="00A2017E">
      <w:pPr>
        <w:rPr>
          <w:rFonts w:ascii="Times New Roman" w:hAnsi="Times New Roman" w:cs="Times New Roman"/>
          <w:b/>
          <w:sz w:val="96"/>
          <w:szCs w:val="96"/>
        </w:rPr>
        <w:sectPr w:rsidR="00A2017E" w:rsidSect="00452BC5">
          <w:headerReference w:type="first" r:id="rId27"/>
          <w:footerReference w:type="first" r:id="rId28"/>
          <w:pgSz w:w="11907" w:h="16839" w:code="9"/>
          <w:pgMar w:top="2268" w:right="1701" w:bottom="1701" w:left="2268" w:header="708" w:footer="708" w:gutter="0"/>
          <w:cols w:space="708"/>
          <w:titlePg/>
          <w:docGrid w:linePitch="360"/>
        </w:sectPr>
      </w:pPr>
    </w:p>
    <w:p w14:paraId="5112FD3C" w14:textId="395A9DF1" w:rsidR="00E94DC0" w:rsidRDefault="00E94DC0" w:rsidP="00E94DC0">
      <w:pPr>
        <w:jc w:val="center"/>
        <w:rPr>
          <w:rFonts w:ascii="Times New Roman" w:hAnsi="Times New Roman" w:cs="Times New Roman"/>
          <w:b/>
          <w:sz w:val="96"/>
          <w:szCs w:val="96"/>
        </w:rPr>
      </w:pPr>
    </w:p>
    <w:p w14:paraId="36AD2DD0" w14:textId="77777777" w:rsidR="00A2017E" w:rsidRDefault="00A2017E" w:rsidP="00E94DC0">
      <w:pPr>
        <w:jc w:val="center"/>
        <w:rPr>
          <w:rFonts w:ascii="Times New Roman" w:hAnsi="Times New Roman" w:cs="Times New Roman"/>
          <w:b/>
          <w:sz w:val="96"/>
          <w:szCs w:val="96"/>
          <w:lang w:val="en-US"/>
        </w:rPr>
      </w:pPr>
    </w:p>
    <w:p w14:paraId="449BDF67" w14:textId="4A9442C3" w:rsidR="008966D8" w:rsidRPr="00A2017E" w:rsidRDefault="00E94DC0" w:rsidP="00A2017E">
      <w:pPr>
        <w:pStyle w:val="Heading1"/>
        <w:numPr>
          <w:ilvl w:val="0"/>
          <w:numId w:val="0"/>
        </w:numPr>
        <w:jc w:val="center"/>
        <w:rPr>
          <w:rFonts w:ascii="Times New Roman" w:hAnsi="Times New Roman" w:cs="Times New Roman"/>
          <w:color w:val="auto"/>
          <w:sz w:val="96"/>
          <w:szCs w:val="96"/>
          <w:lang w:val="en-US"/>
        </w:rPr>
      </w:pPr>
      <w:r w:rsidRPr="00A2017E">
        <w:rPr>
          <w:rFonts w:ascii="Times New Roman" w:hAnsi="Times New Roman" w:cs="Times New Roman"/>
          <w:color w:val="auto"/>
          <w:sz w:val="96"/>
          <w:szCs w:val="96"/>
          <w:lang w:val="en-US"/>
        </w:rPr>
        <w:t>LAMPIRAN</w:t>
      </w:r>
    </w:p>
    <w:p w14:paraId="370109EE" w14:textId="77777777" w:rsidR="00E94DC0" w:rsidRPr="00E94DC0" w:rsidRDefault="00E94DC0">
      <w:pPr>
        <w:rPr>
          <w:rFonts w:ascii="Times New Roman" w:hAnsi="Times New Roman" w:cs="Times New Roman"/>
          <w:b/>
          <w:sz w:val="96"/>
          <w:szCs w:val="96"/>
        </w:rPr>
      </w:pPr>
    </w:p>
    <w:p w14:paraId="081C1B9A" w14:textId="77777777" w:rsidR="006415FF" w:rsidRDefault="006415FF">
      <w:pPr>
        <w:rPr>
          <w:rFonts w:ascii="Times New Roman" w:hAnsi="Times New Roman" w:cs="Times New Roman"/>
          <w:b/>
          <w:sz w:val="24"/>
          <w:szCs w:val="24"/>
        </w:rPr>
      </w:pPr>
    </w:p>
    <w:p w14:paraId="76966C0D" w14:textId="77777777" w:rsidR="00E94DC0" w:rsidRDefault="00E94DC0">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54D89FFD" w14:textId="4BBB96D6" w:rsidR="00604F95" w:rsidRDefault="006415FF" w:rsidP="006415FF">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Lampiran 1. Surat </w:t>
      </w:r>
      <w:r w:rsidR="001331E6">
        <w:rPr>
          <w:rFonts w:ascii="Times New Roman" w:hAnsi="Times New Roman" w:cs="Times New Roman"/>
          <w:b/>
          <w:sz w:val="24"/>
          <w:szCs w:val="24"/>
          <w:lang w:val="en-US"/>
        </w:rPr>
        <w:t>Persetujuan Izin Riset</w:t>
      </w:r>
    </w:p>
    <w:p w14:paraId="73F5E835" w14:textId="11D78234" w:rsidR="00C47F8D" w:rsidRPr="006415FF" w:rsidRDefault="00C47F8D" w:rsidP="006415FF">
      <w:pPr>
        <w:rPr>
          <w:rFonts w:ascii="Times New Roman" w:hAnsi="Times New Roman" w:cs="Times New Roman"/>
          <w:b/>
          <w:sz w:val="24"/>
          <w:szCs w:val="24"/>
          <w:lang w:val="en-US"/>
        </w:rPr>
      </w:pPr>
      <w:r>
        <w:rPr>
          <w:lang w:val="en-ID" w:eastAsia="en-ID"/>
        </w:rPr>
        <w:drawing>
          <wp:inline distT="0" distB="0" distL="0" distR="0" wp14:anchorId="13AABDB0" wp14:editId="403E60A4">
            <wp:extent cx="5040630" cy="7134860"/>
            <wp:effectExtent l="0" t="0" r="7620" b="88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40630" cy="7134860"/>
                    </a:xfrm>
                    <a:prstGeom prst="rect">
                      <a:avLst/>
                    </a:prstGeom>
                  </pic:spPr>
                </pic:pic>
              </a:graphicData>
            </a:graphic>
          </wp:inline>
        </w:drawing>
      </w:r>
    </w:p>
    <w:p w14:paraId="6C416DEA" w14:textId="77777777" w:rsidR="001331E6" w:rsidRDefault="00C47F8D">
      <w:pPr>
        <w:rPr>
          <w:rFonts w:ascii="Times New Roman" w:hAnsi="Times New Roman" w:cs="Times New Roman"/>
          <w:b/>
          <w:sz w:val="24"/>
          <w:szCs w:val="24"/>
        </w:rPr>
      </w:pPr>
      <w:r>
        <w:rPr>
          <w:lang w:val="en-ID" w:eastAsia="en-ID"/>
        </w:rPr>
        <w:lastRenderedPageBreak/>
        <w:drawing>
          <wp:inline distT="0" distB="0" distL="0" distR="0" wp14:anchorId="62AF53BD" wp14:editId="530EA5A7">
            <wp:extent cx="5040630" cy="7134860"/>
            <wp:effectExtent l="0" t="0" r="762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40630" cy="7134860"/>
                    </a:xfrm>
                    <a:prstGeom prst="rect">
                      <a:avLst/>
                    </a:prstGeom>
                  </pic:spPr>
                </pic:pic>
              </a:graphicData>
            </a:graphic>
          </wp:inline>
        </w:drawing>
      </w:r>
    </w:p>
    <w:p w14:paraId="39BB5B79" w14:textId="77777777" w:rsidR="001331E6" w:rsidRDefault="001331E6">
      <w:pPr>
        <w:rPr>
          <w:rFonts w:ascii="Times New Roman" w:hAnsi="Times New Roman" w:cs="Times New Roman"/>
          <w:b/>
          <w:sz w:val="24"/>
          <w:szCs w:val="24"/>
        </w:rPr>
      </w:pPr>
    </w:p>
    <w:p w14:paraId="5C92F56F" w14:textId="7387AE13" w:rsidR="00604F95" w:rsidRDefault="00604F95">
      <w:pPr>
        <w:rPr>
          <w:rFonts w:ascii="Times New Roman" w:hAnsi="Times New Roman" w:cs="Times New Roman"/>
          <w:b/>
          <w:sz w:val="24"/>
          <w:szCs w:val="24"/>
        </w:rPr>
      </w:pPr>
      <w:r>
        <w:rPr>
          <w:rFonts w:ascii="Times New Roman" w:hAnsi="Times New Roman" w:cs="Times New Roman"/>
          <w:b/>
          <w:sz w:val="24"/>
          <w:szCs w:val="24"/>
        </w:rPr>
        <w:br w:type="page"/>
      </w:r>
    </w:p>
    <w:p w14:paraId="3B34981D" w14:textId="77777777" w:rsidR="00555C93" w:rsidRDefault="00827A83" w:rsidP="00555C93">
      <w:pPr>
        <w:widowControl w:val="0"/>
        <w:autoSpaceDE w:val="0"/>
        <w:autoSpaceDN w:val="0"/>
        <w:adjustRightInd w:val="0"/>
        <w:spacing w:after="0" w:line="480" w:lineRule="auto"/>
        <w:jc w:val="both"/>
        <w:rPr>
          <w:rFonts w:ascii="Times New Roman" w:hAnsi="Times New Roman" w:cs="Times New Roman"/>
          <w:b/>
          <w:bCs/>
          <w:sz w:val="24"/>
          <w:szCs w:val="24"/>
          <w:lang w:val="en-US"/>
        </w:rPr>
      </w:pPr>
      <w:r w:rsidRPr="00865C98">
        <w:rPr>
          <w:rFonts w:ascii="Times New Roman" w:hAnsi="Times New Roman" w:cs="Times New Roman"/>
          <w:b/>
          <w:bCs/>
          <w:sz w:val="24"/>
          <w:szCs w:val="24"/>
        </w:rPr>
        <w:lastRenderedPageBreak/>
        <w:t>L</w:t>
      </w:r>
      <w:r w:rsidRPr="00865C98">
        <w:rPr>
          <w:rFonts w:ascii="Times New Roman" w:hAnsi="Times New Roman" w:cs="Times New Roman"/>
          <w:b/>
          <w:bCs/>
          <w:sz w:val="24"/>
          <w:szCs w:val="24"/>
          <w:lang w:val="en-US"/>
        </w:rPr>
        <w:t>ampiran</w:t>
      </w:r>
      <w:r w:rsidR="00865C98" w:rsidRPr="00865C98">
        <w:rPr>
          <w:rFonts w:ascii="Times New Roman" w:hAnsi="Times New Roman" w:cs="Times New Roman"/>
          <w:b/>
          <w:bCs/>
          <w:sz w:val="24"/>
          <w:szCs w:val="24"/>
          <w:lang w:val="en-US"/>
        </w:rPr>
        <w:t xml:space="preserve"> 2.</w:t>
      </w:r>
      <w:bookmarkStart w:id="83" w:name="_Toc175623618"/>
      <w:bookmarkStart w:id="84" w:name="_Toc179535248"/>
      <w:r w:rsidR="00865C98" w:rsidRPr="00865C98">
        <w:rPr>
          <w:rFonts w:ascii="Times New Roman" w:hAnsi="Times New Roman" w:cs="Times New Roman"/>
          <w:b/>
          <w:bCs/>
          <w:sz w:val="24"/>
          <w:szCs w:val="24"/>
          <w:lang w:val="en-US"/>
        </w:rPr>
        <w:t xml:space="preserve"> </w:t>
      </w:r>
    </w:p>
    <w:p w14:paraId="4CF7AF3D" w14:textId="6BBC75C3" w:rsidR="00F85F59" w:rsidRPr="00865C98" w:rsidRDefault="009E76E6" w:rsidP="00555C93">
      <w:pPr>
        <w:widowControl w:val="0"/>
        <w:autoSpaceDE w:val="0"/>
        <w:autoSpaceDN w:val="0"/>
        <w:adjustRightInd w:val="0"/>
        <w:spacing w:after="0" w:line="480" w:lineRule="auto"/>
        <w:jc w:val="both"/>
        <w:rPr>
          <w:rFonts w:ascii="Times New Roman" w:hAnsi="Times New Roman" w:cs="Times New Roman"/>
          <w:b/>
          <w:sz w:val="24"/>
          <w:szCs w:val="24"/>
        </w:rPr>
      </w:pPr>
      <w:r w:rsidRPr="00865C98">
        <w:rPr>
          <w:rFonts w:ascii="Times New Roman" w:hAnsi="Times New Roman" w:cs="Times New Roman"/>
          <w:b/>
          <w:sz w:val="24"/>
          <w:szCs w:val="24"/>
        </w:rPr>
        <w:t>Kuesioner Penelitian</w:t>
      </w:r>
      <w:bookmarkEnd w:id="83"/>
      <w:bookmarkEnd w:id="84"/>
    </w:p>
    <w:p w14:paraId="10B60B16" w14:textId="77777777" w:rsidR="00865C98" w:rsidRPr="00865C98" w:rsidRDefault="00865C98" w:rsidP="00865C98">
      <w:pPr>
        <w:widowControl w:val="0"/>
        <w:autoSpaceDE w:val="0"/>
        <w:autoSpaceDN w:val="0"/>
        <w:adjustRightInd w:val="0"/>
        <w:spacing w:after="0" w:line="240" w:lineRule="auto"/>
        <w:jc w:val="both"/>
        <w:rPr>
          <w:rFonts w:ascii="Times New Roman" w:hAnsi="Times New Roman" w:cs="Times New Roman"/>
          <w:b/>
          <w:sz w:val="24"/>
          <w:szCs w:val="24"/>
          <w:lang w:val="en-US"/>
        </w:rPr>
      </w:pPr>
    </w:p>
    <w:p w14:paraId="550A9D23" w14:textId="77777777" w:rsidR="009E76E6" w:rsidRPr="00827A83" w:rsidRDefault="009E76E6" w:rsidP="00161D13">
      <w:pPr>
        <w:spacing w:line="480" w:lineRule="auto"/>
        <w:jc w:val="center"/>
        <w:rPr>
          <w:rFonts w:ascii="Times New Roman" w:hAnsi="Times New Roman" w:cs="Times New Roman"/>
        </w:rPr>
      </w:pPr>
      <w:r w:rsidRPr="00827A83">
        <w:rPr>
          <w:rFonts w:ascii="Times New Roman" w:hAnsi="Times New Roman" w:cs="Times New Roman"/>
        </w:rPr>
        <w:t>LEMBAR KUISIONER PENELITIAN</w:t>
      </w:r>
    </w:p>
    <w:p w14:paraId="133B29B9" w14:textId="77777777" w:rsidR="009E76E6" w:rsidRPr="00827A83" w:rsidRDefault="009E76E6" w:rsidP="00161D13">
      <w:pPr>
        <w:spacing w:line="480" w:lineRule="auto"/>
        <w:jc w:val="center"/>
        <w:rPr>
          <w:rFonts w:ascii="Times New Roman" w:hAnsi="Times New Roman" w:cs="Times New Roman"/>
        </w:rPr>
      </w:pPr>
      <w:r w:rsidRPr="00827A83">
        <w:rPr>
          <w:rFonts w:ascii="Times New Roman" w:hAnsi="Times New Roman" w:cs="Times New Roman"/>
        </w:rPr>
        <w:t>PENGARUH PENGETAHUAN PERPAJAKAN, SANKSI PERPAJAKAN DAN NIAT TERHADAP KEPATUHAN WAJIB PAJAK ORANG PRIBADI UMKM DI KOTA SAMARINDA</w:t>
      </w:r>
    </w:p>
    <w:p w14:paraId="5FBC6829" w14:textId="77777777" w:rsidR="003C4FE7" w:rsidRDefault="003C4FE7" w:rsidP="009E76E6">
      <w:pPr>
        <w:spacing w:line="360" w:lineRule="auto"/>
        <w:jc w:val="both"/>
        <w:rPr>
          <w:rFonts w:ascii="Times New Roman" w:hAnsi="Times New Roman" w:cs="Times New Roman"/>
        </w:rPr>
      </w:pPr>
      <w:r w:rsidRPr="003C4FE7">
        <w:rPr>
          <w:rFonts w:ascii="Times New Roman" w:hAnsi="Times New Roman" w:cs="Times New Roman"/>
        </w:rPr>
        <w:t xml:space="preserve">Assalamualaikum Wr. Wb, Salam Sejahtera bagi kita semua. </w:t>
      </w:r>
    </w:p>
    <w:p w14:paraId="59F4D172" w14:textId="77777777" w:rsidR="003C4FE7" w:rsidRDefault="003C4FE7" w:rsidP="009E76E6">
      <w:pPr>
        <w:spacing w:line="360" w:lineRule="auto"/>
        <w:jc w:val="both"/>
        <w:rPr>
          <w:rFonts w:ascii="Times New Roman" w:hAnsi="Times New Roman" w:cs="Times New Roman"/>
        </w:rPr>
      </w:pPr>
      <w:r w:rsidRPr="003C4FE7">
        <w:rPr>
          <w:rFonts w:ascii="Times New Roman" w:hAnsi="Times New Roman" w:cs="Times New Roman"/>
        </w:rPr>
        <w:t xml:space="preserve">Yth. Bapak/Ibu/Saudara(i) Pemilik Usaha Mikro Kecil Menengah </w:t>
      </w:r>
    </w:p>
    <w:p w14:paraId="2013F97A" w14:textId="77777777" w:rsidR="003C4FE7" w:rsidRDefault="003C4FE7" w:rsidP="009E76E6">
      <w:pPr>
        <w:spacing w:line="360" w:lineRule="auto"/>
        <w:jc w:val="both"/>
        <w:rPr>
          <w:rFonts w:ascii="Times New Roman" w:hAnsi="Times New Roman" w:cs="Times New Roman"/>
        </w:rPr>
      </w:pPr>
      <w:r w:rsidRPr="003C4FE7">
        <w:rPr>
          <w:rFonts w:ascii="Times New Roman" w:hAnsi="Times New Roman" w:cs="Times New Roman"/>
        </w:rPr>
        <w:t xml:space="preserve">Perkenalkan saya Amalia Umi Sa’Adah Mahasiswi Pogram Studi S1 Akuntansi, Fakultas Ekonomi dan Bisnis dengan Konsentrasi Perpajakan, Universitas Mulawarman. Saat ini saya sedang melakukan penelitian untuk tugas akhir saya mengenai tingkat kepatuhan wajib pajak dalam memenuhi kewajiban perpajakannya. Saya membutuhkan partisipasi dan kesediaan Anda selaku pemilik usaha mikro kecil untuk mengisi kuisioner yang terlampir secara jujur seperti yang anda rasakan sebenarnya. </w:t>
      </w:r>
    </w:p>
    <w:p w14:paraId="395688D9" w14:textId="77777777" w:rsidR="003C4FE7" w:rsidRDefault="003C4FE7" w:rsidP="009E76E6">
      <w:pPr>
        <w:spacing w:line="360" w:lineRule="auto"/>
        <w:jc w:val="both"/>
        <w:rPr>
          <w:rFonts w:ascii="Times New Roman" w:hAnsi="Times New Roman" w:cs="Times New Roman"/>
        </w:rPr>
      </w:pPr>
      <w:r w:rsidRPr="003C4FE7">
        <w:rPr>
          <w:rFonts w:ascii="Times New Roman" w:hAnsi="Times New Roman" w:cs="Times New Roman"/>
        </w:rPr>
        <w:t xml:space="preserve">Saya menjamin bahwa semua data dan respon Bapak/Ibu/Saudara(i) adalah bersifat rahasia dan hanya digunakan untuk keperluan akademis. Demikian saya ucapkan terimakasih yang sebesar-besarnya atas partisipasi Bapak/Ibu/Saudara(i) untuk membantu mengisi kuisioner ini. </w:t>
      </w:r>
    </w:p>
    <w:p w14:paraId="47CCCA44" w14:textId="77777777" w:rsidR="003C4FE7" w:rsidRDefault="003C4FE7" w:rsidP="009E76E6">
      <w:pPr>
        <w:spacing w:line="360" w:lineRule="auto"/>
        <w:jc w:val="both"/>
        <w:rPr>
          <w:rFonts w:ascii="Times New Roman" w:hAnsi="Times New Roman" w:cs="Times New Roman"/>
        </w:rPr>
      </w:pPr>
      <w:r w:rsidRPr="003C4FE7">
        <w:rPr>
          <w:rFonts w:ascii="Times New Roman" w:hAnsi="Times New Roman" w:cs="Times New Roman"/>
        </w:rPr>
        <w:t>Wassalamualaikum Wr. Wb.</w:t>
      </w:r>
    </w:p>
    <w:p w14:paraId="16787FF4" w14:textId="77777777" w:rsidR="00AC4320" w:rsidRPr="002C2423" w:rsidRDefault="00AC4320" w:rsidP="00AC4320">
      <w:pPr>
        <w:spacing w:after="0" w:line="360" w:lineRule="auto"/>
        <w:jc w:val="both"/>
        <w:rPr>
          <w:rFonts w:ascii="Times New Roman" w:hAnsi="Times New Roman" w:cs="Times New Roman"/>
        </w:rPr>
      </w:pPr>
      <w:r w:rsidRPr="002C2423">
        <w:rPr>
          <w:rFonts w:ascii="Times New Roman" w:hAnsi="Times New Roman" w:cs="Times New Roman"/>
        </w:rPr>
        <w:t>Nama Responden</w:t>
      </w:r>
      <w:r w:rsidRPr="002C2423">
        <w:rPr>
          <w:rFonts w:ascii="Times New Roman" w:hAnsi="Times New Roman" w:cs="Times New Roman"/>
        </w:rPr>
        <w:tab/>
        <w:t>: (boleh tidak diisi)</w:t>
      </w:r>
    </w:p>
    <w:p w14:paraId="27D160AD" w14:textId="036FE67D" w:rsidR="007C60B0" w:rsidRDefault="00AC4320" w:rsidP="00AC4320">
      <w:pPr>
        <w:spacing w:after="0" w:line="360" w:lineRule="auto"/>
        <w:jc w:val="both"/>
        <w:rPr>
          <w:rFonts w:ascii="Times New Roman" w:hAnsi="Times New Roman" w:cs="Times New Roman"/>
        </w:rPr>
      </w:pPr>
      <w:r w:rsidRPr="002C2423">
        <w:rPr>
          <w:rFonts w:ascii="Times New Roman" w:hAnsi="Times New Roman" w:cs="Times New Roman"/>
          <w:lang w:val="en-ID" w:eastAsia="en-ID"/>
        </w:rPr>
        <mc:AlternateContent>
          <mc:Choice Requires="wps">
            <w:drawing>
              <wp:anchor distT="0" distB="0" distL="114300" distR="114300" simplePos="0" relativeHeight="251643904" behindDoc="0" locked="0" layoutInCell="1" allowOverlap="1" wp14:anchorId="38BC71AB" wp14:editId="0B6ECCEE">
                <wp:simplePos x="0" y="0"/>
                <wp:positionH relativeFrom="column">
                  <wp:posOffset>1476688</wp:posOffset>
                </wp:positionH>
                <wp:positionV relativeFrom="paragraph">
                  <wp:posOffset>11269</wp:posOffset>
                </wp:positionV>
                <wp:extent cx="220980" cy="175260"/>
                <wp:effectExtent l="0" t="0" r="26670" b="15240"/>
                <wp:wrapNone/>
                <wp:docPr id="37" name="Flowchart: Process 37"/>
                <wp:cNvGraphicFramePr/>
                <a:graphic xmlns:a="http://schemas.openxmlformats.org/drawingml/2006/main">
                  <a:graphicData uri="http://schemas.microsoft.com/office/word/2010/wordprocessingShape">
                    <wps:wsp>
                      <wps:cNvSpPr/>
                      <wps:spPr>
                        <a:xfrm>
                          <a:off x="0" y="0"/>
                          <a:ext cx="220980" cy="175260"/>
                        </a:xfrm>
                        <a:prstGeom prst="flowChartProcess">
                          <a:avLst/>
                        </a:prstGeom>
                        <a:ln w="12700"/>
                        <a:effectLst>
                          <a:softEdge rad="12700"/>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7FF4DB32" id="_x0000_t109" coordsize="21600,21600" o:spt="109" path="m,l,21600r21600,l21600,xe">
                <v:stroke joinstyle="miter"/>
                <v:path gradientshapeok="t" o:connecttype="rect"/>
              </v:shapetype>
              <v:shape id="Flowchart: Process 37" o:spid="_x0000_s1026" type="#_x0000_t109" style="position:absolute;margin-left:116.25pt;margin-top:.9pt;width:17.4pt;height:13.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" fillcolor="white [3201]" strokecolor="black [3200]" strokeweight="1pt"/>
            </w:pict>
          </mc:Fallback>
        </mc:AlternateContent>
      </w:r>
      <w:r w:rsidRPr="002C2423">
        <w:rPr>
          <w:rFonts w:ascii="Times New Roman" w:hAnsi="Times New Roman" w:cs="Times New Roman"/>
          <w:lang w:val="en-ID" w:eastAsia="en-ID"/>
        </w:rPr>
        <mc:AlternateContent>
          <mc:Choice Requires="wps">
            <w:drawing>
              <wp:anchor distT="0" distB="0" distL="114300" distR="114300" simplePos="0" relativeHeight="251645952" behindDoc="0" locked="0" layoutInCell="1" allowOverlap="1" wp14:anchorId="27022E5F" wp14:editId="19B9B4AD">
                <wp:simplePos x="0" y="0"/>
                <wp:positionH relativeFrom="column">
                  <wp:posOffset>2476500</wp:posOffset>
                </wp:positionH>
                <wp:positionV relativeFrom="paragraph">
                  <wp:posOffset>4445</wp:posOffset>
                </wp:positionV>
                <wp:extent cx="220980" cy="175260"/>
                <wp:effectExtent l="0" t="0" r="26670" b="15240"/>
                <wp:wrapNone/>
                <wp:docPr id="47" name="Flowchart: Process 47"/>
                <wp:cNvGraphicFramePr/>
                <a:graphic xmlns:a="http://schemas.openxmlformats.org/drawingml/2006/main">
                  <a:graphicData uri="http://schemas.microsoft.com/office/word/2010/wordprocessingShape">
                    <wps:wsp>
                      <wps:cNvSpPr/>
                      <wps:spPr>
                        <a:xfrm>
                          <a:off x="0" y="0"/>
                          <a:ext cx="220980" cy="175260"/>
                        </a:xfrm>
                        <a:prstGeom prst="flowChartProcess">
                          <a:avLst/>
                        </a:prstGeom>
                        <a:ln w="12700"/>
                        <a:effectLst>
                          <a:softEdge rad="12700"/>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33E0609" id="Flowchart: Process 47" o:spid="_x0000_s1026" type="#_x0000_t109" style="position:absolute;margin-left:195pt;margin-top:.35pt;width:17.4pt;height:13.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" fillcolor="white [3201]" strokecolor="black [3200]" strokeweight="1pt"/>
            </w:pict>
          </mc:Fallback>
        </mc:AlternateContent>
      </w:r>
      <w:r w:rsidRPr="002C2423">
        <w:rPr>
          <w:rFonts w:ascii="Times New Roman" w:hAnsi="Times New Roman" w:cs="Times New Roman"/>
        </w:rPr>
        <w:t>Jenis Kelamin</w:t>
      </w:r>
      <w:r w:rsidR="000749C6">
        <w:rPr>
          <w:rFonts w:ascii="Times New Roman" w:hAnsi="Times New Roman" w:cs="Times New Roman"/>
        </w:rPr>
        <w:tab/>
      </w:r>
      <w:r w:rsidR="000749C6">
        <w:rPr>
          <w:rFonts w:ascii="Times New Roman" w:hAnsi="Times New Roman" w:cs="Times New Roman"/>
        </w:rPr>
        <w:tab/>
        <w:t>:         Perempuan</w:t>
      </w:r>
      <w:r w:rsidR="000749C6">
        <w:rPr>
          <w:rFonts w:ascii="Times New Roman" w:hAnsi="Times New Roman" w:cs="Times New Roman"/>
        </w:rPr>
        <w:tab/>
        <w:t>Laki-Laki</w:t>
      </w:r>
    </w:p>
    <w:p w14:paraId="2D2D4EB3" w14:textId="18AC1F67" w:rsidR="00117A72" w:rsidRDefault="00117A72" w:rsidP="00AC4320">
      <w:pPr>
        <w:spacing w:after="0" w:line="360" w:lineRule="auto"/>
        <w:jc w:val="both"/>
        <w:rPr>
          <w:rFonts w:ascii="Times New Roman" w:hAnsi="Times New Roman" w:cs="Times New Roman"/>
          <w:lang w:val="en-US"/>
        </w:rPr>
      </w:pPr>
      <w:r w:rsidRPr="002C2423">
        <w:rPr>
          <w:rFonts w:ascii="Times New Roman" w:hAnsi="Times New Roman" w:cs="Times New Roman"/>
          <w:lang w:val="en-ID" w:eastAsia="en-ID"/>
        </w:rPr>
        <mc:AlternateContent>
          <mc:Choice Requires="wps">
            <w:drawing>
              <wp:anchor distT="0" distB="0" distL="114300" distR="114300" simplePos="0" relativeHeight="251682816" behindDoc="0" locked="0" layoutInCell="1" allowOverlap="1" wp14:anchorId="27C8E6EC" wp14:editId="674AF487">
                <wp:simplePos x="0" y="0"/>
                <wp:positionH relativeFrom="column">
                  <wp:posOffset>1473524</wp:posOffset>
                </wp:positionH>
                <wp:positionV relativeFrom="paragraph">
                  <wp:posOffset>5825</wp:posOffset>
                </wp:positionV>
                <wp:extent cx="220980" cy="175260"/>
                <wp:effectExtent l="0" t="0" r="26670" b="15240"/>
                <wp:wrapNone/>
                <wp:docPr id="3" name="Flowchart: Process 3"/>
                <wp:cNvGraphicFramePr/>
                <a:graphic xmlns:a="http://schemas.openxmlformats.org/drawingml/2006/main">
                  <a:graphicData uri="http://schemas.microsoft.com/office/word/2010/wordprocessingShape">
                    <wps:wsp>
                      <wps:cNvSpPr/>
                      <wps:spPr>
                        <a:xfrm>
                          <a:off x="0" y="0"/>
                          <a:ext cx="220980" cy="175260"/>
                        </a:xfrm>
                        <a:prstGeom prst="flowChartProcess">
                          <a:avLst/>
                        </a:prstGeom>
                        <a:ln w="12700"/>
                        <a:effectLst>
                          <a:softEdge rad="12700"/>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C39C25B" id="Flowchart: Process 3" o:spid="_x0000_s1026" type="#_x0000_t109" style="position:absolute;margin-left:116.05pt;margin-top:.45pt;width:17.4pt;height:13.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" fillcolor="white [3201]" strokecolor="black [3200]" strokeweight="1pt"/>
            </w:pict>
          </mc:Fallback>
        </mc:AlternateContent>
      </w:r>
      <w:r>
        <w:rPr>
          <w:rFonts w:ascii="Times New Roman" w:hAnsi="Times New Roman" w:cs="Times New Roman"/>
          <w:lang w:val="en-US"/>
        </w:rPr>
        <w:t>Usia</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         &lt;25 Tahun</w:t>
      </w:r>
    </w:p>
    <w:p w14:paraId="191012C0" w14:textId="50F58B9A" w:rsidR="00117A72" w:rsidRDefault="00117A72" w:rsidP="00AC4320">
      <w:pPr>
        <w:spacing w:after="0" w:line="360" w:lineRule="auto"/>
        <w:jc w:val="both"/>
        <w:rPr>
          <w:rFonts w:ascii="Times New Roman" w:hAnsi="Times New Roman" w:cs="Times New Roman"/>
          <w:lang w:val="en-US"/>
        </w:rPr>
      </w:pPr>
      <w:r w:rsidRPr="002C2423">
        <w:rPr>
          <w:rFonts w:ascii="Times New Roman" w:hAnsi="Times New Roman" w:cs="Times New Roman"/>
          <w:lang w:val="en-ID" w:eastAsia="en-ID"/>
        </w:rPr>
        <mc:AlternateContent>
          <mc:Choice Requires="wps">
            <w:drawing>
              <wp:anchor distT="0" distB="0" distL="114300" distR="114300" simplePos="0" relativeHeight="251684864" behindDoc="0" locked="0" layoutInCell="1" allowOverlap="1" wp14:anchorId="4897CE99" wp14:editId="091F6711">
                <wp:simplePos x="0" y="0"/>
                <wp:positionH relativeFrom="column">
                  <wp:posOffset>1479348</wp:posOffset>
                </wp:positionH>
                <wp:positionV relativeFrom="paragraph">
                  <wp:posOffset>5824</wp:posOffset>
                </wp:positionV>
                <wp:extent cx="220980" cy="175260"/>
                <wp:effectExtent l="0" t="0" r="26670" b="15240"/>
                <wp:wrapNone/>
                <wp:docPr id="4" name="Flowchart: Process 4"/>
                <wp:cNvGraphicFramePr/>
                <a:graphic xmlns:a="http://schemas.openxmlformats.org/drawingml/2006/main">
                  <a:graphicData uri="http://schemas.microsoft.com/office/word/2010/wordprocessingShape">
                    <wps:wsp>
                      <wps:cNvSpPr/>
                      <wps:spPr>
                        <a:xfrm>
                          <a:off x="0" y="0"/>
                          <a:ext cx="220980" cy="175260"/>
                        </a:xfrm>
                        <a:prstGeom prst="flowChartProcess">
                          <a:avLst/>
                        </a:prstGeom>
                        <a:ln w="12700"/>
                        <a:effectLst>
                          <a:softEdge rad="12700"/>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28B1E7B" id="Flowchart: Process 4" o:spid="_x0000_s1026" type="#_x0000_t109" style="position:absolute;margin-left:116.5pt;margin-top:.45pt;width:17.4pt;height:13.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" fillcolor="white [3201]" strokecolor="black [3200]" strokeweight="1pt"/>
            </w:pict>
          </mc:Fallback>
        </mc:AlternateConten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 xml:space="preserve">           26 –</w:t>
      </w:r>
      <w:r w:rsidR="000760BA">
        <w:rPr>
          <w:rFonts w:ascii="Times New Roman" w:hAnsi="Times New Roman" w:cs="Times New Roman"/>
          <w:lang w:val="en-US"/>
        </w:rPr>
        <w:t xml:space="preserve"> 3</w:t>
      </w:r>
      <w:r>
        <w:rPr>
          <w:rFonts w:ascii="Times New Roman" w:hAnsi="Times New Roman" w:cs="Times New Roman"/>
          <w:lang w:val="en-US"/>
        </w:rPr>
        <w:t>0 Tahun</w:t>
      </w:r>
    </w:p>
    <w:p w14:paraId="08A7D062" w14:textId="53089BFC" w:rsidR="00117A72" w:rsidRDefault="00117A72" w:rsidP="00AC4320">
      <w:pPr>
        <w:spacing w:after="0" w:line="360" w:lineRule="auto"/>
        <w:jc w:val="both"/>
        <w:rPr>
          <w:rFonts w:ascii="Times New Roman" w:hAnsi="Times New Roman" w:cs="Times New Roman"/>
          <w:lang w:val="en-US"/>
        </w:rPr>
      </w:pPr>
      <w:r w:rsidRPr="002C2423">
        <w:rPr>
          <w:rFonts w:ascii="Times New Roman" w:hAnsi="Times New Roman" w:cs="Times New Roman"/>
          <w:lang w:val="en-ID" w:eastAsia="en-ID"/>
        </w:rPr>
        <mc:AlternateContent>
          <mc:Choice Requires="wps">
            <w:drawing>
              <wp:anchor distT="0" distB="0" distL="114300" distR="114300" simplePos="0" relativeHeight="251686912" behindDoc="0" locked="0" layoutInCell="1" allowOverlap="1" wp14:anchorId="61C3BAA9" wp14:editId="215D56CA">
                <wp:simplePos x="0" y="0"/>
                <wp:positionH relativeFrom="column">
                  <wp:posOffset>1479331</wp:posOffset>
                </wp:positionH>
                <wp:positionV relativeFrom="paragraph">
                  <wp:posOffset>5080</wp:posOffset>
                </wp:positionV>
                <wp:extent cx="220980" cy="175260"/>
                <wp:effectExtent l="0" t="0" r="26670" b="15240"/>
                <wp:wrapNone/>
                <wp:docPr id="5" name="Flowchart: Process 5"/>
                <wp:cNvGraphicFramePr/>
                <a:graphic xmlns:a="http://schemas.openxmlformats.org/drawingml/2006/main">
                  <a:graphicData uri="http://schemas.microsoft.com/office/word/2010/wordprocessingShape">
                    <wps:wsp>
                      <wps:cNvSpPr/>
                      <wps:spPr>
                        <a:xfrm>
                          <a:off x="0" y="0"/>
                          <a:ext cx="220980" cy="175260"/>
                        </a:xfrm>
                        <a:prstGeom prst="flowChartProcess">
                          <a:avLst/>
                        </a:prstGeom>
                        <a:ln w="12700"/>
                        <a:effectLst>
                          <a:softEdge rad="12700"/>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1F774CC" id="Flowchart: Process 5" o:spid="_x0000_s1026" type="#_x0000_t109" style="position:absolute;margin-left:116.5pt;margin-top:.4pt;width:17.4pt;height:13.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" fillcolor="white [3201]" strokecolor="black [3200]" strokeweight="1pt"/>
            </w:pict>
          </mc:Fallback>
        </mc:AlternateConten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 xml:space="preserve">           </w:t>
      </w:r>
      <w:r w:rsidR="007D603E">
        <w:rPr>
          <w:rFonts w:ascii="Times New Roman" w:hAnsi="Times New Roman" w:cs="Times New Roman"/>
          <w:lang w:val="en-US"/>
        </w:rPr>
        <w:t>31 – 49 Tahun</w:t>
      </w:r>
    </w:p>
    <w:p w14:paraId="4B61D965" w14:textId="0C54EFB0" w:rsidR="00117A72" w:rsidRPr="00117A72" w:rsidRDefault="00117A72" w:rsidP="00AC4320">
      <w:pPr>
        <w:spacing w:after="0" w:line="360" w:lineRule="auto"/>
        <w:jc w:val="both"/>
        <w:rPr>
          <w:rFonts w:ascii="Times New Roman" w:hAnsi="Times New Roman" w:cs="Times New Roman"/>
          <w:lang w:val="en-US"/>
        </w:rPr>
      </w:pPr>
      <w:r w:rsidRPr="002C2423">
        <w:rPr>
          <w:rFonts w:ascii="Times New Roman" w:hAnsi="Times New Roman" w:cs="Times New Roman"/>
          <w:lang w:val="en-ID" w:eastAsia="en-ID"/>
        </w:rPr>
        <mc:AlternateContent>
          <mc:Choice Requires="wps">
            <w:drawing>
              <wp:anchor distT="0" distB="0" distL="114300" distR="114300" simplePos="0" relativeHeight="251688960" behindDoc="0" locked="0" layoutInCell="1" allowOverlap="1" wp14:anchorId="32E70FF0" wp14:editId="41523C8B">
                <wp:simplePos x="0" y="0"/>
                <wp:positionH relativeFrom="column">
                  <wp:posOffset>1485172</wp:posOffset>
                </wp:positionH>
                <wp:positionV relativeFrom="paragraph">
                  <wp:posOffset>5825</wp:posOffset>
                </wp:positionV>
                <wp:extent cx="220980" cy="175260"/>
                <wp:effectExtent l="0" t="0" r="26670" b="15240"/>
                <wp:wrapNone/>
                <wp:docPr id="6" name="Flowchart: Process 6"/>
                <wp:cNvGraphicFramePr/>
                <a:graphic xmlns:a="http://schemas.openxmlformats.org/drawingml/2006/main">
                  <a:graphicData uri="http://schemas.microsoft.com/office/word/2010/wordprocessingShape">
                    <wps:wsp>
                      <wps:cNvSpPr/>
                      <wps:spPr>
                        <a:xfrm>
                          <a:off x="0" y="0"/>
                          <a:ext cx="220980" cy="175260"/>
                        </a:xfrm>
                        <a:prstGeom prst="flowChartProcess">
                          <a:avLst/>
                        </a:prstGeom>
                        <a:ln w="12700"/>
                        <a:effectLst>
                          <a:softEdge rad="12700"/>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6004AE5" id="Flowchart: Process 6" o:spid="_x0000_s1026" type="#_x0000_t109" style="position:absolute;margin-left:116.95pt;margin-top:.45pt;width:17.4pt;height:1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" fillcolor="white [3201]" strokecolor="black [3200]" strokeweight="1pt"/>
            </w:pict>
          </mc:Fallback>
        </mc:AlternateConten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sidR="007D603E">
        <w:rPr>
          <w:rFonts w:ascii="Times New Roman" w:hAnsi="Times New Roman" w:cs="Times New Roman"/>
          <w:lang w:val="en-US"/>
        </w:rPr>
        <w:t xml:space="preserve">           &gt;50 Tahun</w:t>
      </w:r>
    </w:p>
    <w:p w14:paraId="267686B2" w14:textId="00857FB1" w:rsidR="007C60B0" w:rsidRPr="002C2423" w:rsidRDefault="007C60B0" w:rsidP="00AC4320">
      <w:pPr>
        <w:spacing w:after="0" w:line="360" w:lineRule="auto"/>
        <w:jc w:val="both"/>
        <w:rPr>
          <w:rFonts w:ascii="Times New Roman" w:hAnsi="Times New Roman" w:cs="Times New Roman"/>
          <w:lang w:val="en-US"/>
        </w:rPr>
      </w:pPr>
      <w:r w:rsidRPr="002C2423">
        <w:rPr>
          <w:rFonts w:ascii="Times New Roman" w:hAnsi="Times New Roman" w:cs="Times New Roman"/>
          <w:lang w:val="en-ID" w:eastAsia="en-ID"/>
        </w:rPr>
        <mc:AlternateContent>
          <mc:Choice Requires="wps">
            <w:drawing>
              <wp:anchor distT="0" distB="0" distL="114300" distR="114300" simplePos="0" relativeHeight="251662336" behindDoc="0" locked="0" layoutInCell="1" allowOverlap="1" wp14:anchorId="0455133D" wp14:editId="4ECFBC16">
                <wp:simplePos x="0" y="0"/>
                <wp:positionH relativeFrom="column">
                  <wp:posOffset>4031311</wp:posOffset>
                </wp:positionH>
                <wp:positionV relativeFrom="paragraph">
                  <wp:posOffset>10492</wp:posOffset>
                </wp:positionV>
                <wp:extent cx="220980" cy="175260"/>
                <wp:effectExtent l="0" t="0" r="26670" b="15240"/>
                <wp:wrapNone/>
                <wp:docPr id="44" name="Flowchart: Process 44"/>
                <wp:cNvGraphicFramePr/>
                <a:graphic xmlns:a="http://schemas.openxmlformats.org/drawingml/2006/main">
                  <a:graphicData uri="http://schemas.microsoft.com/office/word/2010/wordprocessingShape">
                    <wps:wsp>
                      <wps:cNvSpPr/>
                      <wps:spPr>
                        <a:xfrm>
                          <a:off x="0" y="0"/>
                          <a:ext cx="220980" cy="175260"/>
                        </a:xfrm>
                        <a:prstGeom prst="flowChartProcess">
                          <a:avLst/>
                        </a:prstGeom>
                        <a:solidFill>
                          <a:sysClr val="window" lastClr="FFFFFF"/>
                        </a:solidFill>
                        <a:ln w="12700" cap="flat" cmpd="sng" algn="ctr">
                          <a:solidFill>
                            <a:sysClr val="windowText" lastClr="000000"/>
                          </a:solidFill>
                          <a:prstDash val="solid"/>
                        </a:ln>
                        <a:effectLst>
                          <a:softEdge rad="127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6E3F7F4" id="Flowchart: Process 44" o:spid="_x0000_s1026" type="#_x0000_t109" style="position:absolute;margin-left:317.45pt;margin-top:.85pt;width:17.4pt;height:1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" fillcolor="window" strokecolor="windowText" strokeweight="1pt"/>
            </w:pict>
          </mc:Fallback>
        </mc:AlternateContent>
      </w:r>
      <w:r w:rsidR="00AC4320" w:rsidRPr="002C2423">
        <w:rPr>
          <w:rFonts w:ascii="Times New Roman" w:hAnsi="Times New Roman" w:cs="Times New Roman"/>
          <w:lang w:val="en-ID" w:eastAsia="en-ID"/>
        </w:rPr>
        <mc:AlternateContent>
          <mc:Choice Requires="wps">
            <w:drawing>
              <wp:anchor distT="0" distB="0" distL="114300" distR="114300" simplePos="0" relativeHeight="251654144" behindDoc="0" locked="0" layoutInCell="1" allowOverlap="1" wp14:anchorId="126F8949" wp14:editId="5BF28192">
                <wp:simplePos x="0" y="0"/>
                <wp:positionH relativeFrom="column">
                  <wp:posOffset>3206267</wp:posOffset>
                </wp:positionH>
                <wp:positionV relativeFrom="paragraph">
                  <wp:posOffset>6350</wp:posOffset>
                </wp:positionV>
                <wp:extent cx="220980" cy="175260"/>
                <wp:effectExtent l="0" t="0" r="26670" b="15240"/>
                <wp:wrapNone/>
                <wp:docPr id="39" name="Flowchart: Process 39"/>
                <wp:cNvGraphicFramePr/>
                <a:graphic xmlns:a="http://schemas.openxmlformats.org/drawingml/2006/main">
                  <a:graphicData uri="http://schemas.microsoft.com/office/word/2010/wordprocessingShape">
                    <wps:wsp>
                      <wps:cNvSpPr/>
                      <wps:spPr>
                        <a:xfrm>
                          <a:off x="0" y="0"/>
                          <a:ext cx="220980" cy="175260"/>
                        </a:xfrm>
                        <a:prstGeom prst="flowChartProcess">
                          <a:avLst/>
                        </a:prstGeom>
                        <a:ln w="12700"/>
                        <a:effectLst>
                          <a:softEdge rad="12700"/>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8A8419C" id="Flowchart: Process 39" o:spid="_x0000_s1026" type="#_x0000_t109" style="position:absolute;margin-left:252.45pt;margin-top:.5pt;width:17.4pt;height:13.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" fillcolor="white [3201]" strokecolor="black [3200]" strokeweight="1pt"/>
            </w:pict>
          </mc:Fallback>
        </mc:AlternateContent>
      </w:r>
      <w:r w:rsidR="00AC4320" w:rsidRPr="002C2423">
        <w:rPr>
          <w:rFonts w:ascii="Times New Roman" w:hAnsi="Times New Roman" w:cs="Times New Roman"/>
          <w:lang w:val="en-ID" w:eastAsia="en-ID"/>
        </w:rPr>
        <mc:AlternateContent>
          <mc:Choice Requires="wps">
            <w:drawing>
              <wp:anchor distT="0" distB="0" distL="114300" distR="114300" simplePos="0" relativeHeight="251652096" behindDoc="0" locked="0" layoutInCell="1" allowOverlap="1" wp14:anchorId="0161A5E5" wp14:editId="1A25EC3B">
                <wp:simplePos x="0" y="0"/>
                <wp:positionH relativeFrom="column">
                  <wp:posOffset>2565570</wp:posOffset>
                </wp:positionH>
                <wp:positionV relativeFrom="paragraph">
                  <wp:posOffset>10160</wp:posOffset>
                </wp:positionV>
                <wp:extent cx="220980" cy="175260"/>
                <wp:effectExtent l="0" t="0" r="26670" b="15240"/>
                <wp:wrapNone/>
                <wp:docPr id="38" name="Flowchart: Process 38"/>
                <wp:cNvGraphicFramePr/>
                <a:graphic xmlns:a="http://schemas.openxmlformats.org/drawingml/2006/main">
                  <a:graphicData uri="http://schemas.microsoft.com/office/word/2010/wordprocessingShape">
                    <wps:wsp>
                      <wps:cNvSpPr/>
                      <wps:spPr>
                        <a:xfrm>
                          <a:off x="0" y="0"/>
                          <a:ext cx="220980" cy="175260"/>
                        </a:xfrm>
                        <a:prstGeom prst="flowChartProcess">
                          <a:avLst/>
                        </a:prstGeom>
                        <a:ln w="12700"/>
                        <a:effectLst>
                          <a:softEdge rad="12700"/>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3B637B0" id="Flowchart: Process 38" o:spid="_x0000_s1026" type="#_x0000_t109" style="position:absolute;margin-left:202pt;margin-top:.8pt;width:17.4pt;height:13.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" fillcolor="white [3201]" strokecolor="black [3200]" strokeweight="1pt"/>
            </w:pict>
          </mc:Fallback>
        </mc:AlternateContent>
      </w:r>
      <w:r w:rsidR="00AC4320" w:rsidRPr="002C2423">
        <w:rPr>
          <w:rFonts w:ascii="Times New Roman" w:hAnsi="Times New Roman" w:cs="Times New Roman"/>
          <w:lang w:val="en-ID" w:eastAsia="en-ID"/>
        </w:rPr>
        <mc:AlternateContent>
          <mc:Choice Requires="wps">
            <w:drawing>
              <wp:anchor distT="0" distB="0" distL="114300" distR="114300" simplePos="0" relativeHeight="251650048" behindDoc="0" locked="0" layoutInCell="1" allowOverlap="1" wp14:anchorId="3BE44317" wp14:editId="3EEE9C6A">
                <wp:simplePos x="0" y="0"/>
                <wp:positionH relativeFrom="column">
                  <wp:posOffset>1966131</wp:posOffset>
                </wp:positionH>
                <wp:positionV relativeFrom="paragraph">
                  <wp:posOffset>4445</wp:posOffset>
                </wp:positionV>
                <wp:extent cx="220980" cy="175260"/>
                <wp:effectExtent l="0" t="0" r="26670" b="15240"/>
                <wp:wrapNone/>
                <wp:docPr id="49" name="Flowchart: Process 49"/>
                <wp:cNvGraphicFramePr/>
                <a:graphic xmlns:a="http://schemas.openxmlformats.org/drawingml/2006/main">
                  <a:graphicData uri="http://schemas.microsoft.com/office/word/2010/wordprocessingShape">
                    <wps:wsp>
                      <wps:cNvSpPr/>
                      <wps:spPr>
                        <a:xfrm>
                          <a:off x="0" y="0"/>
                          <a:ext cx="220980" cy="175260"/>
                        </a:xfrm>
                        <a:prstGeom prst="flowChartProcess">
                          <a:avLst/>
                        </a:prstGeom>
                        <a:ln w="12700"/>
                        <a:effectLst>
                          <a:softEdge rad="12700"/>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A87991D" id="Flowchart: Process 49" o:spid="_x0000_s1026" type="#_x0000_t109" style="position:absolute;margin-left:154.8pt;margin-top:.35pt;width:17.4pt;height:13.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" fillcolor="white [3201]" strokecolor="black [3200]" strokeweight="1pt"/>
            </w:pict>
          </mc:Fallback>
        </mc:AlternateContent>
      </w:r>
      <w:r w:rsidR="00AC4320" w:rsidRPr="002C2423">
        <w:rPr>
          <w:rFonts w:ascii="Times New Roman" w:hAnsi="Times New Roman" w:cs="Times New Roman"/>
          <w:lang w:val="en-ID" w:eastAsia="en-ID"/>
        </w:rPr>
        <mc:AlternateContent>
          <mc:Choice Requires="wps">
            <w:drawing>
              <wp:anchor distT="0" distB="0" distL="114300" distR="114300" simplePos="0" relativeHeight="251648000" behindDoc="0" locked="0" layoutInCell="1" allowOverlap="1" wp14:anchorId="62F36293" wp14:editId="2E1999F7">
                <wp:simplePos x="0" y="0"/>
                <wp:positionH relativeFrom="column">
                  <wp:posOffset>1470508</wp:posOffset>
                </wp:positionH>
                <wp:positionV relativeFrom="paragraph">
                  <wp:posOffset>6985</wp:posOffset>
                </wp:positionV>
                <wp:extent cx="220980" cy="175260"/>
                <wp:effectExtent l="0" t="0" r="26670" b="15240"/>
                <wp:wrapNone/>
                <wp:docPr id="48" name="Flowchart: Process 48"/>
                <wp:cNvGraphicFramePr/>
                <a:graphic xmlns:a="http://schemas.openxmlformats.org/drawingml/2006/main">
                  <a:graphicData uri="http://schemas.microsoft.com/office/word/2010/wordprocessingShape">
                    <wps:wsp>
                      <wps:cNvSpPr/>
                      <wps:spPr>
                        <a:xfrm>
                          <a:off x="0" y="0"/>
                          <a:ext cx="220980" cy="175260"/>
                        </a:xfrm>
                        <a:prstGeom prst="flowChartProcess">
                          <a:avLst/>
                        </a:prstGeom>
                        <a:ln w="12700"/>
                        <a:effectLst>
                          <a:softEdge rad="12700"/>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9D9C48B" id="Flowchart: Process 48" o:spid="_x0000_s1026" type="#_x0000_t109" style="position:absolute;margin-left:115.8pt;margin-top:.55pt;width:17.4pt;height:13.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" fillcolor="white [3201]" strokecolor="black [3200]" strokeweight="1pt"/>
            </w:pict>
          </mc:Fallback>
        </mc:AlternateContent>
      </w:r>
      <w:r w:rsidR="00AC4320" w:rsidRPr="002C2423">
        <w:rPr>
          <w:rFonts w:ascii="Times New Roman" w:hAnsi="Times New Roman" w:cs="Times New Roman"/>
        </w:rPr>
        <w:t>Pendidikan Terakhir</w:t>
      </w:r>
      <w:r w:rsidR="00AC4320" w:rsidRPr="002C2423">
        <w:rPr>
          <w:rFonts w:ascii="Times New Roman" w:hAnsi="Times New Roman" w:cs="Times New Roman"/>
        </w:rPr>
        <w:tab/>
        <w:t xml:space="preserve">:         SD        </w:t>
      </w:r>
      <w:r w:rsidR="00AC4320" w:rsidRPr="002C2423">
        <w:rPr>
          <w:rFonts w:ascii="Times New Roman" w:hAnsi="Times New Roman" w:cs="Times New Roman"/>
          <w:lang w:val="en-US"/>
        </w:rPr>
        <w:t xml:space="preserve"> </w:t>
      </w:r>
      <w:r w:rsidR="00AC4320" w:rsidRPr="002C2423">
        <w:rPr>
          <w:rFonts w:ascii="Times New Roman" w:hAnsi="Times New Roman" w:cs="Times New Roman"/>
        </w:rPr>
        <w:t>SMP         SMA</w:t>
      </w:r>
      <w:r w:rsidR="00AC4320" w:rsidRPr="002C2423">
        <w:rPr>
          <w:rFonts w:ascii="Times New Roman" w:hAnsi="Times New Roman" w:cs="Times New Roman"/>
          <w:lang w:val="en-US"/>
        </w:rPr>
        <w:t xml:space="preserve">   </w:t>
      </w:r>
      <w:r w:rsidR="00AC4320" w:rsidRPr="002C2423">
        <w:rPr>
          <w:rFonts w:ascii="Times New Roman" w:hAnsi="Times New Roman" w:cs="Times New Roman"/>
        </w:rPr>
        <w:t xml:space="preserve">      </w:t>
      </w:r>
      <w:r w:rsidRPr="002C2423">
        <w:rPr>
          <w:rFonts w:ascii="Times New Roman" w:hAnsi="Times New Roman" w:cs="Times New Roman"/>
          <w:lang w:val="en-US"/>
        </w:rPr>
        <w:t xml:space="preserve">Diploma </w:t>
      </w:r>
      <w:r w:rsidRPr="002C2423">
        <w:rPr>
          <w:rFonts w:ascii="Times New Roman" w:hAnsi="Times New Roman" w:cs="Times New Roman"/>
        </w:rPr>
        <w:tab/>
        <w:t xml:space="preserve">     </w:t>
      </w:r>
      <w:r w:rsidR="00AC4320" w:rsidRPr="002C2423">
        <w:rPr>
          <w:rFonts w:ascii="Times New Roman" w:hAnsi="Times New Roman" w:cs="Times New Roman"/>
        </w:rPr>
        <w:t>S</w:t>
      </w:r>
      <w:r w:rsidRPr="002C2423">
        <w:rPr>
          <w:rFonts w:ascii="Times New Roman" w:hAnsi="Times New Roman" w:cs="Times New Roman"/>
          <w:lang w:val="en-US"/>
        </w:rPr>
        <w:t>-</w:t>
      </w:r>
      <w:r w:rsidRPr="002C2423">
        <w:rPr>
          <w:rFonts w:ascii="Times New Roman" w:hAnsi="Times New Roman" w:cs="Times New Roman"/>
        </w:rPr>
        <w:t xml:space="preserve">1 </w:t>
      </w:r>
      <w:r w:rsidR="002C2423">
        <w:rPr>
          <w:rFonts w:ascii="Times New Roman" w:hAnsi="Times New Roman" w:cs="Times New Roman"/>
          <w:lang w:val="en-US"/>
        </w:rPr>
        <w:t>Sederajat</w:t>
      </w:r>
    </w:p>
    <w:p w14:paraId="2C1A16D5" w14:textId="2B9019E3" w:rsidR="00AC4320" w:rsidRDefault="00117A72" w:rsidP="00117A72">
      <w:pPr>
        <w:spacing w:after="0" w:line="360" w:lineRule="auto"/>
        <w:ind w:left="2160"/>
        <w:jc w:val="both"/>
        <w:rPr>
          <w:rFonts w:ascii="Times New Roman" w:hAnsi="Times New Roman" w:cs="Times New Roman"/>
        </w:rPr>
      </w:pPr>
      <w:r w:rsidRPr="002C2423">
        <w:rPr>
          <w:rFonts w:ascii="Times New Roman" w:hAnsi="Times New Roman" w:cs="Times New Roman"/>
          <w:lang w:val="en-ID" w:eastAsia="en-ID"/>
        </w:rPr>
        <mc:AlternateContent>
          <mc:Choice Requires="wps">
            <w:drawing>
              <wp:anchor distT="0" distB="0" distL="114300" distR="114300" simplePos="0" relativeHeight="251680768" behindDoc="0" locked="0" layoutInCell="1" allowOverlap="1" wp14:anchorId="51052408" wp14:editId="4525BF97">
                <wp:simplePos x="0" y="0"/>
                <wp:positionH relativeFrom="column">
                  <wp:posOffset>1473524</wp:posOffset>
                </wp:positionH>
                <wp:positionV relativeFrom="paragraph">
                  <wp:posOffset>11648</wp:posOffset>
                </wp:positionV>
                <wp:extent cx="220980" cy="175260"/>
                <wp:effectExtent l="0" t="0" r="26670" b="15240"/>
                <wp:wrapNone/>
                <wp:docPr id="1" name="Flowchart: Process 1"/>
                <wp:cNvGraphicFramePr/>
                <a:graphic xmlns:a="http://schemas.openxmlformats.org/drawingml/2006/main">
                  <a:graphicData uri="http://schemas.microsoft.com/office/word/2010/wordprocessingShape">
                    <wps:wsp>
                      <wps:cNvSpPr/>
                      <wps:spPr>
                        <a:xfrm>
                          <a:off x="0" y="0"/>
                          <a:ext cx="220980" cy="175260"/>
                        </a:xfrm>
                        <a:prstGeom prst="flowChartProcess">
                          <a:avLst/>
                        </a:prstGeom>
                        <a:solidFill>
                          <a:sysClr val="window" lastClr="FFFFFF"/>
                        </a:solidFill>
                        <a:ln w="12700" cap="flat" cmpd="sng" algn="ctr">
                          <a:solidFill>
                            <a:sysClr val="windowText" lastClr="000000"/>
                          </a:solidFill>
                          <a:prstDash val="solid"/>
                        </a:ln>
                        <a:effectLst>
                          <a:softEdge rad="127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4C3AAB6" id="Flowchart: Process 1" o:spid="_x0000_s1026" type="#_x0000_t109" style="position:absolute;margin-left:116.05pt;margin-top:.9pt;width:17.4pt;height:13.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" fillcolor="window" strokecolor="windowText" strokeweight="1pt"/>
            </w:pict>
          </mc:Fallback>
        </mc:AlternateContent>
      </w:r>
      <w:r>
        <w:rPr>
          <w:rFonts w:ascii="Times New Roman" w:hAnsi="Times New Roman" w:cs="Times New Roman"/>
          <w:lang w:val="en-US"/>
        </w:rPr>
        <w:t xml:space="preserve">           Lainnya  </w:t>
      </w:r>
      <w:r w:rsidR="00AC4320" w:rsidRPr="002C2423">
        <w:rPr>
          <w:rFonts w:ascii="Times New Roman" w:hAnsi="Times New Roman" w:cs="Times New Roman"/>
        </w:rPr>
        <w:t>(</w:t>
      </w:r>
      <w:r w:rsidR="007C60B0" w:rsidRPr="002C2423">
        <w:rPr>
          <w:rFonts w:ascii="Times New Roman" w:hAnsi="Times New Roman" w:cs="Times New Roman"/>
          <w:lang w:val="en-US"/>
        </w:rPr>
        <w:t xml:space="preserve">jawab dengan memberi tanda centang </w:t>
      </w:r>
      <w:r w:rsidR="002C2423" w:rsidRPr="002C2423">
        <w:rPr>
          <w:rFonts w:ascii="Wingdings 2" w:hAnsi="Wingdings 2" w:cs="Times New Roman"/>
          <w:lang w:val="en-US"/>
        </w:rPr>
        <w:t></w:t>
      </w:r>
      <w:r w:rsidR="002C2423" w:rsidRPr="002C2423">
        <w:rPr>
          <w:rFonts w:ascii="Times New Roman" w:hAnsi="Times New Roman" w:cs="Times New Roman"/>
          <w:lang w:val="en-US"/>
        </w:rPr>
        <w:t>)</w:t>
      </w:r>
      <w:r w:rsidR="00AC4320" w:rsidRPr="002C2423">
        <w:rPr>
          <w:rFonts w:ascii="Times New Roman" w:hAnsi="Times New Roman" w:cs="Times New Roman"/>
        </w:rPr>
        <w:t xml:space="preserve"> </w:t>
      </w:r>
    </w:p>
    <w:p w14:paraId="1358AA46" w14:textId="0AE091B7" w:rsidR="00356CC8" w:rsidRDefault="002C2423" w:rsidP="002C2423">
      <w:pPr>
        <w:spacing w:after="0" w:line="360" w:lineRule="auto"/>
        <w:jc w:val="both"/>
        <w:rPr>
          <w:rFonts w:ascii="Times New Roman" w:hAnsi="Times New Roman" w:cs="Times New Roman"/>
          <w:lang w:val="en-US"/>
        </w:rPr>
      </w:pPr>
      <w:r w:rsidRPr="002C2423">
        <w:rPr>
          <w:rFonts w:ascii="Times New Roman" w:hAnsi="Times New Roman" w:cs="Times New Roman"/>
          <w:lang w:val="en-ID" w:eastAsia="en-ID"/>
        </w:rPr>
        <w:lastRenderedPageBreak/>
        <mc:AlternateContent>
          <mc:Choice Requires="wps">
            <w:drawing>
              <wp:anchor distT="0" distB="0" distL="114300" distR="114300" simplePos="0" relativeHeight="251666432" behindDoc="0" locked="0" layoutInCell="1" allowOverlap="1" wp14:anchorId="2734562C" wp14:editId="1DDAADBA">
                <wp:simplePos x="0" y="0"/>
                <wp:positionH relativeFrom="column">
                  <wp:posOffset>1963779</wp:posOffset>
                </wp:positionH>
                <wp:positionV relativeFrom="paragraph">
                  <wp:posOffset>10160</wp:posOffset>
                </wp:positionV>
                <wp:extent cx="220980" cy="175260"/>
                <wp:effectExtent l="0" t="0" r="26670" b="15240"/>
                <wp:wrapNone/>
                <wp:docPr id="46" name="Flowchart: Process 46"/>
                <wp:cNvGraphicFramePr/>
                <a:graphic xmlns:a="http://schemas.openxmlformats.org/drawingml/2006/main">
                  <a:graphicData uri="http://schemas.microsoft.com/office/word/2010/wordprocessingShape">
                    <wps:wsp>
                      <wps:cNvSpPr/>
                      <wps:spPr>
                        <a:xfrm>
                          <a:off x="0" y="0"/>
                          <a:ext cx="220980" cy="175260"/>
                        </a:xfrm>
                        <a:prstGeom prst="flowChartProcess">
                          <a:avLst/>
                        </a:prstGeom>
                        <a:solidFill>
                          <a:sysClr val="window" lastClr="FFFFFF"/>
                        </a:solidFill>
                        <a:ln w="12700" cap="flat" cmpd="sng" algn="ctr">
                          <a:solidFill>
                            <a:sysClr val="windowText" lastClr="000000"/>
                          </a:solidFill>
                          <a:prstDash val="solid"/>
                        </a:ln>
                        <a:effectLst>
                          <a:softEdge rad="127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201E1AA" id="Flowchart: Process 46" o:spid="_x0000_s1026" type="#_x0000_t109" style="position:absolute;margin-left:154.65pt;margin-top:.8pt;width:17.4pt;height:1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" fillcolor="window" strokecolor="windowText" strokeweight="1pt"/>
            </w:pict>
          </mc:Fallback>
        </mc:AlternateContent>
      </w:r>
      <w:r w:rsidRPr="002C2423">
        <w:rPr>
          <w:rFonts w:ascii="Times New Roman" w:hAnsi="Times New Roman" w:cs="Times New Roman"/>
          <w:lang w:val="en-ID" w:eastAsia="en-ID"/>
        </w:rPr>
        <mc:AlternateContent>
          <mc:Choice Requires="wps">
            <w:drawing>
              <wp:anchor distT="0" distB="0" distL="114300" distR="114300" simplePos="0" relativeHeight="251664384" behindDoc="0" locked="0" layoutInCell="1" allowOverlap="1" wp14:anchorId="694786F1" wp14:editId="7810CB9A">
                <wp:simplePos x="0" y="0"/>
                <wp:positionH relativeFrom="column">
                  <wp:posOffset>1447137</wp:posOffset>
                </wp:positionH>
                <wp:positionV relativeFrom="paragraph">
                  <wp:posOffset>18443</wp:posOffset>
                </wp:positionV>
                <wp:extent cx="220980" cy="175260"/>
                <wp:effectExtent l="0" t="0" r="26670" b="15240"/>
                <wp:wrapNone/>
                <wp:docPr id="45" name="Flowchart: Process 45"/>
                <wp:cNvGraphicFramePr/>
                <a:graphic xmlns:a="http://schemas.openxmlformats.org/drawingml/2006/main">
                  <a:graphicData uri="http://schemas.microsoft.com/office/word/2010/wordprocessingShape">
                    <wps:wsp>
                      <wps:cNvSpPr/>
                      <wps:spPr>
                        <a:xfrm>
                          <a:off x="0" y="0"/>
                          <a:ext cx="220980" cy="175260"/>
                        </a:xfrm>
                        <a:prstGeom prst="flowChartProcess">
                          <a:avLst/>
                        </a:prstGeom>
                        <a:solidFill>
                          <a:sysClr val="window" lastClr="FFFFFF"/>
                        </a:solidFill>
                        <a:ln w="12700" cap="flat" cmpd="sng" algn="ctr">
                          <a:solidFill>
                            <a:sysClr val="windowText" lastClr="000000"/>
                          </a:solidFill>
                          <a:prstDash val="solid"/>
                        </a:ln>
                        <a:effectLst>
                          <a:softEdge rad="127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6E3EB8D" id="Flowchart: Process 45" o:spid="_x0000_s1026" type="#_x0000_t109" style="position:absolute;margin-left:113.95pt;margin-top:1.45pt;width:17.4pt;height:1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" fillcolor="window" strokecolor="windowText" strokeweight="1pt"/>
            </w:pict>
          </mc:Fallback>
        </mc:AlternateContent>
      </w:r>
      <w:r w:rsidRPr="002C2423">
        <w:rPr>
          <w:rFonts w:ascii="Times New Roman" w:hAnsi="Times New Roman" w:cs="Times New Roman"/>
          <w:lang w:val="en-US"/>
        </w:rPr>
        <w:t>Kepemilikan NPWP</w:t>
      </w:r>
      <w:r w:rsidRPr="002C2423">
        <w:rPr>
          <w:rFonts w:ascii="Times New Roman" w:hAnsi="Times New Roman" w:cs="Times New Roman"/>
          <w:lang w:val="en-US"/>
        </w:rPr>
        <w:tab/>
        <w:t xml:space="preserve">:        Ya   </w:t>
      </w:r>
      <w:r>
        <w:rPr>
          <w:rFonts w:ascii="Times New Roman" w:hAnsi="Times New Roman" w:cs="Times New Roman"/>
          <w:lang w:val="en-US"/>
        </w:rPr>
        <w:t xml:space="preserve">        </w:t>
      </w:r>
      <w:r w:rsidRPr="002C2423">
        <w:rPr>
          <w:rFonts w:ascii="Times New Roman" w:hAnsi="Times New Roman" w:cs="Times New Roman"/>
          <w:lang w:val="en-US"/>
        </w:rPr>
        <w:t>Tidak</w:t>
      </w:r>
      <w:r w:rsidR="00117A72">
        <w:rPr>
          <w:rFonts w:ascii="Times New Roman" w:hAnsi="Times New Roman" w:cs="Times New Roman"/>
          <w:lang w:val="en-US"/>
        </w:rPr>
        <w:t xml:space="preserve"> </w:t>
      </w:r>
      <w:r w:rsidRPr="002C2423">
        <w:rPr>
          <w:rFonts w:ascii="Times New Roman" w:hAnsi="Times New Roman" w:cs="Times New Roman"/>
          <w:lang w:val="en-US"/>
        </w:rPr>
        <w:t xml:space="preserve"> </w:t>
      </w:r>
      <w:r w:rsidRPr="002C2423">
        <w:rPr>
          <w:rFonts w:ascii="Times New Roman" w:hAnsi="Times New Roman" w:cs="Times New Roman"/>
        </w:rPr>
        <w:t>(</w:t>
      </w:r>
      <w:r w:rsidRPr="002C2423">
        <w:rPr>
          <w:rFonts w:ascii="Times New Roman" w:hAnsi="Times New Roman" w:cs="Times New Roman"/>
          <w:lang w:val="en-US"/>
        </w:rPr>
        <w:t xml:space="preserve">jawab dengan memberi tanda centang </w:t>
      </w:r>
      <w:r w:rsidRPr="002C2423">
        <w:rPr>
          <w:rFonts w:ascii="Wingdings 2" w:hAnsi="Wingdings 2" w:cs="Times New Roman"/>
          <w:lang w:val="en-US"/>
        </w:rPr>
        <w:t></w:t>
      </w:r>
      <w:r w:rsidRPr="002C2423">
        <w:rPr>
          <w:rFonts w:ascii="Times New Roman" w:hAnsi="Times New Roman" w:cs="Times New Roman"/>
          <w:lang w:val="en-US"/>
        </w:rPr>
        <w:t>)</w:t>
      </w:r>
    </w:p>
    <w:p w14:paraId="70CEE2BD" w14:textId="79A48204" w:rsidR="00E51612" w:rsidRDefault="00E51612" w:rsidP="002C2423">
      <w:pPr>
        <w:spacing w:after="0" w:line="360" w:lineRule="auto"/>
        <w:jc w:val="both"/>
        <w:rPr>
          <w:rFonts w:ascii="Times New Roman" w:hAnsi="Times New Roman" w:cs="Times New Roman"/>
          <w:lang w:val="en-US"/>
        </w:rPr>
      </w:pPr>
      <w:r>
        <w:rPr>
          <w:rFonts w:ascii="Times New Roman" w:hAnsi="Times New Roman" w:cs="Times New Roman"/>
          <w:lang w:val="en-US"/>
        </w:rPr>
        <w:t>Nama Usaha</w:t>
      </w:r>
      <w:r>
        <w:rPr>
          <w:rFonts w:ascii="Times New Roman" w:hAnsi="Times New Roman" w:cs="Times New Roman"/>
          <w:lang w:val="en-US"/>
        </w:rPr>
        <w:tab/>
      </w:r>
      <w:r>
        <w:rPr>
          <w:rFonts w:ascii="Times New Roman" w:hAnsi="Times New Roman" w:cs="Times New Roman"/>
          <w:lang w:val="en-US"/>
        </w:rPr>
        <w:tab/>
        <w:t>:</w:t>
      </w:r>
      <w:r w:rsidR="00433559">
        <w:rPr>
          <w:rFonts w:ascii="Times New Roman" w:hAnsi="Times New Roman" w:cs="Times New Roman"/>
          <w:lang w:val="en-US"/>
        </w:rPr>
        <w:t xml:space="preserve"> </w:t>
      </w:r>
    </w:p>
    <w:p w14:paraId="14A2517A" w14:textId="4DF85DBC" w:rsidR="00E51612" w:rsidRDefault="00E51612" w:rsidP="002C2423">
      <w:pPr>
        <w:spacing w:after="0" w:line="360" w:lineRule="auto"/>
        <w:jc w:val="both"/>
        <w:rPr>
          <w:rFonts w:ascii="Times New Roman" w:hAnsi="Times New Roman" w:cs="Times New Roman"/>
          <w:lang w:val="en-US"/>
        </w:rPr>
      </w:pPr>
      <w:r>
        <w:rPr>
          <w:rFonts w:ascii="Times New Roman" w:hAnsi="Times New Roman" w:cs="Times New Roman"/>
          <w:lang w:val="en-US"/>
        </w:rPr>
        <w:t>Jenis Usaha</w:t>
      </w:r>
      <w:r>
        <w:rPr>
          <w:rFonts w:ascii="Times New Roman" w:hAnsi="Times New Roman" w:cs="Times New Roman"/>
          <w:lang w:val="en-US"/>
        </w:rPr>
        <w:tab/>
      </w:r>
      <w:r>
        <w:rPr>
          <w:rFonts w:ascii="Times New Roman" w:hAnsi="Times New Roman" w:cs="Times New Roman"/>
          <w:lang w:val="en-US"/>
        </w:rPr>
        <w:tab/>
      </w:r>
      <w:r w:rsidR="00433559">
        <w:rPr>
          <w:rFonts w:ascii="Times New Roman" w:hAnsi="Times New Roman" w:cs="Times New Roman"/>
          <w:lang w:val="en-US"/>
        </w:rPr>
        <w:t xml:space="preserve">: </w:t>
      </w:r>
    </w:p>
    <w:p w14:paraId="483F98D5" w14:textId="2EBE1A1E" w:rsidR="008D1A52" w:rsidRDefault="008D1A52" w:rsidP="002C2423">
      <w:pPr>
        <w:spacing w:after="0" w:line="360" w:lineRule="auto"/>
        <w:jc w:val="both"/>
        <w:rPr>
          <w:rFonts w:ascii="Times New Roman" w:hAnsi="Times New Roman" w:cs="Times New Roman"/>
          <w:lang w:val="en-US"/>
        </w:rPr>
      </w:pPr>
      <w:r w:rsidRPr="002C2423">
        <w:rPr>
          <w:rFonts w:ascii="Times New Roman" w:hAnsi="Times New Roman" w:cs="Times New Roman"/>
          <w:lang w:val="en-ID" w:eastAsia="en-ID"/>
        </w:rPr>
        <mc:AlternateContent>
          <mc:Choice Requires="wps">
            <w:drawing>
              <wp:anchor distT="0" distB="0" distL="114300" distR="114300" simplePos="0" relativeHeight="251730944" behindDoc="0" locked="0" layoutInCell="1" allowOverlap="1" wp14:anchorId="73FFF3A5" wp14:editId="72C46B51">
                <wp:simplePos x="0" y="0"/>
                <wp:positionH relativeFrom="column">
                  <wp:posOffset>1470878</wp:posOffset>
                </wp:positionH>
                <wp:positionV relativeFrom="paragraph">
                  <wp:posOffset>240665</wp:posOffset>
                </wp:positionV>
                <wp:extent cx="220980" cy="175260"/>
                <wp:effectExtent l="0" t="0" r="26670" b="15240"/>
                <wp:wrapNone/>
                <wp:docPr id="57" name="Flowchart: Process 57"/>
                <wp:cNvGraphicFramePr/>
                <a:graphic xmlns:a="http://schemas.openxmlformats.org/drawingml/2006/main">
                  <a:graphicData uri="http://schemas.microsoft.com/office/word/2010/wordprocessingShape">
                    <wps:wsp>
                      <wps:cNvSpPr/>
                      <wps:spPr>
                        <a:xfrm>
                          <a:off x="0" y="0"/>
                          <a:ext cx="220980" cy="175260"/>
                        </a:xfrm>
                        <a:prstGeom prst="flowChartProcess">
                          <a:avLst/>
                        </a:prstGeom>
                        <a:solidFill>
                          <a:sysClr val="window" lastClr="FFFFFF"/>
                        </a:solidFill>
                        <a:ln w="12700" cap="flat" cmpd="sng" algn="ctr">
                          <a:solidFill>
                            <a:sysClr val="windowText" lastClr="000000"/>
                          </a:solidFill>
                          <a:prstDash val="solid"/>
                        </a:ln>
                        <a:effectLst>
                          <a:softEdge rad="127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0E4A0B9" id="_x0000_t109" coordsize="21600,21600" o:spt="109" path="m,l,21600r21600,l21600,xe">
                <v:stroke joinstyle="miter"/>
                <v:path gradientshapeok="t" o:connecttype="rect"/>
              </v:shapetype>
              <v:shape id="Flowchart: Process 57" o:spid="_x0000_s1026" type="#_x0000_t109" style="position:absolute;margin-left:115.8pt;margin-top:18.95pt;width:17.4pt;height:13.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" fillcolor="window" strokecolor="windowText" strokeweight="1pt"/>
            </w:pict>
          </mc:Fallback>
        </mc:AlternateContent>
      </w:r>
      <w:r w:rsidRPr="002C2423">
        <w:rPr>
          <w:rFonts w:ascii="Times New Roman" w:hAnsi="Times New Roman" w:cs="Times New Roman"/>
          <w:lang w:val="en-ID" w:eastAsia="en-ID"/>
        </w:rPr>
        <mc:AlternateContent>
          <mc:Choice Requires="wps">
            <w:drawing>
              <wp:anchor distT="0" distB="0" distL="114300" distR="114300" simplePos="0" relativeHeight="251726848" behindDoc="0" locked="0" layoutInCell="1" allowOverlap="1" wp14:anchorId="7E96826C" wp14:editId="7908EA5F">
                <wp:simplePos x="0" y="0"/>
                <wp:positionH relativeFrom="column">
                  <wp:posOffset>2725518</wp:posOffset>
                </wp:positionH>
                <wp:positionV relativeFrom="paragraph">
                  <wp:posOffset>7620</wp:posOffset>
                </wp:positionV>
                <wp:extent cx="220980" cy="175260"/>
                <wp:effectExtent l="0" t="0" r="26670" b="15240"/>
                <wp:wrapNone/>
                <wp:docPr id="25" name="Flowchart: Process 25"/>
                <wp:cNvGraphicFramePr/>
                <a:graphic xmlns:a="http://schemas.openxmlformats.org/drawingml/2006/main">
                  <a:graphicData uri="http://schemas.microsoft.com/office/word/2010/wordprocessingShape">
                    <wps:wsp>
                      <wps:cNvSpPr/>
                      <wps:spPr>
                        <a:xfrm>
                          <a:off x="0" y="0"/>
                          <a:ext cx="220980" cy="175260"/>
                        </a:xfrm>
                        <a:prstGeom prst="flowChartProcess">
                          <a:avLst/>
                        </a:prstGeom>
                        <a:solidFill>
                          <a:sysClr val="window" lastClr="FFFFFF"/>
                        </a:solidFill>
                        <a:ln w="12700" cap="flat" cmpd="sng" algn="ctr">
                          <a:solidFill>
                            <a:sysClr val="windowText" lastClr="000000"/>
                          </a:solidFill>
                          <a:prstDash val="solid"/>
                        </a:ln>
                        <a:effectLst>
                          <a:softEdge rad="127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D4099FA" id="Flowchart: Process 25" o:spid="_x0000_s1026" type="#_x0000_t109" style="position:absolute;margin-left:214.6pt;margin-top:.6pt;width:17.4pt;height:13.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" fillcolor="window" strokecolor="windowText" strokeweight="1pt"/>
            </w:pict>
          </mc:Fallback>
        </mc:AlternateContent>
      </w:r>
      <w:r w:rsidRPr="002C2423">
        <w:rPr>
          <w:rFonts w:ascii="Times New Roman" w:hAnsi="Times New Roman" w:cs="Times New Roman"/>
          <w:lang w:val="en-ID" w:eastAsia="en-ID"/>
        </w:rPr>
        <mc:AlternateContent>
          <mc:Choice Requires="wps">
            <w:drawing>
              <wp:anchor distT="0" distB="0" distL="114300" distR="114300" simplePos="0" relativeHeight="251724800" behindDoc="0" locked="0" layoutInCell="1" allowOverlap="1" wp14:anchorId="3C5A8F36" wp14:editId="530F5CAD">
                <wp:simplePos x="0" y="0"/>
                <wp:positionH relativeFrom="column">
                  <wp:posOffset>1468316</wp:posOffset>
                </wp:positionH>
                <wp:positionV relativeFrom="paragraph">
                  <wp:posOffset>8158</wp:posOffset>
                </wp:positionV>
                <wp:extent cx="220980" cy="175260"/>
                <wp:effectExtent l="0" t="0" r="26670" b="15240"/>
                <wp:wrapNone/>
                <wp:docPr id="20" name="Flowchart: Process 20"/>
                <wp:cNvGraphicFramePr/>
                <a:graphic xmlns:a="http://schemas.openxmlformats.org/drawingml/2006/main">
                  <a:graphicData uri="http://schemas.microsoft.com/office/word/2010/wordprocessingShape">
                    <wps:wsp>
                      <wps:cNvSpPr/>
                      <wps:spPr>
                        <a:xfrm>
                          <a:off x="0" y="0"/>
                          <a:ext cx="220980" cy="175260"/>
                        </a:xfrm>
                        <a:prstGeom prst="flowChartProcess">
                          <a:avLst/>
                        </a:prstGeom>
                        <a:solidFill>
                          <a:sysClr val="window" lastClr="FFFFFF"/>
                        </a:solidFill>
                        <a:ln w="12700" cap="flat" cmpd="sng" algn="ctr">
                          <a:solidFill>
                            <a:sysClr val="windowText" lastClr="000000"/>
                          </a:solidFill>
                          <a:prstDash val="solid"/>
                        </a:ln>
                        <a:effectLst>
                          <a:softEdge rad="127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43138BA" id="Flowchart: Process 20" o:spid="_x0000_s1026" type="#_x0000_t109" style="position:absolute;margin-left:115.6pt;margin-top:.65pt;width:17.4pt;height:13.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" fillcolor="window" strokecolor="windowText" strokeweight="1pt"/>
            </w:pict>
          </mc:Fallback>
        </mc:AlternateContent>
      </w:r>
      <w:r w:rsidR="00E51612">
        <w:rPr>
          <w:rFonts w:ascii="Times New Roman" w:hAnsi="Times New Roman" w:cs="Times New Roman"/>
          <w:lang w:val="en-US"/>
        </w:rPr>
        <w:t xml:space="preserve">Alamat </w:t>
      </w:r>
      <w:r>
        <w:rPr>
          <w:rFonts w:ascii="Times New Roman" w:hAnsi="Times New Roman" w:cs="Times New Roman"/>
          <w:lang w:val="en-US"/>
        </w:rPr>
        <w:t>Domisili Usaha</w:t>
      </w:r>
      <w:r>
        <w:rPr>
          <w:rFonts w:ascii="Times New Roman" w:hAnsi="Times New Roman" w:cs="Times New Roman"/>
          <w:lang w:val="en-US"/>
        </w:rPr>
        <w:tab/>
      </w:r>
      <w:r w:rsidR="00E51612">
        <w:rPr>
          <w:rFonts w:ascii="Times New Roman" w:hAnsi="Times New Roman" w:cs="Times New Roman"/>
          <w:lang w:val="en-US"/>
        </w:rPr>
        <w:t>:</w:t>
      </w:r>
      <w:r w:rsidR="00433559">
        <w:rPr>
          <w:rFonts w:ascii="Times New Roman" w:hAnsi="Times New Roman" w:cs="Times New Roman"/>
          <w:lang w:val="en-US"/>
        </w:rPr>
        <w:t xml:space="preserve"> </w:t>
      </w:r>
      <w:r>
        <w:rPr>
          <w:rFonts w:ascii="Times New Roman" w:hAnsi="Times New Roman" w:cs="Times New Roman"/>
          <w:lang w:val="en-US"/>
        </w:rPr>
        <w:t xml:space="preserve">        Kec. Sambutan </w:t>
      </w:r>
      <w:r>
        <w:rPr>
          <w:rFonts w:ascii="Times New Roman" w:hAnsi="Times New Roman" w:cs="Times New Roman"/>
          <w:lang w:val="en-US"/>
        </w:rPr>
        <w:tab/>
        <w:t xml:space="preserve">       Kec. Samarinda Ilir  </w:t>
      </w:r>
      <w:r>
        <w:rPr>
          <w:rFonts w:ascii="Times New Roman" w:hAnsi="Times New Roman" w:cs="Times New Roman"/>
          <w:lang w:val="en-US"/>
        </w:rPr>
        <w:tab/>
      </w:r>
    </w:p>
    <w:p w14:paraId="4DD30F25" w14:textId="06F43D22" w:rsidR="003349B3" w:rsidRDefault="008D1A52" w:rsidP="008D1A52">
      <w:pPr>
        <w:spacing w:after="0" w:line="360" w:lineRule="auto"/>
        <w:ind w:left="2160"/>
        <w:jc w:val="both"/>
        <w:rPr>
          <w:rFonts w:ascii="Times New Roman" w:hAnsi="Times New Roman" w:cs="Times New Roman"/>
          <w:lang w:val="en-US"/>
        </w:rPr>
      </w:pPr>
      <w:r w:rsidRPr="002C2423">
        <w:rPr>
          <w:rFonts w:ascii="Times New Roman" w:hAnsi="Times New Roman" w:cs="Times New Roman"/>
          <w:lang w:val="en-ID" w:eastAsia="en-ID"/>
        </w:rPr>
        <mc:AlternateContent>
          <mc:Choice Requires="wps">
            <w:drawing>
              <wp:anchor distT="0" distB="0" distL="114300" distR="114300" simplePos="0" relativeHeight="251728896" behindDoc="0" locked="0" layoutInCell="1" allowOverlap="1" wp14:anchorId="7AC6CA43" wp14:editId="60F0BF66">
                <wp:simplePos x="0" y="0"/>
                <wp:positionH relativeFrom="column">
                  <wp:posOffset>3055062</wp:posOffset>
                </wp:positionH>
                <wp:positionV relativeFrom="paragraph">
                  <wp:posOffset>8813</wp:posOffset>
                </wp:positionV>
                <wp:extent cx="220980" cy="175260"/>
                <wp:effectExtent l="0" t="0" r="26670" b="15240"/>
                <wp:wrapNone/>
                <wp:docPr id="56" name="Flowchart: Process 56"/>
                <wp:cNvGraphicFramePr/>
                <a:graphic xmlns:a="http://schemas.openxmlformats.org/drawingml/2006/main">
                  <a:graphicData uri="http://schemas.microsoft.com/office/word/2010/wordprocessingShape">
                    <wps:wsp>
                      <wps:cNvSpPr/>
                      <wps:spPr>
                        <a:xfrm>
                          <a:off x="0" y="0"/>
                          <a:ext cx="220980" cy="175260"/>
                        </a:xfrm>
                        <a:prstGeom prst="flowChartProcess">
                          <a:avLst/>
                        </a:prstGeom>
                        <a:solidFill>
                          <a:sysClr val="window" lastClr="FFFFFF"/>
                        </a:solidFill>
                        <a:ln w="12700" cap="flat" cmpd="sng" algn="ctr">
                          <a:solidFill>
                            <a:sysClr val="windowText" lastClr="000000"/>
                          </a:solidFill>
                          <a:prstDash val="solid"/>
                        </a:ln>
                        <a:effectLst>
                          <a:softEdge rad="127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ED6B941" id="Flowchart: Process 56" o:spid="_x0000_s1026" type="#_x0000_t109" style="position:absolute;margin-left:240.55pt;margin-top:.7pt;width:17.4pt;height:13.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" fillcolor="window" strokecolor="windowText" strokeweight="1pt"/>
            </w:pict>
          </mc:Fallback>
        </mc:AlternateContent>
      </w:r>
      <w:r>
        <w:rPr>
          <w:rFonts w:ascii="Times New Roman" w:hAnsi="Times New Roman" w:cs="Times New Roman"/>
          <w:lang w:val="en-US"/>
        </w:rPr>
        <w:t xml:space="preserve">          Kec. Samarinda Kota </w:t>
      </w:r>
      <w:r>
        <w:rPr>
          <w:rFonts w:ascii="Times New Roman" w:hAnsi="Times New Roman" w:cs="Times New Roman"/>
          <w:lang w:val="en-US"/>
        </w:rPr>
        <w:tab/>
        <w:t xml:space="preserve">   Kec. Sa</w:t>
      </w:r>
      <w:r w:rsidR="003349B3">
        <w:rPr>
          <w:rFonts w:ascii="Times New Roman" w:hAnsi="Times New Roman" w:cs="Times New Roman"/>
          <w:lang w:val="en-US"/>
        </w:rPr>
        <w:t>marinda Utara</w:t>
      </w:r>
    </w:p>
    <w:p w14:paraId="7A6C7F24" w14:textId="0B3C37E1" w:rsidR="00E51612" w:rsidRDefault="003349B3" w:rsidP="008D1A52">
      <w:pPr>
        <w:spacing w:after="0" w:line="360" w:lineRule="auto"/>
        <w:ind w:left="2160"/>
        <w:jc w:val="both"/>
        <w:rPr>
          <w:rFonts w:ascii="Times New Roman" w:hAnsi="Times New Roman" w:cs="Times New Roman"/>
          <w:lang w:val="en-US"/>
        </w:rPr>
      </w:pPr>
      <w:r w:rsidRPr="002C2423">
        <w:rPr>
          <w:rFonts w:ascii="Times New Roman" w:hAnsi="Times New Roman" w:cs="Times New Roman"/>
          <w:lang w:val="en-ID" w:eastAsia="en-ID"/>
        </w:rPr>
        <mc:AlternateContent>
          <mc:Choice Requires="wps">
            <w:drawing>
              <wp:anchor distT="0" distB="0" distL="114300" distR="114300" simplePos="0" relativeHeight="251732992" behindDoc="0" locked="0" layoutInCell="1" allowOverlap="1" wp14:anchorId="23BA48A4" wp14:editId="2EC75CE1">
                <wp:simplePos x="0" y="0"/>
                <wp:positionH relativeFrom="column">
                  <wp:posOffset>1467700</wp:posOffset>
                </wp:positionH>
                <wp:positionV relativeFrom="paragraph">
                  <wp:posOffset>5824</wp:posOffset>
                </wp:positionV>
                <wp:extent cx="220980" cy="175260"/>
                <wp:effectExtent l="0" t="0" r="26670" b="15240"/>
                <wp:wrapNone/>
                <wp:docPr id="59" name="Flowchart: Process 59"/>
                <wp:cNvGraphicFramePr/>
                <a:graphic xmlns:a="http://schemas.openxmlformats.org/drawingml/2006/main">
                  <a:graphicData uri="http://schemas.microsoft.com/office/word/2010/wordprocessingShape">
                    <wps:wsp>
                      <wps:cNvSpPr/>
                      <wps:spPr>
                        <a:xfrm>
                          <a:off x="0" y="0"/>
                          <a:ext cx="220980" cy="175260"/>
                        </a:xfrm>
                        <a:prstGeom prst="flowChartProcess">
                          <a:avLst/>
                        </a:prstGeom>
                        <a:solidFill>
                          <a:sysClr val="window" lastClr="FFFFFF"/>
                        </a:solidFill>
                        <a:ln w="12700" cap="flat" cmpd="sng" algn="ctr">
                          <a:solidFill>
                            <a:sysClr val="windowText" lastClr="000000"/>
                          </a:solidFill>
                          <a:prstDash val="solid"/>
                        </a:ln>
                        <a:effectLst>
                          <a:softEdge rad="127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FCF7BA7" id="Flowchart: Process 59" o:spid="_x0000_s1026" type="#_x0000_t109" style="position:absolute;margin-left:115.55pt;margin-top:.45pt;width:17.4pt;height:13.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" fillcolor="window" strokecolor="windowText" strokeweight="1pt"/>
            </w:pict>
          </mc:Fallback>
        </mc:AlternateContent>
      </w:r>
      <w:r>
        <w:rPr>
          <w:rFonts w:ascii="Times New Roman" w:hAnsi="Times New Roman" w:cs="Times New Roman"/>
          <w:lang w:val="en-US"/>
        </w:rPr>
        <w:t xml:space="preserve">          Kec. Sungai Pinang</w:t>
      </w:r>
    </w:p>
    <w:p w14:paraId="680D1719" w14:textId="37AC4A29" w:rsidR="00356CC8" w:rsidRPr="002C2423" w:rsidRDefault="003349B3" w:rsidP="002C2423">
      <w:pPr>
        <w:spacing w:after="0" w:line="360" w:lineRule="auto"/>
        <w:jc w:val="both"/>
        <w:rPr>
          <w:rFonts w:ascii="Times New Roman" w:hAnsi="Times New Roman" w:cs="Times New Roman"/>
          <w:lang w:val="en-US"/>
        </w:rPr>
      </w:pPr>
      <w:r w:rsidRPr="002C2423">
        <w:rPr>
          <w:rFonts w:ascii="Times New Roman" w:hAnsi="Times New Roman" w:cs="Times New Roman"/>
          <w:lang w:val="en-ID" w:eastAsia="en-ID"/>
        </w:rPr>
        <mc:AlternateContent>
          <mc:Choice Requires="wps">
            <w:drawing>
              <wp:anchor distT="0" distB="0" distL="114300" distR="114300" simplePos="0" relativeHeight="251741184" behindDoc="0" locked="0" layoutInCell="1" allowOverlap="1" wp14:anchorId="33146AA5" wp14:editId="629EE92F">
                <wp:simplePos x="0" y="0"/>
                <wp:positionH relativeFrom="column">
                  <wp:posOffset>4111888</wp:posOffset>
                </wp:positionH>
                <wp:positionV relativeFrom="paragraph">
                  <wp:posOffset>11649</wp:posOffset>
                </wp:positionV>
                <wp:extent cx="220980" cy="175260"/>
                <wp:effectExtent l="0" t="0" r="26670" b="15240"/>
                <wp:wrapNone/>
                <wp:docPr id="66" name="Flowchart: Process 66"/>
                <wp:cNvGraphicFramePr/>
                <a:graphic xmlns:a="http://schemas.openxmlformats.org/drawingml/2006/main">
                  <a:graphicData uri="http://schemas.microsoft.com/office/word/2010/wordprocessingShape">
                    <wps:wsp>
                      <wps:cNvSpPr/>
                      <wps:spPr>
                        <a:xfrm>
                          <a:off x="0" y="0"/>
                          <a:ext cx="220980" cy="175260"/>
                        </a:xfrm>
                        <a:prstGeom prst="flowChartProcess">
                          <a:avLst/>
                        </a:prstGeom>
                        <a:solidFill>
                          <a:sysClr val="window" lastClr="FFFFFF"/>
                        </a:solidFill>
                        <a:ln w="12700" cap="flat" cmpd="sng" algn="ctr">
                          <a:solidFill>
                            <a:sysClr val="windowText" lastClr="000000"/>
                          </a:solidFill>
                          <a:prstDash val="solid"/>
                        </a:ln>
                        <a:effectLst>
                          <a:softEdge rad="127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4BE1787" id="Flowchart: Process 66" o:spid="_x0000_s1026" type="#_x0000_t109" style="position:absolute;margin-left:323.75pt;margin-top:.9pt;width:17.4pt;height:13.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" fillcolor="window" strokecolor="windowText" strokeweight="1pt"/>
            </w:pict>
          </mc:Fallback>
        </mc:AlternateContent>
      </w:r>
      <w:r w:rsidRPr="002C2423">
        <w:rPr>
          <w:rFonts w:ascii="Times New Roman" w:hAnsi="Times New Roman" w:cs="Times New Roman"/>
          <w:lang w:val="en-ID" w:eastAsia="en-ID"/>
        </w:rPr>
        <mc:AlternateContent>
          <mc:Choice Requires="wps">
            <w:drawing>
              <wp:anchor distT="0" distB="0" distL="114300" distR="114300" simplePos="0" relativeHeight="251739136" behindDoc="0" locked="0" layoutInCell="1" allowOverlap="1" wp14:anchorId="049B9AE0" wp14:editId="6701E587">
                <wp:simplePos x="0" y="0"/>
                <wp:positionH relativeFrom="column">
                  <wp:posOffset>3127597</wp:posOffset>
                </wp:positionH>
                <wp:positionV relativeFrom="paragraph">
                  <wp:posOffset>5825</wp:posOffset>
                </wp:positionV>
                <wp:extent cx="220980" cy="175260"/>
                <wp:effectExtent l="0" t="0" r="26670" b="15240"/>
                <wp:wrapNone/>
                <wp:docPr id="65" name="Flowchart: Process 65"/>
                <wp:cNvGraphicFramePr/>
                <a:graphic xmlns:a="http://schemas.openxmlformats.org/drawingml/2006/main">
                  <a:graphicData uri="http://schemas.microsoft.com/office/word/2010/wordprocessingShape">
                    <wps:wsp>
                      <wps:cNvSpPr/>
                      <wps:spPr>
                        <a:xfrm>
                          <a:off x="0" y="0"/>
                          <a:ext cx="220980" cy="175260"/>
                        </a:xfrm>
                        <a:prstGeom prst="flowChartProcess">
                          <a:avLst/>
                        </a:prstGeom>
                        <a:solidFill>
                          <a:sysClr val="window" lastClr="FFFFFF"/>
                        </a:solidFill>
                        <a:ln w="12700" cap="flat" cmpd="sng" algn="ctr">
                          <a:solidFill>
                            <a:sysClr val="windowText" lastClr="000000"/>
                          </a:solidFill>
                          <a:prstDash val="solid"/>
                        </a:ln>
                        <a:effectLst>
                          <a:softEdge rad="127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400E930" id="Flowchart: Process 65" o:spid="_x0000_s1026" type="#_x0000_t109" style="position:absolute;margin-left:246.25pt;margin-top:.45pt;width:17.4pt;height:13.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" fillcolor="window" strokecolor="windowText" strokeweight="1pt"/>
            </w:pict>
          </mc:Fallback>
        </mc:AlternateContent>
      </w:r>
      <w:r w:rsidRPr="002C2423">
        <w:rPr>
          <w:rFonts w:ascii="Times New Roman" w:hAnsi="Times New Roman" w:cs="Times New Roman"/>
          <w:lang w:val="en-ID" w:eastAsia="en-ID"/>
        </w:rPr>
        <mc:AlternateContent>
          <mc:Choice Requires="wps">
            <w:drawing>
              <wp:anchor distT="0" distB="0" distL="114300" distR="114300" simplePos="0" relativeHeight="251737088" behindDoc="0" locked="0" layoutInCell="1" allowOverlap="1" wp14:anchorId="101401A9" wp14:editId="7E831A8E">
                <wp:simplePos x="0" y="0"/>
                <wp:positionH relativeFrom="column">
                  <wp:posOffset>2219022</wp:posOffset>
                </wp:positionH>
                <wp:positionV relativeFrom="paragraph">
                  <wp:posOffset>5825</wp:posOffset>
                </wp:positionV>
                <wp:extent cx="220980" cy="175260"/>
                <wp:effectExtent l="0" t="0" r="26670" b="15240"/>
                <wp:wrapNone/>
                <wp:docPr id="64" name="Flowchart: Process 64"/>
                <wp:cNvGraphicFramePr/>
                <a:graphic xmlns:a="http://schemas.openxmlformats.org/drawingml/2006/main">
                  <a:graphicData uri="http://schemas.microsoft.com/office/word/2010/wordprocessingShape">
                    <wps:wsp>
                      <wps:cNvSpPr/>
                      <wps:spPr>
                        <a:xfrm>
                          <a:off x="0" y="0"/>
                          <a:ext cx="220980" cy="175260"/>
                        </a:xfrm>
                        <a:prstGeom prst="flowChartProcess">
                          <a:avLst/>
                        </a:prstGeom>
                        <a:solidFill>
                          <a:sysClr val="window" lastClr="FFFFFF"/>
                        </a:solidFill>
                        <a:ln w="12700" cap="flat" cmpd="sng" algn="ctr">
                          <a:solidFill>
                            <a:sysClr val="windowText" lastClr="000000"/>
                          </a:solidFill>
                          <a:prstDash val="solid"/>
                        </a:ln>
                        <a:effectLst>
                          <a:softEdge rad="127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975BABA" id="Flowchart: Process 64" o:spid="_x0000_s1026" type="#_x0000_t109" style="position:absolute;margin-left:174.75pt;margin-top:.45pt;width:17.4pt;height:13.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" fillcolor="window" strokecolor="windowText" strokeweight="1pt"/>
            </w:pict>
          </mc:Fallback>
        </mc:AlternateContent>
      </w:r>
      <w:r w:rsidRPr="002C2423">
        <w:rPr>
          <w:rFonts w:ascii="Times New Roman" w:hAnsi="Times New Roman" w:cs="Times New Roman"/>
          <w:lang w:val="en-ID" w:eastAsia="en-ID"/>
        </w:rPr>
        <mc:AlternateContent>
          <mc:Choice Requires="wps">
            <w:drawing>
              <wp:anchor distT="0" distB="0" distL="114300" distR="114300" simplePos="0" relativeHeight="251735040" behindDoc="0" locked="0" layoutInCell="1" allowOverlap="1" wp14:anchorId="53E69D45" wp14:editId="432F1792">
                <wp:simplePos x="0" y="0"/>
                <wp:positionH relativeFrom="column">
                  <wp:posOffset>1467485</wp:posOffset>
                </wp:positionH>
                <wp:positionV relativeFrom="paragraph">
                  <wp:posOffset>5715</wp:posOffset>
                </wp:positionV>
                <wp:extent cx="220980" cy="175260"/>
                <wp:effectExtent l="0" t="0" r="26670" b="15240"/>
                <wp:wrapNone/>
                <wp:docPr id="63" name="Flowchart: Process 63"/>
                <wp:cNvGraphicFramePr/>
                <a:graphic xmlns:a="http://schemas.openxmlformats.org/drawingml/2006/main">
                  <a:graphicData uri="http://schemas.microsoft.com/office/word/2010/wordprocessingShape">
                    <wps:wsp>
                      <wps:cNvSpPr/>
                      <wps:spPr>
                        <a:xfrm>
                          <a:off x="0" y="0"/>
                          <a:ext cx="220980" cy="175260"/>
                        </a:xfrm>
                        <a:prstGeom prst="flowChartProcess">
                          <a:avLst/>
                        </a:prstGeom>
                        <a:solidFill>
                          <a:sysClr val="window" lastClr="FFFFFF"/>
                        </a:solidFill>
                        <a:ln w="12700" cap="flat" cmpd="sng" algn="ctr">
                          <a:solidFill>
                            <a:sysClr val="windowText" lastClr="000000"/>
                          </a:solidFill>
                          <a:prstDash val="solid"/>
                        </a:ln>
                        <a:effectLst>
                          <a:softEdge rad="127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FA5BC39" id="Flowchart: Process 63" o:spid="_x0000_s1026" type="#_x0000_t109" style="position:absolute;margin-left:115.55pt;margin-top:.45pt;width:17.4pt;height:13.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" fillcolor="window" strokecolor="windowText" strokeweight="1pt"/>
            </w:pict>
          </mc:Fallback>
        </mc:AlternateContent>
      </w:r>
      <w:r w:rsidR="00356CC8">
        <w:rPr>
          <w:rFonts w:ascii="Times New Roman" w:hAnsi="Times New Roman" w:cs="Times New Roman"/>
          <w:lang w:val="en-US"/>
        </w:rPr>
        <w:t>Lama Usa</w:t>
      </w:r>
      <w:r w:rsidR="00055358">
        <w:rPr>
          <w:rFonts w:ascii="Times New Roman" w:hAnsi="Times New Roman" w:cs="Times New Roman"/>
          <w:lang w:val="en-US"/>
        </w:rPr>
        <w:t>ha (Tahun)</w:t>
      </w:r>
      <w:r w:rsidR="00356CC8">
        <w:rPr>
          <w:rFonts w:ascii="Times New Roman" w:hAnsi="Times New Roman" w:cs="Times New Roman"/>
          <w:lang w:val="en-US"/>
        </w:rPr>
        <w:tab/>
        <w:t>:</w:t>
      </w:r>
      <w:r w:rsidR="00920F98">
        <w:rPr>
          <w:rFonts w:ascii="Times New Roman" w:hAnsi="Times New Roman" w:cs="Times New Roman"/>
          <w:lang w:val="en-US"/>
        </w:rPr>
        <w:t xml:space="preserve"> </w:t>
      </w:r>
      <w:r>
        <w:rPr>
          <w:rFonts w:ascii="Times New Roman" w:hAnsi="Times New Roman" w:cs="Times New Roman"/>
          <w:lang w:val="en-US"/>
        </w:rPr>
        <w:t xml:space="preserve">        1 tahun </w:t>
      </w:r>
      <w:r>
        <w:rPr>
          <w:rFonts w:ascii="Times New Roman" w:hAnsi="Times New Roman" w:cs="Times New Roman"/>
          <w:lang w:val="en-US"/>
        </w:rPr>
        <w:tab/>
        <w:t xml:space="preserve">     2&lt;5 tahun </w:t>
      </w:r>
      <w:r>
        <w:rPr>
          <w:rFonts w:ascii="Times New Roman" w:hAnsi="Times New Roman" w:cs="Times New Roman"/>
          <w:lang w:val="en-US"/>
        </w:rPr>
        <w:tab/>
        <w:t xml:space="preserve">     6&lt;10 tahun </w:t>
      </w:r>
      <w:r>
        <w:rPr>
          <w:rFonts w:ascii="Times New Roman" w:hAnsi="Times New Roman" w:cs="Times New Roman"/>
          <w:lang w:val="en-US"/>
        </w:rPr>
        <w:tab/>
        <w:t xml:space="preserve">       &gt;10 tahun</w:t>
      </w:r>
    </w:p>
    <w:p w14:paraId="50F5173E" w14:textId="77777777" w:rsidR="00AC4320" w:rsidRPr="002C2423" w:rsidRDefault="00040D71" w:rsidP="00AC4320">
      <w:pPr>
        <w:spacing w:after="0" w:line="360" w:lineRule="auto"/>
        <w:jc w:val="both"/>
        <w:rPr>
          <w:rFonts w:ascii="Times New Roman" w:hAnsi="Times New Roman" w:cs="Times New Roman"/>
          <w:lang w:val="en-US"/>
        </w:rPr>
      </w:pPr>
      <w:r w:rsidRPr="002C2423">
        <w:rPr>
          <w:rFonts w:ascii="Times New Roman" w:hAnsi="Times New Roman" w:cs="Times New Roman"/>
          <w:lang w:val="en-ID" w:eastAsia="en-ID"/>
        </w:rPr>
        <mc:AlternateContent>
          <mc:Choice Requires="wps">
            <w:drawing>
              <wp:anchor distT="0" distB="0" distL="114300" distR="114300" simplePos="0" relativeHeight="251656192" behindDoc="0" locked="0" layoutInCell="1" allowOverlap="1" wp14:anchorId="375FBD0B" wp14:editId="6EE430A0">
                <wp:simplePos x="0" y="0"/>
                <wp:positionH relativeFrom="column">
                  <wp:posOffset>1460310</wp:posOffset>
                </wp:positionH>
                <wp:positionV relativeFrom="paragraph">
                  <wp:posOffset>6824</wp:posOffset>
                </wp:positionV>
                <wp:extent cx="220980" cy="175260"/>
                <wp:effectExtent l="0" t="0" r="26670" b="15240"/>
                <wp:wrapNone/>
                <wp:docPr id="41" name="Flowchart: Process 41"/>
                <wp:cNvGraphicFramePr/>
                <a:graphic xmlns:a="http://schemas.openxmlformats.org/drawingml/2006/main">
                  <a:graphicData uri="http://schemas.microsoft.com/office/word/2010/wordprocessingShape">
                    <wps:wsp>
                      <wps:cNvSpPr/>
                      <wps:spPr>
                        <a:xfrm>
                          <a:off x="0" y="0"/>
                          <a:ext cx="220980" cy="175260"/>
                        </a:xfrm>
                        <a:prstGeom prst="flowChartProcess">
                          <a:avLst/>
                        </a:prstGeom>
                        <a:solidFill>
                          <a:sysClr val="window" lastClr="FFFFFF"/>
                        </a:solidFill>
                        <a:ln w="12700" cap="flat" cmpd="sng" algn="ctr">
                          <a:solidFill>
                            <a:sysClr val="windowText" lastClr="000000"/>
                          </a:solidFill>
                          <a:prstDash val="solid"/>
                        </a:ln>
                        <a:effectLst>
                          <a:softEdge rad="127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71F615C" id="Flowchart: Process 41" o:spid="_x0000_s1026" type="#_x0000_t109" style="position:absolute;margin-left:115pt;margin-top:.55pt;width:17.4pt;height:13.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" fillcolor="window" strokecolor="windowText" strokeweight="1pt"/>
            </w:pict>
          </mc:Fallback>
        </mc:AlternateContent>
      </w:r>
      <w:r w:rsidR="00AC4320" w:rsidRPr="002C2423">
        <w:rPr>
          <w:rFonts w:ascii="Times New Roman" w:hAnsi="Times New Roman" w:cs="Times New Roman"/>
        </w:rPr>
        <w:t>Omset dalam 1 tahun</w:t>
      </w:r>
      <w:r w:rsidR="00AC4320" w:rsidRPr="002C2423">
        <w:rPr>
          <w:rFonts w:ascii="Times New Roman" w:hAnsi="Times New Roman" w:cs="Times New Roman"/>
        </w:rPr>
        <w:tab/>
        <w:t xml:space="preserve">: </w:t>
      </w:r>
      <w:r w:rsidRPr="002C2423">
        <w:rPr>
          <w:rFonts w:ascii="Times New Roman" w:hAnsi="Times New Roman" w:cs="Times New Roman"/>
        </w:rPr>
        <w:t xml:space="preserve">         </w:t>
      </w:r>
      <w:r w:rsidR="00C93B2C">
        <w:rPr>
          <w:rFonts w:ascii="Times New Roman" w:hAnsi="Times New Roman" w:cs="Times New Roman"/>
          <w:lang w:val="en-US"/>
        </w:rPr>
        <w:t xml:space="preserve">Rp </w:t>
      </w:r>
      <w:r w:rsidR="00C93B2C">
        <w:rPr>
          <w:rFonts w:ascii="Times New Roman" w:hAnsi="Times New Roman" w:cs="Times New Roman"/>
        </w:rPr>
        <w:t>0 -</w:t>
      </w:r>
      <w:r w:rsidR="007C60B0" w:rsidRPr="002C2423">
        <w:rPr>
          <w:rFonts w:ascii="Times New Roman" w:hAnsi="Times New Roman" w:cs="Times New Roman"/>
          <w:lang w:val="en-US"/>
        </w:rPr>
        <w:t xml:space="preserve"> </w:t>
      </w:r>
      <w:r w:rsidR="00C93B2C">
        <w:rPr>
          <w:rFonts w:ascii="Times New Roman" w:hAnsi="Times New Roman" w:cs="Times New Roman"/>
          <w:lang w:val="en-US"/>
        </w:rPr>
        <w:t>Rp 500.000.000</w:t>
      </w:r>
    </w:p>
    <w:p w14:paraId="658975C5" w14:textId="77777777" w:rsidR="00040D71" w:rsidRPr="002C2423" w:rsidRDefault="00040D71" w:rsidP="00AC4320">
      <w:pPr>
        <w:spacing w:after="0" w:line="360" w:lineRule="auto"/>
        <w:jc w:val="both"/>
        <w:rPr>
          <w:rFonts w:ascii="Times New Roman" w:hAnsi="Times New Roman" w:cs="Times New Roman"/>
          <w:lang w:val="en-US"/>
        </w:rPr>
      </w:pPr>
      <w:r w:rsidRPr="002C2423">
        <w:rPr>
          <w:rFonts w:ascii="Times New Roman" w:hAnsi="Times New Roman" w:cs="Times New Roman"/>
          <w:lang w:val="en-ID" w:eastAsia="en-ID"/>
        </w:rPr>
        <mc:AlternateContent>
          <mc:Choice Requires="wps">
            <w:drawing>
              <wp:anchor distT="0" distB="0" distL="114300" distR="114300" simplePos="0" relativeHeight="251658240" behindDoc="0" locked="0" layoutInCell="1" allowOverlap="1" wp14:anchorId="432A5DF7" wp14:editId="4B639FAD">
                <wp:simplePos x="0" y="0"/>
                <wp:positionH relativeFrom="column">
                  <wp:posOffset>1460500</wp:posOffset>
                </wp:positionH>
                <wp:positionV relativeFrom="paragraph">
                  <wp:posOffset>5715</wp:posOffset>
                </wp:positionV>
                <wp:extent cx="220980" cy="175260"/>
                <wp:effectExtent l="0" t="0" r="26670" b="15240"/>
                <wp:wrapNone/>
                <wp:docPr id="42" name="Flowchart: Process 42"/>
                <wp:cNvGraphicFramePr/>
                <a:graphic xmlns:a="http://schemas.openxmlformats.org/drawingml/2006/main">
                  <a:graphicData uri="http://schemas.microsoft.com/office/word/2010/wordprocessingShape">
                    <wps:wsp>
                      <wps:cNvSpPr/>
                      <wps:spPr>
                        <a:xfrm>
                          <a:off x="0" y="0"/>
                          <a:ext cx="220980" cy="175260"/>
                        </a:xfrm>
                        <a:prstGeom prst="flowChartProcess">
                          <a:avLst/>
                        </a:prstGeom>
                        <a:solidFill>
                          <a:sysClr val="window" lastClr="FFFFFF"/>
                        </a:solidFill>
                        <a:ln w="12700" cap="flat" cmpd="sng" algn="ctr">
                          <a:solidFill>
                            <a:sysClr val="windowText" lastClr="000000"/>
                          </a:solidFill>
                          <a:prstDash val="solid"/>
                        </a:ln>
                        <a:effectLst>
                          <a:softEdge rad="127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6F7E9A7" id="Flowchart: Process 42" o:spid="_x0000_s1026" type="#_x0000_t109" style="position:absolute;margin-left:115pt;margin-top:.45pt;width:17.4pt;height:1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" fillcolor="window" strokecolor="windowText" strokeweight="1pt"/>
            </w:pict>
          </mc:Fallback>
        </mc:AlternateContent>
      </w:r>
      <w:r w:rsidRPr="002C2423">
        <w:rPr>
          <w:rFonts w:ascii="Times New Roman" w:hAnsi="Times New Roman" w:cs="Times New Roman"/>
        </w:rPr>
        <w:tab/>
      </w:r>
      <w:r w:rsidRPr="002C2423">
        <w:rPr>
          <w:rFonts w:ascii="Times New Roman" w:hAnsi="Times New Roman" w:cs="Times New Roman"/>
        </w:rPr>
        <w:tab/>
      </w:r>
      <w:r w:rsidRPr="002C2423">
        <w:rPr>
          <w:rFonts w:ascii="Times New Roman" w:hAnsi="Times New Roman" w:cs="Times New Roman"/>
        </w:rPr>
        <w:tab/>
        <w:t xml:space="preserve"> </w:t>
      </w:r>
      <w:r w:rsidRPr="002C2423">
        <w:rPr>
          <w:rFonts w:ascii="Times New Roman" w:hAnsi="Times New Roman" w:cs="Times New Roman"/>
          <w:lang w:val="en-US"/>
        </w:rPr>
        <w:t xml:space="preserve">          </w:t>
      </w:r>
      <w:r w:rsidR="00C93B2C">
        <w:rPr>
          <w:rFonts w:ascii="Times New Roman" w:hAnsi="Times New Roman" w:cs="Times New Roman"/>
          <w:lang w:val="en-US"/>
        </w:rPr>
        <w:t>Rp 500.000.000 – Rp 1.000.000.000</w:t>
      </w:r>
    </w:p>
    <w:p w14:paraId="6577F502" w14:textId="77777777" w:rsidR="00040D71" w:rsidRPr="002C2423" w:rsidRDefault="00040D71" w:rsidP="00AC4320">
      <w:pPr>
        <w:spacing w:after="0" w:line="360" w:lineRule="auto"/>
        <w:jc w:val="both"/>
        <w:rPr>
          <w:rFonts w:ascii="Times New Roman" w:hAnsi="Times New Roman" w:cs="Times New Roman"/>
          <w:lang w:val="en-US"/>
        </w:rPr>
      </w:pPr>
      <w:r w:rsidRPr="002C2423">
        <w:rPr>
          <w:rFonts w:ascii="Times New Roman" w:hAnsi="Times New Roman" w:cs="Times New Roman"/>
          <w:lang w:val="en-ID" w:eastAsia="en-ID"/>
        </w:rPr>
        <mc:AlternateContent>
          <mc:Choice Requires="wps">
            <w:drawing>
              <wp:anchor distT="0" distB="0" distL="114300" distR="114300" simplePos="0" relativeHeight="251660288" behindDoc="0" locked="0" layoutInCell="1" allowOverlap="1" wp14:anchorId="47F18C9C" wp14:editId="18AC1191">
                <wp:simplePos x="0" y="0"/>
                <wp:positionH relativeFrom="column">
                  <wp:posOffset>1454150</wp:posOffset>
                </wp:positionH>
                <wp:positionV relativeFrom="paragraph">
                  <wp:posOffset>6350</wp:posOffset>
                </wp:positionV>
                <wp:extent cx="220980" cy="175260"/>
                <wp:effectExtent l="0" t="0" r="26670" b="15240"/>
                <wp:wrapNone/>
                <wp:docPr id="43" name="Flowchart: Process 43"/>
                <wp:cNvGraphicFramePr/>
                <a:graphic xmlns:a="http://schemas.openxmlformats.org/drawingml/2006/main">
                  <a:graphicData uri="http://schemas.microsoft.com/office/word/2010/wordprocessingShape">
                    <wps:wsp>
                      <wps:cNvSpPr/>
                      <wps:spPr>
                        <a:xfrm>
                          <a:off x="0" y="0"/>
                          <a:ext cx="220980" cy="175260"/>
                        </a:xfrm>
                        <a:prstGeom prst="flowChartProcess">
                          <a:avLst/>
                        </a:prstGeom>
                        <a:solidFill>
                          <a:sysClr val="window" lastClr="FFFFFF"/>
                        </a:solidFill>
                        <a:ln w="12700" cap="flat" cmpd="sng" algn="ctr">
                          <a:solidFill>
                            <a:sysClr val="windowText" lastClr="000000"/>
                          </a:solidFill>
                          <a:prstDash val="solid"/>
                        </a:ln>
                        <a:effectLst>
                          <a:softEdge rad="127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F3A89A1" id="Flowchart: Process 43" o:spid="_x0000_s1026" type="#_x0000_t109" style="position:absolute;margin-left:114.5pt;margin-top:.5pt;width:17.4pt;height:1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" fillcolor="window" strokecolor="windowText" strokeweight="1pt"/>
            </w:pict>
          </mc:Fallback>
        </mc:AlternateContent>
      </w:r>
      <w:r w:rsidRPr="002C2423">
        <w:rPr>
          <w:rFonts w:ascii="Times New Roman" w:hAnsi="Times New Roman" w:cs="Times New Roman"/>
          <w:lang w:val="en-US"/>
        </w:rPr>
        <w:tab/>
      </w:r>
      <w:r w:rsidRPr="002C2423">
        <w:rPr>
          <w:rFonts w:ascii="Times New Roman" w:hAnsi="Times New Roman" w:cs="Times New Roman"/>
          <w:lang w:val="en-US"/>
        </w:rPr>
        <w:tab/>
      </w:r>
      <w:r w:rsidRPr="002C2423">
        <w:rPr>
          <w:rFonts w:ascii="Times New Roman" w:hAnsi="Times New Roman" w:cs="Times New Roman"/>
          <w:lang w:val="en-US"/>
        </w:rPr>
        <w:tab/>
        <w:t xml:space="preserve"> </w:t>
      </w:r>
      <w:r w:rsidR="00C93B2C">
        <w:rPr>
          <w:rFonts w:ascii="Times New Roman" w:hAnsi="Times New Roman" w:cs="Times New Roman"/>
          <w:lang w:val="en-US"/>
        </w:rPr>
        <w:t xml:space="preserve">          Rp 1.000.000.000 – Rp 2.000.000.000</w:t>
      </w:r>
    </w:p>
    <w:p w14:paraId="45FF43E3" w14:textId="77777777" w:rsidR="00FC0B09" w:rsidRPr="00C93B2C" w:rsidRDefault="00C93B2C" w:rsidP="009E76E6">
      <w:pPr>
        <w:spacing w:after="0" w:line="360" w:lineRule="auto"/>
        <w:jc w:val="both"/>
        <w:rPr>
          <w:rFonts w:ascii="Times New Roman" w:hAnsi="Times New Roman" w:cs="Times New Roman"/>
          <w:lang w:val="en-US"/>
        </w:rPr>
      </w:pPr>
      <w:r w:rsidRPr="002C2423">
        <w:rPr>
          <w:rFonts w:ascii="Times New Roman" w:hAnsi="Times New Roman" w:cs="Times New Roman"/>
          <w:lang w:val="en-ID" w:eastAsia="en-ID"/>
        </w:rPr>
        <mc:AlternateContent>
          <mc:Choice Requires="wps">
            <w:drawing>
              <wp:anchor distT="0" distB="0" distL="114300" distR="114300" simplePos="0" relativeHeight="251668480" behindDoc="0" locked="0" layoutInCell="1" allowOverlap="1" wp14:anchorId="1C2AB9CD" wp14:editId="2E26A3F2">
                <wp:simplePos x="0" y="0"/>
                <wp:positionH relativeFrom="column">
                  <wp:posOffset>1454840</wp:posOffset>
                </wp:positionH>
                <wp:positionV relativeFrom="paragraph">
                  <wp:posOffset>7620</wp:posOffset>
                </wp:positionV>
                <wp:extent cx="220980" cy="175260"/>
                <wp:effectExtent l="0" t="0" r="26670" b="15240"/>
                <wp:wrapNone/>
                <wp:docPr id="50" name="Flowchart: Process 50"/>
                <wp:cNvGraphicFramePr/>
                <a:graphic xmlns:a="http://schemas.openxmlformats.org/drawingml/2006/main">
                  <a:graphicData uri="http://schemas.microsoft.com/office/word/2010/wordprocessingShape">
                    <wps:wsp>
                      <wps:cNvSpPr/>
                      <wps:spPr>
                        <a:xfrm>
                          <a:off x="0" y="0"/>
                          <a:ext cx="220980" cy="175260"/>
                        </a:xfrm>
                        <a:prstGeom prst="flowChartProcess">
                          <a:avLst/>
                        </a:prstGeom>
                        <a:solidFill>
                          <a:sysClr val="window" lastClr="FFFFFF"/>
                        </a:solidFill>
                        <a:ln w="12700" cap="flat" cmpd="sng" algn="ctr">
                          <a:solidFill>
                            <a:sysClr val="windowText" lastClr="000000"/>
                          </a:solidFill>
                          <a:prstDash val="solid"/>
                        </a:ln>
                        <a:effectLst>
                          <a:softEdge rad="127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E59C1BF" id="Flowchart: Process 50" o:spid="_x0000_s1026" type="#_x0000_t109" style="position:absolute;margin-left:114.55pt;margin-top:.6pt;width:17.4pt;height:1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" fillcolor="window" strokecolor="windowText" strokeweight="1pt"/>
            </w:pict>
          </mc:Fallback>
        </mc:AlternateConten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w:t>
      </w:r>
      <w:r>
        <w:rPr>
          <w:rFonts w:ascii="Times New Roman" w:hAnsi="Times New Roman" w:cs="Times New Roman"/>
          <w:lang w:val="en-US"/>
        </w:rPr>
        <w:t>Rp 2.000.000.000 – Rp 3.000.000.000</w:t>
      </w:r>
    </w:p>
    <w:p w14:paraId="6CDC4676" w14:textId="77777777" w:rsidR="00C93B2C" w:rsidRDefault="00C93B2C" w:rsidP="009E76E6">
      <w:pPr>
        <w:spacing w:after="0" w:line="360" w:lineRule="auto"/>
        <w:jc w:val="both"/>
        <w:rPr>
          <w:rFonts w:ascii="Times New Roman" w:hAnsi="Times New Roman" w:cs="Times New Roman"/>
          <w:lang w:val="en-US"/>
        </w:rPr>
      </w:pPr>
      <w:r w:rsidRPr="002C2423">
        <w:rPr>
          <w:rFonts w:ascii="Times New Roman" w:hAnsi="Times New Roman" w:cs="Times New Roman"/>
          <w:lang w:val="en-ID" w:eastAsia="en-ID"/>
        </w:rPr>
        <mc:AlternateContent>
          <mc:Choice Requires="wps">
            <w:drawing>
              <wp:anchor distT="0" distB="0" distL="114300" distR="114300" simplePos="0" relativeHeight="251670528" behindDoc="0" locked="0" layoutInCell="1" allowOverlap="1" wp14:anchorId="1B6C56C7" wp14:editId="2649DE4C">
                <wp:simplePos x="0" y="0"/>
                <wp:positionH relativeFrom="column">
                  <wp:posOffset>1454454</wp:posOffset>
                </wp:positionH>
                <wp:positionV relativeFrom="paragraph">
                  <wp:posOffset>7261</wp:posOffset>
                </wp:positionV>
                <wp:extent cx="220980" cy="175260"/>
                <wp:effectExtent l="0" t="0" r="26670" b="15240"/>
                <wp:wrapNone/>
                <wp:docPr id="51" name="Flowchart: Process 51"/>
                <wp:cNvGraphicFramePr/>
                <a:graphic xmlns:a="http://schemas.openxmlformats.org/drawingml/2006/main">
                  <a:graphicData uri="http://schemas.microsoft.com/office/word/2010/wordprocessingShape">
                    <wps:wsp>
                      <wps:cNvSpPr/>
                      <wps:spPr>
                        <a:xfrm>
                          <a:off x="0" y="0"/>
                          <a:ext cx="220980" cy="175260"/>
                        </a:xfrm>
                        <a:prstGeom prst="flowChartProcess">
                          <a:avLst/>
                        </a:prstGeom>
                        <a:solidFill>
                          <a:sysClr val="window" lastClr="FFFFFF"/>
                        </a:solidFill>
                        <a:ln w="12700" cap="flat" cmpd="sng" algn="ctr">
                          <a:solidFill>
                            <a:sysClr val="windowText" lastClr="000000"/>
                          </a:solidFill>
                          <a:prstDash val="solid"/>
                        </a:ln>
                        <a:effectLst>
                          <a:softEdge rad="127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BA357DA" id="Flowchart: Process 51" o:spid="_x0000_s1026" type="#_x0000_t109" style="position:absolute;margin-left:114.5pt;margin-top:.55pt;width:17.4pt;height:1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" fillcolor="window" strokecolor="windowText" strokeweight="1pt"/>
            </w:pict>
          </mc:Fallback>
        </mc:AlternateConten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w:t>
      </w:r>
      <w:r>
        <w:rPr>
          <w:rFonts w:ascii="Times New Roman" w:hAnsi="Times New Roman" w:cs="Times New Roman"/>
          <w:lang w:val="en-US"/>
        </w:rPr>
        <w:t>Rp 3.000.000.000 – Rp 4.000.000.000</w:t>
      </w:r>
    </w:p>
    <w:p w14:paraId="3851FFA4" w14:textId="52CEF2BE" w:rsidR="00704361" w:rsidRPr="000749C6" w:rsidRDefault="00C93B2C" w:rsidP="009E76E6">
      <w:pPr>
        <w:spacing w:after="0" w:line="360" w:lineRule="auto"/>
        <w:jc w:val="both"/>
        <w:rPr>
          <w:rFonts w:ascii="Times New Roman" w:hAnsi="Times New Roman" w:cs="Times New Roman"/>
          <w:lang w:val="en-US"/>
        </w:rPr>
      </w:pPr>
      <w:r w:rsidRPr="002C2423">
        <w:rPr>
          <w:rFonts w:ascii="Times New Roman" w:hAnsi="Times New Roman" w:cs="Times New Roman"/>
          <w:lang w:val="en-ID" w:eastAsia="en-ID"/>
        </w:rPr>
        <mc:AlternateContent>
          <mc:Choice Requires="wps">
            <w:drawing>
              <wp:anchor distT="0" distB="0" distL="114300" distR="114300" simplePos="0" relativeHeight="251672576" behindDoc="0" locked="0" layoutInCell="1" allowOverlap="1" wp14:anchorId="7AE1C074" wp14:editId="41A120D8">
                <wp:simplePos x="0" y="0"/>
                <wp:positionH relativeFrom="column">
                  <wp:posOffset>1463040</wp:posOffset>
                </wp:positionH>
                <wp:positionV relativeFrom="paragraph">
                  <wp:posOffset>7952</wp:posOffset>
                </wp:positionV>
                <wp:extent cx="220980" cy="175260"/>
                <wp:effectExtent l="0" t="0" r="26670" b="15240"/>
                <wp:wrapNone/>
                <wp:docPr id="52" name="Flowchart: Process 52"/>
                <wp:cNvGraphicFramePr/>
                <a:graphic xmlns:a="http://schemas.openxmlformats.org/drawingml/2006/main">
                  <a:graphicData uri="http://schemas.microsoft.com/office/word/2010/wordprocessingShape">
                    <wps:wsp>
                      <wps:cNvSpPr/>
                      <wps:spPr>
                        <a:xfrm>
                          <a:off x="0" y="0"/>
                          <a:ext cx="220980" cy="175260"/>
                        </a:xfrm>
                        <a:prstGeom prst="flowChartProcess">
                          <a:avLst/>
                        </a:prstGeom>
                        <a:solidFill>
                          <a:sysClr val="window" lastClr="FFFFFF"/>
                        </a:solidFill>
                        <a:ln w="12700" cap="flat" cmpd="sng" algn="ctr">
                          <a:solidFill>
                            <a:sysClr val="windowText" lastClr="000000"/>
                          </a:solidFill>
                          <a:prstDash val="solid"/>
                        </a:ln>
                        <a:effectLst>
                          <a:softEdge rad="127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7A2436C" id="Flowchart: Process 52" o:spid="_x0000_s1026" type="#_x0000_t109" style="position:absolute;margin-left:115.2pt;margin-top:.65pt;width:17.4pt;height:1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" fillcolor="window" strokecolor="windowText" strokeweight="1pt"/>
            </w:pict>
          </mc:Fallback>
        </mc:AlternateConten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 xml:space="preserve">           </w:t>
      </w:r>
      <w:r w:rsidR="00F465DD">
        <w:rPr>
          <w:rFonts w:ascii="Times New Roman" w:hAnsi="Times New Roman" w:cs="Times New Roman"/>
          <w:lang w:val="en-US"/>
        </w:rPr>
        <w:t xml:space="preserve">Rp 4.000.000.000 </w:t>
      </w:r>
      <w:r w:rsidR="00F465DD">
        <w:rPr>
          <w:rFonts w:ascii="Times New Roman" w:hAnsi="Times New Roman" w:cs="Times New Roman"/>
          <w:b/>
          <w:lang w:val="en-US"/>
        </w:rPr>
        <w:t xml:space="preserve">– </w:t>
      </w:r>
      <w:r w:rsidR="00F465DD">
        <w:rPr>
          <w:rFonts w:ascii="Times New Roman" w:hAnsi="Times New Roman" w:cs="Times New Roman"/>
          <w:lang w:val="en-US"/>
        </w:rPr>
        <w:t>Rp 4.800.000.000</w:t>
      </w:r>
      <w:r w:rsidR="00704361">
        <w:rPr>
          <w:rFonts w:ascii="Times New Roman" w:hAnsi="Times New Roman" w:cs="Times New Roman"/>
          <w:lang w:val="en-US"/>
        </w:rPr>
        <w:tab/>
      </w:r>
      <w:r w:rsidR="00704361">
        <w:rPr>
          <w:rFonts w:ascii="Times New Roman" w:hAnsi="Times New Roman" w:cs="Times New Roman"/>
          <w:lang w:val="en-US"/>
        </w:rPr>
        <w:tab/>
      </w:r>
      <w:r w:rsidR="00704361">
        <w:rPr>
          <w:rFonts w:ascii="Times New Roman" w:hAnsi="Times New Roman" w:cs="Times New Roman"/>
          <w:lang w:val="en-US"/>
        </w:rPr>
        <w:tab/>
        <w:t xml:space="preserve">  </w:t>
      </w:r>
      <w:r w:rsidR="00E54A3D">
        <w:rPr>
          <w:rFonts w:ascii="Times New Roman" w:hAnsi="Times New Roman" w:cs="Times New Roman"/>
          <w:lang w:val="en-US"/>
        </w:rPr>
        <w:t xml:space="preserve">      </w:t>
      </w:r>
    </w:p>
    <w:p w14:paraId="5243B627" w14:textId="77777777" w:rsidR="00C93B2C" w:rsidRDefault="00C93B2C" w:rsidP="009E76E6">
      <w:pPr>
        <w:spacing w:after="0" w:line="360" w:lineRule="auto"/>
        <w:jc w:val="both"/>
        <w:rPr>
          <w:rFonts w:ascii="Times New Roman" w:hAnsi="Times New Roman" w:cs="Times New Roman"/>
          <w:b/>
        </w:rPr>
      </w:pPr>
    </w:p>
    <w:p w14:paraId="0AAFD46E" w14:textId="77777777" w:rsidR="00FC0B09" w:rsidRPr="006275DF" w:rsidRDefault="00FC0B09" w:rsidP="009E76E6">
      <w:pPr>
        <w:spacing w:after="0" w:line="360" w:lineRule="auto"/>
        <w:jc w:val="both"/>
        <w:rPr>
          <w:rFonts w:ascii="Times New Roman" w:hAnsi="Times New Roman" w:cs="Times New Roman"/>
        </w:rPr>
      </w:pPr>
      <w:r w:rsidRPr="006275DF">
        <w:rPr>
          <w:rFonts w:ascii="Times New Roman" w:hAnsi="Times New Roman" w:cs="Times New Roman"/>
        </w:rPr>
        <w:t xml:space="preserve">Petunjuk Pengisian Kuesioner: </w:t>
      </w:r>
    </w:p>
    <w:p w14:paraId="167546C5" w14:textId="77777777" w:rsidR="006275DF" w:rsidRPr="006275DF" w:rsidRDefault="00FC0B09" w:rsidP="009E76E6">
      <w:pPr>
        <w:spacing w:after="0" w:line="360" w:lineRule="auto"/>
        <w:jc w:val="both"/>
        <w:rPr>
          <w:rFonts w:ascii="Times New Roman" w:hAnsi="Times New Roman" w:cs="Times New Roman"/>
        </w:rPr>
      </w:pPr>
      <w:r w:rsidRPr="006275DF">
        <w:rPr>
          <w:rFonts w:ascii="Times New Roman" w:hAnsi="Times New Roman" w:cs="Times New Roman"/>
        </w:rPr>
        <w:t xml:space="preserve">Dari pernyataan-pernyataan di bawah ini, isilah yang paling sesuai dengan diri anda dan berilah tanda ceklis (√) pada salah satu jawaban. Berikut ini adalah keterangan jawaban yang anda pilih: </w:t>
      </w:r>
    </w:p>
    <w:p w14:paraId="2C28BFFF" w14:textId="77777777" w:rsidR="006275DF" w:rsidRPr="006275DF" w:rsidRDefault="006275DF" w:rsidP="009E76E6">
      <w:pPr>
        <w:spacing w:after="0" w:line="360" w:lineRule="auto"/>
        <w:jc w:val="both"/>
        <w:rPr>
          <w:rFonts w:ascii="Times New Roman" w:hAnsi="Times New Roman" w:cs="Times New Roman"/>
        </w:rPr>
      </w:pPr>
      <w:r>
        <w:rPr>
          <w:rFonts w:ascii="Times New Roman" w:hAnsi="Times New Roman" w:cs="Times New Roman"/>
        </w:rPr>
        <w:t>STS</w:t>
      </w:r>
      <w:r>
        <w:rPr>
          <w:rFonts w:ascii="Times New Roman" w:hAnsi="Times New Roman" w:cs="Times New Roman"/>
        </w:rPr>
        <w:tab/>
      </w:r>
      <w:r w:rsidR="00FC0B09" w:rsidRPr="006275DF">
        <w:rPr>
          <w:rFonts w:ascii="Times New Roman" w:hAnsi="Times New Roman" w:cs="Times New Roman"/>
        </w:rPr>
        <w:t xml:space="preserve">= Sangat Tidak Setuju </w:t>
      </w:r>
    </w:p>
    <w:p w14:paraId="325A579B" w14:textId="5F110565" w:rsidR="006275DF" w:rsidRPr="00920F98" w:rsidRDefault="006275DF" w:rsidP="009E76E6">
      <w:pPr>
        <w:spacing w:after="0" w:line="360" w:lineRule="auto"/>
        <w:jc w:val="both"/>
        <w:rPr>
          <w:rFonts w:ascii="Times New Roman" w:hAnsi="Times New Roman" w:cs="Times New Roman"/>
          <w:lang w:val="en-US"/>
        </w:rPr>
      </w:pPr>
      <w:r>
        <w:rPr>
          <w:rFonts w:ascii="Times New Roman" w:hAnsi="Times New Roman" w:cs="Times New Roman"/>
        </w:rPr>
        <w:t>TS</w:t>
      </w:r>
      <w:r>
        <w:rPr>
          <w:rFonts w:ascii="Times New Roman" w:hAnsi="Times New Roman" w:cs="Times New Roman"/>
        </w:rPr>
        <w:tab/>
      </w:r>
      <w:r w:rsidR="00FC0B09" w:rsidRPr="006275DF">
        <w:rPr>
          <w:rFonts w:ascii="Times New Roman" w:hAnsi="Times New Roman" w:cs="Times New Roman"/>
        </w:rPr>
        <w:t xml:space="preserve">= Tidak Setuju </w:t>
      </w:r>
      <w:r w:rsidR="00920F98">
        <w:rPr>
          <w:rFonts w:ascii="Times New Roman" w:hAnsi="Times New Roman" w:cs="Times New Roman"/>
          <w:lang w:val="en-US"/>
        </w:rPr>
        <w:t xml:space="preserve"> </w:t>
      </w:r>
    </w:p>
    <w:p w14:paraId="4EDF911A" w14:textId="77777777" w:rsidR="006275DF" w:rsidRPr="00370198" w:rsidRDefault="00CD1FEB" w:rsidP="009E76E6">
      <w:pPr>
        <w:spacing w:after="0" w:line="360" w:lineRule="auto"/>
        <w:jc w:val="both"/>
        <w:rPr>
          <w:rFonts w:ascii="Times New Roman" w:hAnsi="Times New Roman" w:cs="Times New Roman"/>
        </w:rPr>
      </w:pPr>
      <w:r>
        <w:rPr>
          <w:rFonts w:ascii="Times New Roman" w:hAnsi="Times New Roman" w:cs="Times New Roman"/>
        </w:rPr>
        <w:t>RR</w:t>
      </w:r>
      <w:r w:rsidR="006275DF" w:rsidRPr="00370198">
        <w:rPr>
          <w:rFonts w:ascii="Times New Roman" w:hAnsi="Times New Roman" w:cs="Times New Roman"/>
        </w:rPr>
        <w:tab/>
      </w:r>
      <w:r w:rsidR="00370198" w:rsidRPr="00370198">
        <w:rPr>
          <w:rFonts w:ascii="Times New Roman" w:hAnsi="Times New Roman" w:cs="Times New Roman"/>
        </w:rPr>
        <w:t xml:space="preserve">= </w:t>
      </w:r>
      <w:r>
        <w:rPr>
          <w:rFonts w:ascii="Times New Roman" w:hAnsi="Times New Roman" w:cs="Times New Roman"/>
        </w:rPr>
        <w:t>Ragu-ragu</w:t>
      </w:r>
    </w:p>
    <w:p w14:paraId="71CE6A55" w14:textId="77777777" w:rsidR="006275DF" w:rsidRPr="006275DF" w:rsidRDefault="006275DF" w:rsidP="009E76E6">
      <w:pPr>
        <w:spacing w:after="0" w:line="360" w:lineRule="auto"/>
        <w:jc w:val="both"/>
        <w:rPr>
          <w:rFonts w:ascii="Times New Roman" w:hAnsi="Times New Roman" w:cs="Times New Roman"/>
        </w:rPr>
      </w:pPr>
      <w:r>
        <w:rPr>
          <w:rFonts w:ascii="Times New Roman" w:hAnsi="Times New Roman" w:cs="Times New Roman"/>
        </w:rPr>
        <w:t>S</w:t>
      </w:r>
      <w:r>
        <w:rPr>
          <w:rFonts w:ascii="Times New Roman" w:hAnsi="Times New Roman" w:cs="Times New Roman"/>
        </w:rPr>
        <w:tab/>
      </w:r>
      <w:r w:rsidR="00FC0B09" w:rsidRPr="006275DF">
        <w:rPr>
          <w:rFonts w:ascii="Times New Roman" w:hAnsi="Times New Roman" w:cs="Times New Roman"/>
        </w:rPr>
        <w:t xml:space="preserve">= Setuju </w:t>
      </w:r>
    </w:p>
    <w:p w14:paraId="16D2418F" w14:textId="77777777" w:rsidR="00FC0B09" w:rsidRPr="006275DF" w:rsidRDefault="006275DF" w:rsidP="009E76E6">
      <w:pPr>
        <w:spacing w:after="0" w:line="360" w:lineRule="auto"/>
        <w:jc w:val="both"/>
        <w:rPr>
          <w:rFonts w:ascii="Times New Roman" w:hAnsi="Times New Roman" w:cs="Times New Roman"/>
        </w:rPr>
      </w:pPr>
      <w:r>
        <w:rPr>
          <w:rFonts w:ascii="Times New Roman" w:hAnsi="Times New Roman" w:cs="Times New Roman"/>
        </w:rPr>
        <w:t>SS</w:t>
      </w:r>
      <w:r>
        <w:rPr>
          <w:rFonts w:ascii="Times New Roman" w:hAnsi="Times New Roman" w:cs="Times New Roman"/>
        </w:rPr>
        <w:tab/>
      </w:r>
      <w:r w:rsidR="00FC0B09" w:rsidRPr="006275DF">
        <w:rPr>
          <w:rFonts w:ascii="Times New Roman" w:hAnsi="Times New Roman" w:cs="Times New Roman"/>
        </w:rPr>
        <w:t>= Sangat Setuju</w:t>
      </w:r>
    </w:p>
    <w:p w14:paraId="1B29B609" w14:textId="77777777" w:rsidR="00BC722C" w:rsidRDefault="00BC722C" w:rsidP="009E76E6">
      <w:pPr>
        <w:rPr>
          <w:rFonts w:ascii="Times New Roman" w:hAnsi="Times New Roman" w:cs="Times New Roman"/>
        </w:rPr>
      </w:pPr>
    </w:p>
    <w:p w14:paraId="2A393BC1" w14:textId="77777777" w:rsidR="009E76E6" w:rsidRPr="00BC722C" w:rsidRDefault="009E76E6" w:rsidP="00300892">
      <w:pPr>
        <w:pStyle w:val="ListParagraph"/>
        <w:numPr>
          <w:ilvl w:val="0"/>
          <w:numId w:val="42"/>
        </w:numPr>
        <w:ind w:left="284" w:hanging="284"/>
        <w:rPr>
          <w:rFonts w:ascii="Times New Roman" w:hAnsi="Times New Roman" w:cs="Times New Roman"/>
          <w:b/>
        </w:rPr>
      </w:pPr>
      <w:r w:rsidRPr="00BC722C">
        <w:rPr>
          <w:rFonts w:ascii="Times New Roman" w:hAnsi="Times New Roman" w:cs="Times New Roman"/>
          <w:b/>
        </w:rPr>
        <w:t>Pengetahuan Perpajakan (X1)</w:t>
      </w:r>
    </w:p>
    <w:tbl>
      <w:tblPr>
        <w:tblStyle w:val="TableGrid"/>
        <w:tblW w:w="0" w:type="auto"/>
        <w:tblLook w:val="04A0" w:firstRow="1" w:lastRow="0" w:firstColumn="1" w:lastColumn="0" w:noHBand="0" w:noVBand="1"/>
      </w:tblPr>
      <w:tblGrid>
        <w:gridCol w:w="522"/>
        <w:gridCol w:w="4624"/>
        <w:gridCol w:w="596"/>
        <w:gridCol w:w="542"/>
        <w:gridCol w:w="552"/>
        <w:gridCol w:w="507"/>
        <w:gridCol w:w="585"/>
      </w:tblGrid>
      <w:tr w:rsidR="009E76E6" w:rsidRPr="00161D13" w14:paraId="566F330F" w14:textId="77777777" w:rsidTr="00241FEE">
        <w:tc>
          <w:tcPr>
            <w:tcW w:w="534" w:type="dxa"/>
          </w:tcPr>
          <w:p w14:paraId="70B635B3" w14:textId="77777777" w:rsidR="009E76E6" w:rsidRPr="00161D13" w:rsidRDefault="009E76E6" w:rsidP="00241FEE">
            <w:pPr>
              <w:jc w:val="center"/>
              <w:rPr>
                <w:rFonts w:ascii="Times New Roman" w:hAnsi="Times New Roman" w:cs="Times New Roman"/>
              </w:rPr>
            </w:pPr>
            <w:r w:rsidRPr="00161D13">
              <w:rPr>
                <w:rFonts w:ascii="Times New Roman" w:hAnsi="Times New Roman" w:cs="Times New Roman"/>
              </w:rPr>
              <w:t>No</w:t>
            </w:r>
          </w:p>
        </w:tc>
        <w:tc>
          <w:tcPr>
            <w:tcW w:w="5811" w:type="dxa"/>
          </w:tcPr>
          <w:p w14:paraId="19370506" w14:textId="0C1FBC17" w:rsidR="009E76E6" w:rsidRPr="00161D13" w:rsidRDefault="001C43E8" w:rsidP="00241FEE">
            <w:pPr>
              <w:jc w:val="center"/>
              <w:rPr>
                <w:rFonts w:ascii="Times New Roman" w:hAnsi="Times New Roman" w:cs="Times New Roman"/>
              </w:rPr>
            </w:pPr>
            <w:r>
              <w:rPr>
                <w:rFonts w:ascii="Times New Roman" w:hAnsi="Times New Roman" w:cs="Times New Roman"/>
              </w:rPr>
              <w:t>Pernyataan</w:t>
            </w:r>
          </w:p>
        </w:tc>
        <w:tc>
          <w:tcPr>
            <w:tcW w:w="567" w:type="dxa"/>
          </w:tcPr>
          <w:p w14:paraId="6EC8675B" w14:textId="77777777" w:rsidR="009E76E6" w:rsidRPr="00161D13" w:rsidRDefault="009E76E6" w:rsidP="00241FEE">
            <w:pPr>
              <w:jc w:val="center"/>
              <w:rPr>
                <w:rFonts w:ascii="Times New Roman" w:hAnsi="Times New Roman" w:cs="Times New Roman"/>
              </w:rPr>
            </w:pPr>
            <w:r w:rsidRPr="00161D13">
              <w:rPr>
                <w:rFonts w:ascii="Times New Roman" w:hAnsi="Times New Roman" w:cs="Times New Roman"/>
              </w:rPr>
              <w:t>STS</w:t>
            </w:r>
          </w:p>
        </w:tc>
        <w:tc>
          <w:tcPr>
            <w:tcW w:w="567" w:type="dxa"/>
          </w:tcPr>
          <w:p w14:paraId="19320665" w14:textId="77777777" w:rsidR="009E76E6" w:rsidRPr="00161D13" w:rsidRDefault="009E76E6" w:rsidP="00241FEE">
            <w:pPr>
              <w:jc w:val="center"/>
              <w:rPr>
                <w:rFonts w:ascii="Times New Roman" w:hAnsi="Times New Roman" w:cs="Times New Roman"/>
              </w:rPr>
            </w:pPr>
            <w:r w:rsidRPr="00161D13">
              <w:rPr>
                <w:rFonts w:ascii="Times New Roman" w:hAnsi="Times New Roman" w:cs="Times New Roman"/>
              </w:rPr>
              <w:t>TS</w:t>
            </w:r>
          </w:p>
        </w:tc>
        <w:tc>
          <w:tcPr>
            <w:tcW w:w="567" w:type="dxa"/>
          </w:tcPr>
          <w:p w14:paraId="2F2C1FBE" w14:textId="77777777" w:rsidR="009E76E6" w:rsidRPr="00B42C42" w:rsidRDefault="00B42C42" w:rsidP="00241FEE">
            <w:pPr>
              <w:jc w:val="center"/>
              <w:rPr>
                <w:rFonts w:ascii="Times New Roman" w:hAnsi="Times New Roman" w:cs="Times New Roman"/>
              </w:rPr>
            </w:pPr>
            <w:r>
              <w:rPr>
                <w:rFonts w:ascii="Times New Roman" w:hAnsi="Times New Roman" w:cs="Times New Roman"/>
              </w:rPr>
              <w:t>RR</w:t>
            </w:r>
          </w:p>
        </w:tc>
        <w:tc>
          <w:tcPr>
            <w:tcW w:w="567" w:type="dxa"/>
          </w:tcPr>
          <w:p w14:paraId="4ACA87B3" w14:textId="77777777" w:rsidR="009E76E6" w:rsidRPr="00161D13" w:rsidRDefault="009E76E6" w:rsidP="00241FEE">
            <w:pPr>
              <w:jc w:val="center"/>
              <w:rPr>
                <w:rFonts w:ascii="Times New Roman" w:hAnsi="Times New Roman" w:cs="Times New Roman"/>
              </w:rPr>
            </w:pPr>
            <w:r w:rsidRPr="00161D13">
              <w:rPr>
                <w:rFonts w:ascii="Times New Roman" w:hAnsi="Times New Roman" w:cs="Times New Roman"/>
              </w:rPr>
              <w:t>S</w:t>
            </w:r>
          </w:p>
        </w:tc>
        <w:tc>
          <w:tcPr>
            <w:tcW w:w="629" w:type="dxa"/>
          </w:tcPr>
          <w:p w14:paraId="56C4C966" w14:textId="77777777" w:rsidR="009E76E6" w:rsidRPr="00161D13" w:rsidRDefault="009E76E6" w:rsidP="00241FEE">
            <w:pPr>
              <w:jc w:val="center"/>
              <w:rPr>
                <w:rFonts w:ascii="Times New Roman" w:hAnsi="Times New Roman" w:cs="Times New Roman"/>
              </w:rPr>
            </w:pPr>
            <w:r w:rsidRPr="00161D13">
              <w:rPr>
                <w:rFonts w:ascii="Times New Roman" w:hAnsi="Times New Roman" w:cs="Times New Roman"/>
              </w:rPr>
              <w:t>SS</w:t>
            </w:r>
          </w:p>
        </w:tc>
      </w:tr>
      <w:tr w:rsidR="009E76E6" w:rsidRPr="00161D13" w14:paraId="4E2FF979" w14:textId="77777777" w:rsidTr="00241FEE">
        <w:tc>
          <w:tcPr>
            <w:tcW w:w="534" w:type="dxa"/>
          </w:tcPr>
          <w:p w14:paraId="03069A99" w14:textId="77777777" w:rsidR="009E76E6" w:rsidRPr="00161D13" w:rsidRDefault="009E76E6" w:rsidP="00241FEE">
            <w:pPr>
              <w:jc w:val="center"/>
              <w:rPr>
                <w:rFonts w:ascii="Times New Roman" w:hAnsi="Times New Roman" w:cs="Times New Roman"/>
              </w:rPr>
            </w:pPr>
            <w:r w:rsidRPr="00161D13">
              <w:rPr>
                <w:rFonts w:ascii="Times New Roman" w:hAnsi="Times New Roman" w:cs="Times New Roman"/>
              </w:rPr>
              <w:t>1</w:t>
            </w:r>
          </w:p>
        </w:tc>
        <w:tc>
          <w:tcPr>
            <w:tcW w:w="5811" w:type="dxa"/>
          </w:tcPr>
          <w:p w14:paraId="2F659262" w14:textId="77777777" w:rsidR="009E76E6" w:rsidRPr="00161D13" w:rsidRDefault="000900C1" w:rsidP="001C2DC3">
            <w:pPr>
              <w:jc w:val="both"/>
              <w:rPr>
                <w:rFonts w:ascii="Times New Roman" w:hAnsi="Times New Roman" w:cs="Times New Roman"/>
              </w:rPr>
            </w:pPr>
            <w:r>
              <w:rPr>
                <w:rFonts w:ascii="Times New Roman" w:hAnsi="Times New Roman" w:cs="Times New Roman"/>
              </w:rPr>
              <w:t xml:space="preserve">Saya paham </w:t>
            </w:r>
            <w:r w:rsidR="009E76E6" w:rsidRPr="00161D13">
              <w:rPr>
                <w:rFonts w:ascii="Times New Roman" w:hAnsi="Times New Roman" w:cs="Times New Roman"/>
              </w:rPr>
              <w:t>tentang</w:t>
            </w:r>
            <w:r w:rsidR="003C2B40">
              <w:rPr>
                <w:rFonts w:ascii="Times New Roman" w:hAnsi="Times New Roman" w:cs="Times New Roman"/>
              </w:rPr>
              <w:t xml:space="preserve"> </w:t>
            </w:r>
            <w:r w:rsidR="009E76E6" w:rsidRPr="00161D13">
              <w:rPr>
                <w:rFonts w:ascii="Times New Roman" w:hAnsi="Times New Roman" w:cs="Times New Roman"/>
              </w:rPr>
              <w:t xml:space="preserve"> konsep perpajakan dan Peraturan Pemerintah </w:t>
            </w:r>
            <w:r w:rsidR="00961FC6">
              <w:rPr>
                <w:rFonts w:ascii="Times New Roman" w:hAnsi="Times New Roman" w:cs="Times New Roman"/>
              </w:rPr>
              <w:t>yang terbaru</w:t>
            </w:r>
          </w:p>
        </w:tc>
        <w:tc>
          <w:tcPr>
            <w:tcW w:w="567" w:type="dxa"/>
          </w:tcPr>
          <w:p w14:paraId="66AD9949" w14:textId="77777777" w:rsidR="009E76E6" w:rsidRPr="00161D13" w:rsidRDefault="009E76E6" w:rsidP="00241FEE">
            <w:pPr>
              <w:rPr>
                <w:rFonts w:ascii="Times New Roman" w:hAnsi="Times New Roman" w:cs="Times New Roman"/>
              </w:rPr>
            </w:pPr>
          </w:p>
        </w:tc>
        <w:tc>
          <w:tcPr>
            <w:tcW w:w="567" w:type="dxa"/>
          </w:tcPr>
          <w:p w14:paraId="2CDE74A4" w14:textId="77777777" w:rsidR="009E76E6" w:rsidRPr="00161D13" w:rsidRDefault="009E76E6" w:rsidP="00241FEE">
            <w:pPr>
              <w:rPr>
                <w:rFonts w:ascii="Times New Roman" w:hAnsi="Times New Roman" w:cs="Times New Roman"/>
              </w:rPr>
            </w:pPr>
          </w:p>
        </w:tc>
        <w:tc>
          <w:tcPr>
            <w:tcW w:w="567" w:type="dxa"/>
          </w:tcPr>
          <w:p w14:paraId="6D2D795D" w14:textId="77777777" w:rsidR="009E76E6" w:rsidRPr="00161D13" w:rsidRDefault="009E76E6" w:rsidP="00241FEE">
            <w:pPr>
              <w:rPr>
                <w:rFonts w:ascii="Times New Roman" w:hAnsi="Times New Roman" w:cs="Times New Roman"/>
              </w:rPr>
            </w:pPr>
          </w:p>
        </w:tc>
        <w:tc>
          <w:tcPr>
            <w:tcW w:w="567" w:type="dxa"/>
          </w:tcPr>
          <w:p w14:paraId="0495D10F" w14:textId="77777777" w:rsidR="009E76E6" w:rsidRPr="00161D13" w:rsidRDefault="009E76E6" w:rsidP="00241FEE">
            <w:pPr>
              <w:rPr>
                <w:rFonts w:ascii="Times New Roman" w:hAnsi="Times New Roman" w:cs="Times New Roman"/>
              </w:rPr>
            </w:pPr>
          </w:p>
        </w:tc>
        <w:tc>
          <w:tcPr>
            <w:tcW w:w="629" w:type="dxa"/>
          </w:tcPr>
          <w:p w14:paraId="0281F210" w14:textId="77777777" w:rsidR="009E76E6" w:rsidRPr="00161D13" w:rsidRDefault="009E76E6" w:rsidP="00241FEE">
            <w:pPr>
              <w:rPr>
                <w:rFonts w:ascii="Times New Roman" w:hAnsi="Times New Roman" w:cs="Times New Roman"/>
              </w:rPr>
            </w:pPr>
          </w:p>
        </w:tc>
      </w:tr>
      <w:tr w:rsidR="009E76E6" w:rsidRPr="00161D13" w14:paraId="5A18FDCF" w14:textId="77777777" w:rsidTr="00241FEE">
        <w:tc>
          <w:tcPr>
            <w:tcW w:w="534" w:type="dxa"/>
          </w:tcPr>
          <w:p w14:paraId="21827080" w14:textId="77777777" w:rsidR="009E76E6" w:rsidRPr="00161D13" w:rsidRDefault="009E76E6" w:rsidP="00241FEE">
            <w:pPr>
              <w:jc w:val="center"/>
              <w:rPr>
                <w:rFonts w:ascii="Times New Roman" w:hAnsi="Times New Roman" w:cs="Times New Roman"/>
              </w:rPr>
            </w:pPr>
            <w:r w:rsidRPr="00161D13">
              <w:rPr>
                <w:rFonts w:ascii="Times New Roman" w:hAnsi="Times New Roman" w:cs="Times New Roman"/>
              </w:rPr>
              <w:t>2</w:t>
            </w:r>
          </w:p>
        </w:tc>
        <w:tc>
          <w:tcPr>
            <w:tcW w:w="5811" w:type="dxa"/>
          </w:tcPr>
          <w:p w14:paraId="2422AB4E" w14:textId="77777777" w:rsidR="009E76E6" w:rsidRPr="00161D13" w:rsidRDefault="009E76E6" w:rsidP="001C2DC3">
            <w:pPr>
              <w:jc w:val="both"/>
              <w:rPr>
                <w:rFonts w:ascii="Times New Roman" w:hAnsi="Times New Roman" w:cs="Times New Roman"/>
              </w:rPr>
            </w:pPr>
            <w:r w:rsidRPr="00161D13">
              <w:rPr>
                <w:rFonts w:ascii="Times New Roman" w:hAnsi="Times New Roman" w:cs="Times New Roman"/>
              </w:rPr>
              <w:t>Saya mengerti cara menghitung pajak terutang</w:t>
            </w:r>
          </w:p>
        </w:tc>
        <w:tc>
          <w:tcPr>
            <w:tcW w:w="567" w:type="dxa"/>
          </w:tcPr>
          <w:p w14:paraId="611289C7" w14:textId="77777777" w:rsidR="009E76E6" w:rsidRPr="00161D13" w:rsidRDefault="009E76E6" w:rsidP="00241FEE">
            <w:pPr>
              <w:rPr>
                <w:rFonts w:ascii="Times New Roman" w:hAnsi="Times New Roman" w:cs="Times New Roman"/>
              </w:rPr>
            </w:pPr>
          </w:p>
        </w:tc>
        <w:tc>
          <w:tcPr>
            <w:tcW w:w="567" w:type="dxa"/>
          </w:tcPr>
          <w:p w14:paraId="1F3C8B36" w14:textId="77777777" w:rsidR="009E76E6" w:rsidRPr="00161D13" w:rsidRDefault="009E76E6" w:rsidP="00241FEE">
            <w:pPr>
              <w:rPr>
                <w:rFonts w:ascii="Times New Roman" w:hAnsi="Times New Roman" w:cs="Times New Roman"/>
              </w:rPr>
            </w:pPr>
          </w:p>
        </w:tc>
        <w:tc>
          <w:tcPr>
            <w:tcW w:w="567" w:type="dxa"/>
          </w:tcPr>
          <w:p w14:paraId="70B54A04" w14:textId="77777777" w:rsidR="009E76E6" w:rsidRPr="00161D13" w:rsidRDefault="009E76E6" w:rsidP="00241FEE">
            <w:pPr>
              <w:rPr>
                <w:rFonts w:ascii="Times New Roman" w:hAnsi="Times New Roman" w:cs="Times New Roman"/>
              </w:rPr>
            </w:pPr>
          </w:p>
        </w:tc>
        <w:tc>
          <w:tcPr>
            <w:tcW w:w="567" w:type="dxa"/>
          </w:tcPr>
          <w:p w14:paraId="75E56C84" w14:textId="77777777" w:rsidR="009E76E6" w:rsidRPr="00161D13" w:rsidRDefault="009E76E6" w:rsidP="00241FEE">
            <w:pPr>
              <w:rPr>
                <w:rFonts w:ascii="Times New Roman" w:hAnsi="Times New Roman" w:cs="Times New Roman"/>
              </w:rPr>
            </w:pPr>
          </w:p>
        </w:tc>
        <w:tc>
          <w:tcPr>
            <w:tcW w:w="629" w:type="dxa"/>
          </w:tcPr>
          <w:p w14:paraId="7D8107E6" w14:textId="77777777" w:rsidR="009E76E6" w:rsidRPr="00161D13" w:rsidRDefault="009E76E6" w:rsidP="00241FEE">
            <w:pPr>
              <w:rPr>
                <w:rFonts w:ascii="Times New Roman" w:hAnsi="Times New Roman" w:cs="Times New Roman"/>
              </w:rPr>
            </w:pPr>
          </w:p>
        </w:tc>
      </w:tr>
      <w:tr w:rsidR="009E76E6" w:rsidRPr="00161D13" w14:paraId="0BD549DA" w14:textId="77777777" w:rsidTr="00241FEE">
        <w:tc>
          <w:tcPr>
            <w:tcW w:w="534" w:type="dxa"/>
          </w:tcPr>
          <w:p w14:paraId="0BCDE6C3" w14:textId="77777777" w:rsidR="009E76E6" w:rsidRPr="00161D13" w:rsidRDefault="009E76E6" w:rsidP="00241FEE">
            <w:pPr>
              <w:jc w:val="center"/>
              <w:rPr>
                <w:rFonts w:ascii="Times New Roman" w:hAnsi="Times New Roman" w:cs="Times New Roman"/>
              </w:rPr>
            </w:pPr>
            <w:r w:rsidRPr="00161D13">
              <w:rPr>
                <w:rFonts w:ascii="Times New Roman" w:hAnsi="Times New Roman" w:cs="Times New Roman"/>
              </w:rPr>
              <w:t>3</w:t>
            </w:r>
          </w:p>
        </w:tc>
        <w:tc>
          <w:tcPr>
            <w:tcW w:w="5811" w:type="dxa"/>
          </w:tcPr>
          <w:p w14:paraId="751A8447" w14:textId="77777777" w:rsidR="009E76E6" w:rsidRPr="00161D13" w:rsidRDefault="00626F29" w:rsidP="001C2DC3">
            <w:pPr>
              <w:jc w:val="both"/>
              <w:rPr>
                <w:rFonts w:ascii="Times New Roman" w:hAnsi="Times New Roman" w:cs="Times New Roman"/>
              </w:rPr>
            </w:pPr>
            <w:r>
              <w:rPr>
                <w:rFonts w:ascii="Times New Roman" w:hAnsi="Times New Roman" w:cs="Times New Roman"/>
              </w:rPr>
              <w:t>Saya mengerti</w:t>
            </w:r>
            <w:r w:rsidR="00961FC6">
              <w:rPr>
                <w:rFonts w:ascii="Times New Roman" w:hAnsi="Times New Roman" w:cs="Times New Roman"/>
              </w:rPr>
              <w:t xml:space="preserve"> </w:t>
            </w:r>
            <w:r w:rsidR="009E76E6" w:rsidRPr="00161D13">
              <w:rPr>
                <w:rFonts w:ascii="Times New Roman" w:hAnsi="Times New Roman" w:cs="Times New Roman"/>
              </w:rPr>
              <w:t>tata cara</w:t>
            </w:r>
            <w:r>
              <w:rPr>
                <w:rFonts w:ascii="Times New Roman" w:hAnsi="Times New Roman" w:cs="Times New Roman"/>
              </w:rPr>
              <w:t xml:space="preserve"> dan prosedur </w:t>
            </w:r>
            <w:r w:rsidR="00961FC6">
              <w:rPr>
                <w:rFonts w:ascii="Times New Roman" w:hAnsi="Times New Roman" w:cs="Times New Roman"/>
              </w:rPr>
              <w:t xml:space="preserve">dalam </w:t>
            </w:r>
            <w:r w:rsidR="009E76E6" w:rsidRPr="00161D13">
              <w:rPr>
                <w:rFonts w:ascii="Times New Roman" w:hAnsi="Times New Roman" w:cs="Times New Roman"/>
              </w:rPr>
              <w:t xml:space="preserve"> mengisi SPT</w:t>
            </w:r>
          </w:p>
        </w:tc>
        <w:tc>
          <w:tcPr>
            <w:tcW w:w="567" w:type="dxa"/>
          </w:tcPr>
          <w:p w14:paraId="155195E6" w14:textId="77777777" w:rsidR="009E76E6" w:rsidRPr="00161D13" w:rsidRDefault="009E76E6" w:rsidP="00241FEE">
            <w:pPr>
              <w:rPr>
                <w:rFonts w:ascii="Times New Roman" w:hAnsi="Times New Roman" w:cs="Times New Roman"/>
              </w:rPr>
            </w:pPr>
          </w:p>
        </w:tc>
        <w:tc>
          <w:tcPr>
            <w:tcW w:w="567" w:type="dxa"/>
          </w:tcPr>
          <w:p w14:paraId="75F06700" w14:textId="77777777" w:rsidR="009E76E6" w:rsidRPr="00161D13" w:rsidRDefault="009E76E6" w:rsidP="00241FEE">
            <w:pPr>
              <w:rPr>
                <w:rFonts w:ascii="Times New Roman" w:hAnsi="Times New Roman" w:cs="Times New Roman"/>
              </w:rPr>
            </w:pPr>
          </w:p>
        </w:tc>
        <w:tc>
          <w:tcPr>
            <w:tcW w:w="567" w:type="dxa"/>
          </w:tcPr>
          <w:p w14:paraId="22AC7206" w14:textId="77777777" w:rsidR="009E76E6" w:rsidRPr="00161D13" w:rsidRDefault="009E76E6" w:rsidP="00241FEE">
            <w:pPr>
              <w:rPr>
                <w:rFonts w:ascii="Times New Roman" w:hAnsi="Times New Roman" w:cs="Times New Roman"/>
              </w:rPr>
            </w:pPr>
          </w:p>
        </w:tc>
        <w:tc>
          <w:tcPr>
            <w:tcW w:w="567" w:type="dxa"/>
          </w:tcPr>
          <w:p w14:paraId="4C9F0FF1" w14:textId="77777777" w:rsidR="009E76E6" w:rsidRPr="00161D13" w:rsidRDefault="009E76E6" w:rsidP="00241FEE">
            <w:pPr>
              <w:rPr>
                <w:rFonts w:ascii="Times New Roman" w:hAnsi="Times New Roman" w:cs="Times New Roman"/>
              </w:rPr>
            </w:pPr>
          </w:p>
        </w:tc>
        <w:tc>
          <w:tcPr>
            <w:tcW w:w="629" w:type="dxa"/>
          </w:tcPr>
          <w:p w14:paraId="0D33807F" w14:textId="77777777" w:rsidR="009E76E6" w:rsidRPr="00161D13" w:rsidRDefault="009E76E6" w:rsidP="00241FEE">
            <w:pPr>
              <w:rPr>
                <w:rFonts w:ascii="Times New Roman" w:hAnsi="Times New Roman" w:cs="Times New Roman"/>
              </w:rPr>
            </w:pPr>
          </w:p>
        </w:tc>
      </w:tr>
      <w:tr w:rsidR="009E76E6" w:rsidRPr="00161D13" w14:paraId="04C7CA46" w14:textId="77777777" w:rsidTr="00241FEE">
        <w:tc>
          <w:tcPr>
            <w:tcW w:w="534" w:type="dxa"/>
          </w:tcPr>
          <w:p w14:paraId="107EEF23" w14:textId="77777777" w:rsidR="009E76E6" w:rsidRPr="00161D13" w:rsidRDefault="009E76E6" w:rsidP="00241FEE">
            <w:pPr>
              <w:jc w:val="center"/>
              <w:rPr>
                <w:rFonts w:ascii="Times New Roman" w:hAnsi="Times New Roman" w:cs="Times New Roman"/>
              </w:rPr>
            </w:pPr>
            <w:r w:rsidRPr="00161D13">
              <w:rPr>
                <w:rFonts w:ascii="Times New Roman" w:hAnsi="Times New Roman" w:cs="Times New Roman"/>
              </w:rPr>
              <w:t>4</w:t>
            </w:r>
          </w:p>
        </w:tc>
        <w:tc>
          <w:tcPr>
            <w:tcW w:w="5811" w:type="dxa"/>
          </w:tcPr>
          <w:p w14:paraId="70A8DB5E" w14:textId="77777777" w:rsidR="009E76E6" w:rsidRPr="00161D13" w:rsidRDefault="009E76E6" w:rsidP="001C2DC3">
            <w:pPr>
              <w:jc w:val="both"/>
              <w:rPr>
                <w:rFonts w:ascii="Times New Roman" w:hAnsi="Times New Roman" w:cs="Times New Roman"/>
              </w:rPr>
            </w:pPr>
            <w:r w:rsidRPr="00161D13">
              <w:rPr>
                <w:rFonts w:ascii="Times New Roman" w:hAnsi="Times New Roman" w:cs="Times New Roman"/>
              </w:rPr>
              <w:t>Saya mengetahui kapan batas</w:t>
            </w:r>
            <w:r w:rsidR="00961FC6">
              <w:rPr>
                <w:rFonts w:ascii="Times New Roman" w:hAnsi="Times New Roman" w:cs="Times New Roman"/>
              </w:rPr>
              <w:t xml:space="preserve"> waktu pembayaran dan pelaporan </w:t>
            </w:r>
            <w:r w:rsidRPr="00161D13">
              <w:rPr>
                <w:rFonts w:ascii="Times New Roman" w:hAnsi="Times New Roman" w:cs="Times New Roman"/>
              </w:rPr>
              <w:t>pajak</w:t>
            </w:r>
          </w:p>
        </w:tc>
        <w:tc>
          <w:tcPr>
            <w:tcW w:w="567" w:type="dxa"/>
          </w:tcPr>
          <w:p w14:paraId="18F49432" w14:textId="77777777" w:rsidR="009E76E6" w:rsidRPr="00161D13" w:rsidRDefault="009E76E6" w:rsidP="00241FEE">
            <w:pPr>
              <w:rPr>
                <w:rFonts w:ascii="Times New Roman" w:hAnsi="Times New Roman" w:cs="Times New Roman"/>
              </w:rPr>
            </w:pPr>
          </w:p>
        </w:tc>
        <w:tc>
          <w:tcPr>
            <w:tcW w:w="567" w:type="dxa"/>
          </w:tcPr>
          <w:p w14:paraId="79E5FD21" w14:textId="77777777" w:rsidR="009E76E6" w:rsidRPr="00161D13" w:rsidRDefault="009E76E6" w:rsidP="00241FEE">
            <w:pPr>
              <w:rPr>
                <w:rFonts w:ascii="Times New Roman" w:hAnsi="Times New Roman" w:cs="Times New Roman"/>
              </w:rPr>
            </w:pPr>
          </w:p>
        </w:tc>
        <w:tc>
          <w:tcPr>
            <w:tcW w:w="567" w:type="dxa"/>
          </w:tcPr>
          <w:p w14:paraId="072CD952" w14:textId="77777777" w:rsidR="009E76E6" w:rsidRPr="00161D13" w:rsidRDefault="009E76E6" w:rsidP="00241FEE">
            <w:pPr>
              <w:rPr>
                <w:rFonts w:ascii="Times New Roman" w:hAnsi="Times New Roman" w:cs="Times New Roman"/>
              </w:rPr>
            </w:pPr>
          </w:p>
        </w:tc>
        <w:tc>
          <w:tcPr>
            <w:tcW w:w="567" w:type="dxa"/>
          </w:tcPr>
          <w:p w14:paraId="5E99DBDB" w14:textId="77777777" w:rsidR="009E76E6" w:rsidRPr="00161D13" w:rsidRDefault="009E76E6" w:rsidP="00241FEE">
            <w:pPr>
              <w:rPr>
                <w:rFonts w:ascii="Times New Roman" w:hAnsi="Times New Roman" w:cs="Times New Roman"/>
              </w:rPr>
            </w:pPr>
          </w:p>
        </w:tc>
        <w:tc>
          <w:tcPr>
            <w:tcW w:w="629" w:type="dxa"/>
          </w:tcPr>
          <w:p w14:paraId="4F943BD2" w14:textId="77777777" w:rsidR="009E76E6" w:rsidRPr="00161D13" w:rsidRDefault="009E76E6" w:rsidP="00241FEE">
            <w:pPr>
              <w:rPr>
                <w:rFonts w:ascii="Times New Roman" w:hAnsi="Times New Roman" w:cs="Times New Roman"/>
              </w:rPr>
            </w:pPr>
          </w:p>
        </w:tc>
      </w:tr>
      <w:tr w:rsidR="009E76E6" w:rsidRPr="00161D13" w14:paraId="02C3D86C" w14:textId="77777777" w:rsidTr="00241FEE">
        <w:tc>
          <w:tcPr>
            <w:tcW w:w="534" w:type="dxa"/>
          </w:tcPr>
          <w:p w14:paraId="7FA790E1" w14:textId="77777777" w:rsidR="009E76E6" w:rsidRPr="00161D13" w:rsidRDefault="009E76E6" w:rsidP="00241FEE">
            <w:pPr>
              <w:jc w:val="center"/>
              <w:rPr>
                <w:rFonts w:ascii="Times New Roman" w:hAnsi="Times New Roman" w:cs="Times New Roman"/>
              </w:rPr>
            </w:pPr>
            <w:r w:rsidRPr="00161D13">
              <w:rPr>
                <w:rFonts w:ascii="Times New Roman" w:hAnsi="Times New Roman" w:cs="Times New Roman"/>
              </w:rPr>
              <w:t>5</w:t>
            </w:r>
          </w:p>
        </w:tc>
        <w:tc>
          <w:tcPr>
            <w:tcW w:w="5811" w:type="dxa"/>
          </w:tcPr>
          <w:p w14:paraId="5A6E0372" w14:textId="579A0C7D" w:rsidR="009E76E6" w:rsidRPr="00161D13" w:rsidRDefault="009E76E6" w:rsidP="001C2DC3">
            <w:pPr>
              <w:jc w:val="both"/>
              <w:rPr>
                <w:rFonts w:ascii="Times New Roman" w:hAnsi="Times New Roman" w:cs="Times New Roman"/>
              </w:rPr>
            </w:pPr>
            <w:r w:rsidRPr="00161D13">
              <w:rPr>
                <w:rFonts w:ascii="Times New Roman" w:hAnsi="Times New Roman" w:cs="Times New Roman"/>
              </w:rPr>
              <w:t>Say</w:t>
            </w:r>
            <w:r w:rsidR="00F82362">
              <w:rPr>
                <w:rFonts w:ascii="Times New Roman" w:hAnsi="Times New Roman" w:cs="Times New Roman"/>
              </w:rPr>
              <w:t xml:space="preserve">a mengerti tata cara pelaporan </w:t>
            </w:r>
            <w:r w:rsidR="00F82362">
              <w:rPr>
                <w:rFonts w:ascii="Times New Roman" w:hAnsi="Times New Roman" w:cs="Times New Roman"/>
                <w:lang w:val="en-US"/>
              </w:rPr>
              <w:t>SPT tahunan</w:t>
            </w:r>
          </w:p>
        </w:tc>
        <w:tc>
          <w:tcPr>
            <w:tcW w:w="567" w:type="dxa"/>
          </w:tcPr>
          <w:p w14:paraId="4987020F" w14:textId="77777777" w:rsidR="009E76E6" w:rsidRPr="00161D13" w:rsidRDefault="009E76E6" w:rsidP="00241FEE">
            <w:pPr>
              <w:rPr>
                <w:rFonts w:ascii="Times New Roman" w:hAnsi="Times New Roman" w:cs="Times New Roman"/>
              </w:rPr>
            </w:pPr>
          </w:p>
        </w:tc>
        <w:tc>
          <w:tcPr>
            <w:tcW w:w="567" w:type="dxa"/>
          </w:tcPr>
          <w:p w14:paraId="5B66C487" w14:textId="77777777" w:rsidR="009E76E6" w:rsidRPr="00161D13" w:rsidRDefault="009E76E6" w:rsidP="00241FEE">
            <w:pPr>
              <w:rPr>
                <w:rFonts w:ascii="Times New Roman" w:hAnsi="Times New Roman" w:cs="Times New Roman"/>
              </w:rPr>
            </w:pPr>
          </w:p>
        </w:tc>
        <w:tc>
          <w:tcPr>
            <w:tcW w:w="567" w:type="dxa"/>
          </w:tcPr>
          <w:p w14:paraId="108E4909" w14:textId="77777777" w:rsidR="009E76E6" w:rsidRPr="00161D13" w:rsidRDefault="009E76E6" w:rsidP="00241FEE">
            <w:pPr>
              <w:rPr>
                <w:rFonts w:ascii="Times New Roman" w:hAnsi="Times New Roman" w:cs="Times New Roman"/>
              </w:rPr>
            </w:pPr>
          </w:p>
        </w:tc>
        <w:tc>
          <w:tcPr>
            <w:tcW w:w="567" w:type="dxa"/>
          </w:tcPr>
          <w:p w14:paraId="3D949784" w14:textId="77777777" w:rsidR="009E76E6" w:rsidRPr="00161D13" w:rsidRDefault="009E76E6" w:rsidP="00241FEE">
            <w:pPr>
              <w:rPr>
                <w:rFonts w:ascii="Times New Roman" w:hAnsi="Times New Roman" w:cs="Times New Roman"/>
              </w:rPr>
            </w:pPr>
          </w:p>
        </w:tc>
        <w:tc>
          <w:tcPr>
            <w:tcW w:w="629" w:type="dxa"/>
          </w:tcPr>
          <w:p w14:paraId="0885741B" w14:textId="77777777" w:rsidR="009E76E6" w:rsidRPr="00161D13" w:rsidRDefault="009E76E6" w:rsidP="00241FEE">
            <w:pPr>
              <w:rPr>
                <w:rFonts w:ascii="Times New Roman" w:hAnsi="Times New Roman" w:cs="Times New Roman"/>
              </w:rPr>
            </w:pPr>
          </w:p>
        </w:tc>
      </w:tr>
    </w:tbl>
    <w:p w14:paraId="725B4731" w14:textId="77777777" w:rsidR="00F465DD" w:rsidRDefault="00F465DD" w:rsidP="009E76E6">
      <w:pPr>
        <w:rPr>
          <w:rFonts w:ascii="Times New Roman" w:hAnsi="Times New Roman" w:cs="Times New Roman"/>
          <w:b/>
        </w:rPr>
      </w:pPr>
    </w:p>
    <w:p w14:paraId="2515770F" w14:textId="77777777" w:rsidR="00055358" w:rsidRPr="00161D13" w:rsidRDefault="00055358" w:rsidP="009E76E6">
      <w:pPr>
        <w:rPr>
          <w:rFonts w:ascii="Times New Roman" w:hAnsi="Times New Roman" w:cs="Times New Roman"/>
          <w:b/>
        </w:rPr>
      </w:pPr>
    </w:p>
    <w:p w14:paraId="2B03EC0C" w14:textId="77777777" w:rsidR="009E76E6" w:rsidRPr="00BC722C" w:rsidRDefault="009E76E6" w:rsidP="00300892">
      <w:pPr>
        <w:pStyle w:val="ListParagraph"/>
        <w:numPr>
          <w:ilvl w:val="0"/>
          <w:numId w:val="42"/>
        </w:numPr>
        <w:ind w:left="284" w:hanging="284"/>
        <w:rPr>
          <w:rFonts w:ascii="Times New Roman" w:hAnsi="Times New Roman" w:cs="Times New Roman"/>
          <w:b/>
        </w:rPr>
      </w:pPr>
      <w:r w:rsidRPr="00BC722C">
        <w:rPr>
          <w:rFonts w:ascii="Times New Roman" w:hAnsi="Times New Roman" w:cs="Times New Roman"/>
          <w:b/>
        </w:rPr>
        <w:lastRenderedPageBreak/>
        <w:t>Sanksi Perpajakan (X2)</w:t>
      </w:r>
    </w:p>
    <w:tbl>
      <w:tblPr>
        <w:tblStyle w:val="TableGrid"/>
        <w:tblW w:w="0" w:type="auto"/>
        <w:tblLook w:val="04A0" w:firstRow="1" w:lastRow="0" w:firstColumn="1" w:lastColumn="0" w:noHBand="0" w:noVBand="1"/>
      </w:tblPr>
      <w:tblGrid>
        <w:gridCol w:w="520"/>
        <w:gridCol w:w="4628"/>
        <w:gridCol w:w="596"/>
        <w:gridCol w:w="542"/>
        <w:gridCol w:w="552"/>
        <w:gridCol w:w="506"/>
        <w:gridCol w:w="584"/>
      </w:tblGrid>
      <w:tr w:rsidR="009E76E6" w:rsidRPr="00161D13" w14:paraId="61C8C447" w14:textId="77777777" w:rsidTr="00241FEE">
        <w:tc>
          <w:tcPr>
            <w:tcW w:w="534" w:type="dxa"/>
          </w:tcPr>
          <w:p w14:paraId="50835DA1" w14:textId="77777777" w:rsidR="009E76E6" w:rsidRPr="00161D13" w:rsidRDefault="009E76E6" w:rsidP="00241FEE">
            <w:pPr>
              <w:jc w:val="center"/>
              <w:rPr>
                <w:rFonts w:ascii="Times New Roman" w:hAnsi="Times New Roman" w:cs="Times New Roman"/>
              </w:rPr>
            </w:pPr>
            <w:r w:rsidRPr="00161D13">
              <w:rPr>
                <w:rFonts w:ascii="Times New Roman" w:hAnsi="Times New Roman" w:cs="Times New Roman"/>
              </w:rPr>
              <w:t xml:space="preserve">  No</w:t>
            </w:r>
          </w:p>
        </w:tc>
        <w:tc>
          <w:tcPr>
            <w:tcW w:w="5811" w:type="dxa"/>
          </w:tcPr>
          <w:p w14:paraId="5AABB816" w14:textId="56997096" w:rsidR="009E76E6" w:rsidRPr="00161D13" w:rsidRDefault="001C43E8" w:rsidP="00241FEE">
            <w:pPr>
              <w:jc w:val="center"/>
              <w:rPr>
                <w:rFonts w:ascii="Times New Roman" w:hAnsi="Times New Roman" w:cs="Times New Roman"/>
              </w:rPr>
            </w:pPr>
            <w:r>
              <w:rPr>
                <w:rFonts w:ascii="Times New Roman" w:hAnsi="Times New Roman" w:cs="Times New Roman"/>
              </w:rPr>
              <w:t>Pernyataan</w:t>
            </w:r>
          </w:p>
        </w:tc>
        <w:tc>
          <w:tcPr>
            <w:tcW w:w="567" w:type="dxa"/>
          </w:tcPr>
          <w:p w14:paraId="08C21297" w14:textId="77777777" w:rsidR="009E76E6" w:rsidRPr="00161D13" w:rsidRDefault="009E76E6" w:rsidP="00241FEE">
            <w:pPr>
              <w:jc w:val="center"/>
              <w:rPr>
                <w:rFonts w:ascii="Times New Roman" w:hAnsi="Times New Roman" w:cs="Times New Roman"/>
              </w:rPr>
            </w:pPr>
            <w:r w:rsidRPr="00161D13">
              <w:rPr>
                <w:rFonts w:ascii="Times New Roman" w:hAnsi="Times New Roman" w:cs="Times New Roman"/>
              </w:rPr>
              <w:t>STS</w:t>
            </w:r>
          </w:p>
        </w:tc>
        <w:tc>
          <w:tcPr>
            <w:tcW w:w="567" w:type="dxa"/>
          </w:tcPr>
          <w:p w14:paraId="184FE23B" w14:textId="77777777" w:rsidR="009E76E6" w:rsidRPr="00161D13" w:rsidRDefault="009E76E6" w:rsidP="00241FEE">
            <w:pPr>
              <w:jc w:val="center"/>
              <w:rPr>
                <w:rFonts w:ascii="Times New Roman" w:hAnsi="Times New Roman" w:cs="Times New Roman"/>
              </w:rPr>
            </w:pPr>
            <w:r w:rsidRPr="00161D13">
              <w:rPr>
                <w:rFonts w:ascii="Times New Roman" w:hAnsi="Times New Roman" w:cs="Times New Roman"/>
              </w:rPr>
              <w:t>TS</w:t>
            </w:r>
          </w:p>
        </w:tc>
        <w:tc>
          <w:tcPr>
            <w:tcW w:w="567" w:type="dxa"/>
          </w:tcPr>
          <w:p w14:paraId="4BA6ADD3" w14:textId="77777777" w:rsidR="009E76E6" w:rsidRPr="00976AB7" w:rsidRDefault="00B42C42" w:rsidP="00241FEE">
            <w:pPr>
              <w:jc w:val="center"/>
              <w:rPr>
                <w:rFonts w:ascii="Times New Roman" w:hAnsi="Times New Roman" w:cs="Times New Roman"/>
              </w:rPr>
            </w:pPr>
            <w:r>
              <w:rPr>
                <w:rFonts w:ascii="Times New Roman" w:hAnsi="Times New Roman" w:cs="Times New Roman"/>
              </w:rPr>
              <w:t>RR</w:t>
            </w:r>
          </w:p>
        </w:tc>
        <w:tc>
          <w:tcPr>
            <w:tcW w:w="567" w:type="dxa"/>
          </w:tcPr>
          <w:p w14:paraId="546760ED" w14:textId="77777777" w:rsidR="009E76E6" w:rsidRPr="00161D13" w:rsidRDefault="009E76E6" w:rsidP="00241FEE">
            <w:pPr>
              <w:jc w:val="center"/>
              <w:rPr>
                <w:rFonts w:ascii="Times New Roman" w:hAnsi="Times New Roman" w:cs="Times New Roman"/>
              </w:rPr>
            </w:pPr>
            <w:r w:rsidRPr="00161D13">
              <w:rPr>
                <w:rFonts w:ascii="Times New Roman" w:hAnsi="Times New Roman" w:cs="Times New Roman"/>
              </w:rPr>
              <w:t>S</w:t>
            </w:r>
          </w:p>
        </w:tc>
        <w:tc>
          <w:tcPr>
            <w:tcW w:w="629" w:type="dxa"/>
          </w:tcPr>
          <w:p w14:paraId="1CFE45CE" w14:textId="77777777" w:rsidR="009E76E6" w:rsidRPr="00161D13" w:rsidRDefault="009E76E6" w:rsidP="00241FEE">
            <w:pPr>
              <w:jc w:val="center"/>
              <w:rPr>
                <w:rFonts w:ascii="Times New Roman" w:hAnsi="Times New Roman" w:cs="Times New Roman"/>
              </w:rPr>
            </w:pPr>
            <w:r w:rsidRPr="00161D13">
              <w:rPr>
                <w:rFonts w:ascii="Times New Roman" w:hAnsi="Times New Roman" w:cs="Times New Roman"/>
              </w:rPr>
              <w:t>SS</w:t>
            </w:r>
          </w:p>
        </w:tc>
      </w:tr>
      <w:tr w:rsidR="009E76E6" w:rsidRPr="00161D13" w14:paraId="55E633B0" w14:textId="77777777" w:rsidTr="00241FEE">
        <w:tc>
          <w:tcPr>
            <w:tcW w:w="534" w:type="dxa"/>
          </w:tcPr>
          <w:p w14:paraId="6E1ECCD4" w14:textId="77777777" w:rsidR="009E76E6" w:rsidRPr="00161D13" w:rsidRDefault="009E76E6" w:rsidP="00241FEE">
            <w:pPr>
              <w:jc w:val="center"/>
              <w:rPr>
                <w:rFonts w:ascii="Times New Roman" w:hAnsi="Times New Roman" w:cs="Times New Roman"/>
              </w:rPr>
            </w:pPr>
            <w:r w:rsidRPr="00161D13">
              <w:rPr>
                <w:rFonts w:ascii="Times New Roman" w:hAnsi="Times New Roman" w:cs="Times New Roman"/>
              </w:rPr>
              <w:t>1</w:t>
            </w:r>
          </w:p>
        </w:tc>
        <w:tc>
          <w:tcPr>
            <w:tcW w:w="5811" w:type="dxa"/>
          </w:tcPr>
          <w:p w14:paraId="2EA4D694" w14:textId="77777777" w:rsidR="009E76E6" w:rsidRPr="00161D13" w:rsidRDefault="009E76E6" w:rsidP="001C2DC3">
            <w:pPr>
              <w:jc w:val="both"/>
              <w:rPr>
                <w:rFonts w:ascii="Times New Roman" w:hAnsi="Times New Roman" w:cs="Times New Roman"/>
              </w:rPr>
            </w:pPr>
            <w:r w:rsidRPr="00161D13">
              <w:rPr>
                <w:rFonts w:ascii="Times New Roman" w:hAnsi="Times New Roman" w:cs="Times New Roman"/>
              </w:rPr>
              <w:t>Sanksi pajak telah diterapkan dengan baik oleh para petugas pajak terhadap pelanggar pajak</w:t>
            </w:r>
          </w:p>
        </w:tc>
        <w:tc>
          <w:tcPr>
            <w:tcW w:w="567" w:type="dxa"/>
          </w:tcPr>
          <w:p w14:paraId="04C8C575" w14:textId="77777777" w:rsidR="009E76E6" w:rsidRPr="00161D13" w:rsidRDefault="009E76E6" w:rsidP="00241FEE">
            <w:pPr>
              <w:rPr>
                <w:rFonts w:ascii="Times New Roman" w:hAnsi="Times New Roman" w:cs="Times New Roman"/>
              </w:rPr>
            </w:pPr>
          </w:p>
        </w:tc>
        <w:tc>
          <w:tcPr>
            <w:tcW w:w="567" w:type="dxa"/>
          </w:tcPr>
          <w:p w14:paraId="254BDD3E" w14:textId="77777777" w:rsidR="009E76E6" w:rsidRPr="00161D13" w:rsidRDefault="009E76E6" w:rsidP="00241FEE">
            <w:pPr>
              <w:rPr>
                <w:rFonts w:ascii="Times New Roman" w:hAnsi="Times New Roman" w:cs="Times New Roman"/>
              </w:rPr>
            </w:pPr>
          </w:p>
        </w:tc>
        <w:tc>
          <w:tcPr>
            <w:tcW w:w="567" w:type="dxa"/>
          </w:tcPr>
          <w:p w14:paraId="6A734ECA" w14:textId="77777777" w:rsidR="009E76E6" w:rsidRPr="00161D13" w:rsidRDefault="009E76E6" w:rsidP="00241FEE">
            <w:pPr>
              <w:rPr>
                <w:rFonts w:ascii="Times New Roman" w:hAnsi="Times New Roman" w:cs="Times New Roman"/>
              </w:rPr>
            </w:pPr>
          </w:p>
        </w:tc>
        <w:tc>
          <w:tcPr>
            <w:tcW w:w="567" w:type="dxa"/>
          </w:tcPr>
          <w:p w14:paraId="64A28F38" w14:textId="77777777" w:rsidR="009E76E6" w:rsidRPr="00161D13" w:rsidRDefault="009E76E6" w:rsidP="00241FEE">
            <w:pPr>
              <w:rPr>
                <w:rFonts w:ascii="Times New Roman" w:hAnsi="Times New Roman" w:cs="Times New Roman"/>
              </w:rPr>
            </w:pPr>
          </w:p>
        </w:tc>
        <w:tc>
          <w:tcPr>
            <w:tcW w:w="629" w:type="dxa"/>
          </w:tcPr>
          <w:p w14:paraId="4B5D5081" w14:textId="77777777" w:rsidR="009E76E6" w:rsidRPr="00161D13" w:rsidRDefault="009E76E6" w:rsidP="00241FEE">
            <w:pPr>
              <w:rPr>
                <w:rFonts w:ascii="Times New Roman" w:hAnsi="Times New Roman" w:cs="Times New Roman"/>
              </w:rPr>
            </w:pPr>
          </w:p>
        </w:tc>
      </w:tr>
      <w:tr w:rsidR="009E76E6" w:rsidRPr="00161D13" w14:paraId="64C8A53C" w14:textId="77777777" w:rsidTr="00241FEE">
        <w:tc>
          <w:tcPr>
            <w:tcW w:w="534" w:type="dxa"/>
          </w:tcPr>
          <w:p w14:paraId="7B59C412" w14:textId="77777777" w:rsidR="009E76E6" w:rsidRPr="00161D13" w:rsidRDefault="009E76E6" w:rsidP="00241FEE">
            <w:pPr>
              <w:jc w:val="center"/>
              <w:rPr>
                <w:rFonts w:ascii="Times New Roman" w:hAnsi="Times New Roman" w:cs="Times New Roman"/>
              </w:rPr>
            </w:pPr>
            <w:r w:rsidRPr="00161D13">
              <w:rPr>
                <w:rFonts w:ascii="Times New Roman" w:hAnsi="Times New Roman" w:cs="Times New Roman"/>
              </w:rPr>
              <w:t>2</w:t>
            </w:r>
          </w:p>
        </w:tc>
        <w:tc>
          <w:tcPr>
            <w:tcW w:w="5811" w:type="dxa"/>
          </w:tcPr>
          <w:p w14:paraId="3DC3DE46" w14:textId="77777777" w:rsidR="009E76E6" w:rsidRPr="00161D13" w:rsidRDefault="009E76E6" w:rsidP="001C2DC3">
            <w:pPr>
              <w:jc w:val="both"/>
              <w:rPr>
                <w:rFonts w:ascii="Times New Roman" w:hAnsi="Times New Roman" w:cs="Times New Roman"/>
              </w:rPr>
            </w:pPr>
            <w:r w:rsidRPr="00161D13">
              <w:rPr>
                <w:rFonts w:ascii="Times New Roman" w:hAnsi="Times New Roman" w:cs="Times New Roman"/>
              </w:rPr>
              <w:t>Menurut</w:t>
            </w:r>
            <w:r w:rsidR="00F224F7">
              <w:rPr>
                <w:rFonts w:ascii="Times New Roman" w:hAnsi="Times New Roman" w:cs="Times New Roman"/>
              </w:rPr>
              <w:t xml:space="preserve"> saya pemerintah telah  berlaku a</w:t>
            </w:r>
            <w:r w:rsidRPr="00161D13">
              <w:rPr>
                <w:rFonts w:ascii="Times New Roman" w:hAnsi="Times New Roman" w:cs="Times New Roman"/>
              </w:rPr>
              <w:t xml:space="preserve">dil </w:t>
            </w:r>
            <w:r w:rsidR="00F224F7">
              <w:rPr>
                <w:rFonts w:ascii="Times New Roman" w:hAnsi="Times New Roman" w:cs="Times New Roman"/>
              </w:rPr>
              <w:t xml:space="preserve"> </w:t>
            </w:r>
            <w:r w:rsidRPr="00161D13">
              <w:rPr>
                <w:rFonts w:ascii="Times New Roman" w:hAnsi="Times New Roman" w:cs="Times New Roman"/>
              </w:rPr>
              <w:t xml:space="preserve">kepada semua pihak yang </w:t>
            </w:r>
            <w:r w:rsidR="00F224F7">
              <w:rPr>
                <w:rFonts w:ascii="Times New Roman" w:hAnsi="Times New Roman" w:cs="Times New Roman"/>
              </w:rPr>
              <w:t xml:space="preserve"> </w:t>
            </w:r>
            <w:r w:rsidRPr="00161D13">
              <w:rPr>
                <w:rFonts w:ascii="Times New Roman" w:hAnsi="Times New Roman" w:cs="Times New Roman"/>
              </w:rPr>
              <w:t>melakukan</w:t>
            </w:r>
            <w:r w:rsidR="00F224F7">
              <w:rPr>
                <w:rFonts w:ascii="Times New Roman" w:hAnsi="Times New Roman" w:cs="Times New Roman"/>
              </w:rPr>
              <w:t xml:space="preserve"> </w:t>
            </w:r>
            <w:r w:rsidRPr="00161D13">
              <w:rPr>
                <w:rFonts w:ascii="Times New Roman" w:hAnsi="Times New Roman" w:cs="Times New Roman"/>
              </w:rPr>
              <w:t xml:space="preserve"> pelanggaran</w:t>
            </w:r>
            <w:r w:rsidR="00F224F7">
              <w:rPr>
                <w:rFonts w:ascii="Times New Roman" w:hAnsi="Times New Roman" w:cs="Times New Roman"/>
              </w:rPr>
              <w:t xml:space="preserve"> </w:t>
            </w:r>
            <w:r w:rsidRPr="00161D13">
              <w:rPr>
                <w:rFonts w:ascii="Times New Roman" w:hAnsi="Times New Roman" w:cs="Times New Roman"/>
              </w:rPr>
              <w:t xml:space="preserve"> pajak</w:t>
            </w:r>
          </w:p>
        </w:tc>
        <w:tc>
          <w:tcPr>
            <w:tcW w:w="567" w:type="dxa"/>
          </w:tcPr>
          <w:p w14:paraId="1E330776" w14:textId="77777777" w:rsidR="009E76E6" w:rsidRPr="00161D13" w:rsidRDefault="009E76E6" w:rsidP="00241FEE">
            <w:pPr>
              <w:rPr>
                <w:rFonts w:ascii="Times New Roman" w:hAnsi="Times New Roman" w:cs="Times New Roman"/>
              </w:rPr>
            </w:pPr>
          </w:p>
        </w:tc>
        <w:tc>
          <w:tcPr>
            <w:tcW w:w="567" w:type="dxa"/>
          </w:tcPr>
          <w:p w14:paraId="26B20027" w14:textId="77777777" w:rsidR="009E76E6" w:rsidRPr="00161D13" w:rsidRDefault="009E76E6" w:rsidP="00241FEE">
            <w:pPr>
              <w:rPr>
                <w:rFonts w:ascii="Times New Roman" w:hAnsi="Times New Roman" w:cs="Times New Roman"/>
              </w:rPr>
            </w:pPr>
          </w:p>
        </w:tc>
        <w:tc>
          <w:tcPr>
            <w:tcW w:w="567" w:type="dxa"/>
          </w:tcPr>
          <w:p w14:paraId="15BC9A2F" w14:textId="77777777" w:rsidR="009E76E6" w:rsidRPr="00161D13" w:rsidRDefault="009E76E6" w:rsidP="00241FEE">
            <w:pPr>
              <w:rPr>
                <w:rFonts w:ascii="Times New Roman" w:hAnsi="Times New Roman" w:cs="Times New Roman"/>
              </w:rPr>
            </w:pPr>
          </w:p>
        </w:tc>
        <w:tc>
          <w:tcPr>
            <w:tcW w:w="567" w:type="dxa"/>
          </w:tcPr>
          <w:p w14:paraId="7F73B185" w14:textId="77777777" w:rsidR="009E76E6" w:rsidRPr="00161D13" w:rsidRDefault="009E76E6" w:rsidP="00241FEE">
            <w:pPr>
              <w:rPr>
                <w:rFonts w:ascii="Times New Roman" w:hAnsi="Times New Roman" w:cs="Times New Roman"/>
              </w:rPr>
            </w:pPr>
          </w:p>
        </w:tc>
        <w:tc>
          <w:tcPr>
            <w:tcW w:w="629" w:type="dxa"/>
          </w:tcPr>
          <w:p w14:paraId="146E4137" w14:textId="77777777" w:rsidR="009E76E6" w:rsidRPr="00161D13" w:rsidRDefault="009E76E6" w:rsidP="00241FEE">
            <w:pPr>
              <w:rPr>
                <w:rFonts w:ascii="Times New Roman" w:hAnsi="Times New Roman" w:cs="Times New Roman"/>
              </w:rPr>
            </w:pPr>
          </w:p>
        </w:tc>
      </w:tr>
      <w:tr w:rsidR="009E76E6" w:rsidRPr="00161D13" w14:paraId="4003F584" w14:textId="77777777" w:rsidTr="00241FEE">
        <w:tc>
          <w:tcPr>
            <w:tcW w:w="534" w:type="dxa"/>
          </w:tcPr>
          <w:p w14:paraId="0077C8DD" w14:textId="77777777" w:rsidR="009E76E6" w:rsidRPr="00161D13" w:rsidRDefault="009E76E6" w:rsidP="00241FEE">
            <w:pPr>
              <w:jc w:val="center"/>
              <w:rPr>
                <w:rFonts w:ascii="Times New Roman" w:hAnsi="Times New Roman" w:cs="Times New Roman"/>
              </w:rPr>
            </w:pPr>
            <w:r w:rsidRPr="00161D13">
              <w:rPr>
                <w:rFonts w:ascii="Times New Roman" w:hAnsi="Times New Roman" w:cs="Times New Roman"/>
              </w:rPr>
              <w:t>3</w:t>
            </w:r>
          </w:p>
        </w:tc>
        <w:tc>
          <w:tcPr>
            <w:tcW w:w="5811" w:type="dxa"/>
          </w:tcPr>
          <w:p w14:paraId="0E618681" w14:textId="77777777" w:rsidR="009E76E6" w:rsidRPr="00161D13" w:rsidRDefault="009E76E6" w:rsidP="001C2DC3">
            <w:pPr>
              <w:jc w:val="both"/>
              <w:rPr>
                <w:rFonts w:ascii="Times New Roman" w:hAnsi="Times New Roman" w:cs="Times New Roman"/>
              </w:rPr>
            </w:pPr>
            <w:r w:rsidRPr="00161D13">
              <w:rPr>
                <w:rFonts w:ascii="Times New Roman" w:hAnsi="Times New Roman" w:cs="Times New Roman"/>
              </w:rPr>
              <w:t xml:space="preserve">Saya </w:t>
            </w:r>
            <w:r w:rsidR="00F224F7">
              <w:rPr>
                <w:rFonts w:ascii="Times New Roman" w:hAnsi="Times New Roman" w:cs="Times New Roman"/>
              </w:rPr>
              <w:t xml:space="preserve"> </w:t>
            </w:r>
            <w:r w:rsidRPr="00161D13">
              <w:rPr>
                <w:rFonts w:ascii="Times New Roman" w:hAnsi="Times New Roman" w:cs="Times New Roman"/>
              </w:rPr>
              <w:t xml:space="preserve">merasa </w:t>
            </w:r>
            <w:r w:rsidR="00F224F7">
              <w:rPr>
                <w:rFonts w:ascii="Times New Roman" w:hAnsi="Times New Roman" w:cs="Times New Roman"/>
              </w:rPr>
              <w:t xml:space="preserve"> </w:t>
            </w:r>
            <w:r w:rsidRPr="00161D13">
              <w:rPr>
                <w:rFonts w:ascii="Times New Roman" w:hAnsi="Times New Roman" w:cs="Times New Roman"/>
              </w:rPr>
              <w:t xml:space="preserve">sanksi </w:t>
            </w:r>
            <w:r w:rsidR="00F224F7">
              <w:rPr>
                <w:rFonts w:ascii="Times New Roman" w:hAnsi="Times New Roman" w:cs="Times New Roman"/>
              </w:rPr>
              <w:t xml:space="preserve"> </w:t>
            </w:r>
            <w:r w:rsidRPr="00161D13">
              <w:rPr>
                <w:rFonts w:ascii="Times New Roman" w:hAnsi="Times New Roman" w:cs="Times New Roman"/>
              </w:rPr>
              <w:t xml:space="preserve">administrasi </w:t>
            </w:r>
            <w:r w:rsidR="00F224F7">
              <w:rPr>
                <w:rFonts w:ascii="Times New Roman" w:hAnsi="Times New Roman" w:cs="Times New Roman"/>
              </w:rPr>
              <w:t xml:space="preserve"> </w:t>
            </w:r>
            <w:r w:rsidRPr="00161D13">
              <w:rPr>
                <w:rFonts w:ascii="Times New Roman" w:hAnsi="Times New Roman" w:cs="Times New Roman"/>
              </w:rPr>
              <w:t xml:space="preserve">dan </w:t>
            </w:r>
            <w:r w:rsidR="00F224F7">
              <w:rPr>
                <w:rFonts w:ascii="Times New Roman" w:hAnsi="Times New Roman" w:cs="Times New Roman"/>
              </w:rPr>
              <w:t xml:space="preserve"> </w:t>
            </w:r>
            <w:r w:rsidRPr="00161D13">
              <w:rPr>
                <w:rFonts w:ascii="Times New Roman" w:hAnsi="Times New Roman" w:cs="Times New Roman"/>
              </w:rPr>
              <w:t xml:space="preserve">sanksi pidana yang dikenakan </w:t>
            </w:r>
            <w:r w:rsidR="00F224F7">
              <w:rPr>
                <w:rFonts w:ascii="Times New Roman" w:hAnsi="Times New Roman" w:cs="Times New Roman"/>
              </w:rPr>
              <w:t xml:space="preserve"> </w:t>
            </w:r>
            <w:r w:rsidRPr="00161D13">
              <w:rPr>
                <w:rFonts w:ascii="Times New Roman" w:hAnsi="Times New Roman" w:cs="Times New Roman"/>
              </w:rPr>
              <w:t xml:space="preserve">kepada </w:t>
            </w:r>
            <w:r w:rsidR="00F224F7">
              <w:rPr>
                <w:rFonts w:ascii="Times New Roman" w:hAnsi="Times New Roman" w:cs="Times New Roman"/>
              </w:rPr>
              <w:t xml:space="preserve">  </w:t>
            </w:r>
            <w:r w:rsidRPr="00161D13">
              <w:rPr>
                <w:rFonts w:ascii="Times New Roman" w:hAnsi="Times New Roman" w:cs="Times New Roman"/>
              </w:rPr>
              <w:t xml:space="preserve">semua </w:t>
            </w:r>
            <w:r w:rsidR="00F224F7">
              <w:rPr>
                <w:rFonts w:ascii="Times New Roman" w:hAnsi="Times New Roman" w:cs="Times New Roman"/>
              </w:rPr>
              <w:t xml:space="preserve">  </w:t>
            </w:r>
            <w:r w:rsidRPr="00161D13">
              <w:rPr>
                <w:rFonts w:ascii="Times New Roman" w:hAnsi="Times New Roman" w:cs="Times New Roman"/>
              </w:rPr>
              <w:t xml:space="preserve">pelanggar pajak </w:t>
            </w:r>
            <w:r w:rsidR="00F224F7">
              <w:rPr>
                <w:rFonts w:ascii="Times New Roman" w:hAnsi="Times New Roman" w:cs="Times New Roman"/>
              </w:rPr>
              <w:t xml:space="preserve">  </w:t>
            </w:r>
            <w:r w:rsidRPr="00161D13">
              <w:rPr>
                <w:rFonts w:ascii="Times New Roman" w:hAnsi="Times New Roman" w:cs="Times New Roman"/>
              </w:rPr>
              <w:t xml:space="preserve">memberatkan </w:t>
            </w:r>
            <w:r w:rsidR="00F224F7">
              <w:rPr>
                <w:rFonts w:ascii="Times New Roman" w:hAnsi="Times New Roman" w:cs="Times New Roman"/>
              </w:rPr>
              <w:t xml:space="preserve"> </w:t>
            </w:r>
            <w:r w:rsidR="008A71A3">
              <w:rPr>
                <w:rFonts w:ascii="Times New Roman" w:hAnsi="Times New Roman" w:cs="Times New Roman"/>
              </w:rPr>
              <w:t xml:space="preserve">bagi  </w:t>
            </w:r>
            <w:r w:rsidRPr="00161D13">
              <w:rPr>
                <w:rFonts w:ascii="Times New Roman" w:hAnsi="Times New Roman" w:cs="Times New Roman"/>
              </w:rPr>
              <w:t xml:space="preserve">pelanggar </w:t>
            </w:r>
            <w:r w:rsidR="00F224F7">
              <w:rPr>
                <w:rFonts w:ascii="Times New Roman" w:hAnsi="Times New Roman" w:cs="Times New Roman"/>
              </w:rPr>
              <w:t xml:space="preserve">  </w:t>
            </w:r>
            <w:r w:rsidRPr="00161D13">
              <w:rPr>
                <w:rFonts w:ascii="Times New Roman" w:hAnsi="Times New Roman" w:cs="Times New Roman"/>
              </w:rPr>
              <w:t>pajak</w:t>
            </w:r>
          </w:p>
        </w:tc>
        <w:tc>
          <w:tcPr>
            <w:tcW w:w="567" w:type="dxa"/>
          </w:tcPr>
          <w:p w14:paraId="4E71A987" w14:textId="77777777" w:rsidR="009E76E6" w:rsidRPr="00161D13" w:rsidRDefault="009E76E6" w:rsidP="00241FEE">
            <w:pPr>
              <w:rPr>
                <w:rFonts w:ascii="Times New Roman" w:hAnsi="Times New Roman" w:cs="Times New Roman"/>
              </w:rPr>
            </w:pPr>
          </w:p>
        </w:tc>
        <w:tc>
          <w:tcPr>
            <w:tcW w:w="567" w:type="dxa"/>
          </w:tcPr>
          <w:p w14:paraId="79817AE4" w14:textId="77777777" w:rsidR="009E76E6" w:rsidRPr="00161D13" w:rsidRDefault="009E76E6" w:rsidP="00241FEE">
            <w:pPr>
              <w:rPr>
                <w:rFonts w:ascii="Times New Roman" w:hAnsi="Times New Roman" w:cs="Times New Roman"/>
              </w:rPr>
            </w:pPr>
          </w:p>
        </w:tc>
        <w:tc>
          <w:tcPr>
            <w:tcW w:w="567" w:type="dxa"/>
          </w:tcPr>
          <w:p w14:paraId="77547310" w14:textId="77777777" w:rsidR="009E76E6" w:rsidRPr="00161D13" w:rsidRDefault="009E76E6" w:rsidP="00241FEE">
            <w:pPr>
              <w:rPr>
                <w:rFonts w:ascii="Times New Roman" w:hAnsi="Times New Roman" w:cs="Times New Roman"/>
              </w:rPr>
            </w:pPr>
          </w:p>
        </w:tc>
        <w:tc>
          <w:tcPr>
            <w:tcW w:w="567" w:type="dxa"/>
          </w:tcPr>
          <w:p w14:paraId="7DCF1EED" w14:textId="77777777" w:rsidR="009E76E6" w:rsidRPr="00161D13" w:rsidRDefault="009E76E6" w:rsidP="00241FEE">
            <w:pPr>
              <w:rPr>
                <w:rFonts w:ascii="Times New Roman" w:hAnsi="Times New Roman" w:cs="Times New Roman"/>
              </w:rPr>
            </w:pPr>
          </w:p>
        </w:tc>
        <w:tc>
          <w:tcPr>
            <w:tcW w:w="629" w:type="dxa"/>
          </w:tcPr>
          <w:p w14:paraId="0DE25C84" w14:textId="77777777" w:rsidR="009E76E6" w:rsidRPr="00161D13" w:rsidRDefault="009E76E6" w:rsidP="00241FEE">
            <w:pPr>
              <w:rPr>
                <w:rFonts w:ascii="Times New Roman" w:hAnsi="Times New Roman" w:cs="Times New Roman"/>
              </w:rPr>
            </w:pPr>
          </w:p>
        </w:tc>
      </w:tr>
      <w:tr w:rsidR="009E76E6" w:rsidRPr="00161D13" w14:paraId="6FA12580" w14:textId="77777777" w:rsidTr="00241FEE">
        <w:tc>
          <w:tcPr>
            <w:tcW w:w="534" w:type="dxa"/>
          </w:tcPr>
          <w:p w14:paraId="72EEA051" w14:textId="77777777" w:rsidR="009E76E6" w:rsidRPr="00161D13" w:rsidRDefault="009E76E6" w:rsidP="00241FEE">
            <w:pPr>
              <w:jc w:val="center"/>
              <w:rPr>
                <w:rFonts w:ascii="Times New Roman" w:hAnsi="Times New Roman" w:cs="Times New Roman"/>
              </w:rPr>
            </w:pPr>
            <w:r w:rsidRPr="00161D13">
              <w:rPr>
                <w:rFonts w:ascii="Times New Roman" w:hAnsi="Times New Roman" w:cs="Times New Roman"/>
              </w:rPr>
              <w:t>4</w:t>
            </w:r>
          </w:p>
        </w:tc>
        <w:tc>
          <w:tcPr>
            <w:tcW w:w="5811" w:type="dxa"/>
          </w:tcPr>
          <w:p w14:paraId="47893BB0" w14:textId="77777777" w:rsidR="009E76E6" w:rsidRPr="00161D13" w:rsidRDefault="009E76E6" w:rsidP="001C2DC3">
            <w:pPr>
              <w:jc w:val="both"/>
              <w:rPr>
                <w:rFonts w:ascii="Times New Roman" w:hAnsi="Times New Roman" w:cs="Times New Roman"/>
              </w:rPr>
            </w:pPr>
            <w:r w:rsidRPr="00161D13">
              <w:rPr>
                <w:rFonts w:ascii="Times New Roman" w:hAnsi="Times New Roman" w:cs="Times New Roman"/>
              </w:rPr>
              <w:t xml:space="preserve">Menurut </w:t>
            </w:r>
            <w:r w:rsidR="00F224F7">
              <w:rPr>
                <w:rFonts w:ascii="Times New Roman" w:hAnsi="Times New Roman" w:cs="Times New Roman"/>
              </w:rPr>
              <w:t xml:space="preserve"> </w:t>
            </w:r>
            <w:r w:rsidRPr="00161D13">
              <w:rPr>
                <w:rFonts w:ascii="Times New Roman" w:hAnsi="Times New Roman" w:cs="Times New Roman"/>
              </w:rPr>
              <w:t>saya</w:t>
            </w:r>
            <w:r w:rsidR="00F224F7">
              <w:rPr>
                <w:rFonts w:ascii="Times New Roman" w:hAnsi="Times New Roman" w:cs="Times New Roman"/>
              </w:rPr>
              <w:t xml:space="preserve"> </w:t>
            </w:r>
            <w:r w:rsidRPr="00161D13">
              <w:rPr>
                <w:rFonts w:ascii="Times New Roman" w:hAnsi="Times New Roman" w:cs="Times New Roman"/>
              </w:rPr>
              <w:t xml:space="preserve"> sanksi </w:t>
            </w:r>
            <w:r w:rsidR="00F224F7">
              <w:rPr>
                <w:rFonts w:ascii="Times New Roman" w:hAnsi="Times New Roman" w:cs="Times New Roman"/>
              </w:rPr>
              <w:t xml:space="preserve">  </w:t>
            </w:r>
            <w:r w:rsidRPr="00161D13">
              <w:rPr>
                <w:rFonts w:ascii="Times New Roman" w:hAnsi="Times New Roman" w:cs="Times New Roman"/>
              </w:rPr>
              <w:t xml:space="preserve">pajak </w:t>
            </w:r>
            <w:r w:rsidR="00F224F7">
              <w:rPr>
                <w:rFonts w:ascii="Times New Roman" w:hAnsi="Times New Roman" w:cs="Times New Roman"/>
              </w:rPr>
              <w:t xml:space="preserve"> </w:t>
            </w:r>
            <w:r w:rsidRPr="00161D13">
              <w:rPr>
                <w:rFonts w:ascii="Times New Roman" w:hAnsi="Times New Roman" w:cs="Times New Roman"/>
              </w:rPr>
              <w:t xml:space="preserve">yang </w:t>
            </w:r>
            <w:r w:rsidR="00F224F7">
              <w:rPr>
                <w:rFonts w:ascii="Times New Roman" w:hAnsi="Times New Roman" w:cs="Times New Roman"/>
              </w:rPr>
              <w:t xml:space="preserve"> </w:t>
            </w:r>
            <w:r w:rsidRPr="00161D13">
              <w:rPr>
                <w:rFonts w:ascii="Times New Roman" w:hAnsi="Times New Roman" w:cs="Times New Roman"/>
              </w:rPr>
              <w:t xml:space="preserve">memberatkan </w:t>
            </w:r>
            <w:r w:rsidR="008A71A3">
              <w:rPr>
                <w:rFonts w:ascii="Times New Roman" w:hAnsi="Times New Roman" w:cs="Times New Roman"/>
              </w:rPr>
              <w:t xml:space="preserve"> </w:t>
            </w:r>
            <w:r w:rsidRPr="00161D13">
              <w:rPr>
                <w:rFonts w:ascii="Times New Roman" w:hAnsi="Times New Roman" w:cs="Times New Roman"/>
              </w:rPr>
              <w:t xml:space="preserve">sebagai </w:t>
            </w:r>
            <w:r w:rsidR="008A71A3">
              <w:rPr>
                <w:rFonts w:ascii="Times New Roman" w:hAnsi="Times New Roman" w:cs="Times New Roman"/>
              </w:rPr>
              <w:t xml:space="preserve"> </w:t>
            </w:r>
            <w:r w:rsidRPr="00161D13">
              <w:rPr>
                <w:rFonts w:ascii="Times New Roman" w:hAnsi="Times New Roman" w:cs="Times New Roman"/>
              </w:rPr>
              <w:t xml:space="preserve">salah </w:t>
            </w:r>
            <w:r w:rsidR="008A71A3">
              <w:rPr>
                <w:rFonts w:ascii="Times New Roman" w:hAnsi="Times New Roman" w:cs="Times New Roman"/>
              </w:rPr>
              <w:t xml:space="preserve"> </w:t>
            </w:r>
            <w:r w:rsidRPr="00161D13">
              <w:rPr>
                <w:rFonts w:ascii="Times New Roman" w:hAnsi="Times New Roman" w:cs="Times New Roman"/>
              </w:rPr>
              <w:t xml:space="preserve">satu cara </w:t>
            </w:r>
            <w:r w:rsidR="008A71A3">
              <w:rPr>
                <w:rFonts w:ascii="Times New Roman" w:hAnsi="Times New Roman" w:cs="Times New Roman"/>
              </w:rPr>
              <w:t xml:space="preserve"> </w:t>
            </w:r>
            <w:r w:rsidRPr="00161D13">
              <w:rPr>
                <w:rFonts w:ascii="Times New Roman" w:hAnsi="Times New Roman" w:cs="Times New Roman"/>
              </w:rPr>
              <w:t>unt</w:t>
            </w:r>
            <w:r w:rsidR="008A71A3">
              <w:rPr>
                <w:rFonts w:ascii="Times New Roman" w:hAnsi="Times New Roman" w:cs="Times New Roman"/>
              </w:rPr>
              <w:t>u</w:t>
            </w:r>
            <w:r w:rsidRPr="00161D13">
              <w:rPr>
                <w:rFonts w:ascii="Times New Roman" w:hAnsi="Times New Roman" w:cs="Times New Roman"/>
              </w:rPr>
              <w:t>k mendidik</w:t>
            </w:r>
            <w:r w:rsidR="008A71A3">
              <w:rPr>
                <w:rFonts w:ascii="Times New Roman" w:hAnsi="Times New Roman" w:cs="Times New Roman"/>
              </w:rPr>
              <w:t xml:space="preserve"> </w:t>
            </w:r>
            <w:r w:rsidRPr="00161D13">
              <w:rPr>
                <w:rFonts w:ascii="Times New Roman" w:hAnsi="Times New Roman" w:cs="Times New Roman"/>
              </w:rPr>
              <w:t>agar</w:t>
            </w:r>
            <w:r w:rsidR="008A71A3">
              <w:rPr>
                <w:rFonts w:ascii="Times New Roman" w:hAnsi="Times New Roman" w:cs="Times New Roman"/>
              </w:rPr>
              <w:t xml:space="preserve">  </w:t>
            </w:r>
            <w:r w:rsidRPr="00161D13">
              <w:rPr>
                <w:rFonts w:ascii="Times New Roman" w:hAnsi="Times New Roman" w:cs="Times New Roman"/>
              </w:rPr>
              <w:t xml:space="preserve"> pelanggar</w:t>
            </w:r>
            <w:r w:rsidR="008A71A3">
              <w:rPr>
                <w:rFonts w:ascii="Times New Roman" w:hAnsi="Times New Roman" w:cs="Times New Roman"/>
              </w:rPr>
              <w:t xml:space="preserve">  </w:t>
            </w:r>
            <w:r w:rsidRPr="00161D13">
              <w:rPr>
                <w:rFonts w:ascii="Times New Roman" w:hAnsi="Times New Roman" w:cs="Times New Roman"/>
              </w:rPr>
              <w:t xml:space="preserve"> pajak</w:t>
            </w:r>
            <w:r w:rsidR="008A71A3">
              <w:rPr>
                <w:rFonts w:ascii="Times New Roman" w:hAnsi="Times New Roman" w:cs="Times New Roman"/>
              </w:rPr>
              <w:t xml:space="preserve"> </w:t>
            </w:r>
            <w:r w:rsidRPr="00161D13">
              <w:rPr>
                <w:rFonts w:ascii="Times New Roman" w:hAnsi="Times New Roman" w:cs="Times New Roman"/>
              </w:rPr>
              <w:t xml:space="preserve"> jera</w:t>
            </w:r>
          </w:p>
        </w:tc>
        <w:tc>
          <w:tcPr>
            <w:tcW w:w="567" w:type="dxa"/>
          </w:tcPr>
          <w:p w14:paraId="76C396F1" w14:textId="77777777" w:rsidR="009E76E6" w:rsidRPr="00161D13" w:rsidRDefault="009E76E6" w:rsidP="00241FEE">
            <w:pPr>
              <w:rPr>
                <w:rFonts w:ascii="Times New Roman" w:hAnsi="Times New Roman" w:cs="Times New Roman"/>
              </w:rPr>
            </w:pPr>
          </w:p>
        </w:tc>
        <w:tc>
          <w:tcPr>
            <w:tcW w:w="567" w:type="dxa"/>
          </w:tcPr>
          <w:p w14:paraId="48828ABF" w14:textId="77777777" w:rsidR="009E76E6" w:rsidRPr="00161D13" w:rsidRDefault="009E76E6" w:rsidP="00241FEE">
            <w:pPr>
              <w:rPr>
                <w:rFonts w:ascii="Times New Roman" w:hAnsi="Times New Roman" w:cs="Times New Roman"/>
              </w:rPr>
            </w:pPr>
          </w:p>
        </w:tc>
        <w:tc>
          <w:tcPr>
            <w:tcW w:w="567" w:type="dxa"/>
          </w:tcPr>
          <w:p w14:paraId="53118A24" w14:textId="77777777" w:rsidR="009E76E6" w:rsidRPr="00161D13" w:rsidRDefault="009E76E6" w:rsidP="00241FEE">
            <w:pPr>
              <w:rPr>
                <w:rFonts w:ascii="Times New Roman" w:hAnsi="Times New Roman" w:cs="Times New Roman"/>
              </w:rPr>
            </w:pPr>
          </w:p>
        </w:tc>
        <w:tc>
          <w:tcPr>
            <w:tcW w:w="567" w:type="dxa"/>
          </w:tcPr>
          <w:p w14:paraId="62ED6F3A" w14:textId="77777777" w:rsidR="009E76E6" w:rsidRPr="00161D13" w:rsidRDefault="009E76E6" w:rsidP="00241FEE">
            <w:pPr>
              <w:rPr>
                <w:rFonts w:ascii="Times New Roman" w:hAnsi="Times New Roman" w:cs="Times New Roman"/>
              </w:rPr>
            </w:pPr>
          </w:p>
        </w:tc>
        <w:tc>
          <w:tcPr>
            <w:tcW w:w="629" w:type="dxa"/>
          </w:tcPr>
          <w:p w14:paraId="49D0F057" w14:textId="77777777" w:rsidR="009E76E6" w:rsidRPr="00161D13" w:rsidRDefault="009E76E6" w:rsidP="00241FEE">
            <w:pPr>
              <w:rPr>
                <w:rFonts w:ascii="Times New Roman" w:hAnsi="Times New Roman" w:cs="Times New Roman"/>
              </w:rPr>
            </w:pPr>
          </w:p>
        </w:tc>
      </w:tr>
      <w:tr w:rsidR="009E76E6" w:rsidRPr="00161D13" w14:paraId="132CF34B" w14:textId="77777777" w:rsidTr="00241FEE">
        <w:tc>
          <w:tcPr>
            <w:tcW w:w="534" w:type="dxa"/>
          </w:tcPr>
          <w:p w14:paraId="14288EEC" w14:textId="77777777" w:rsidR="009E76E6" w:rsidRPr="00161D13" w:rsidRDefault="009E76E6" w:rsidP="00241FEE">
            <w:pPr>
              <w:jc w:val="center"/>
              <w:rPr>
                <w:rFonts w:ascii="Times New Roman" w:hAnsi="Times New Roman" w:cs="Times New Roman"/>
              </w:rPr>
            </w:pPr>
            <w:r w:rsidRPr="00161D13">
              <w:rPr>
                <w:rFonts w:ascii="Times New Roman" w:hAnsi="Times New Roman" w:cs="Times New Roman"/>
              </w:rPr>
              <w:t>5</w:t>
            </w:r>
          </w:p>
        </w:tc>
        <w:tc>
          <w:tcPr>
            <w:tcW w:w="5811" w:type="dxa"/>
          </w:tcPr>
          <w:p w14:paraId="72FFAB1B" w14:textId="77777777" w:rsidR="009E76E6" w:rsidRPr="00161D13" w:rsidRDefault="009E76E6" w:rsidP="001C2DC3">
            <w:pPr>
              <w:jc w:val="both"/>
              <w:rPr>
                <w:rFonts w:ascii="Times New Roman" w:hAnsi="Times New Roman" w:cs="Times New Roman"/>
              </w:rPr>
            </w:pPr>
            <w:r w:rsidRPr="00161D13">
              <w:rPr>
                <w:rFonts w:ascii="Times New Roman" w:hAnsi="Times New Roman" w:cs="Times New Roman"/>
              </w:rPr>
              <w:t xml:space="preserve">Menurut saya sanksi pajak </w:t>
            </w:r>
            <w:r w:rsidR="008A71A3">
              <w:rPr>
                <w:rFonts w:ascii="Times New Roman" w:hAnsi="Times New Roman" w:cs="Times New Roman"/>
              </w:rPr>
              <w:t xml:space="preserve"> </w:t>
            </w:r>
            <w:r w:rsidRPr="00161D13">
              <w:rPr>
                <w:rFonts w:ascii="Times New Roman" w:hAnsi="Times New Roman" w:cs="Times New Roman"/>
              </w:rPr>
              <w:t xml:space="preserve">harus dijatuhkan kepada seluruh </w:t>
            </w:r>
            <w:r w:rsidR="008A71A3">
              <w:rPr>
                <w:rFonts w:ascii="Times New Roman" w:hAnsi="Times New Roman" w:cs="Times New Roman"/>
              </w:rPr>
              <w:t xml:space="preserve"> </w:t>
            </w:r>
            <w:r w:rsidRPr="00161D13">
              <w:rPr>
                <w:rFonts w:ascii="Times New Roman" w:hAnsi="Times New Roman" w:cs="Times New Roman"/>
              </w:rPr>
              <w:t>pelanggar pajak tanpa toleransi apapun</w:t>
            </w:r>
          </w:p>
        </w:tc>
        <w:tc>
          <w:tcPr>
            <w:tcW w:w="567" w:type="dxa"/>
          </w:tcPr>
          <w:p w14:paraId="55540D90" w14:textId="77777777" w:rsidR="009E76E6" w:rsidRPr="00161D13" w:rsidRDefault="009E76E6" w:rsidP="00241FEE">
            <w:pPr>
              <w:rPr>
                <w:rFonts w:ascii="Times New Roman" w:hAnsi="Times New Roman" w:cs="Times New Roman"/>
              </w:rPr>
            </w:pPr>
          </w:p>
        </w:tc>
        <w:tc>
          <w:tcPr>
            <w:tcW w:w="567" w:type="dxa"/>
          </w:tcPr>
          <w:p w14:paraId="149936BD" w14:textId="77777777" w:rsidR="009E76E6" w:rsidRPr="00161D13" w:rsidRDefault="009E76E6" w:rsidP="00241FEE">
            <w:pPr>
              <w:rPr>
                <w:rFonts w:ascii="Times New Roman" w:hAnsi="Times New Roman" w:cs="Times New Roman"/>
              </w:rPr>
            </w:pPr>
          </w:p>
        </w:tc>
        <w:tc>
          <w:tcPr>
            <w:tcW w:w="567" w:type="dxa"/>
          </w:tcPr>
          <w:p w14:paraId="54D5B9F0" w14:textId="77777777" w:rsidR="009E76E6" w:rsidRPr="00161D13" w:rsidRDefault="009E76E6" w:rsidP="00241FEE">
            <w:pPr>
              <w:rPr>
                <w:rFonts w:ascii="Times New Roman" w:hAnsi="Times New Roman" w:cs="Times New Roman"/>
              </w:rPr>
            </w:pPr>
          </w:p>
        </w:tc>
        <w:tc>
          <w:tcPr>
            <w:tcW w:w="567" w:type="dxa"/>
          </w:tcPr>
          <w:p w14:paraId="264B1EC1" w14:textId="77777777" w:rsidR="009E76E6" w:rsidRPr="00161D13" w:rsidRDefault="009E76E6" w:rsidP="00241FEE">
            <w:pPr>
              <w:rPr>
                <w:rFonts w:ascii="Times New Roman" w:hAnsi="Times New Roman" w:cs="Times New Roman"/>
              </w:rPr>
            </w:pPr>
          </w:p>
        </w:tc>
        <w:tc>
          <w:tcPr>
            <w:tcW w:w="629" w:type="dxa"/>
          </w:tcPr>
          <w:p w14:paraId="2AE7A18A" w14:textId="77777777" w:rsidR="009E76E6" w:rsidRPr="00161D13" w:rsidRDefault="009E76E6" w:rsidP="00241FEE">
            <w:pPr>
              <w:rPr>
                <w:rFonts w:ascii="Times New Roman" w:hAnsi="Times New Roman" w:cs="Times New Roman"/>
              </w:rPr>
            </w:pPr>
          </w:p>
        </w:tc>
      </w:tr>
    </w:tbl>
    <w:p w14:paraId="3E7E34A6" w14:textId="77777777" w:rsidR="009E76E6" w:rsidRPr="00161D13" w:rsidRDefault="009E76E6" w:rsidP="009E76E6">
      <w:pPr>
        <w:rPr>
          <w:rFonts w:ascii="Times New Roman" w:hAnsi="Times New Roman" w:cs="Times New Roman"/>
        </w:rPr>
      </w:pPr>
    </w:p>
    <w:p w14:paraId="0AB6AB2F" w14:textId="77777777" w:rsidR="009E76E6" w:rsidRPr="00BC722C" w:rsidRDefault="009E76E6" w:rsidP="00300892">
      <w:pPr>
        <w:pStyle w:val="ListParagraph"/>
        <w:numPr>
          <w:ilvl w:val="0"/>
          <w:numId w:val="42"/>
        </w:numPr>
        <w:ind w:left="284" w:hanging="284"/>
        <w:rPr>
          <w:rFonts w:ascii="Times New Roman" w:hAnsi="Times New Roman" w:cs="Times New Roman"/>
          <w:b/>
        </w:rPr>
      </w:pPr>
      <w:r w:rsidRPr="00BC722C">
        <w:rPr>
          <w:rFonts w:ascii="Times New Roman" w:hAnsi="Times New Roman" w:cs="Times New Roman"/>
          <w:b/>
        </w:rPr>
        <w:t>Niat (X3)</w:t>
      </w:r>
    </w:p>
    <w:tbl>
      <w:tblPr>
        <w:tblStyle w:val="TableGrid"/>
        <w:tblW w:w="0" w:type="auto"/>
        <w:tblLook w:val="04A0" w:firstRow="1" w:lastRow="0" w:firstColumn="1" w:lastColumn="0" w:noHBand="0" w:noVBand="1"/>
      </w:tblPr>
      <w:tblGrid>
        <w:gridCol w:w="523"/>
        <w:gridCol w:w="4600"/>
        <w:gridCol w:w="621"/>
        <w:gridCol w:w="542"/>
        <w:gridCol w:w="552"/>
        <w:gridCol w:w="506"/>
        <w:gridCol w:w="584"/>
      </w:tblGrid>
      <w:tr w:rsidR="009E76E6" w:rsidRPr="001A2409" w14:paraId="45578263" w14:textId="77777777" w:rsidTr="00241FEE">
        <w:tc>
          <w:tcPr>
            <w:tcW w:w="535" w:type="dxa"/>
          </w:tcPr>
          <w:p w14:paraId="1CD1EC9D" w14:textId="77777777" w:rsidR="009E76E6" w:rsidRPr="001A2409" w:rsidRDefault="009E76E6" w:rsidP="00241FEE">
            <w:pPr>
              <w:jc w:val="center"/>
              <w:rPr>
                <w:rFonts w:ascii="Times New Roman" w:hAnsi="Times New Roman" w:cs="Times New Roman"/>
              </w:rPr>
            </w:pPr>
            <w:r w:rsidRPr="001A2409">
              <w:rPr>
                <w:rFonts w:ascii="Times New Roman" w:hAnsi="Times New Roman" w:cs="Times New Roman"/>
              </w:rPr>
              <w:t>No</w:t>
            </w:r>
          </w:p>
        </w:tc>
        <w:tc>
          <w:tcPr>
            <w:tcW w:w="5754" w:type="dxa"/>
          </w:tcPr>
          <w:p w14:paraId="3C6F01E7" w14:textId="68CC233D" w:rsidR="009E76E6" w:rsidRPr="001A2409" w:rsidRDefault="001C43E8" w:rsidP="00241FEE">
            <w:pPr>
              <w:jc w:val="center"/>
              <w:rPr>
                <w:rFonts w:ascii="Times New Roman" w:hAnsi="Times New Roman" w:cs="Times New Roman"/>
              </w:rPr>
            </w:pPr>
            <w:r>
              <w:rPr>
                <w:rFonts w:ascii="Times New Roman" w:hAnsi="Times New Roman" w:cs="Times New Roman"/>
              </w:rPr>
              <w:t>Per</w:t>
            </w:r>
            <w:r w:rsidR="009E76E6" w:rsidRPr="001A2409">
              <w:rPr>
                <w:rFonts w:ascii="Times New Roman" w:hAnsi="Times New Roman" w:cs="Times New Roman"/>
              </w:rPr>
              <w:t>nya</w:t>
            </w:r>
            <w:r>
              <w:rPr>
                <w:rFonts w:ascii="Times New Roman" w:hAnsi="Times New Roman" w:cs="Times New Roman"/>
                <w:lang w:val="en-US"/>
              </w:rPr>
              <w:t>ta</w:t>
            </w:r>
            <w:r w:rsidR="009E76E6" w:rsidRPr="001A2409">
              <w:rPr>
                <w:rFonts w:ascii="Times New Roman" w:hAnsi="Times New Roman" w:cs="Times New Roman"/>
              </w:rPr>
              <w:t>an</w:t>
            </w:r>
          </w:p>
        </w:tc>
        <w:tc>
          <w:tcPr>
            <w:tcW w:w="630" w:type="dxa"/>
          </w:tcPr>
          <w:p w14:paraId="09A8BD9C" w14:textId="77777777" w:rsidR="009E76E6" w:rsidRPr="001A2409" w:rsidRDefault="009E76E6" w:rsidP="00241FEE">
            <w:pPr>
              <w:jc w:val="center"/>
              <w:rPr>
                <w:rFonts w:ascii="Times New Roman" w:hAnsi="Times New Roman" w:cs="Times New Roman"/>
              </w:rPr>
            </w:pPr>
            <w:r w:rsidRPr="001A2409">
              <w:rPr>
                <w:rFonts w:ascii="Times New Roman" w:hAnsi="Times New Roman" w:cs="Times New Roman"/>
              </w:rPr>
              <w:t>STS</w:t>
            </w:r>
          </w:p>
        </w:tc>
        <w:tc>
          <w:tcPr>
            <w:tcW w:w="566" w:type="dxa"/>
          </w:tcPr>
          <w:p w14:paraId="297EB01D" w14:textId="77777777" w:rsidR="009E76E6" w:rsidRPr="001A2409" w:rsidRDefault="009E76E6" w:rsidP="00241FEE">
            <w:pPr>
              <w:jc w:val="center"/>
              <w:rPr>
                <w:rFonts w:ascii="Times New Roman" w:hAnsi="Times New Roman" w:cs="Times New Roman"/>
              </w:rPr>
            </w:pPr>
            <w:r w:rsidRPr="001A2409">
              <w:rPr>
                <w:rFonts w:ascii="Times New Roman" w:hAnsi="Times New Roman" w:cs="Times New Roman"/>
              </w:rPr>
              <w:t>TS</w:t>
            </w:r>
          </w:p>
        </w:tc>
        <w:tc>
          <w:tcPr>
            <w:tcW w:w="566" w:type="dxa"/>
          </w:tcPr>
          <w:p w14:paraId="7C3702FA" w14:textId="77777777" w:rsidR="009E76E6" w:rsidRPr="001A2409" w:rsidRDefault="00B42C42" w:rsidP="00241FEE">
            <w:pPr>
              <w:jc w:val="center"/>
              <w:rPr>
                <w:rFonts w:ascii="Times New Roman" w:hAnsi="Times New Roman" w:cs="Times New Roman"/>
              </w:rPr>
            </w:pPr>
            <w:r>
              <w:rPr>
                <w:rFonts w:ascii="Times New Roman" w:hAnsi="Times New Roman" w:cs="Times New Roman"/>
              </w:rPr>
              <w:t>RR</w:t>
            </w:r>
          </w:p>
        </w:tc>
        <w:tc>
          <w:tcPr>
            <w:tcW w:w="564" w:type="dxa"/>
          </w:tcPr>
          <w:p w14:paraId="657A24BC" w14:textId="77777777" w:rsidR="009E76E6" w:rsidRPr="001A2409" w:rsidRDefault="009E76E6" w:rsidP="00241FEE">
            <w:pPr>
              <w:jc w:val="center"/>
              <w:rPr>
                <w:rFonts w:ascii="Times New Roman" w:hAnsi="Times New Roman" w:cs="Times New Roman"/>
              </w:rPr>
            </w:pPr>
            <w:r w:rsidRPr="001A2409">
              <w:rPr>
                <w:rFonts w:ascii="Times New Roman" w:hAnsi="Times New Roman" w:cs="Times New Roman"/>
              </w:rPr>
              <w:t>S</w:t>
            </w:r>
          </w:p>
        </w:tc>
        <w:tc>
          <w:tcPr>
            <w:tcW w:w="627" w:type="dxa"/>
          </w:tcPr>
          <w:p w14:paraId="19E01A23" w14:textId="77777777" w:rsidR="009E76E6" w:rsidRPr="001A2409" w:rsidRDefault="009E76E6" w:rsidP="00241FEE">
            <w:pPr>
              <w:jc w:val="center"/>
              <w:rPr>
                <w:rFonts w:ascii="Times New Roman" w:hAnsi="Times New Roman" w:cs="Times New Roman"/>
              </w:rPr>
            </w:pPr>
            <w:r w:rsidRPr="001A2409">
              <w:rPr>
                <w:rFonts w:ascii="Times New Roman" w:hAnsi="Times New Roman" w:cs="Times New Roman"/>
              </w:rPr>
              <w:t>SS</w:t>
            </w:r>
          </w:p>
        </w:tc>
      </w:tr>
      <w:tr w:rsidR="009E76E6" w:rsidRPr="001A2409" w14:paraId="64D0DFC4" w14:textId="77777777" w:rsidTr="00241FEE">
        <w:tc>
          <w:tcPr>
            <w:tcW w:w="535" w:type="dxa"/>
          </w:tcPr>
          <w:p w14:paraId="4931E95B" w14:textId="77777777" w:rsidR="009E76E6" w:rsidRPr="001A2409" w:rsidRDefault="009E76E6" w:rsidP="00241FEE">
            <w:pPr>
              <w:jc w:val="center"/>
              <w:rPr>
                <w:rFonts w:ascii="Times New Roman" w:hAnsi="Times New Roman" w:cs="Times New Roman"/>
              </w:rPr>
            </w:pPr>
            <w:r w:rsidRPr="001A2409">
              <w:rPr>
                <w:rFonts w:ascii="Times New Roman" w:hAnsi="Times New Roman" w:cs="Times New Roman"/>
              </w:rPr>
              <w:t>1</w:t>
            </w:r>
          </w:p>
        </w:tc>
        <w:tc>
          <w:tcPr>
            <w:tcW w:w="5754" w:type="dxa"/>
          </w:tcPr>
          <w:p w14:paraId="1AD21649" w14:textId="77777777" w:rsidR="009E76E6" w:rsidRPr="001A2409" w:rsidRDefault="009E76E6" w:rsidP="001C2DC3">
            <w:pPr>
              <w:jc w:val="both"/>
              <w:rPr>
                <w:rFonts w:ascii="Times New Roman" w:hAnsi="Times New Roman" w:cs="Times New Roman"/>
              </w:rPr>
            </w:pPr>
            <w:r w:rsidRPr="001A2409">
              <w:rPr>
                <w:rFonts w:ascii="Times New Roman" w:hAnsi="Times New Roman" w:cs="Times New Roman"/>
              </w:rPr>
              <w:t>Saya harus melaporkan SPT dan membayar pajak karena menjadi kewajiban saya sebagai Wajib Pajak</w:t>
            </w:r>
          </w:p>
        </w:tc>
        <w:tc>
          <w:tcPr>
            <w:tcW w:w="630" w:type="dxa"/>
          </w:tcPr>
          <w:p w14:paraId="08ADBA47" w14:textId="77777777" w:rsidR="009E76E6" w:rsidRPr="001A2409" w:rsidRDefault="009E76E6" w:rsidP="00241FEE">
            <w:pPr>
              <w:rPr>
                <w:rFonts w:ascii="Times New Roman" w:hAnsi="Times New Roman" w:cs="Times New Roman"/>
              </w:rPr>
            </w:pPr>
          </w:p>
        </w:tc>
        <w:tc>
          <w:tcPr>
            <w:tcW w:w="566" w:type="dxa"/>
          </w:tcPr>
          <w:p w14:paraId="0BCFDB69" w14:textId="77777777" w:rsidR="009E76E6" w:rsidRPr="001A2409" w:rsidRDefault="009E76E6" w:rsidP="00241FEE">
            <w:pPr>
              <w:rPr>
                <w:rFonts w:ascii="Times New Roman" w:hAnsi="Times New Roman" w:cs="Times New Roman"/>
              </w:rPr>
            </w:pPr>
          </w:p>
        </w:tc>
        <w:tc>
          <w:tcPr>
            <w:tcW w:w="566" w:type="dxa"/>
          </w:tcPr>
          <w:p w14:paraId="402105AA" w14:textId="77777777" w:rsidR="009E76E6" w:rsidRPr="001A2409" w:rsidRDefault="009E76E6" w:rsidP="00241FEE">
            <w:pPr>
              <w:rPr>
                <w:rFonts w:ascii="Times New Roman" w:hAnsi="Times New Roman" w:cs="Times New Roman"/>
              </w:rPr>
            </w:pPr>
          </w:p>
        </w:tc>
        <w:tc>
          <w:tcPr>
            <w:tcW w:w="564" w:type="dxa"/>
          </w:tcPr>
          <w:p w14:paraId="4DE31F47" w14:textId="77777777" w:rsidR="009E76E6" w:rsidRPr="001A2409" w:rsidRDefault="009E76E6" w:rsidP="00241FEE">
            <w:pPr>
              <w:rPr>
                <w:rFonts w:ascii="Times New Roman" w:hAnsi="Times New Roman" w:cs="Times New Roman"/>
              </w:rPr>
            </w:pPr>
          </w:p>
        </w:tc>
        <w:tc>
          <w:tcPr>
            <w:tcW w:w="627" w:type="dxa"/>
          </w:tcPr>
          <w:p w14:paraId="1D33BC70" w14:textId="77777777" w:rsidR="009E76E6" w:rsidRPr="001A2409" w:rsidRDefault="009E76E6" w:rsidP="00241FEE">
            <w:pPr>
              <w:rPr>
                <w:rFonts w:ascii="Times New Roman" w:hAnsi="Times New Roman" w:cs="Times New Roman"/>
              </w:rPr>
            </w:pPr>
          </w:p>
        </w:tc>
      </w:tr>
      <w:tr w:rsidR="009E76E6" w:rsidRPr="001A2409" w14:paraId="2F1200CD" w14:textId="77777777" w:rsidTr="00241FEE">
        <w:tc>
          <w:tcPr>
            <w:tcW w:w="535" w:type="dxa"/>
          </w:tcPr>
          <w:p w14:paraId="3C253C31" w14:textId="77777777" w:rsidR="009E76E6" w:rsidRPr="001A2409" w:rsidRDefault="009E76E6" w:rsidP="00241FEE">
            <w:pPr>
              <w:jc w:val="center"/>
              <w:rPr>
                <w:rFonts w:ascii="Times New Roman" w:hAnsi="Times New Roman" w:cs="Times New Roman"/>
              </w:rPr>
            </w:pPr>
            <w:r w:rsidRPr="001A2409">
              <w:rPr>
                <w:rFonts w:ascii="Times New Roman" w:hAnsi="Times New Roman" w:cs="Times New Roman"/>
              </w:rPr>
              <w:t>2</w:t>
            </w:r>
          </w:p>
        </w:tc>
        <w:tc>
          <w:tcPr>
            <w:tcW w:w="5754" w:type="dxa"/>
          </w:tcPr>
          <w:p w14:paraId="7B830368" w14:textId="22BAE560" w:rsidR="009E76E6" w:rsidRPr="001A2409" w:rsidRDefault="009E76E6" w:rsidP="001C2DC3">
            <w:pPr>
              <w:jc w:val="both"/>
              <w:rPr>
                <w:rFonts w:ascii="Times New Roman" w:hAnsi="Times New Roman" w:cs="Times New Roman"/>
              </w:rPr>
            </w:pPr>
            <w:r w:rsidRPr="001A2409">
              <w:rPr>
                <w:rFonts w:ascii="Times New Roman" w:hAnsi="Times New Roman" w:cs="Times New Roman"/>
              </w:rPr>
              <w:t>Saya tidak</w:t>
            </w:r>
            <w:r w:rsidR="00E82B08">
              <w:rPr>
                <w:rFonts w:ascii="Times New Roman" w:hAnsi="Times New Roman" w:cs="Times New Roman"/>
              </w:rPr>
              <w:t xml:space="preserve"> merasa keberatan untuk melaporkan</w:t>
            </w:r>
            <w:r w:rsidRPr="001A2409">
              <w:rPr>
                <w:rFonts w:ascii="Times New Roman" w:hAnsi="Times New Roman" w:cs="Times New Roman"/>
              </w:rPr>
              <w:t xml:space="preserve"> pajak sesuai dengan ketentuan yang berlaku</w:t>
            </w:r>
          </w:p>
        </w:tc>
        <w:tc>
          <w:tcPr>
            <w:tcW w:w="630" w:type="dxa"/>
          </w:tcPr>
          <w:p w14:paraId="6C26A44A" w14:textId="77777777" w:rsidR="009E76E6" w:rsidRPr="001A2409" w:rsidRDefault="009E76E6" w:rsidP="00241FEE">
            <w:pPr>
              <w:rPr>
                <w:rFonts w:ascii="Times New Roman" w:hAnsi="Times New Roman" w:cs="Times New Roman"/>
              </w:rPr>
            </w:pPr>
          </w:p>
        </w:tc>
        <w:tc>
          <w:tcPr>
            <w:tcW w:w="566" w:type="dxa"/>
          </w:tcPr>
          <w:p w14:paraId="2179A04C" w14:textId="77777777" w:rsidR="009E76E6" w:rsidRPr="001A2409" w:rsidRDefault="009E76E6" w:rsidP="00241FEE">
            <w:pPr>
              <w:rPr>
                <w:rFonts w:ascii="Times New Roman" w:hAnsi="Times New Roman" w:cs="Times New Roman"/>
              </w:rPr>
            </w:pPr>
          </w:p>
        </w:tc>
        <w:tc>
          <w:tcPr>
            <w:tcW w:w="566" w:type="dxa"/>
          </w:tcPr>
          <w:p w14:paraId="52074F5C" w14:textId="77777777" w:rsidR="009E76E6" w:rsidRPr="001A2409" w:rsidRDefault="009E76E6" w:rsidP="00241FEE">
            <w:pPr>
              <w:rPr>
                <w:rFonts w:ascii="Times New Roman" w:hAnsi="Times New Roman" w:cs="Times New Roman"/>
              </w:rPr>
            </w:pPr>
          </w:p>
        </w:tc>
        <w:tc>
          <w:tcPr>
            <w:tcW w:w="564" w:type="dxa"/>
          </w:tcPr>
          <w:p w14:paraId="7D7C6EC2" w14:textId="77777777" w:rsidR="009E76E6" w:rsidRPr="001A2409" w:rsidRDefault="009E76E6" w:rsidP="00241FEE">
            <w:pPr>
              <w:rPr>
                <w:rFonts w:ascii="Times New Roman" w:hAnsi="Times New Roman" w:cs="Times New Roman"/>
              </w:rPr>
            </w:pPr>
          </w:p>
        </w:tc>
        <w:tc>
          <w:tcPr>
            <w:tcW w:w="627" w:type="dxa"/>
          </w:tcPr>
          <w:p w14:paraId="29B20FB9" w14:textId="77777777" w:rsidR="009E76E6" w:rsidRPr="001A2409" w:rsidRDefault="009E76E6" w:rsidP="00241FEE">
            <w:pPr>
              <w:rPr>
                <w:rFonts w:ascii="Times New Roman" w:hAnsi="Times New Roman" w:cs="Times New Roman"/>
              </w:rPr>
            </w:pPr>
          </w:p>
        </w:tc>
      </w:tr>
    </w:tbl>
    <w:p w14:paraId="60B59515" w14:textId="77777777" w:rsidR="00BC722C" w:rsidRDefault="00BC722C" w:rsidP="00BC722C">
      <w:pPr>
        <w:rPr>
          <w:rFonts w:ascii="Times New Roman" w:hAnsi="Times New Roman" w:cs="Times New Roman"/>
          <w:b/>
        </w:rPr>
      </w:pPr>
    </w:p>
    <w:p w14:paraId="312533F3" w14:textId="77777777" w:rsidR="00BC722C" w:rsidRPr="00BC722C" w:rsidRDefault="00BC722C" w:rsidP="00300892">
      <w:pPr>
        <w:pStyle w:val="ListParagraph"/>
        <w:numPr>
          <w:ilvl w:val="0"/>
          <w:numId w:val="42"/>
        </w:numPr>
        <w:ind w:left="284" w:hanging="284"/>
        <w:rPr>
          <w:rFonts w:ascii="Times New Roman" w:hAnsi="Times New Roman" w:cs="Times New Roman"/>
          <w:b/>
        </w:rPr>
      </w:pPr>
      <w:r w:rsidRPr="00BC722C">
        <w:rPr>
          <w:rFonts w:ascii="Times New Roman" w:hAnsi="Times New Roman" w:cs="Times New Roman"/>
          <w:b/>
        </w:rPr>
        <w:t>Kepatuhan WPOP (Y)</w:t>
      </w:r>
    </w:p>
    <w:tbl>
      <w:tblPr>
        <w:tblStyle w:val="TableGrid"/>
        <w:tblW w:w="0" w:type="auto"/>
        <w:tblLook w:val="04A0" w:firstRow="1" w:lastRow="0" w:firstColumn="1" w:lastColumn="0" w:noHBand="0" w:noVBand="1"/>
      </w:tblPr>
      <w:tblGrid>
        <w:gridCol w:w="522"/>
        <w:gridCol w:w="4606"/>
        <w:gridCol w:w="621"/>
        <w:gridCol w:w="541"/>
        <w:gridCol w:w="551"/>
        <w:gridCol w:w="504"/>
        <w:gridCol w:w="583"/>
      </w:tblGrid>
      <w:tr w:rsidR="00BC722C" w:rsidRPr="00161D13" w14:paraId="7087801F" w14:textId="77777777" w:rsidTr="00E776D6">
        <w:tc>
          <w:tcPr>
            <w:tcW w:w="534" w:type="dxa"/>
          </w:tcPr>
          <w:p w14:paraId="7B46CBA3" w14:textId="77777777" w:rsidR="00BC722C" w:rsidRPr="00161D13" w:rsidRDefault="00BC722C" w:rsidP="00E776D6">
            <w:pPr>
              <w:jc w:val="center"/>
              <w:rPr>
                <w:rFonts w:ascii="Times New Roman" w:hAnsi="Times New Roman" w:cs="Times New Roman"/>
              </w:rPr>
            </w:pPr>
            <w:r w:rsidRPr="00161D13">
              <w:rPr>
                <w:rFonts w:ascii="Times New Roman" w:hAnsi="Times New Roman" w:cs="Times New Roman"/>
              </w:rPr>
              <w:t>No</w:t>
            </w:r>
          </w:p>
        </w:tc>
        <w:tc>
          <w:tcPr>
            <w:tcW w:w="5755" w:type="dxa"/>
          </w:tcPr>
          <w:p w14:paraId="65FF2EAA" w14:textId="502F13B4" w:rsidR="00BC722C" w:rsidRPr="00161D13" w:rsidRDefault="001C43E8" w:rsidP="00E776D6">
            <w:pPr>
              <w:jc w:val="center"/>
              <w:rPr>
                <w:rFonts w:ascii="Times New Roman" w:hAnsi="Times New Roman" w:cs="Times New Roman"/>
              </w:rPr>
            </w:pPr>
            <w:r>
              <w:rPr>
                <w:rFonts w:ascii="Times New Roman" w:hAnsi="Times New Roman" w:cs="Times New Roman"/>
              </w:rPr>
              <w:t>Per</w:t>
            </w:r>
            <w:r w:rsidR="00BC722C" w:rsidRPr="00161D13">
              <w:rPr>
                <w:rFonts w:ascii="Times New Roman" w:hAnsi="Times New Roman" w:cs="Times New Roman"/>
              </w:rPr>
              <w:t>nya</w:t>
            </w:r>
            <w:r>
              <w:rPr>
                <w:rFonts w:ascii="Times New Roman" w:hAnsi="Times New Roman" w:cs="Times New Roman"/>
                <w:lang w:val="en-US"/>
              </w:rPr>
              <w:t>ta</w:t>
            </w:r>
            <w:r w:rsidR="00BC722C" w:rsidRPr="00161D13">
              <w:rPr>
                <w:rFonts w:ascii="Times New Roman" w:hAnsi="Times New Roman" w:cs="Times New Roman"/>
              </w:rPr>
              <w:t>an</w:t>
            </w:r>
          </w:p>
        </w:tc>
        <w:tc>
          <w:tcPr>
            <w:tcW w:w="630" w:type="dxa"/>
          </w:tcPr>
          <w:p w14:paraId="09AE12BE" w14:textId="77777777" w:rsidR="00BC722C" w:rsidRPr="00161D13" w:rsidRDefault="00BC722C" w:rsidP="00E776D6">
            <w:pPr>
              <w:jc w:val="center"/>
              <w:rPr>
                <w:rFonts w:ascii="Times New Roman" w:hAnsi="Times New Roman" w:cs="Times New Roman"/>
              </w:rPr>
            </w:pPr>
            <w:r w:rsidRPr="00161D13">
              <w:rPr>
                <w:rFonts w:ascii="Times New Roman" w:hAnsi="Times New Roman" w:cs="Times New Roman"/>
              </w:rPr>
              <w:t>STS</w:t>
            </w:r>
          </w:p>
        </w:tc>
        <w:tc>
          <w:tcPr>
            <w:tcW w:w="566" w:type="dxa"/>
          </w:tcPr>
          <w:p w14:paraId="7611B479" w14:textId="77777777" w:rsidR="00BC722C" w:rsidRPr="00161D13" w:rsidRDefault="00BC722C" w:rsidP="00E776D6">
            <w:pPr>
              <w:jc w:val="center"/>
              <w:rPr>
                <w:rFonts w:ascii="Times New Roman" w:hAnsi="Times New Roman" w:cs="Times New Roman"/>
              </w:rPr>
            </w:pPr>
            <w:r w:rsidRPr="00161D13">
              <w:rPr>
                <w:rFonts w:ascii="Times New Roman" w:hAnsi="Times New Roman" w:cs="Times New Roman"/>
              </w:rPr>
              <w:t>TS</w:t>
            </w:r>
          </w:p>
        </w:tc>
        <w:tc>
          <w:tcPr>
            <w:tcW w:w="566" w:type="dxa"/>
          </w:tcPr>
          <w:p w14:paraId="204581AA" w14:textId="77777777" w:rsidR="00BC722C" w:rsidRPr="00976AB7" w:rsidRDefault="00BC722C" w:rsidP="00E776D6">
            <w:pPr>
              <w:jc w:val="center"/>
              <w:rPr>
                <w:rFonts w:ascii="Times New Roman" w:hAnsi="Times New Roman" w:cs="Times New Roman"/>
              </w:rPr>
            </w:pPr>
            <w:r>
              <w:rPr>
                <w:rFonts w:ascii="Times New Roman" w:hAnsi="Times New Roman" w:cs="Times New Roman"/>
              </w:rPr>
              <w:t>RR</w:t>
            </w:r>
          </w:p>
        </w:tc>
        <w:tc>
          <w:tcPr>
            <w:tcW w:w="564" w:type="dxa"/>
          </w:tcPr>
          <w:p w14:paraId="258C2C67" w14:textId="77777777" w:rsidR="00BC722C" w:rsidRPr="00161D13" w:rsidRDefault="00BC722C" w:rsidP="00E776D6">
            <w:pPr>
              <w:jc w:val="center"/>
              <w:rPr>
                <w:rFonts w:ascii="Times New Roman" w:hAnsi="Times New Roman" w:cs="Times New Roman"/>
              </w:rPr>
            </w:pPr>
            <w:r w:rsidRPr="00161D13">
              <w:rPr>
                <w:rFonts w:ascii="Times New Roman" w:hAnsi="Times New Roman" w:cs="Times New Roman"/>
              </w:rPr>
              <w:t>S</w:t>
            </w:r>
          </w:p>
        </w:tc>
        <w:tc>
          <w:tcPr>
            <w:tcW w:w="627" w:type="dxa"/>
          </w:tcPr>
          <w:p w14:paraId="0D903680" w14:textId="77777777" w:rsidR="00BC722C" w:rsidRPr="00161D13" w:rsidRDefault="00BC722C" w:rsidP="00E776D6">
            <w:pPr>
              <w:jc w:val="center"/>
              <w:rPr>
                <w:rFonts w:ascii="Times New Roman" w:hAnsi="Times New Roman" w:cs="Times New Roman"/>
              </w:rPr>
            </w:pPr>
            <w:r w:rsidRPr="00161D13">
              <w:rPr>
                <w:rFonts w:ascii="Times New Roman" w:hAnsi="Times New Roman" w:cs="Times New Roman"/>
              </w:rPr>
              <w:t>SS</w:t>
            </w:r>
          </w:p>
        </w:tc>
      </w:tr>
      <w:tr w:rsidR="00BC722C" w:rsidRPr="00626F29" w14:paraId="65AF7EC4" w14:textId="77777777" w:rsidTr="00E776D6">
        <w:tc>
          <w:tcPr>
            <w:tcW w:w="534" w:type="dxa"/>
          </w:tcPr>
          <w:p w14:paraId="194B2B3C" w14:textId="77777777" w:rsidR="00BC722C" w:rsidRPr="00161D13" w:rsidRDefault="00BC722C" w:rsidP="00E776D6">
            <w:pPr>
              <w:jc w:val="center"/>
              <w:rPr>
                <w:rFonts w:ascii="Times New Roman" w:hAnsi="Times New Roman" w:cs="Times New Roman"/>
              </w:rPr>
            </w:pPr>
            <w:r w:rsidRPr="00161D13">
              <w:rPr>
                <w:rFonts w:ascii="Times New Roman" w:hAnsi="Times New Roman" w:cs="Times New Roman"/>
              </w:rPr>
              <w:t>1</w:t>
            </w:r>
          </w:p>
        </w:tc>
        <w:tc>
          <w:tcPr>
            <w:tcW w:w="5755" w:type="dxa"/>
          </w:tcPr>
          <w:p w14:paraId="73C66DF1" w14:textId="77777777" w:rsidR="00BC722C" w:rsidRPr="00626F29" w:rsidRDefault="00BC722C" w:rsidP="00E776D6">
            <w:pPr>
              <w:rPr>
                <w:rFonts w:ascii="Times New Roman" w:hAnsi="Times New Roman" w:cs="Times New Roman"/>
              </w:rPr>
            </w:pPr>
            <w:r w:rsidRPr="00626F29">
              <w:rPr>
                <w:rFonts w:ascii="Times New Roman" w:hAnsi="Times New Roman" w:cs="Times New Roman"/>
              </w:rPr>
              <w:t xml:space="preserve">Saya harus mendaftarkan diri ke KPP Pratama Samarinda Ilir untuk memperoleh NPWP </w:t>
            </w:r>
          </w:p>
        </w:tc>
        <w:tc>
          <w:tcPr>
            <w:tcW w:w="630" w:type="dxa"/>
          </w:tcPr>
          <w:p w14:paraId="1E74ABE4" w14:textId="77777777" w:rsidR="00BC722C" w:rsidRPr="00626F29" w:rsidRDefault="00BC722C" w:rsidP="00E776D6">
            <w:pPr>
              <w:rPr>
                <w:rFonts w:ascii="Times New Roman" w:hAnsi="Times New Roman" w:cs="Times New Roman"/>
              </w:rPr>
            </w:pPr>
          </w:p>
        </w:tc>
        <w:tc>
          <w:tcPr>
            <w:tcW w:w="566" w:type="dxa"/>
          </w:tcPr>
          <w:p w14:paraId="7CF30EAF" w14:textId="77777777" w:rsidR="00BC722C" w:rsidRPr="00626F29" w:rsidRDefault="00BC722C" w:rsidP="00E776D6">
            <w:pPr>
              <w:rPr>
                <w:rFonts w:ascii="Times New Roman" w:hAnsi="Times New Roman" w:cs="Times New Roman"/>
              </w:rPr>
            </w:pPr>
          </w:p>
        </w:tc>
        <w:tc>
          <w:tcPr>
            <w:tcW w:w="566" w:type="dxa"/>
          </w:tcPr>
          <w:p w14:paraId="13874D02" w14:textId="77777777" w:rsidR="00BC722C" w:rsidRPr="00626F29" w:rsidRDefault="00BC722C" w:rsidP="00E776D6">
            <w:pPr>
              <w:rPr>
                <w:rFonts w:ascii="Times New Roman" w:hAnsi="Times New Roman" w:cs="Times New Roman"/>
              </w:rPr>
            </w:pPr>
          </w:p>
        </w:tc>
        <w:tc>
          <w:tcPr>
            <w:tcW w:w="564" w:type="dxa"/>
          </w:tcPr>
          <w:p w14:paraId="48A1FBE6" w14:textId="77777777" w:rsidR="00BC722C" w:rsidRPr="00626F29" w:rsidRDefault="00BC722C" w:rsidP="00E776D6">
            <w:pPr>
              <w:rPr>
                <w:rFonts w:ascii="Times New Roman" w:hAnsi="Times New Roman" w:cs="Times New Roman"/>
              </w:rPr>
            </w:pPr>
          </w:p>
        </w:tc>
        <w:tc>
          <w:tcPr>
            <w:tcW w:w="627" w:type="dxa"/>
          </w:tcPr>
          <w:p w14:paraId="09498CE9" w14:textId="77777777" w:rsidR="00BC722C" w:rsidRPr="00626F29" w:rsidRDefault="00BC722C" w:rsidP="00E776D6">
            <w:pPr>
              <w:rPr>
                <w:rFonts w:ascii="Times New Roman" w:hAnsi="Times New Roman" w:cs="Times New Roman"/>
              </w:rPr>
            </w:pPr>
          </w:p>
        </w:tc>
      </w:tr>
      <w:tr w:rsidR="00BC722C" w:rsidRPr="00626F29" w14:paraId="0CB76164" w14:textId="77777777" w:rsidTr="00E776D6">
        <w:tc>
          <w:tcPr>
            <w:tcW w:w="534" w:type="dxa"/>
          </w:tcPr>
          <w:p w14:paraId="189F00EB" w14:textId="77777777" w:rsidR="00BC722C" w:rsidRPr="00161D13" w:rsidRDefault="00BC722C" w:rsidP="00E776D6">
            <w:pPr>
              <w:jc w:val="center"/>
              <w:rPr>
                <w:rFonts w:ascii="Times New Roman" w:hAnsi="Times New Roman" w:cs="Times New Roman"/>
              </w:rPr>
            </w:pPr>
            <w:r w:rsidRPr="00161D13">
              <w:rPr>
                <w:rFonts w:ascii="Times New Roman" w:hAnsi="Times New Roman" w:cs="Times New Roman"/>
              </w:rPr>
              <w:t>2</w:t>
            </w:r>
          </w:p>
        </w:tc>
        <w:tc>
          <w:tcPr>
            <w:tcW w:w="5755" w:type="dxa"/>
          </w:tcPr>
          <w:p w14:paraId="26F2F770" w14:textId="3EA5318E" w:rsidR="00BC722C" w:rsidRPr="00626F29" w:rsidRDefault="00BC722C" w:rsidP="00FD31A8">
            <w:pPr>
              <w:rPr>
                <w:rFonts w:ascii="Times New Roman" w:hAnsi="Times New Roman" w:cs="Times New Roman"/>
              </w:rPr>
            </w:pPr>
            <w:r w:rsidRPr="00626F29">
              <w:rPr>
                <w:rFonts w:ascii="Times New Roman" w:hAnsi="Times New Roman" w:cs="Times New Roman"/>
              </w:rPr>
              <w:t xml:space="preserve">Saya selalu melaporkan </w:t>
            </w:r>
            <w:r w:rsidR="00767BB4">
              <w:rPr>
                <w:rFonts w:ascii="Times New Roman" w:hAnsi="Times New Roman" w:cs="Times New Roman"/>
                <w:lang w:val="en-US"/>
              </w:rPr>
              <w:t xml:space="preserve">SPT tahunan </w:t>
            </w:r>
            <w:r w:rsidRPr="00626F29">
              <w:rPr>
                <w:rFonts w:ascii="Times New Roman" w:hAnsi="Times New Roman" w:cs="Times New Roman"/>
              </w:rPr>
              <w:t>secara tepat waktu</w:t>
            </w:r>
          </w:p>
        </w:tc>
        <w:tc>
          <w:tcPr>
            <w:tcW w:w="630" w:type="dxa"/>
          </w:tcPr>
          <w:p w14:paraId="520B42C7" w14:textId="77777777" w:rsidR="00BC722C" w:rsidRPr="00626F29" w:rsidRDefault="00BC722C" w:rsidP="00E776D6">
            <w:pPr>
              <w:rPr>
                <w:rFonts w:ascii="Times New Roman" w:hAnsi="Times New Roman" w:cs="Times New Roman"/>
              </w:rPr>
            </w:pPr>
          </w:p>
        </w:tc>
        <w:tc>
          <w:tcPr>
            <w:tcW w:w="566" w:type="dxa"/>
          </w:tcPr>
          <w:p w14:paraId="150DA3E3" w14:textId="77777777" w:rsidR="00BC722C" w:rsidRPr="00626F29" w:rsidRDefault="00BC722C" w:rsidP="00E776D6">
            <w:pPr>
              <w:rPr>
                <w:rFonts w:ascii="Times New Roman" w:hAnsi="Times New Roman" w:cs="Times New Roman"/>
              </w:rPr>
            </w:pPr>
          </w:p>
        </w:tc>
        <w:tc>
          <w:tcPr>
            <w:tcW w:w="566" w:type="dxa"/>
          </w:tcPr>
          <w:p w14:paraId="4754FBE7" w14:textId="77777777" w:rsidR="00BC722C" w:rsidRPr="00626F29" w:rsidRDefault="00BC722C" w:rsidP="00E776D6">
            <w:pPr>
              <w:rPr>
                <w:rFonts w:ascii="Times New Roman" w:hAnsi="Times New Roman" w:cs="Times New Roman"/>
              </w:rPr>
            </w:pPr>
          </w:p>
        </w:tc>
        <w:tc>
          <w:tcPr>
            <w:tcW w:w="564" w:type="dxa"/>
          </w:tcPr>
          <w:p w14:paraId="2250AEDA" w14:textId="77777777" w:rsidR="00BC722C" w:rsidRPr="00626F29" w:rsidRDefault="00BC722C" w:rsidP="00E776D6">
            <w:pPr>
              <w:rPr>
                <w:rFonts w:ascii="Times New Roman" w:hAnsi="Times New Roman" w:cs="Times New Roman"/>
              </w:rPr>
            </w:pPr>
          </w:p>
        </w:tc>
        <w:tc>
          <w:tcPr>
            <w:tcW w:w="627" w:type="dxa"/>
          </w:tcPr>
          <w:p w14:paraId="0C50A42F" w14:textId="77777777" w:rsidR="00BC722C" w:rsidRPr="00626F29" w:rsidRDefault="00BC722C" w:rsidP="00E776D6">
            <w:pPr>
              <w:rPr>
                <w:rFonts w:ascii="Times New Roman" w:hAnsi="Times New Roman" w:cs="Times New Roman"/>
              </w:rPr>
            </w:pPr>
          </w:p>
        </w:tc>
      </w:tr>
      <w:tr w:rsidR="00BC722C" w:rsidRPr="00626F29" w14:paraId="207A243C" w14:textId="77777777" w:rsidTr="00E776D6">
        <w:tc>
          <w:tcPr>
            <w:tcW w:w="534" w:type="dxa"/>
          </w:tcPr>
          <w:p w14:paraId="721FE349" w14:textId="77777777" w:rsidR="00BC722C" w:rsidRPr="00161D13" w:rsidRDefault="00BC722C" w:rsidP="00E776D6">
            <w:pPr>
              <w:jc w:val="center"/>
              <w:rPr>
                <w:rFonts w:ascii="Times New Roman" w:hAnsi="Times New Roman" w:cs="Times New Roman"/>
              </w:rPr>
            </w:pPr>
            <w:r w:rsidRPr="00161D13">
              <w:rPr>
                <w:rFonts w:ascii="Times New Roman" w:hAnsi="Times New Roman" w:cs="Times New Roman"/>
              </w:rPr>
              <w:t>3</w:t>
            </w:r>
          </w:p>
        </w:tc>
        <w:tc>
          <w:tcPr>
            <w:tcW w:w="5755" w:type="dxa"/>
          </w:tcPr>
          <w:p w14:paraId="4C5F5CEF" w14:textId="25CC27DD" w:rsidR="00BC722C" w:rsidRPr="00FD31A8" w:rsidRDefault="00BC722C" w:rsidP="00767BB4">
            <w:pPr>
              <w:rPr>
                <w:rFonts w:ascii="Times New Roman" w:hAnsi="Times New Roman" w:cs="Times New Roman"/>
                <w:lang w:val="en-US"/>
              </w:rPr>
            </w:pPr>
            <w:r w:rsidRPr="00626F29">
              <w:rPr>
                <w:rFonts w:ascii="Times New Roman" w:hAnsi="Times New Roman" w:cs="Times New Roman"/>
              </w:rPr>
              <w:t>Say</w:t>
            </w:r>
            <w:r w:rsidR="00767BB4">
              <w:rPr>
                <w:rFonts w:ascii="Times New Roman" w:hAnsi="Times New Roman" w:cs="Times New Roman"/>
              </w:rPr>
              <w:t>a selalu melaporkan jumlah penghasilan dengan benar dan jelas</w:t>
            </w:r>
          </w:p>
        </w:tc>
        <w:tc>
          <w:tcPr>
            <w:tcW w:w="630" w:type="dxa"/>
          </w:tcPr>
          <w:p w14:paraId="017D0895" w14:textId="77777777" w:rsidR="00BC722C" w:rsidRPr="00626F29" w:rsidRDefault="00BC722C" w:rsidP="00E776D6">
            <w:pPr>
              <w:rPr>
                <w:rFonts w:ascii="Times New Roman" w:hAnsi="Times New Roman" w:cs="Times New Roman"/>
              </w:rPr>
            </w:pPr>
          </w:p>
        </w:tc>
        <w:tc>
          <w:tcPr>
            <w:tcW w:w="566" w:type="dxa"/>
          </w:tcPr>
          <w:p w14:paraId="34BEE1BE" w14:textId="77777777" w:rsidR="00BC722C" w:rsidRPr="00626F29" w:rsidRDefault="00BC722C" w:rsidP="00E776D6">
            <w:pPr>
              <w:rPr>
                <w:rFonts w:ascii="Times New Roman" w:hAnsi="Times New Roman" w:cs="Times New Roman"/>
              </w:rPr>
            </w:pPr>
          </w:p>
        </w:tc>
        <w:tc>
          <w:tcPr>
            <w:tcW w:w="566" w:type="dxa"/>
          </w:tcPr>
          <w:p w14:paraId="19E716E9" w14:textId="77777777" w:rsidR="00BC722C" w:rsidRPr="00626F29" w:rsidRDefault="00BC722C" w:rsidP="00E776D6">
            <w:pPr>
              <w:rPr>
                <w:rFonts w:ascii="Times New Roman" w:hAnsi="Times New Roman" w:cs="Times New Roman"/>
              </w:rPr>
            </w:pPr>
          </w:p>
        </w:tc>
        <w:tc>
          <w:tcPr>
            <w:tcW w:w="564" w:type="dxa"/>
          </w:tcPr>
          <w:p w14:paraId="5166A24D" w14:textId="77777777" w:rsidR="00BC722C" w:rsidRPr="00626F29" w:rsidRDefault="00BC722C" w:rsidP="00E776D6">
            <w:pPr>
              <w:rPr>
                <w:rFonts w:ascii="Times New Roman" w:hAnsi="Times New Roman" w:cs="Times New Roman"/>
              </w:rPr>
            </w:pPr>
          </w:p>
        </w:tc>
        <w:tc>
          <w:tcPr>
            <w:tcW w:w="627" w:type="dxa"/>
          </w:tcPr>
          <w:p w14:paraId="696D4843" w14:textId="77777777" w:rsidR="00BC722C" w:rsidRPr="00626F29" w:rsidRDefault="00BC722C" w:rsidP="00E776D6">
            <w:pPr>
              <w:rPr>
                <w:rFonts w:ascii="Times New Roman" w:hAnsi="Times New Roman" w:cs="Times New Roman"/>
              </w:rPr>
            </w:pPr>
          </w:p>
        </w:tc>
      </w:tr>
      <w:tr w:rsidR="00BC722C" w:rsidRPr="00626F29" w14:paraId="5395660B" w14:textId="77777777" w:rsidTr="00E776D6">
        <w:tc>
          <w:tcPr>
            <w:tcW w:w="534" w:type="dxa"/>
          </w:tcPr>
          <w:p w14:paraId="08CCC8DF" w14:textId="77777777" w:rsidR="00BC722C" w:rsidRDefault="00BC722C" w:rsidP="00E776D6">
            <w:pPr>
              <w:jc w:val="center"/>
              <w:rPr>
                <w:rFonts w:ascii="Times New Roman" w:hAnsi="Times New Roman" w:cs="Times New Roman"/>
              </w:rPr>
            </w:pPr>
            <w:r w:rsidRPr="00161D13">
              <w:rPr>
                <w:rFonts w:ascii="Times New Roman" w:hAnsi="Times New Roman" w:cs="Times New Roman"/>
              </w:rPr>
              <w:t>4</w:t>
            </w:r>
          </w:p>
          <w:p w14:paraId="3342D9E5" w14:textId="77777777" w:rsidR="00BC722C" w:rsidRPr="00161D13" w:rsidRDefault="00BC722C" w:rsidP="00E776D6">
            <w:pPr>
              <w:jc w:val="center"/>
              <w:rPr>
                <w:rFonts w:ascii="Times New Roman" w:hAnsi="Times New Roman" w:cs="Times New Roman"/>
              </w:rPr>
            </w:pPr>
          </w:p>
        </w:tc>
        <w:tc>
          <w:tcPr>
            <w:tcW w:w="5755" w:type="dxa"/>
          </w:tcPr>
          <w:p w14:paraId="26ADF997" w14:textId="04CEADAF" w:rsidR="00BC722C" w:rsidRPr="00767BB4" w:rsidRDefault="00FD31A8" w:rsidP="00767BB4">
            <w:pPr>
              <w:rPr>
                <w:rFonts w:ascii="Times New Roman" w:hAnsi="Times New Roman" w:cs="Times New Roman"/>
                <w:lang w:val="en-US"/>
              </w:rPr>
            </w:pPr>
            <w:r>
              <w:rPr>
                <w:rFonts w:ascii="Times New Roman" w:hAnsi="Times New Roman" w:cs="Times New Roman"/>
              </w:rPr>
              <w:t xml:space="preserve">Saya selalu </w:t>
            </w:r>
            <w:r w:rsidR="00767BB4">
              <w:rPr>
                <w:rFonts w:ascii="Times New Roman" w:hAnsi="Times New Roman" w:cs="Times New Roman"/>
                <w:lang w:val="en-US"/>
              </w:rPr>
              <w:t>mengisi SPT tahunan dengan benar dan lengkap</w:t>
            </w:r>
          </w:p>
        </w:tc>
        <w:tc>
          <w:tcPr>
            <w:tcW w:w="630" w:type="dxa"/>
          </w:tcPr>
          <w:p w14:paraId="7B4CCFB2" w14:textId="77777777" w:rsidR="00BC722C" w:rsidRPr="00626F29" w:rsidRDefault="00BC722C" w:rsidP="00E776D6">
            <w:pPr>
              <w:rPr>
                <w:rFonts w:ascii="Times New Roman" w:hAnsi="Times New Roman" w:cs="Times New Roman"/>
              </w:rPr>
            </w:pPr>
          </w:p>
        </w:tc>
        <w:tc>
          <w:tcPr>
            <w:tcW w:w="566" w:type="dxa"/>
          </w:tcPr>
          <w:p w14:paraId="4CC8E88F" w14:textId="77777777" w:rsidR="00BC722C" w:rsidRPr="00626F29" w:rsidRDefault="00BC722C" w:rsidP="00E776D6">
            <w:pPr>
              <w:rPr>
                <w:rFonts w:ascii="Times New Roman" w:hAnsi="Times New Roman" w:cs="Times New Roman"/>
              </w:rPr>
            </w:pPr>
          </w:p>
        </w:tc>
        <w:tc>
          <w:tcPr>
            <w:tcW w:w="566" w:type="dxa"/>
          </w:tcPr>
          <w:p w14:paraId="528E8A65" w14:textId="77777777" w:rsidR="00BC722C" w:rsidRPr="00626F29" w:rsidRDefault="00BC722C" w:rsidP="00E776D6">
            <w:pPr>
              <w:rPr>
                <w:rFonts w:ascii="Times New Roman" w:hAnsi="Times New Roman" w:cs="Times New Roman"/>
              </w:rPr>
            </w:pPr>
          </w:p>
        </w:tc>
        <w:tc>
          <w:tcPr>
            <w:tcW w:w="564" w:type="dxa"/>
          </w:tcPr>
          <w:p w14:paraId="4160135E" w14:textId="77777777" w:rsidR="00BC722C" w:rsidRPr="00626F29" w:rsidRDefault="00BC722C" w:rsidP="00E776D6">
            <w:pPr>
              <w:rPr>
                <w:rFonts w:ascii="Times New Roman" w:hAnsi="Times New Roman" w:cs="Times New Roman"/>
              </w:rPr>
            </w:pPr>
          </w:p>
        </w:tc>
        <w:tc>
          <w:tcPr>
            <w:tcW w:w="627" w:type="dxa"/>
          </w:tcPr>
          <w:p w14:paraId="1DD3CC5A" w14:textId="77777777" w:rsidR="00BC722C" w:rsidRPr="00626F29" w:rsidRDefault="00BC722C" w:rsidP="00E776D6">
            <w:pPr>
              <w:rPr>
                <w:rFonts w:ascii="Times New Roman" w:hAnsi="Times New Roman" w:cs="Times New Roman"/>
              </w:rPr>
            </w:pPr>
          </w:p>
          <w:p w14:paraId="61534BF2" w14:textId="77777777" w:rsidR="00BC722C" w:rsidRPr="00626F29" w:rsidRDefault="00BC722C" w:rsidP="00E776D6">
            <w:pPr>
              <w:rPr>
                <w:rFonts w:ascii="Times New Roman" w:hAnsi="Times New Roman" w:cs="Times New Roman"/>
              </w:rPr>
            </w:pPr>
          </w:p>
        </w:tc>
      </w:tr>
      <w:tr w:rsidR="00BC722C" w:rsidRPr="00626F29" w14:paraId="705540BB" w14:textId="77777777" w:rsidTr="00E776D6">
        <w:tc>
          <w:tcPr>
            <w:tcW w:w="534" w:type="dxa"/>
          </w:tcPr>
          <w:p w14:paraId="257899C0" w14:textId="77777777" w:rsidR="00BC722C" w:rsidRPr="00161D13" w:rsidRDefault="00BC722C" w:rsidP="00E776D6">
            <w:pPr>
              <w:jc w:val="center"/>
              <w:rPr>
                <w:rFonts w:ascii="Times New Roman" w:hAnsi="Times New Roman" w:cs="Times New Roman"/>
              </w:rPr>
            </w:pPr>
            <w:r>
              <w:rPr>
                <w:rFonts w:ascii="Times New Roman" w:hAnsi="Times New Roman" w:cs="Times New Roman"/>
              </w:rPr>
              <w:t>5</w:t>
            </w:r>
          </w:p>
        </w:tc>
        <w:tc>
          <w:tcPr>
            <w:tcW w:w="5755" w:type="dxa"/>
          </w:tcPr>
          <w:p w14:paraId="1EAF27DB" w14:textId="22B81E57" w:rsidR="00BC722C" w:rsidRPr="00626F29" w:rsidRDefault="00BC722C" w:rsidP="00EF21F2">
            <w:pPr>
              <w:rPr>
                <w:rFonts w:ascii="Times New Roman" w:hAnsi="Times New Roman" w:cs="Times New Roman"/>
              </w:rPr>
            </w:pPr>
            <w:r w:rsidRPr="00626F29">
              <w:rPr>
                <w:rFonts w:ascii="Times New Roman" w:hAnsi="Times New Roman" w:cs="Times New Roman"/>
              </w:rPr>
              <w:t xml:space="preserve">Saya selalu </w:t>
            </w:r>
            <w:r w:rsidR="00EF21F2">
              <w:rPr>
                <w:rFonts w:ascii="Times New Roman" w:hAnsi="Times New Roman" w:cs="Times New Roman"/>
                <w:lang w:val="en-US"/>
              </w:rPr>
              <w:t>melaporkan</w:t>
            </w:r>
            <w:r w:rsidR="001C43E8">
              <w:rPr>
                <w:rFonts w:ascii="Times New Roman" w:hAnsi="Times New Roman" w:cs="Times New Roman"/>
                <w:lang w:val="en-US"/>
              </w:rPr>
              <w:t xml:space="preserve"> SPT tahunan</w:t>
            </w:r>
            <w:r w:rsidR="00EF21F2">
              <w:rPr>
                <w:rFonts w:ascii="Times New Roman" w:hAnsi="Times New Roman" w:cs="Times New Roman"/>
                <w:lang w:val="en-US"/>
              </w:rPr>
              <w:t xml:space="preserve"> secara konsisten setiap tahunnya</w:t>
            </w:r>
            <w:r w:rsidRPr="00626F29">
              <w:rPr>
                <w:rFonts w:ascii="Times New Roman" w:hAnsi="Times New Roman" w:cs="Times New Roman"/>
              </w:rPr>
              <w:t xml:space="preserve"> </w:t>
            </w:r>
          </w:p>
        </w:tc>
        <w:tc>
          <w:tcPr>
            <w:tcW w:w="630" w:type="dxa"/>
          </w:tcPr>
          <w:p w14:paraId="4098AC83" w14:textId="77777777" w:rsidR="00BC722C" w:rsidRPr="00626F29" w:rsidRDefault="00BC722C" w:rsidP="00E776D6">
            <w:pPr>
              <w:rPr>
                <w:rFonts w:ascii="Times New Roman" w:hAnsi="Times New Roman" w:cs="Times New Roman"/>
              </w:rPr>
            </w:pPr>
          </w:p>
        </w:tc>
        <w:tc>
          <w:tcPr>
            <w:tcW w:w="566" w:type="dxa"/>
          </w:tcPr>
          <w:p w14:paraId="3C1F0105" w14:textId="77777777" w:rsidR="00BC722C" w:rsidRPr="00626F29" w:rsidRDefault="00BC722C" w:rsidP="00E776D6">
            <w:pPr>
              <w:rPr>
                <w:rFonts w:ascii="Times New Roman" w:hAnsi="Times New Roman" w:cs="Times New Roman"/>
              </w:rPr>
            </w:pPr>
          </w:p>
        </w:tc>
        <w:tc>
          <w:tcPr>
            <w:tcW w:w="566" w:type="dxa"/>
          </w:tcPr>
          <w:p w14:paraId="0C76F815" w14:textId="77777777" w:rsidR="00BC722C" w:rsidRPr="00626F29" w:rsidRDefault="00BC722C" w:rsidP="00E776D6">
            <w:pPr>
              <w:rPr>
                <w:rFonts w:ascii="Times New Roman" w:hAnsi="Times New Roman" w:cs="Times New Roman"/>
              </w:rPr>
            </w:pPr>
          </w:p>
        </w:tc>
        <w:tc>
          <w:tcPr>
            <w:tcW w:w="564" w:type="dxa"/>
          </w:tcPr>
          <w:p w14:paraId="4B17FA3F" w14:textId="77777777" w:rsidR="00BC722C" w:rsidRPr="00626F29" w:rsidRDefault="00BC722C" w:rsidP="00E776D6">
            <w:pPr>
              <w:rPr>
                <w:rFonts w:ascii="Times New Roman" w:hAnsi="Times New Roman" w:cs="Times New Roman"/>
              </w:rPr>
            </w:pPr>
          </w:p>
        </w:tc>
        <w:tc>
          <w:tcPr>
            <w:tcW w:w="627" w:type="dxa"/>
          </w:tcPr>
          <w:p w14:paraId="71E81AB3" w14:textId="77777777" w:rsidR="00BC722C" w:rsidRPr="00626F29" w:rsidRDefault="00BC722C" w:rsidP="00E776D6">
            <w:pPr>
              <w:rPr>
                <w:rFonts w:ascii="Times New Roman" w:hAnsi="Times New Roman" w:cs="Times New Roman"/>
              </w:rPr>
            </w:pPr>
          </w:p>
        </w:tc>
      </w:tr>
      <w:tr w:rsidR="00BC722C" w:rsidRPr="00626F29" w14:paraId="5A385679" w14:textId="77777777" w:rsidTr="00E776D6">
        <w:tc>
          <w:tcPr>
            <w:tcW w:w="534" w:type="dxa"/>
          </w:tcPr>
          <w:p w14:paraId="11A141F1" w14:textId="77777777" w:rsidR="00BC722C" w:rsidRDefault="00BC722C" w:rsidP="00E776D6">
            <w:pPr>
              <w:jc w:val="center"/>
              <w:rPr>
                <w:rFonts w:ascii="Times New Roman" w:hAnsi="Times New Roman" w:cs="Times New Roman"/>
              </w:rPr>
            </w:pPr>
            <w:r>
              <w:rPr>
                <w:rFonts w:ascii="Times New Roman" w:hAnsi="Times New Roman" w:cs="Times New Roman"/>
              </w:rPr>
              <w:t>6</w:t>
            </w:r>
          </w:p>
        </w:tc>
        <w:tc>
          <w:tcPr>
            <w:tcW w:w="5755" w:type="dxa"/>
          </w:tcPr>
          <w:p w14:paraId="726B85B3" w14:textId="77777777" w:rsidR="00BC722C" w:rsidRPr="00626F29" w:rsidRDefault="00BC722C" w:rsidP="00E776D6">
            <w:pPr>
              <w:rPr>
                <w:rFonts w:ascii="Times New Roman" w:hAnsi="Times New Roman" w:cs="Times New Roman"/>
              </w:rPr>
            </w:pPr>
            <w:r w:rsidRPr="00626F29">
              <w:rPr>
                <w:rFonts w:ascii="Times New Roman" w:hAnsi="Times New Roman" w:cs="Times New Roman"/>
              </w:rPr>
              <w:t>Saya tidak pernah dipidana terkait pelaggaran pajak</w:t>
            </w:r>
          </w:p>
        </w:tc>
        <w:tc>
          <w:tcPr>
            <w:tcW w:w="630" w:type="dxa"/>
          </w:tcPr>
          <w:p w14:paraId="21F52B5A" w14:textId="77777777" w:rsidR="00BC722C" w:rsidRPr="00626F29" w:rsidRDefault="00BC722C" w:rsidP="00E776D6">
            <w:pPr>
              <w:rPr>
                <w:rFonts w:ascii="Times New Roman" w:hAnsi="Times New Roman" w:cs="Times New Roman"/>
              </w:rPr>
            </w:pPr>
          </w:p>
        </w:tc>
        <w:tc>
          <w:tcPr>
            <w:tcW w:w="566" w:type="dxa"/>
          </w:tcPr>
          <w:p w14:paraId="558CD0F8" w14:textId="77777777" w:rsidR="00BC722C" w:rsidRPr="00626F29" w:rsidRDefault="00BC722C" w:rsidP="00E776D6">
            <w:pPr>
              <w:rPr>
                <w:rFonts w:ascii="Times New Roman" w:hAnsi="Times New Roman" w:cs="Times New Roman"/>
              </w:rPr>
            </w:pPr>
          </w:p>
        </w:tc>
        <w:tc>
          <w:tcPr>
            <w:tcW w:w="566" w:type="dxa"/>
          </w:tcPr>
          <w:p w14:paraId="1639998E" w14:textId="77777777" w:rsidR="00BC722C" w:rsidRPr="00626F29" w:rsidRDefault="00BC722C" w:rsidP="00E776D6">
            <w:pPr>
              <w:rPr>
                <w:rFonts w:ascii="Times New Roman" w:hAnsi="Times New Roman" w:cs="Times New Roman"/>
              </w:rPr>
            </w:pPr>
          </w:p>
        </w:tc>
        <w:tc>
          <w:tcPr>
            <w:tcW w:w="564" w:type="dxa"/>
          </w:tcPr>
          <w:p w14:paraId="3AC49FCC" w14:textId="77777777" w:rsidR="00BC722C" w:rsidRPr="00626F29" w:rsidRDefault="00BC722C" w:rsidP="00E776D6">
            <w:pPr>
              <w:rPr>
                <w:rFonts w:ascii="Times New Roman" w:hAnsi="Times New Roman" w:cs="Times New Roman"/>
              </w:rPr>
            </w:pPr>
          </w:p>
        </w:tc>
        <w:tc>
          <w:tcPr>
            <w:tcW w:w="627" w:type="dxa"/>
          </w:tcPr>
          <w:p w14:paraId="24332C54" w14:textId="77777777" w:rsidR="00BC722C" w:rsidRPr="00626F29" w:rsidRDefault="00BC722C" w:rsidP="00E776D6">
            <w:pPr>
              <w:rPr>
                <w:rFonts w:ascii="Times New Roman" w:hAnsi="Times New Roman" w:cs="Times New Roman"/>
              </w:rPr>
            </w:pPr>
          </w:p>
        </w:tc>
      </w:tr>
    </w:tbl>
    <w:p w14:paraId="3E5A567E" w14:textId="77777777" w:rsidR="00BC722C" w:rsidRDefault="00BC722C" w:rsidP="00980EE6">
      <w:pPr>
        <w:widowControl w:val="0"/>
        <w:autoSpaceDE w:val="0"/>
        <w:autoSpaceDN w:val="0"/>
        <w:adjustRightInd w:val="0"/>
        <w:spacing w:after="0" w:line="480" w:lineRule="auto"/>
        <w:ind w:left="480" w:hanging="480"/>
        <w:rPr>
          <w:rFonts w:ascii="Times New Roman" w:hAnsi="Times New Roman" w:cs="Times New Roman"/>
          <w:b/>
        </w:rPr>
      </w:pPr>
    </w:p>
    <w:p w14:paraId="2AABDFB4" w14:textId="77777777" w:rsidR="00E734BB" w:rsidRDefault="00E734BB" w:rsidP="00E734BB">
      <w:pPr>
        <w:rPr>
          <w:rFonts w:ascii="Times New Roman" w:hAnsi="Times New Roman" w:cs="Times New Roman"/>
          <w:sz w:val="24"/>
          <w:szCs w:val="24"/>
        </w:rPr>
      </w:pPr>
    </w:p>
    <w:p w14:paraId="24132E09" w14:textId="77777777" w:rsidR="00E734BB" w:rsidRDefault="00E734BB" w:rsidP="00E734BB">
      <w:pPr>
        <w:rPr>
          <w:rFonts w:ascii="Times New Roman" w:hAnsi="Times New Roman" w:cs="Times New Roman"/>
          <w:sz w:val="24"/>
          <w:szCs w:val="24"/>
        </w:rPr>
      </w:pPr>
    </w:p>
    <w:p w14:paraId="74CFFF66" w14:textId="582FF2C9" w:rsidR="00704361" w:rsidRDefault="00E734BB" w:rsidP="00E734BB">
      <w:pPr>
        <w:rPr>
          <w:rFonts w:ascii="Times New Roman" w:hAnsi="Times New Roman" w:cs="Times New Roman"/>
          <w:sz w:val="24"/>
          <w:szCs w:val="24"/>
          <w:lang w:val="en-US"/>
        </w:rPr>
      </w:pPr>
      <w:r>
        <w:rPr>
          <w:rFonts w:ascii="Times New Roman" w:hAnsi="Times New Roman" w:cs="Times New Roman"/>
          <w:b/>
          <w:sz w:val="24"/>
          <w:szCs w:val="24"/>
          <w:lang w:val="en-US"/>
        </w:rPr>
        <w:lastRenderedPageBreak/>
        <w:t xml:space="preserve">Lampiran 3. </w:t>
      </w:r>
      <w:r w:rsidR="00433559">
        <w:rPr>
          <w:rFonts w:ascii="Times New Roman" w:hAnsi="Times New Roman" w:cs="Times New Roman"/>
          <w:sz w:val="24"/>
          <w:szCs w:val="24"/>
          <w:lang w:val="en-US"/>
        </w:rPr>
        <w:t xml:space="preserve"> </w:t>
      </w:r>
    </w:p>
    <w:p w14:paraId="0753B969" w14:textId="064EFA5C" w:rsidR="00555C93" w:rsidRDefault="00555C93" w:rsidP="00E734BB">
      <w:pPr>
        <w:rPr>
          <w:rFonts w:ascii="Times New Roman" w:hAnsi="Times New Roman" w:cs="Times New Roman"/>
          <w:b/>
          <w:sz w:val="24"/>
          <w:szCs w:val="24"/>
          <w:lang w:val="en-US"/>
        </w:rPr>
      </w:pPr>
      <w:r>
        <w:rPr>
          <w:rFonts w:ascii="Times New Roman" w:hAnsi="Times New Roman" w:cs="Times New Roman"/>
          <w:b/>
          <w:sz w:val="24"/>
          <w:szCs w:val="24"/>
          <w:lang w:val="en-US"/>
        </w:rPr>
        <w:t>Tabulasi Data Pengetahuan Perpajakan</w:t>
      </w:r>
    </w:p>
    <w:tbl>
      <w:tblPr>
        <w:tblStyle w:val="TableGrid"/>
        <w:tblW w:w="0" w:type="auto"/>
        <w:tblLook w:val="04A0" w:firstRow="1" w:lastRow="0" w:firstColumn="1" w:lastColumn="0" w:noHBand="0" w:noVBand="1"/>
      </w:tblPr>
      <w:tblGrid>
        <w:gridCol w:w="1350"/>
        <w:gridCol w:w="630"/>
        <w:gridCol w:w="590"/>
        <w:gridCol w:w="590"/>
        <w:gridCol w:w="590"/>
        <w:gridCol w:w="640"/>
        <w:gridCol w:w="1134"/>
      </w:tblGrid>
      <w:tr w:rsidR="00C44719" w:rsidRPr="00C44719" w14:paraId="2A63C553" w14:textId="77777777" w:rsidTr="00C44719">
        <w:tc>
          <w:tcPr>
            <w:tcW w:w="1350" w:type="dxa"/>
          </w:tcPr>
          <w:p w14:paraId="7F1AAC9A" w14:textId="0F57F0B5" w:rsidR="00C44719" w:rsidRPr="00C44719" w:rsidRDefault="00C44719" w:rsidP="00C44719">
            <w:pPr>
              <w:jc w:val="center"/>
              <w:rPr>
                <w:rFonts w:ascii="Times New Roman" w:hAnsi="Times New Roman" w:cs="Times New Roman"/>
                <w:b/>
                <w:lang w:val="en-US"/>
              </w:rPr>
            </w:pPr>
            <w:r w:rsidRPr="00C44719">
              <w:rPr>
                <w:rFonts w:ascii="Times New Roman" w:hAnsi="Times New Roman" w:cs="Times New Roman"/>
                <w:b/>
                <w:lang w:val="en-US"/>
              </w:rPr>
              <w:t>Responden</w:t>
            </w:r>
          </w:p>
        </w:tc>
        <w:tc>
          <w:tcPr>
            <w:tcW w:w="630" w:type="dxa"/>
          </w:tcPr>
          <w:p w14:paraId="3D5C91DF" w14:textId="3BBA040E" w:rsidR="00C44719" w:rsidRPr="00C44719" w:rsidRDefault="00C44719" w:rsidP="00C44719">
            <w:pPr>
              <w:jc w:val="center"/>
              <w:rPr>
                <w:rFonts w:ascii="Times New Roman" w:hAnsi="Times New Roman" w:cs="Times New Roman"/>
                <w:b/>
                <w:lang w:val="en-US"/>
              </w:rPr>
            </w:pPr>
            <w:r w:rsidRPr="00C44719">
              <w:rPr>
                <w:rFonts w:ascii="Times New Roman" w:hAnsi="Times New Roman" w:cs="Times New Roman"/>
                <w:b/>
                <w:lang w:val="en-US"/>
              </w:rPr>
              <w:t>X</w:t>
            </w:r>
            <w:r w:rsidRPr="00C44719">
              <w:rPr>
                <w:rFonts w:ascii="Times New Roman" w:hAnsi="Times New Roman" w:cs="Times New Roman"/>
                <w:b/>
                <w:vertAlign w:val="subscript"/>
                <w:lang w:val="en-US"/>
              </w:rPr>
              <w:t>1.1</w:t>
            </w:r>
          </w:p>
        </w:tc>
        <w:tc>
          <w:tcPr>
            <w:tcW w:w="590" w:type="dxa"/>
          </w:tcPr>
          <w:p w14:paraId="2354F0A7" w14:textId="6A3A5EAE" w:rsidR="00C44719" w:rsidRPr="00C44719" w:rsidRDefault="00C44719" w:rsidP="00C44719">
            <w:pPr>
              <w:jc w:val="center"/>
              <w:rPr>
                <w:rFonts w:ascii="Times New Roman" w:hAnsi="Times New Roman" w:cs="Times New Roman"/>
                <w:b/>
                <w:lang w:val="en-US"/>
              </w:rPr>
            </w:pPr>
            <w:r w:rsidRPr="00C44719">
              <w:rPr>
                <w:rFonts w:ascii="Times New Roman" w:hAnsi="Times New Roman" w:cs="Times New Roman"/>
                <w:b/>
                <w:lang w:val="en-US"/>
              </w:rPr>
              <w:t>X</w:t>
            </w:r>
            <w:r w:rsidRPr="00C44719">
              <w:rPr>
                <w:rFonts w:ascii="Times New Roman" w:hAnsi="Times New Roman" w:cs="Times New Roman"/>
                <w:b/>
                <w:vertAlign w:val="subscript"/>
                <w:lang w:val="en-US"/>
              </w:rPr>
              <w:t>1.2</w:t>
            </w:r>
          </w:p>
        </w:tc>
        <w:tc>
          <w:tcPr>
            <w:tcW w:w="590" w:type="dxa"/>
          </w:tcPr>
          <w:p w14:paraId="0CA10BF1" w14:textId="5C4F31FE" w:rsidR="00C44719" w:rsidRPr="00C44719" w:rsidRDefault="00C44719" w:rsidP="00C44719">
            <w:pPr>
              <w:jc w:val="center"/>
              <w:rPr>
                <w:rFonts w:ascii="Times New Roman" w:hAnsi="Times New Roman" w:cs="Times New Roman"/>
                <w:b/>
                <w:lang w:val="en-US"/>
              </w:rPr>
            </w:pPr>
            <w:r w:rsidRPr="00C44719">
              <w:rPr>
                <w:rFonts w:ascii="Times New Roman" w:hAnsi="Times New Roman" w:cs="Times New Roman"/>
                <w:b/>
                <w:lang w:val="en-US"/>
              </w:rPr>
              <w:t>X</w:t>
            </w:r>
            <w:r w:rsidRPr="00C44719">
              <w:rPr>
                <w:rFonts w:ascii="Times New Roman" w:hAnsi="Times New Roman" w:cs="Times New Roman"/>
                <w:b/>
                <w:vertAlign w:val="subscript"/>
                <w:lang w:val="en-US"/>
              </w:rPr>
              <w:t>1.3</w:t>
            </w:r>
          </w:p>
        </w:tc>
        <w:tc>
          <w:tcPr>
            <w:tcW w:w="590" w:type="dxa"/>
          </w:tcPr>
          <w:p w14:paraId="1953C4CA" w14:textId="653DD5FB" w:rsidR="00C44719" w:rsidRPr="00C44719" w:rsidRDefault="00C44719" w:rsidP="00C44719">
            <w:pPr>
              <w:jc w:val="center"/>
              <w:rPr>
                <w:rFonts w:ascii="Times New Roman" w:hAnsi="Times New Roman" w:cs="Times New Roman"/>
                <w:b/>
                <w:lang w:val="en-US"/>
              </w:rPr>
            </w:pPr>
            <w:r w:rsidRPr="00C44719">
              <w:rPr>
                <w:rFonts w:ascii="Times New Roman" w:hAnsi="Times New Roman" w:cs="Times New Roman"/>
                <w:b/>
                <w:lang w:val="en-US"/>
              </w:rPr>
              <w:t>X</w:t>
            </w:r>
            <w:r w:rsidRPr="00C44719">
              <w:rPr>
                <w:rFonts w:ascii="Times New Roman" w:hAnsi="Times New Roman" w:cs="Times New Roman"/>
                <w:b/>
                <w:vertAlign w:val="subscript"/>
                <w:lang w:val="en-US"/>
              </w:rPr>
              <w:t>1.4</w:t>
            </w:r>
          </w:p>
        </w:tc>
        <w:tc>
          <w:tcPr>
            <w:tcW w:w="640" w:type="dxa"/>
          </w:tcPr>
          <w:p w14:paraId="3DB1419D" w14:textId="1046EFEE" w:rsidR="00C44719" w:rsidRPr="00C44719" w:rsidRDefault="00C44719" w:rsidP="00C44719">
            <w:pPr>
              <w:jc w:val="center"/>
              <w:rPr>
                <w:rFonts w:ascii="Times New Roman" w:hAnsi="Times New Roman" w:cs="Times New Roman"/>
                <w:b/>
                <w:lang w:val="en-US"/>
              </w:rPr>
            </w:pPr>
            <w:r w:rsidRPr="00C44719">
              <w:rPr>
                <w:rFonts w:ascii="Times New Roman" w:hAnsi="Times New Roman" w:cs="Times New Roman"/>
                <w:b/>
                <w:lang w:val="en-US"/>
              </w:rPr>
              <w:t>X</w:t>
            </w:r>
            <w:r w:rsidRPr="00C44719">
              <w:rPr>
                <w:rFonts w:ascii="Times New Roman" w:hAnsi="Times New Roman" w:cs="Times New Roman"/>
                <w:b/>
                <w:vertAlign w:val="subscript"/>
                <w:lang w:val="en-US"/>
              </w:rPr>
              <w:t>1.5</w:t>
            </w:r>
          </w:p>
        </w:tc>
        <w:tc>
          <w:tcPr>
            <w:tcW w:w="1134" w:type="dxa"/>
          </w:tcPr>
          <w:p w14:paraId="542F01C5" w14:textId="715E1466" w:rsidR="00C44719" w:rsidRPr="00C44719" w:rsidRDefault="00C44719" w:rsidP="00C44719">
            <w:pPr>
              <w:jc w:val="center"/>
              <w:rPr>
                <w:rFonts w:ascii="Times New Roman" w:hAnsi="Times New Roman" w:cs="Times New Roman"/>
                <w:b/>
                <w:lang w:val="en-US"/>
              </w:rPr>
            </w:pPr>
            <w:r w:rsidRPr="00C44719">
              <w:rPr>
                <w:rFonts w:ascii="Times New Roman" w:hAnsi="Times New Roman" w:cs="Times New Roman"/>
                <w:b/>
                <w:lang w:val="en-US"/>
              </w:rPr>
              <w:t>Total X</w:t>
            </w:r>
            <w:r w:rsidRPr="00C44719">
              <w:rPr>
                <w:rFonts w:ascii="Times New Roman" w:hAnsi="Times New Roman" w:cs="Times New Roman"/>
                <w:b/>
                <w:vertAlign w:val="subscript"/>
                <w:lang w:val="en-US"/>
              </w:rPr>
              <w:t>1</w:t>
            </w:r>
          </w:p>
        </w:tc>
      </w:tr>
      <w:tr w:rsidR="008C0972" w:rsidRPr="00C44719" w14:paraId="175C1D89" w14:textId="77777777" w:rsidTr="00FB4A4A">
        <w:tc>
          <w:tcPr>
            <w:tcW w:w="1350" w:type="dxa"/>
          </w:tcPr>
          <w:p w14:paraId="5095C410" w14:textId="3C9F62D9"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1</w:t>
            </w:r>
          </w:p>
        </w:tc>
        <w:tc>
          <w:tcPr>
            <w:tcW w:w="630" w:type="dxa"/>
            <w:vAlign w:val="bottom"/>
          </w:tcPr>
          <w:p w14:paraId="1C8F7B85" w14:textId="2284D1C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478271C3" w14:textId="4F8E096F"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72531483" w14:textId="60F36790"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7846DB26" w14:textId="42484E37"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515240DB" w14:textId="2F507D58"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5B8EFBBB" w14:textId="25E84715"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color w:val="000000"/>
              </w:rPr>
              <w:t>21</w:t>
            </w:r>
          </w:p>
        </w:tc>
      </w:tr>
      <w:tr w:rsidR="008C0972" w:rsidRPr="00C44719" w14:paraId="27B9F532" w14:textId="77777777" w:rsidTr="00FB4A4A">
        <w:tc>
          <w:tcPr>
            <w:tcW w:w="1350" w:type="dxa"/>
          </w:tcPr>
          <w:p w14:paraId="43E5DA20" w14:textId="499FE8A3"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2</w:t>
            </w:r>
          </w:p>
        </w:tc>
        <w:tc>
          <w:tcPr>
            <w:tcW w:w="630" w:type="dxa"/>
            <w:vAlign w:val="bottom"/>
          </w:tcPr>
          <w:p w14:paraId="63EDD0CB" w14:textId="03A827EA"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356FED6A" w14:textId="2F9CB722"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21F3C40A" w14:textId="37C00D1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1FB486E1" w14:textId="0B40F4EF"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6BA73802" w14:textId="065F990B"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091C8F81" w14:textId="4D97DDBB"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color w:val="000000"/>
              </w:rPr>
              <w:t>22</w:t>
            </w:r>
          </w:p>
        </w:tc>
      </w:tr>
      <w:tr w:rsidR="008C0972" w:rsidRPr="00C44719" w14:paraId="76031B03" w14:textId="77777777" w:rsidTr="00FB4A4A">
        <w:tc>
          <w:tcPr>
            <w:tcW w:w="1350" w:type="dxa"/>
          </w:tcPr>
          <w:p w14:paraId="240054E2" w14:textId="16AC8BD6"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3</w:t>
            </w:r>
          </w:p>
        </w:tc>
        <w:tc>
          <w:tcPr>
            <w:tcW w:w="630" w:type="dxa"/>
            <w:vAlign w:val="bottom"/>
          </w:tcPr>
          <w:p w14:paraId="3BC53426" w14:textId="781E3E9D"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176E6BAD" w14:textId="49FDA27E"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w:t>
            </w:r>
          </w:p>
        </w:tc>
        <w:tc>
          <w:tcPr>
            <w:tcW w:w="590" w:type="dxa"/>
            <w:vAlign w:val="bottom"/>
          </w:tcPr>
          <w:p w14:paraId="02258579" w14:textId="6159A32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747E1A37" w14:textId="6A41F0DD"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24C0B715" w14:textId="7B75AF2E"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103C57DB" w14:textId="45AD76D8"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color w:val="000000"/>
              </w:rPr>
              <w:t>17</w:t>
            </w:r>
          </w:p>
        </w:tc>
      </w:tr>
      <w:tr w:rsidR="008C0972" w:rsidRPr="00C44719" w14:paraId="665560B0" w14:textId="77777777" w:rsidTr="00FB4A4A">
        <w:tc>
          <w:tcPr>
            <w:tcW w:w="1350" w:type="dxa"/>
          </w:tcPr>
          <w:p w14:paraId="7030339B" w14:textId="747D4351"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4</w:t>
            </w:r>
          </w:p>
        </w:tc>
        <w:tc>
          <w:tcPr>
            <w:tcW w:w="630" w:type="dxa"/>
            <w:vAlign w:val="bottom"/>
          </w:tcPr>
          <w:p w14:paraId="0438A258" w14:textId="0036E599"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w:t>
            </w:r>
          </w:p>
        </w:tc>
        <w:tc>
          <w:tcPr>
            <w:tcW w:w="590" w:type="dxa"/>
            <w:vAlign w:val="bottom"/>
          </w:tcPr>
          <w:p w14:paraId="0BB8C624" w14:textId="500B445C"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w:t>
            </w:r>
          </w:p>
        </w:tc>
        <w:tc>
          <w:tcPr>
            <w:tcW w:w="590" w:type="dxa"/>
            <w:vAlign w:val="bottom"/>
          </w:tcPr>
          <w:p w14:paraId="4A960115" w14:textId="50A318C0"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w:t>
            </w:r>
          </w:p>
        </w:tc>
        <w:tc>
          <w:tcPr>
            <w:tcW w:w="590" w:type="dxa"/>
            <w:vAlign w:val="bottom"/>
          </w:tcPr>
          <w:p w14:paraId="77B470B2" w14:textId="46C7975B"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640" w:type="dxa"/>
            <w:vAlign w:val="bottom"/>
          </w:tcPr>
          <w:p w14:paraId="60545659" w14:textId="79471A23"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1134" w:type="dxa"/>
            <w:vAlign w:val="bottom"/>
          </w:tcPr>
          <w:p w14:paraId="1E816D93" w14:textId="40CB12FC"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color w:val="000000"/>
              </w:rPr>
              <w:t>12</w:t>
            </w:r>
          </w:p>
        </w:tc>
      </w:tr>
      <w:tr w:rsidR="008C0972" w:rsidRPr="00C44719" w14:paraId="6507463F" w14:textId="77777777" w:rsidTr="00FB4A4A">
        <w:tc>
          <w:tcPr>
            <w:tcW w:w="1350" w:type="dxa"/>
          </w:tcPr>
          <w:p w14:paraId="746B3A4B" w14:textId="048C6B92"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5</w:t>
            </w:r>
          </w:p>
        </w:tc>
        <w:tc>
          <w:tcPr>
            <w:tcW w:w="630" w:type="dxa"/>
            <w:vAlign w:val="bottom"/>
          </w:tcPr>
          <w:p w14:paraId="50A840D6" w14:textId="378B0987"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61CC39AA" w14:textId="57FCE4A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72CD2C7C" w14:textId="70D9BD16"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4430894F" w14:textId="3684B66B"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640" w:type="dxa"/>
            <w:vAlign w:val="bottom"/>
          </w:tcPr>
          <w:p w14:paraId="151063B5" w14:textId="4CE08489"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1134" w:type="dxa"/>
            <w:vAlign w:val="bottom"/>
          </w:tcPr>
          <w:p w14:paraId="30CDDF96" w14:textId="054C0900" w:rsidR="008C0972" w:rsidRPr="005274F5" w:rsidRDefault="008C0972" w:rsidP="008C0972">
            <w:pPr>
              <w:jc w:val="center"/>
              <w:rPr>
                <w:rFonts w:ascii="Times New Roman" w:hAnsi="Times New Roman" w:cs="Times New Roman"/>
              </w:rPr>
            </w:pPr>
            <w:r w:rsidRPr="005274F5">
              <w:rPr>
                <w:rFonts w:ascii="Times New Roman" w:hAnsi="Times New Roman" w:cs="Times New Roman"/>
                <w:color w:val="000000"/>
              </w:rPr>
              <w:t>17</w:t>
            </w:r>
          </w:p>
        </w:tc>
      </w:tr>
      <w:tr w:rsidR="008C0972" w:rsidRPr="00C44719" w14:paraId="1E28BEFB" w14:textId="77777777" w:rsidTr="00FB4A4A">
        <w:tc>
          <w:tcPr>
            <w:tcW w:w="1350" w:type="dxa"/>
          </w:tcPr>
          <w:p w14:paraId="631EC709" w14:textId="1A077E4F"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6</w:t>
            </w:r>
          </w:p>
        </w:tc>
        <w:tc>
          <w:tcPr>
            <w:tcW w:w="630" w:type="dxa"/>
            <w:vAlign w:val="bottom"/>
          </w:tcPr>
          <w:p w14:paraId="2EC6908B" w14:textId="55EAD7DE"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12A3EA08" w14:textId="141BAEF2"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3555FDF6" w14:textId="4C45610D"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3EFCA407" w14:textId="1C25A7E2"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7D2D7C54" w14:textId="65CA7047"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1134" w:type="dxa"/>
            <w:vAlign w:val="bottom"/>
          </w:tcPr>
          <w:p w14:paraId="55078FE9" w14:textId="6255D512"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16</w:t>
            </w:r>
          </w:p>
        </w:tc>
      </w:tr>
      <w:tr w:rsidR="008C0972" w:rsidRPr="00C44719" w14:paraId="12DC8D32" w14:textId="77777777" w:rsidTr="00FB4A4A">
        <w:tc>
          <w:tcPr>
            <w:tcW w:w="1350" w:type="dxa"/>
          </w:tcPr>
          <w:p w14:paraId="1C3354CA" w14:textId="2C854E01"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7</w:t>
            </w:r>
          </w:p>
        </w:tc>
        <w:tc>
          <w:tcPr>
            <w:tcW w:w="630" w:type="dxa"/>
            <w:vAlign w:val="bottom"/>
          </w:tcPr>
          <w:p w14:paraId="7848864C" w14:textId="3F399C60"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1155054D" w14:textId="0C20AB67"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05B91FD6" w14:textId="59EB84C7"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2A070572" w14:textId="45E0855E"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6A68C2CC" w14:textId="4EA13390"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50060AE3" w14:textId="6103951D"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22</w:t>
            </w:r>
          </w:p>
        </w:tc>
      </w:tr>
      <w:tr w:rsidR="008C0972" w:rsidRPr="00C44719" w14:paraId="4281AAB5" w14:textId="77777777" w:rsidTr="00FB4A4A">
        <w:tc>
          <w:tcPr>
            <w:tcW w:w="1350" w:type="dxa"/>
          </w:tcPr>
          <w:p w14:paraId="32216BC4" w14:textId="110E43C6"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8</w:t>
            </w:r>
          </w:p>
        </w:tc>
        <w:tc>
          <w:tcPr>
            <w:tcW w:w="630" w:type="dxa"/>
            <w:vAlign w:val="bottom"/>
          </w:tcPr>
          <w:p w14:paraId="4730054F" w14:textId="79411F6C"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w:t>
            </w:r>
          </w:p>
        </w:tc>
        <w:tc>
          <w:tcPr>
            <w:tcW w:w="590" w:type="dxa"/>
            <w:vAlign w:val="bottom"/>
          </w:tcPr>
          <w:p w14:paraId="18489001" w14:textId="33EC7678"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32C923D9" w14:textId="683A3793"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6970F91F" w14:textId="01A837F6"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2E120A6E" w14:textId="5DC6D471"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0526F495" w14:textId="7C4C1A9D"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18</w:t>
            </w:r>
          </w:p>
        </w:tc>
      </w:tr>
      <w:tr w:rsidR="008C0972" w:rsidRPr="00C44719" w14:paraId="7737039B" w14:textId="77777777" w:rsidTr="00FB4A4A">
        <w:tc>
          <w:tcPr>
            <w:tcW w:w="1350" w:type="dxa"/>
          </w:tcPr>
          <w:p w14:paraId="037EAC89" w14:textId="6B4ABA60"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9</w:t>
            </w:r>
          </w:p>
        </w:tc>
        <w:tc>
          <w:tcPr>
            <w:tcW w:w="630" w:type="dxa"/>
            <w:vAlign w:val="bottom"/>
          </w:tcPr>
          <w:p w14:paraId="2DADC1E3" w14:textId="0F493711"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7DF3EB31" w14:textId="4BAAB89F"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1192ACD1" w14:textId="2596C4A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42FC84B3" w14:textId="144D93AB"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6C7B9866" w14:textId="0A7860C7"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1134" w:type="dxa"/>
            <w:vAlign w:val="bottom"/>
          </w:tcPr>
          <w:p w14:paraId="5C9264EF" w14:textId="00119001"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22</w:t>
            </w:r>
          </w:p>
        </w:tc>
      </w:tr>
      <w:tr w:rsidR="008C0972" w:rsidRPr="00C44719" w14:paraId="358D9BFF" w14:textId="77777777" w:rsidTr="00FB4A4A">
        <w:tc>
          <w:tcPr>
            <w:tcW w:w="1350" w:type="dxa"/>
          </w:tcPr>
          <w:p w14:paraId="149248E6" w14:textId="2CDCDE9A"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10</w:t>
            </w:r>
          </w:p>
        </w:tc>
        <w:tc>
          <w:tcPr>
            <w:tcW w:w="630" w:type="dxa"/>
            <w:vAlign w:val="bottom"/>
          </w:tcPr>
          <w:p w14:paraId="4B034F22" w14:textId="48E65448"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58FFB24D" w14:textId="6CB1527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646823D7" w14:textId="6A7DCF28"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0A33D037" w14:textId="2F7B0C3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00C7910C" w14:textId="18E87009"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03141C48" w14:textId="3EE8354D"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22</w:t>
            </w:r>
          </w:p>
        </w:tc>
      </w:tr>
      <w:tr w:rsidR="008C0972" w:rsidRPr="00C44719" w14:paraId="4E17E475" w14:textId="77777777" w:rsidTr="00FB4A4A">
        <w:tc>
          <w:tcPr>
            <w:tcW w:w="1350" w:type="dxa"/>
          </w:tcPr>
          <w:p w14:paraId="14A66090" w14:textId="5178DA79"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11</w:t>
            </w:r>
          </w:p>
        </w:tc>
        <w:tc>
          <w:tcPr>
            <w:tcW w:w="630" w:type="dxa"/>
            <w:vAlign w:val="bottom"/>
          </w:tcPr>
          <w:p w14:paraId="4DD33427" w14:textId="6D8BEF7E"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3A848CB7" w14:textId="5536A44A"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0A172C70" w14:textId="1D278B5A"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36108401" w14:textId="25CBA9D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32A4E07F" w14:textId="3DF32726"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7A454292" w14:textId="6FAC26F8"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20</w:t>
            </w:r>
          </w:p>
        </w:tc>
      </w:tr>
      <w:tr w:rsidR="008C0972" w:rsidRPr="00C44719" w14:paraId="3157B966" w14:textId="77777777" w:rsidTr="00FB4A4A">
        <w:tc>
          <w:tcPr>
            <w:tcW w:w="1350" w:type="dxa"/>
          </w:tcPr>
          <w:p w14:paraId="05A43B71" w14:textId="6815FF2A"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12</w:t>
            </w:r>
          </w:p>
        </w:tc>
        <w:tc>
          <w:tcPr>
            <w:tcW w:w="630" w:type="dxa"/>
            <w:vAlign w:val="bottom"/>
          </w:tcPr>
          <w:p w14:paraId="088916DA" w14:textId="0B2A96F3"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0E3E5089" w14:textId="6488B7C7"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07A4591C" w14:textId="373F4D02"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46FB49A2" w14:textId="6E3CFBD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3144AA1D" w14:textId="7D305BC1"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323EE158" w14:textId="12042C52"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22</w:t>
            </w:r>
          </w:p>
        </w:tc>
      </w:tr>
      <w:tr w:rsidR="008C0972" w:rsidRPr="00C44719" w14:paraId="2BFFC6DF" w14:textId="77777777" w:rsidTr="00FB4A4A">
        <w:tc>
          <w:tcPr>
            <w:tcW w:w="1350" w:type="dxa"/>
          </w:tcPr>
          <w:p w14:paraId="0D703C06" w14:textId="02473F06"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13</w:t>
            </w:r>
          </w:p>
        </w:tc>
        <w:tc>
          <w:tcPr>
            <w:tcW w:w="630" w:type="dxa"/>
            <w:vAlign w:val="bottom"/>
          </w:tcPr>
          <w:p w14:paraId="25BB6DF9" w14:textId="38C2FD1F"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2276C15A" w14:textId="5332D317"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40E44FA5" w14:textId="20F3B6F8"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11D03E64" w14:textId="7A52BB5F"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7CF646CF" w14:textId="21638F8A"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0F077427" w14:textId="5645B55D"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21</w:t>
            </w:r>
          </w:p>
        </w:tc>
      </w:tr>
      <w:tr w:rsidR="008C0972" w:rsidRPr="00C44719" w14:paraId="7274B775" w14:textId="77777777" w:rsidTr="00FB4A4A">
        <w:tc>
          <w:tcPr>
            <w:tcW w:w="1350" w:type="dxa"/>
          </w:tcPr>
          <w:p w14:paraId="0E7D3687" w14:textId="56040471"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14</w:t>
            </w:r>
          </w:p>
        </w:tc>
        <w:tc>
          <w:tcPr>
            <w:tcW w:w="630" w:type="dxa"/>
            <w:vAlign w:val="bottom"/>
          </w:tcPr>
          <w:p w14:paraId="74A18087" w14:textId="2F7EA65B"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w:t>
            </w:r>
          </w:p>
        </w:tc>
        <w:tc>
          <w:tcPr>
            <w:tcW w:w="590" w:type="dxa"/>
            <w:vAlign w:val="bottom"/>
          </w:tcPr>
          <w:p w14:paraId="72CCB0AD" w14:textId="02BF7E93"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w:t>
            </w:r>
          </w:p>
        </w:tc>
        <w:tc>
          <w:tcPr>
            <w:tcW w:w="590" w:type="dxa"/>
            <w:vAlign w:val="bottom"/>
          </w:tcPr>
          <w:p w14:paraId="31A2E3F2" w14:textId="26AE8199"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w:t>
            </w:r>
          </w:p>
        </w:tc>
        <w:tc>
          <w:tcPr>
            <w:tcW w:w="590" w:type="dxa"/>
            <w:vAlign w:val="bottom"/>
          </w:tcPr>
          <w:p w14:paraId="510F8192" w14:textId="38090E67"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w:t>
            </w:r>
          </w:p>
        </w:tc>
        <w:tc>
          <w:tcPr>
            <w:tcW w:w="640" w:type="dxa"/>
            <w:vAlign w:val="bottom"/>
          </w:tcPr>
          <w:p w14:paraId="5AEAA2E4" w14:textId="43F21339"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1134" w:type="dxa"/>
            <w:vAlign w:val="bottom"/>
          </w:tcPr>
          <w:p w14:paraId="7677F165" w14:textId="5E863821"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11</w:t>
            </w:r>
          </w:p>
        </w:tc>
      </w:tr>
      <w:tr w:rsidR="008C0972" w:rsidRPr="00C44719" w14:paraId="3857B55A" w14:textId="77777777" w:rsidTr="00FB4A4A">
        <w:tc>
          <w:tcPr>
            <w:tcW w:w="1350" w:type="dxa"/>
          </w:tcPr>
          <w:p w14:paraId="02AF08CE" w14:textId="5C97DCD2"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15</w:t>
            </w:r>
          </w:p>
        </w:tc>
        <w:tc>
          <w:tcPr>
            <w:tcW w:w="630" w:type="dxa"/>
            <w:vAlign w:val="bottom"/>
          </w:tcPr>
          <w:p w14:paraId="0FF17FB6" w14:textId="308713C0"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3EBD176D" w14:textId="2627E99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773884D0" w14:textId="702DE65A"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4E4C260F" w14:textId="7364276B"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5A5CE916" w14:textId="6711F210"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3966D074" w14:textId="72E6A27E"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23</w:t>
            </w:r>
          </w:p>
        </w:tc>
      </w:tr>
      <w:tr w:rsidR="008C0972" w:rsidRPr="00C44719" w14:paraId="030C9E36" w14:textId="77777777" w:rsidTr="00FB4A4A">
        <w:tc>
          <w:tcPr>
            <w:tcW w:w="1350" w:type="dxa"/>
          </w:tcPr>
          <w:p w14:paraId="17D514EA" w14:textId="0549AF48"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16</w:t>
            </w:r>
          </w:p>
        </w:tc>
        <w:tc>
          <w:tcPr>
            <w:tcW w:w="630" w:type="dxa"/>
            <w:vAlign w:val="bottom"/>
          </w:tcPr>
          <w:p w14:paraId="649018F7" w14:textId="0C801020"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071AB245" w14:textId="54DC130A"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2635C22E" w14:textId="5AAA791E"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776732A1" w14:textId="55833F88"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4D0E351C" w14:textId="6E6914D8"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35185F4B" w14:textId="623747B7"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21</w:t>
            </w:r>
          </w:p>
        </w:tc>
      </w:tr>
      <w:tr w:rsidR="008C0972" w:rsidRPr="00C44719" w14:paraId="36CA9183" w14:textId="77777777" w:rsidTr="00FB4A4A">
        <w:tc>
          <w:tcPr>
            <w:tcW w:w="1350" w:type="dxa"/>
          </w:tcPr>
          <w:p w14:paraId="161E288E" w14:textId="0DB6239D"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17</w:t>
            </w:r>
          </w:p>
        </w:tc>
        <w:tc>
          <w:tcPr>
            <w:tcW w:w="630" w:type="dxa"/>
            <w:vAlign w:val="bottom"/>
          </w:tcPr>
          <w:p w14:paraId="1E068623" w14:textId="5D0F38FF"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w:t>
            </w:r>
          </w:p>
        </w:tc>
        <w:tc>
          <w:tcPr>
            <w:tcW w:w="590" w:type="dxa"/>
            <w:vAlign w:val="bottom"/>
          </w:tcPr>
          <w:p w14:paraId="7B54C02F" w14:textId="29987C7D"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w:t>
            </w:r>
          </w:p>
        </w:tc>
        <w:tc>
          <w:tcPr>
            <w:tcW w:w="590" w:type="dxa"/>
            <w:vAlign w:val="bottom"/>
          </w:tcPr>
          <w:p w14:paraId="7D5DB23F" w14:textId="650170C9"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w:t>
            </w:r>
          </w:p>
        </w:tc>
        <w:tc>
          <w:tcPr>
            <w:tcW w:w="590" w:type="dxa"/>
            <w:vAlign w:val="bottom"/>
          </w:tcPr>
          <w:p w14:paraId="0E8C1FBD" w14:textId="487C10D1"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w:t>
            </w:r>
          </w:p>
        </w:tc>
        <w:tc>
          <w:tcPr>
            <w:tcW w:w="640" w:type="dxa"/>
            <w:vAlign w:val="bottom"/>
          </w:tcPr>
          <w:p w14:paraId="30AA4B16" w14:textId="7BCA601D"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w:t>
            </w:r>
          </w:p>
        </w:tc>
        <w:tc>
          <w:tcPr>
            <w:tcW w:w="1134" w:type="dxa"/>
            <w:vAlign w:val="bottom"/>
          </w:tcPr>
          <w:p w14:paraId="100F5207" w14:textId="3D68668D"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10</w:t>
            </w:r>
          </w:p>
        </w:tc>
      </w:tr>
      <w:tr w:rsidR="008C0972" w:rsidRPr="00C44719" w14:paraId="6632DD8D" w14:textId="77777777" w:rsidTr="00FB4A4A">
        <w:tc>
          <w:tcPr>
            <w:tcW w:w="1350" w:type="dxa"/>
          </w:tcPr>
          <w:p w14:paraId="143D268F" w14:textId="30340678"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18</w:t>
            </w:r>
          </w:p>
        </w:tc>
        <w:tc>
          <w:tcPr>
            <w:tcW w:w="630" w:type="dxa"/>
            <w:vAlign w:val="bottom"/>
          </w:tcPr>
          <w:p w14:paraId="08FCF8DF" w14:textId="62EA3F4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w:t>
            </w:r>
          </w:p>
        </w:tc>
        <w:tc>
          <w:tcPr>
            <w:tcW w:w="590" w:type="dxa"/>
            <w:vAlign w:val="bottom"/>
          </w:tcPr>
          <w:p w14:paraId="6BE429F9" w14:textId="0440A25F"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2B2B20AE" w14:textId="61AECAFC"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1</w:t>
            </w:r>
          </w:p>
        </w:tc>
        <w:tc>
          <w:tcPr>
            <w:tcW w:w="590" w:type="dxa"/>
            <w:vAlign w:val="bottom"/>
          </w:tcPr>
          <w:p w14:paraId="30918A5B" w14:textId="73732767"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1</w:t>
            </w:r>
          </w:p>
        </w:tc>
        <w:tc>
          <w:tcPr>
            <w:tcW w:w="640" w:type="dxa"/>
            <w:vAlign w:val="bottom"/>
          </w:tcPr>
          <w:p w14:paraId="5A75820D" w14:textId="6B2565C0"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1</w:t>
            </w:r>
          </w:p>
        </w:tc>
        <w:tc>
          <w:tcPr>
            <w:tcW w:w="1134" w:type="dxa"/>
            <w:vAlign w:val="bottom"/>
          </w:tcPr>
          <w:p w14:paraId="690B0104" w14:textId="41D17440"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10</w:t>
            </w:r>
          </w:p>
        </w:tc>
      </w:tr>
      <w:tr w:rsidR="008C0972" w:rsidRPr="00C44719" w14:paraId="532516F3" w14:textId="77777777" w:rsidTr="00FB4A4A">
        <w:tc>
          <w:tcPr>
            <w:tcW w:w="1350" w:type="dxa"/>
          </w:tcPr>
          <w:p w14:paraId="486A6807" w14:textId="450A416D"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29</w:t>
            </w:r>
          </w:p>
        </w:tc>
        <w:tc>
          <w:tcPr>
            <w:tcW w:w="630" w:type="dxa"/>
            <w:vAlign w:val="bottom"/>
          </w:tcPr>
          <w:p w14:paraId="3525AD69" w14:textId="21DC1320"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017A58F5" w14:textId="4A19F6F3"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4DB3713D" w14:textId="2CFB627F"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780C20E0" w14:textId="371AE0AD"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04563660" w14:textId="72E4B91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7A70C43B" w14:textId="6F8FC517"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20</w:t>
            </w:r>
          </w:p>
        </w:tc>
      </w:tr>
      <w:tr w:rsidR="008C0972" w:rsidRPr="00C44719" w14:paraId="37BE8355" w14:textId="77777777" w:rsidTr="00FB4A4A">
        <w:tc>
          <w:tcPr>
            <w:tcW w:w="1350" w:type="dxa"/>
          </w:tcPr>
          <w:p w14:paraId="50EE4A82" w14:textId="0FF533C7"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20</w:t>
            </w:r>
          </w:p>
        </w:tc>
        <w:tc>
          <w:tcPr>
            <w:tcW w:w="630" w:type="dxa"/>
            <w:vAlign w:val="bottom"/>
          </w:tcPr>
          <w:p w14:paraId="60AD3C16" w14:textId="16B98987"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70E6F02E" w14:textId="61D54BA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66990CE5" w14:textId="48A55DE6"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18909485" w14:textId="03756A81"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7D9E784C" w14:textId="35D1A116"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4379EE79" w14:textId="77843380"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19</w:t>
            </w:r>
          </w:p>
        </w:tc>
      </w:tr>
      <w:tr w:rsidR="008C0972" w:rsidRPr="00C44719" w14:paraId="35AA826A" w14:textId="77777777" w:rsidTr="00FB4A4A">
        <w:tc>
          <w:tcPr>
            <w:tcW w:w="1350" w:type="dxa"/>
          </w:tcPr>
          <w:p w14:paraId="22C11285" w14:textId="639AFDD7"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21</w:t>
            </w:r>
          </w:p>
        </w:tc>
        <w:tc>
          <w:tcPr>
            <w:tcW w:w="630" w:type="dxa"/>
            <w:vAlign w:val="bottom"/>
          </w:tcPr>
          <w:p w14:paraId="63F04C76" w14:textId="37F1E53A"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14B22409" w14:textId="028B0AAC"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111D2698" w14:textId="4C46802B"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265E46F9" w14:textId="3CCFCE8B"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09D58950" w14:textId="4F3E0D62"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60018725" w14:textId="4663A81A"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25</w:t>
            </w:r>
          </w:p>
        </w:tc>
      </w:tr>
      <w:tr w:rsidR="008C0972" w:rsidRPr="00C44719" w14:paraId="45D15CEE" w14:textId="77777777" w:rsidTr="00FB4A4A">
        <w:tc>
          <w:tcPr>
            <w:tcW w:w="1350" w:type="dxa"/>
          </w:tcPr>
          <w:p w14:paraId="6959EC87" w14:textId="1424B2D3"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22</w:t>
            </w:r>
          </w:p>
        </w:tc>
        <w:tc>
          <w:tcPr>
            <w:tcW w:w="630" w:type="dxa"/>
            <w:vAlign w:val="bottom"/>
          </w:tcPr>
          <w:p w14:paraId="39D3F6F2" w14:textId="190AED02"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13B57E14" w14:textId="6CBC162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34B288C7" w14:textId="52EBC4AD"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40360705" w14:textId="227A4C3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73B824A7" w14:textId="0F8455BE"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7A6312B3" w14:textId="625E9802"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19</w:t>
            </w:r>
          </w:p>
        </w:tc>
      </w:tr>
      <w:tr w:rsidR="008C0972" w:rsidRPr="00C44719" w14:paraId="75850400" w14:textId="77777777" w:rsidTr="00FB4A4A">
        <w:tc>
          <w:tcPr>
            <w:tcW w:w="1350" w:type="dxa"/>
          </w:tcPr>
          <w:p w14:paraId="0BE6F2B3" w14:textId="457D050E"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23</w:t>
            </w:r>
          </w:p>
        </w:tc>
        <w:tc>
          <w:tcPr>
            <w:tcW w:w="630" w:type="dxa"/>
            <w:vAlign w:val="bottom"/>
          </w:tcPr>
          <w:p w14:paraId="35F98782" w14:textId="5D2A50EC"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40D04ED5" w14:textId="3BBCCEAA"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126D1B98" w14:textId="238ADD37"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7EC8645E" w14:textId="61D51C7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68BF554B" w14:textId="7DF162B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0F3814DC" w14:textId="1C1D6FCD"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19</w:t>
            </w:r>
          </w:p>
        </w:tc>
      </w:tr>
      <w:tr w:rsidR="008C0972" w:rsidRPr="00C44719" w14:paraId="3BF8FE21" w14:textId="77777777" w:rsidTr="00FB4A4A">
        <w:tc>
          <w:tcPr>
            <w:tcW w:w="1350" w:type="dxa"/>
          </w:tcPr>
          <w:p w14:paraId="0AF76A2A" w14:textId="3F6CA0DF"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24</w:t>
            </w:r>
          </w:p>
        </w:tc>
        <w:tc>
          <w:tcPr>
            <w:tcW w:w="630" w:type="dxa"/>
            <w:vAlign w:val="bottom"/>
          </w:tcPr>
          <w:p w14:paraId="50B091F7" w14:textId="0C1054A2"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20DCA03A" w14:textId="270A133C"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4AFB8F56" w14:textId="6F341B5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2FB6ADE9" w14:textId="2DC9676C"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0E3A8B0E" w14:textId="3CFA1E4C"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76F54F88" w14:textId="745CBD26"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18</w:t>
            </w:r>
          </w:p>
        </w:tc>
      </w:tr>
      <w:tr w:rsidR="008C0972" w:rsidRPr="00C44719" w14:paraId="13533AA3" w14:textId="77777777" w:rsidTr="00FB4A4A">
        <w:tc>
          <w:tcPr>
            <w:tcW w:w="1350" w:type="dxa"/>
          </w:tcPr>
          <w:p w14:paraId="5A3A1D37" w14:textId="381909E2"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25</w:t>
            </w:r>
          </w:p>
        </w:tc>
        <w:tc>
          <w:tcPr>
            <w:tcW w:w="630" w:type="dxa"/>
            <w:vAlign w:val="bottom"/>
          </w:tcPr>
          <w:p w14:paraId="027FB009" w14:textId="0BC5EE4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7790EFB4" w14:textId="5225231F"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w:t>
            </w:r>
          </w:p>
        </w:tc>
        <w:tc>
          <w:tcPr>
            <w:tcW w:w="590" w:type="dxa"/>
            <w:vAlign w:val="bottom"/>
          </w:tcPr>
          <w:p w14:paraId="0E48D391" w14:textId="0F903D4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w:t>
            </w:r>
          </w:p>
        </w:tc>
        <w:tc>
          <w:tcPr>
            <w:tcW w:w="590" w:type="dxa"/>
            <w:vAlign w:val="bottom"/>
          </w:tcPr>
          <w:p w14:paraId="1AE91FF2" w14:textId="14E0BD3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w:t>
            </w:r>
          </w:p>
        </w:tc>
        <w:tc>
          <w:tcPr>
            <w:tcW w:w="640" w:type="dxa"/>
            <w:vAlign w:val="bottom"/>
          </w:tcPr>
          <w:p w14:paraId="7C7B3837" w14:textId="56C3FC2C"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w:t>
            </w:r>
          </w:p>
        </w:tc>
        <w:tc>
          <w:tcPr>
            <w:tcW w:w="1134" w:type="dxa"/>
            <w:vAlign w:val="bottom"/>
          </w:tcPr>
          <w:p w14:paraId="1E2883C1" w14:textId="2906584B"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11</w:t>
            </w:r>
          </w:p>
        </w:tc>
      </w:tr>
      <w:tr w:rsidR="008C0972" w:rsidRPr="00C44719" w14:paraId="0185F4CA" w14:textId="77777777" w:rsidTr="00FB4A4A">
        <w:tc>
          <w:tcPr>
            <w:tcW w:w="1350" w:type="dxa"/>
          </w:tcPr>
          <w:p w14:paraId="7AFD498A" w14:textId="29B46ECF"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26</w:t>
            </w:r>
          </w:p>
        </w:tc>
        <w:tc>
          <w:tcPr>
            <w:tcW w:w="630" w:type="dxa"/>
            <w:vAlign w:val="bottom"/>
          </w:tcPr>
          <w:p w14:paraId="61FB3A87" w14:textId="0E2B8A59"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7E012F92" w14:textId="0B72FC99"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0E8AEEC6" w14:textId="2987841A"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02F6E9CA" w14:textId="0CF7F083"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5573A547" w14:textId="0B3C8663"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509865CB" w14:textId="09011808"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20</w:t>
            </w:r>
          </w:p>
        </w:tc>
      </w:tr>
      <w:tr w:rsidR="008C0972" w:rsidRPr="00C44719" w14:paraId="2E499AFD" w14:textId="77777777" w:rsidTr="00FB4A4A">
        <w:tc>
          <w:tcPr>
            <w:tcW w:w="1350" w:type="dxa"/>
          </w:tcPr>
          <w:p w14:paraId="0B0CAD45" w14:textId="011B87C7"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27</w:t>
            </w:r>
          </w:p>
        </w:tc>
        <w:tc>
          <w:tcPr>
            <w:tcW w:w="630" w:type="dxa"/>
            <w:vAlign w:val="bottom"/>
          </w:tcPr>
          <w:p w14:paraId="005FF947" w14:textId="49D410C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7CEAC329" w14:textId="3CA066CC"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554E0474" w14:textId="0923077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2D0DACD6" w14:textId="31C3F211"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00AC474B" w14:textId="0107D541"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6C37A88A" w14:textId="4798A2B8"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21</w:t>
            </w:r>
          </w:p>
        </w:tc>
      </w:tr>
      <w:tr w:rsidR="008C0972" w:rsidRPr="00C44719" w14:paraId="751F6275" w14:textId="77777777" w:rsidTr="00FB4A4A">
        <w:tc>
          <w:tcPr>
            <w:tcW w:w="1350" w:type="dxa"/>
          </w:tcPr>
          <w:p w14:paraId="58CBADA8" w14:textId="329A3323"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28</w:t>
            </w:r>
          </w:p>
        </w:tc>
        <w:tc>
          <w:tcPr>
            <w:tcW w:w="630" w:type="dxa"/>
            <w:vAlign w:val="bottom"/>
          </w:tcPr>
          <w:p w14:paraId="18D1E664" w14:textId="400B69CB"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4780546F" w14:textId="7220D356"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2133F274" w14:textId="0BA7F87F"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60E91498" w14:textId="5F359F60"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68C7FDDB" w14:textId="7835585B"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5B62B750" w14:textId="51FE8009"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23</w:t>
            </w:r>
          </w:p>
        </w:tc>
      </w:tr>
      <w:tr w:rsidR="008C0972" w:rsidRPr="00C44719" w14:paraId="796E5053" w14:textId="77777777" w:rsidTr="00FB4A4A">
        <w:tc>
          <w:tcPr>
            <w:tcW w:w="1350" w:type="dxa"/>
          </w:tcPr>
          <w:p w14:paraId="50112002" w14:textId="40F960F1"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29</w:t>
            </w:r>
          </w:p>
        </w:tc>
        <w:tc>
          <w:tcPr>
            <w:tcW w:w="630" w:type="dxa"/>
            <w:vAlign w:val="bottom"/>
          </w:tcPr>
          <w:p w14:paraId="3C05D028" w14:textId="536844F3"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460F69CB" w14:textId="02146690"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585A73BA" w14:textId="56F6E98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21167E63" w14:textId="3751E578"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76FB714E" w14:textId="49919EE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2736B945" w14:textId="1F2998A3"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18</w:t>
            </w:r>
          </w:p>
        </w:tc>
      </w:tr>
      <w:tr w:rsidR="008C0972" w:rsidRPr="00C44719" w14:paraId="05C395DE" w14:textId="77777777" w:rsidTr="00FB4A4A">
        <w:tc>
          <w:tcPr>
            <w:tcW w:w="1350" w:type="dxa"/>
          </w:tcPr>
          <w:p w14:paraId="180C6C34" w14:textId="00BD432F"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30</w:t>
            </w:r>
          </w:p>
        </w:tc>
        <w:tc>
          <w:tcPr>
            <w:tcW w:w="630" w:type="dxa"/>
            <w:vAlign w:val="bottom"/>
          </w:tcPr>
          <w:p w14:paraId="2F9FB7AC" w14:textId="11BCB386"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1D55FE7A" w14:textId="20062BAB"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0710629E" w14:textId="727C8C48"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1AA40824" w14:textId="4573AE1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21D8FE29" w14:textId="1284DD96"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1C9B1D66" w14:textId="34E2881B"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22</w:t>
            </w:r>
          </w:p>
        </w:tc>
      </w:tr>
      <w:tr w:rsidR="008C0972" w:rsidRPr="00C44719" w14:paraId="2D5C7F16" w14:textId="77777777" w:rsidTr="00FB4A4A">
        <w:tc>
          <w:tcPr>
            <w:tcW w:w="1350" w:type="dxa"/>
          </w:tcPr>
          <w:p w14:paraId="3B5927E3" w14:textId="2C75A9AE"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31</w:t>
            </w:r>
          </w:p>
        </w:tc>
        <w:tc>
          <w:tcPr>
            <w:tcW w:w="630" w:type="dxa"/>
            <w:vAlign w:val="bottom"/>
          </w:tcPr>
          <w:p w14:paraId="665BF8D1" w14:textId="2BFC4877"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71656375" w14:textId="0274C15B"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59A5712B" w14:textId="7D9EC96C"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3AF36D97" w14:textId="19B1C1D1"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27C01412" w14:textId="6DCB0E36"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0ECEC4B1" w14:textId="215D15F9"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22</w:t>
            </w:r>
          </w:p>
        </w:tc>
      </w:tr>
      <w:tr w:rsidR="008C0972" w:rsidRPr="00C44719" w14:paraId="376EE93F" w14:textId="77777777" w:rsidTr="00FB4A4A">
        <w:tc>
          <w:tcPr>
            <w:tcW w:w="1350" w:type="dxa"/>
          </w:tcPr>
          <w:p w14:paraId="50843F17" w14:textId="1B681B54"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32</w:t>
            </w:r>
          </w:p>
        </w:tc>
        <w:tc>
          <w:tcPr>
            <w:tcW w:w="630" w:type="dxa"/>
            <w:vAlign w:val="bottom"/>
          </w:tcPr>
          <w:p w14:paraId="7C7535DC" w14:textId="02DF22E6"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37A03754" w14:textId="57992D2C"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w:t>
            </w:r>
          </w:p>
        </w:tc>
        <w:tc>
          <w:tcPr>
            <w:tcW w:w="590" w:type="dxa"/>
            <w:vAlign w:val="bottom"/>
          </w:tcPr>
          <w:p w14:paraId="1877557A" w14:textId="47FAEA3C"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w:t>
            </w:r>
          </w:p>
        </w:tc>
        <w:tc>
          <w:tcPr>
            <w:tcW w:w="590" w:type="dxa"/>
            <w:vAlign w:val="bottom"/>
          </w:tcPr>
          <w:p w14:paraId="3516F97F" w14:textId="06F6289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4D6E3E40" w14:textId="35BD731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1134" w:type="dxa"/>
            <w:vAlign w:val="bottom"/>
          </w:tcPr>
          <w:p w14:paraId="1956F12C" w14:textId="2D09F449"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14</w:t>
            </w:r>
          </w:p>
        </w:tc>
      </w:tr>
      <w:tr w:rsidR="008C0972" w:rsidRPr="00C44719" w14:paraId="2DB3895A" w14:textId="77777777" w:rsidTr="00FB4A4A">
        <w:tc>
          <w:tcPr>
            <w:tcW w:w="1350" w:type="dxa"/>
          </w:tcPr>
          <w:p w14:paraId="34F6DB92" w14:textId="3E17A994"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33</w:t>
            </w:r>
          </w:p>
        </w:tc>
        <w:tc>
          <w:tcPr>
            <w:tcW w:w="630" w:type="dxa"/>
            <w:vAlign w:val="bottom"/>
          </w:tcPr>
          <w:p w14:paraId="7D524707" w14:textId="3803C6E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587BD353" w14:textId="77DFAEC9"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2166F3B1" w14:textId="722A9793"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059F8D4B" w14:textId="67128EA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54FC2E5E" w14:textId="1F1BC30B"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1134" w:type="dxa"/>
            <w:vAlign w:val="bottom"/>
          </w:tcPr>
          <w:p w14:paraId="698BA7DC" w14:textId="7DCF0FC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17</w:t>
            </w:r>
          </w:p>
        </w:tc>
      </w:tr>
      <w:tr w:rsidR="008C0972" w:rsidRPr="00C44719" w14:paraId="16F29119" w14:textId="77777777" w:rsidTr="00FB4A4A">
        <w:tc>
          <w:tcPr>
            <w:tcW w:w="1350" w:type="dxa"/>
          </w:tcPr>
          <w:p w14:paraId="5BA900C9" w14:textId="782C5465"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34</w:t>
            </w:r>
          </w:p>
        </w:tc>
        <w:tc>
          <w:tcPr>
            <w:tcW w:w="630" w:type="dxa"/>
            <w:vAlign w:val="bottom"/>
          </w:tcPr>
          <w:p w14:paraId="7D8FF69B" w14:textId="19BF576D"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16F4A57A" w14:textId="2879524A"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427CF4E3" w14:textId="06070B3D"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4ECB91D0" w14:textId="5323A2B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72A5C13C" w14:textId="5A2DABA8"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5BF3117B" w14:textId="3B609B1E"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22</w:t>
            </w:r>
          </w:p>
        </w:tc>
      </w:tr>
      <w:tr w:rsidR="008C0972" w:rsidRPr="00C44719" w14:paraId="417CC019" w14:textId="77777777" w:rsidTr="00FB4A4A">
        <w:tc>
          <w:tcPr>
            <w:tcW w:w="1350" w:type="dxa"/>
          </w:tcPr>
          <w:p w14:paraId="72B537C2" w14:textId="5E405F3C"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35</w:t>
            </w:r>
          </w:p>
        </w:tc>
        <w:tc>
          <w:tcPr>
            <w:tcW w:w="630" w:type="dxa"/>
            <w:vAlign w:val="bottom"/>
          </w:tcPr>
          <w:p w14:paraId="2D28F8DA" w14:textId="19BAB03D"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17DF81EA" w14:textId="0BC3F8E0"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7487A2C1" w14:textId="4D9F36A2"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127BC186" w14:textId="405D6852"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30BBEB73" w14:textId="4335EC9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34447657" w14:textId="511B32C2"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25</w:t>
            </w:r>
          </w:p>
        </w:tc>
      </w:tr>
      <w:tr w:rsidR="008C0972" w:rsidRPr="00C44719" w14:paraId="38D554A1" w14:textId="77777777" w:rsidTr="00FB4A4A">
        <w:tc>
          <w:tcPr>
            <w:tcW w:w="1350" w:type="dxa"/>
          </w:tcPr>
          <w:p w14:paraId="69E24669" w14:textId="1B46A760"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36</w:t>
            </w:r>
          </w:p>
        </w:tc>
        <w:tc>
          <w:tcPr>
            <w:tcW w:w="630" w:type="dxa"/>
            <w:vAlign w:val="bottom"/>
          </w:tcPr>
          <w:p w14:paraId="28B4275A" w14:textId="4329ECE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22566F2E" w14:textId="3801FCEA"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68F3F620" w14:textId="0E39A581"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72360F3A" w14:textId="0F086D5D"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640" w:type="dxa"/>
            <w:vAlign w:val="bottom"/>
          </w:tcPr>
          <w:p w14:paraId="1EF3099A" w14:textId="40F5A90C"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1134" w:type="dxa"/>
            <w:vAlign w:val="bottom"/>
          </w:tcPr>
          <w:p w14:paraId="6CC41137" w14:textId="10D13F4A"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15</w:t>
            </w:r>
          </w:p>
        </w:tc>
      </w:tr>
      <w:tr w:rsidR="008C0972" w:rsidRPr="00C44719" w14:paraId="34BB837F" w14:textId="77777777" w:rsidTr="00FB4A4A">
        <w:tc>
          <w:tcPr>
            <w:tcW w:w="1350" w:type="dxa"/>
          </w:tcPr>
          <w:p w14:paraId="6B1C82D2" w14:textId="28E1E9E0"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37</w:t>
            </w:r>
          </w:p>
        </w:tc>
        <w:tc>
          <w:tcPr>
            <w:tcW w:w="630" w:type="dxa"/>
            <w:vAlign w:val="bottom"/>
          </w:tcPr>
          <w:p w14:paraId="3FD3A66E" w14:textId="2DA4DBC8"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35A4926B" w14:textId="44C8648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0591DF27" w14:textId="5F3E2596"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482A8B32" w14:textId="7B99C77E"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232AE790" w14:textId="3DE0C40D"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40025674" w14:textId="627A172F"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25</w:t>
            </w:r>
          </w:p>
        </w:tc>
      </w:tr>
      <w:tr w:rsidR="008C0972" w:rsidRPr="00C44719" w14:paraId="2A37439B" w14:textId="77777777" w:rsidTr="00FB4A4A">
        <w:tc>
          <w:tcPr>
            <w:tcW w:w="1350" w:type="dxa"/>
          </w:tcPr>
          <w:p w14:paraId="18B0736F" w14:textId="136D8261"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38</w:t>
            </w:r>
          </w:p>
        </w:tc>
        <w:tc>
          <w:tcPr>
            <w:tcW w:w="630" w:type="dxa"/>
            <w:vAlign w:val="bottom"/>
          </w:tcPr>
          <w:p w14:paraId="44492A10" w14:textId="04B0F352"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45DF7F41" w14:textId="4687D376"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2A21B97B" w14:textId="10985AF7"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6AD5677E" w14:textId="05E601DA"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17F03560" w14:textId="65906B2A"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753C6D3A" w14:textId="7CBA8FAC"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20</w:t>
            </w:r>
          </w:p>
        </w:tc>
      </w:tr>
      <w:tr w:rsidR="008C0972" w:rsidRPr="00C44719" w14:paraId="0BA5004A" w14:textId="77777777" w:rsidTr="00FB4A4A">
        <w:tc>
          <w:tcPr>
            <w:tcW w:w="1350" w:type="dxa"/>
          </w:tcPr>
          <w:p w14:paraId="25295CC3" w14:textId="184E8C1E"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39</w:t>
            </w:r>
          </w:p>
        </w:tc>
        <w:tc>
          <w:tcPr>
            <w:tcW w:w="630" w:type="dxa"/>
            <w:vAlign w:val="bottom"/>
          </w:tcPr>
          <w:p w14:paraId="3ED87B4F" w14:textId="11B1C917"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11FF50B5" w14:textId="710B6FFD"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0AC7DC6A" w14:textId="0F954F26"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305F8BE0" w14:textId="12C8858C"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5C85E125" w14:textId="7EDBE918"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171B414E" w14:textId="340BD1C2"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25</w:t>
            </w:r>
          </w:p>
        </w:tc>
      </w:tr>
      <w:tr w:rsidR="008C0972" w:rsidRPr="00C44719" w14:paraId="4DE65605" w14:textId="77777777" w:rsidTr="00FB4A4A">
        <w:tc>
          <w:tcPr>
            <w:tcW w:w="1350" w:type="dxa"/>
          </w:tcPr>
          <w:p w14:paraId="5408DE24" w14:textId="08AB1E10"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40</w:t>
            </w:r>
          </w:p>
        </w:tc>
        <w:tc>
          <w:tcPr>
            <w:tcW w:w="630" w:type="dxa"/>
            <w:vAlign w:val="bottom"/>
          </w:tcPr>
          <w:p w14:paraId="733EDAF3" w14:textId="358B85A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4D628E3E" w14:textId="519F06FE"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58F7C500" w14:textId="03A6F5ED"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344D8118" w14:textId="0E891F6F"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1C5E455F" w14:textId="157C67F8"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67980435" w14:textId="71C0467A"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22</w:t>
            </w:r>
          </w:p>
        </w:tc>
      </w:tr>
      <w:tr w:rsidR="008C0972" w:rsidRPr="00C44719" w14:paraId="277760A8" w14:textId="77777777" w:rsidTr="00FB4A4A">
        <w:tc>
          <w:tcPr>
            <w:tcW w:w="1350" w:type="dxa"/>
          </w:tcPr>
          <w:p w14:paraId="187EE5D2" w14:textId="32FE493A"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41</w:t>
            </w:r>
          </w:p>
        </w:tc>
        <w:tc>
          <w:tcPr>
            <w:tcW w:w="630" w:type="dxa"/>
            <w:vAlign w:val="bottom"/>
          </w:tcPr>
          <w:p w14:paraId="57436142" w14:textId="16773427"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4EF7151D" w14:textId="24854756"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77F1E833" w14:textId="4E8D7610"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1665F799" w14:textId="599E2852"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60D860DA" w14:textId="2BB75CEA"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680874D8" w14:textId="6BD8EFA9"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19</w:t>
            </w:r>
          </w:p>
        </w:tc>
      </w:tr>
      <w:tr w:rsidR="008C0972" w:rsidRPr="00C44719" w14:paraId="23818A62" w14:textId="77777777" w:rsidTr="00FB4A4A">
        <w:tc>
          <w:tcPr>
            <w:tcW w:w="1350" w:type="dxa"/>
          </w:tcPr>
          <w:p w14:paraId="29C3CCDF" w14:textId="615BABB2"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42</w:t>
            </w:r>
          </w:p>
        </w:tc>
        <w:tc>
          <w:tcPr>
            <w:tcW w:w="630" w:type="dxa"/>
            <w:vAlign w:val="bottom"/>
          </w:tcPr>
          <w:p w14:paraId="5797578F" w14:textId="4C8DAB5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6406ECE7" w14:textId="07BC1F50"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78BB3F98" w14:textId="32DF51AB"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428396B7" w14:textId="6D567C43"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4D39C4EB" w14:textId="10A9CFB3"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3C444E6D" w14:textId="3C0A6A1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20</w:t>
            </w:r>
          </w:p>
        </w:tc>
      </w:tr>
      <w:tr w:rsidR="008C0972" w:rsidRPr="00C44719" w14:paraId="3B7D9CC5" w14:textId="77777777" w:rsidTr="00FB4A4A">
        <w:tc>
          <w:tcPr>
            <w:tcW w:w="1350" w:type="dxa"/>
          </w:tcPr>
          <w:p w14:paraId="3BA6A2D3" w14:textId="097B58D5"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43</w:t>
            </w:r>
          </w:p>
        </w:tc>
        <w:tc>
          <w:tcPr>
            <w:tcW w:w="630" w:type="dxa"/>
            <w:vAlign w:val="bottom"/>
          </w:tcPr>
          <w:p w14:paraId="02C14E99" w14:textId="3183EE7F"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4CF1042B" w14:textId="061D95AD"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5539D57E" w14:textId="0133B4D0"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26C01486" w14:textId="680497C0"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31E012AD" w14:textId="620840F6"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7C3940F3" w14:textId="2F9AC050"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20</w:t>
            </w:r>
          </w:p>
        </w:tc>
      </w:tr>
      <w:tr w:rsidR="008C0972" w:rsidRPr="00C44719" w14:paraId="1F457EC8" w14:textId="77777777" w:rsidTr="00FB4A4A">
        <w:tc>
          <w:tcPr>
            <w:tcW w:w="1350" w:type="dxa"/>
          </w:tcPr>
          <w:p w14:paraId="5CF3FA05" w14:textId="44031D18"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lastRenderedPageBreak/>
              <w:t>44</w:t>
            </w:r>
          </w:p>
        </w:tc>
        <w:tc>
          <w:tcPr>
            <w:tcW w:w="630" w:type="dxa"/>
            <w:vAlign w:val="bottom"/>
          </w:tcPr>
          <w:p w14:paraId="16CB8476" w14:textId="7FB915F0"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18A552E6" w14:textId="5587E6EC"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196A0598" w14:textId="3CF30BD0"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13654900" w14:textId="00F03EEC"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2FAE41FE" w14:textId="7B57FA33"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4B268191" w14:textId="53200BBB"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25</w:t>
            </w:r>
          </w:p>
        </w:tc>
      </w:tr>
      <w:tr w:rsidR="008C0972" w:rsidRPr="00C44719" w14:paraId="7DC4F5CF" w14:textId="77777777" w:rsidTr="00FB4A4A">
        <w:tc>
          <w:tcPr>
            <w:tcW w:w="1350" w:type="dxa"/>
          </w:tcPr>
          <w:p w14:paraId="481D6FBC" w14:textId="344D4C5E"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45</w:t>
            </w:r>
          </w:p>
        </w:tc>
        <w:tc>
          <w:tcPr>
            <w:tcW w:w="630" w:type="dxa"/>
            <w:vAlign w:val="bottom"/>
          </w:tcPr>
          <w:p w14:paraId="2C54582A" w14:textId="2CE09288"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w:t>
            </w:r>
          </w:p>
        </w:tc>
        <w:tc>
          <w:tcPr>
            <w:tcW w:w="590" w:type="dxa"/>
            <w:vAlign w:val="bottom"/>
          </w:tcPr>
          <w:p w14:paraId="3AC70712" w14:textId="59EDA03B"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w:t>
            </w:r>
          </w:p>
        </w:tc>
        <w:tc>
          <w:tcPr>
            <w:tcW w:w="590" w:type="dxa"/>
            <w:vAlign w:val="bottom"/>
          </w:tcPr>
          <w:p w14:paraId="0066FFC8" w14:textId="17E819F6"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0A6F3EA7" w14:textId="21DCB780"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640" w:type="dxa"/>
            <w:vAlign w:val="bottom"/>
          </w:tcPr>
          <w:p w14:paraId="68C33979" w14:textId="45DE1A1C"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2480D701" w14:textId="330845D9"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14</w:t>
            </w:r>
          </w:p>
        </w:tc>
      </w:tr>
      <w:tr w:rsidR="008C0972" w:rsidRPr="00C44719" w14:paraId="7ED815AE" w14:textId="77777777" w:rsidTr="00FB4A4A">
        <w:tc>
          <w:tcPr>
            <w:tcW w:w="1350" w:type="dxa"/>
          </w:tcPr>
          <w:p w14:paraId="08170C1A" w14:textId="4781CEC2"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46</w:t>
            </w:r>
          </w:p>
        </w:tc>
        <w:tc>
          <w:tcPr>
            <w:tcW w:w="630" w:type="dxa"/>
            <w:vAlign w:val="bottom"/>
          </w:tcPr>
          <w:p w14:paraId="7737E555" w14:textId="5D7AF15D"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1</w:t>
            </w:r>
          </w:p>
        </w:tc>
        <w:tc>
          <w:tcPr>
            <w:tcW w:w="590" w:type="dxa"/>
            <w:vAlign w:val="bottom"/>
          </w:tcPr>
          <w:p w14:paraId="3665EE4F" w14:textId="66FEC03A"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1</w:t>
            </w:r>
          </w:p>
        </w:tc>
        <w:tc>
          <w:tcPr>
            <w:tcW w:w="590" w:type="dxa"/>
            <w:vAlign w:val="bottom"/>
          </w:tcPr>
          <w:p w14:paraId="7F740D0F" w14:textId="567D1BBB"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w:t>
            </w:r>
          </w:p>
        </w:tc>
        <w:tc>
          <w:tcPr>
            <w:tcW w:w="590" w:type="dxa"/>
            <w:vAlign w:val="bottom"/>
          </w:tcPr>
          <w:p w14:paraId="2225F9C7" w14:textId="735AFE3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1</w:t>
            </w:r>
          </w:p>
        </w:tc>
        <w:tc>
          <w:tcPr>
            <w:tcW w:w="640" w:type="dxa"/>
            <w:vAlign w:val="bottom"/>
          </w:tcPr>
          <w:p w14:paraId="25EC0E8D" w14:textId="488CA4EA"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1</w:t>
            </w:r>
          </w:p>
        </w:tc>
        <w:tc>
          <w:tcPr>
            <w:tcW w:w="1134" w:type="dxa"/>
            <w:vAlign w:val="bottom"/>
          </w:tcPr>
          <w:p w14:paraId="6BF70718" w14:textId="41C925DF"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6</w:t>
            </w:r>
          </w:p>
        </w:tc>
      </w:tr>
      <w:tr w:rsidR="008C0972" w:rsidRPr="00C44719" w14:paraId="54865B56" w14:textId="77777777" w:rsidTr="00FB4A4A">
        <w:tc>
          <w:tcPr>
            <w:tcW w:w="1350" w:type="dxa"/>
          </w:tcPr>
          <w:p w14:paraId="42C4BF0E" w14:textId="5CE6BFE9"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47</w:t>
            </w:r>
          </w:p>
        </w:tc>
        <w:tc>
          <w:tcPr>
            <w:tcW w:w="630" w:type="dxa"/>
            <w:vAlign w:val="bottom"/>
          </w:tcPr>
          <w:p w14:paraId="10E245E5" w14:textId="1C6A1153"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53A01272" w14:textId="7E917C86"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3EF0785B" w14:textId="2A61C1C0"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2A4605D7" w14:textId="17A3E3D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5B5AC738" w14:textId="075D213E"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44999F70" w14:textId="5F25B611"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20</w:t>
            </w:r>
          </w:p>
        </w:tc>
      </w:tr>
      <w:tr w:rsidR="008C0972" w:rsidRPr="00C44719" w14:paraId="2FCF71D3" w14:textId="77777777" w:rsidTr="00FB4A4A">
        <w:tc>
          <w:tcPr>
            <w:tcW w:w="1350" w:type="dxa"/>
          </w:tcPr>
          <w:p w14:paraId="416ACF4E" w14:textId="5F7B94D2"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48</w:t>
            </w:r>
          </w:p>
        </w:tc>
        <w:tc>
          <w:tcPr>
            <w:tcW w:w="630" w:type="dxa"/>
            <w:vAlign w:val="bottom"/>
          </w:tcPr>
          <w:p w14:paraId="399FADBE" w14:textId="0FCBD33B"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3DD913A9" w14:textId="73E9C25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4BD418BB" w14:textId="158F282E"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22C58BB6" w14:textId="4EDECC8D"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0F8D8D6D" w14:textId="1E397DBD"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44774CF0" w14:textId="0134ED47"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23</w:t>
            </w:r>
          </w:p>
        </w:tc>
      </w:tr>
      <w:tr w:rsidR="008C0972" w:rsidRPr="00C44719" w14:paraId="5B2790C2" w14:textId="77777777" w:rsidTr="00FB4A4A">
        <w:tc>
          <w:tcPr>
            <w:tcW w:w="1350" w:type="dxa"/>
          </w:tcPr>
          <w:p w14:paraId="444E6EF0" w14:textId="31E45C28"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49</w:t>
            </w:r>
          </w:p>
        </w:tc>
        <w:tc>
          <w:tcPr>
            <w:tcW w:w="630" w:type="dxa"/>
            <w:vAlign w:val="bottom"/>
          </w:tcPr>
          <w:p w14:paraId="1002CB60" w14:textId="3FD251F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5640E1B6" w14:textId="29D609A0"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121FFA08" w14:textId="7E66A026"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6FC7C27F" w14:textId="1C27EF5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5D7D67D0" w14:textId="2418D0F6"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1134" w:type="dxa"/>
            <w:vAlign w:val="bottom"/>
          </w:tcPr>
          <w:p w14:paraId="2F048323" w14:textId="34EC7E5A"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17</w:t>
            </w:r>
          </w:p>
        </w:tc>
      </w:tr>
      <w:tr w:rsidR="008C0972" w:rsidRPr="00C44719" w14:paraId="5B590DD2" w14:textId="77777777" w:rsidTr="00FB4A4A">
        <w:tc>
          <w:tcPr>
            <w:tcW w:w="1350" w:type="dxa"/>
          </w:tcPr>
          <w:p w14:paraId="17E9416A" w14:textId="244A4D0D"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50</w:t>
            </w:r>
          </w:p>
        </w:tc>
        <w:tc>
          <w:tcPr>
            <w:tcW w:w="630" w:type="dxa"/>
            <w:vAlign w:val="bottom"/>
          </w:tcPr>
          <w:p w14:paraId="6A7F384D" w14:textId="030C3DE3"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2D9FD60A" w14:textId="5CA77BD3"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67E2FEF8" w14:textId="41200302"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0A5C58EC" w14:textId="62ECA099"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13CC0DA2" w14:textId="067B75CC"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1633C6A9" w14:textId="6B38B361"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23</w:t>
            </w:r>
          </w:p>
        </w:tc>
      </w:tr>
      <w:tr w:rsidR="008C0972" w:rsidRPr="00C44719" w14:paraId="35D92922" w14:textId="77777777" w:rsidTr="00FB4A4A">
        <w:tc>
          <w:tcPr>
            <w:tcW w:w="1350" w:type="dxa"/>
          </w:tcPr>
          <w:p w14:paraId="0274159F" w14:textId="684B786C"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51</w:t>
            </w:r>
          </w:p>
        </w:tc>
        <w:tc>
          <w:tcPr>
            <w:tcW w:w="630" w:type="dxa"/>
            <w:vAlign w:val="bottom"/>
          </w:tcPr>
          <w:p w14:paraId="3A6E308E" w14:textId="22C1352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30498F7B" w14:textId="1E42B2C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11122EA3" w14:textId="0EF008A6"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0193EB9A" w14:textId="76575E6D"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22C211E5" w14:textId="5A6510C1"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0A353259" w14:textId="36EA3398"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21</w:t>
            </w:r>
          </w:p>
        </w:tc>
      </w:tr>
      <w:tr w:rsidR="008C0972" w:rsidRPr="00C44719" w14:paraId="56177715" w14:textId="77777777" w:rsidTr="00FB4A4A">
        <w:tc>
          <w:tcPr>
            <w:tcW w:w="1350" w:type="dxa"/>
          </w:tcPr>
          <w:p w14:paraId="670BC04C" w14:textId="68C510D0"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52</w:t>
            </w:r>
          </w:p>
        </w:tc>
        <w:tc>
          <w:tcPr>
            <w:tcW w:w="630" w:type="dxa"/>
            <w:vAlign w:val="bottom"/>
          </w:tcPr>
          <w:p w14:paraId="48DD1BF2" w14:textId="4FB5440E"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6585E1D0" w14:textId="4FD0B893"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5C34CCAA" w14:textId="2F8149F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709C895F" w14:textId="080DD52B"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404EE5C4" w14:textId="3F749E2A"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2DD16B8B" w14:textId="15405530"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25</w:t>
            </w:r>
          </w:p>
        </w:tc>
      </w:tr>
      <w:tr w:rsidR="008C0972" w:rsidRPr="00C44719" w14:paraId="2FBECBCE" w14:textId="77777777" w:rsidTr="00FB4A4A">
        <w:tc>
          <w:tcPr>
            <w:tcW w:w="1350" w:type="dxa"/>
          </w:tcPr>
          <w:p w14:paraId="5D403453" w14:textId="32DA5CA9"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53</w:t>
            </w:r>
          </w:p>
        </w:tc>
        <w:tc>
          <w:tcPr>
            <w:tcW w:w="630" w:type="dxa"/>
            <w:vAlign w:val="bottom"/>
          </w:tcPr>
          <w:p w14:paraId="032429E0" w14:textId="0165529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1D672210" w14:textId="354E1D1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18926F52" w14:textId="75432AD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44C56D69" w14:textId="2152A328"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640" w:type="dxa"/>
            <w:vAlign w:val="bottom"/>
          </w:tcPr>
          <w:p w14:paraId="65034011" w14:textId="00E71E9E"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1134" w:type="dxa"/>
            <w:vAlign w:val="bottom"/>
          </w:tcPr>
          <w:p w14:paraId="48BDADBB" w14:textId="1658D00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17</w:t>
            </w:r>
          </w:p>
        </w:tc>
      </w:tr>
      <w:tr w:rsidR="008C0972" w:rsidRPr="00C44719" w14:paraId="43E60999" w14:textId="77777777" w:rsidTr="00FB4A4A">
        <w:tc>
          <w:tcPr>
            <w:tcW w:w="1350" w:type="dxa"/>
          </w:tcPr>
          <w:p w14:paraId="459D74C1" w14:textId="66FE0720"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54</w:t>
            </w:r>
          </w:p>
        </w:tc>
        <w:tc>
          <w:tcPr>
            <w:tcW w:w="630" w:type="dxa"/>
            <w:vAlign w:val="bottom"/>
          </w:tcPr>
          <w:p w14:paraId="4494DE90" w14:textId="380DEBD0"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1E2B1AF9" w14:textId="1E2E18A8"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76B68211" w14:textId="3C1681DA"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52A8CE8B" w14:textId="4588AD17"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640" w:type="dxa"/>
            <w:vAlign w:val="bottom"/>
          </w:tcPr>
          <w:p w14:paraId="31089AD1" w14:textId="6CE97100"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1134" w:type="dxa"/>
            <w:vAlign w:val="bottom"/>
          </w:tcPr>
          <w:p w14:paraId="3228021E" w14:textId="0428DC3C"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15</w:t>
            </w:r>
          </w:p>
        </w:tc>
      </w:tr>
      <w:tr w:rsidR="008C0972" w:rsidRPr="00C44719" w14:paraId="5461C4EF" w14:textId="77777777" w:rsidTr="00FB4A4A">
        <w:tc>
          <w:tcPr>
            <w:tcW w:w="1350" w:type="dxa"/>
          </w:tcPr>
          <w:p w14:paraId="6B0AFE1C" w14:textId="3521E32C"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55</w:t>
            </w:r>
          </w:p>
        </w:tc>
        <w:tc>
          <w:tcPr>
            <w:tcW w:w="630" w:type="dxa"/>
            <w:vAlign w:val="bottom"/>
          </w:tcPr>
          <w:p w14:paraId="1FC3559C" w14:textId="3D5D70FD"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23B808A2" w14:textId="400F391F"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662FE2DA" w14:textId="16EA56AB"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561EA148" w14:textId="511CD4EB"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701E2A0F" w14:textId="43489E01"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504078A9" w14:textId="2E3898EB"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20</w:t>
            </w:r>
          </w:p>
        </w:tc>
      </w:tr>
      <w:tr w:rsidR="008C0972" w:rsidRPr="00C44719" w14:paraId="725DB7D6" w14:textId="77777777" w:rsidTr="00FB4A4A">
        <w:tc>
          <w:tcPr>
            <w:tcW w:w="1350" w:type="dxa"/>
          </w:tcPr>
          <w:p w14:paraId="45CCE0FC" w14:textId="6D517707"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56</w:t>
            </w:r>
          </w:p>
        </w:tc>
        <w:tc>
          <w:tcPr>
            <w:tcW w:w="630" w:type="dxa"/>
            <w:vAlign w:val="bottom"/>
          </w:tcPr>
          <w:p w14:paraId="5FE00D6B" w14:textId="1837141D"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316FB4F6" w14:textId="1003C089"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257E1B35" w14:textId="7B40A13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71E691EC" w14:textId="234A533E"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35790A7D" w14:textId="3C11CC9D"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7F942BB5" w14:textId="5FB8E95B"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20</w:t>
            </w:r>
          </w:p>
        </w:tc>
      </w:tr>
      <w:tr w:rsidR="008C0972" w:rsidRPr="00C44719" w14:paraId="785B453C" w14:textId="77777777" w:rsidTr="00FB4A4A">
        <w:tc>
          <w:tcPr>
            <w:tcW w:w="1350" w:type="dxa"/>
          </w:tcPr>
          <w:p w14:paraId="10627AF7" w14:textId="475EC1D3"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57</w:t>
            </w:r>
          </w:p>
        </w:tc>
        <w:tc>
          <w:tcPr>
            <w:tcW w:w="630" w:type="dxa"/>
            <w:vAlign w:val="bottom"/>
          </w:tcPr>
          <w:p w14:paraId="2D1410B3" w14:textId="66EB74E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w:t>
            </w:r>
          </w:p>
        </w:tc>
        <w:tc>
          <w:tcPr>
            <w:tcW w:w="590" w:type="dxa"/>
            <w:vAlign w:val="bottom"/>
          </w:tcPr>
          <w:p w14:paraId="75D17AFD" w14:textId="2E7E904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0068458F" w14:textId="3BDA042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3B4125FD" w14:textId="12571361"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4D5B26BD" w14:textId="5A73FF7F"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3CEA01FE" w14:textId="1DDBD5F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17</w:t>
            </w:r>
          </w:p>
        </w:tc>
      </w:tr>
      <w:tr w:rsidR="008C0972" w:rsidRPr="00C44719" w14:paraId="798D24BD" w14:textId="77777777" w:rsidTr="00FB4A4A">
        <w:tc>
          <w:tcPr>
            <w:tcW w:w="1350" w:type="dxa"/>
          </w:tcPr>
          <w:p w14:paraId="607C1870" w14:textId="10617B4E"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58</w:t>
            </w:r>
          </w:p>
        </w:tc>
        <w:tc>
          <w:tcPr>
            <w:tcW w:w="630" w:type="dxa"/>
            <w:vAlign w:val="bottom"/>
          </w:tcPr>
          <w:p w14:paraId="13C27474" w14:textId="7A8780E7"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25FA51F8" w14:textId="4C4D8AA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0F276A0B" w14:textId="28EAF0E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761BDE64" w14:textId="17378FCA"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262F9D96" w14:textId="4E21E22F"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0BBD55B1" w14:textId="6031C31E"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24</w:t>
            </w:r>
          </w:p>
        </w:tc>
      </w:tr>
      <w:tr w:rsidR="008C0972" w:rsidRPr="00C44719" w14:paraId="79E7A6D7" w14:textId="77777777" w:rsidTr="00FB4A4A">
        <w:tc>
          <w:tcPr>
            <w:tcW w:w="1350" w:type="dxa"/>
          </w:tcPr>
          <w:p w14:paraId="36C764C4" w14:textId="293DFC51"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59</w:t>
            </w:r>
          </w:p>
        </w:tc>
        <w:tc>
          <w:tcPr>
            <w:tcW w:w="630" w:type="dxa"/>
            <w:vAlign w:val="bottom"/>
          </w:tcPr>
          <w:p w14:paraId="1A7181A8" w14:textId="46AE7EE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0F87C454" w14:textId="480DE87C"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66838A21" w14:textId="1023A880"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5F56F5FE" w14:textId="0A0B5849"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26280198" w14:textId="61FD7EBC"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67D1E268" w14:textId="2B3E061C"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22</w:t>
            </w:r>
          </w:p>
        </w:tc>
      </w:tr>
      <w:tr w:rsidR="008C0972" w:rsidRPr="00C44719" w14:paraId="2B966E72" w14:textId="77777777" w:rsidTr="00FB4A4A">
        <w:tc>
          <w:tcPr>
            <w:tcW w:w="1350" w:type="dxa"/>
          </w:tcPr>
          <w:p w14:paraId="46F877FF" w14:textId="4E8D089C"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60</w:t>
            </w:r>
          </w:p>
        </w:tc>
        <w:tc>
          <w:tcPr>
            <w:tcW w:w="630" w:type="dxa"/>
            <w:vAlign w:val="bottom"/>
          </w:tcPr>
          <w:p w14:paraId="45204F13" w14:textId="2B814C4E"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038652CA" w14:textId="660101B6"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5322BC6A" w14:textId="048EAA8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76A30EB6" w14:textId="0B43367E"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68786502" w14:textId="64A7830F"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6DC7F888" w14:textId="229FDDD8"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23</w:t>
            </w:r>
          </w:p>
        </w:tc>
      </w:tr>
      <w:tr w:rsidR="008C0972" w:rsidRPr="00C44719" w14:paraId="61927980" w14:textId="77777777" w:rsidTr="00FB4A4A">
        <w:tc>
          <w:tcPr>
            <w:tcW w:w="1350" w:type="dxa"/>
          </w:tcPr>
          <w:p w14:paraId="4517DAC3" w14:textId="1EF585D2"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61</w:t>
            </w:r>
          </w:p>
        </w:tc>
        <w:tc>
          <w:tcPr>
            <w:tcW w:w="630" w:type="dxa"/>
            <w:vAlign w:val="bottom"/>
          </w:tcPr>
          <w:p w14:paraId="3F305264" w14:textId="4505B91A"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3BD5A137" w14:textId="5E5B2909"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0D96A17C" w14:textId="06A92492"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66BDD81A" w14:textId="0D09F8A6"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1C185748" w14:textId="2D2FE216"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6CD925F8" w14:textId="47D261DC"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22</w:t>
            </w:r>
          </w:p>
        </w:tc>
      </w:tr>
      <w:tr w:rsidR="008C0972" w:rsidRPr="00C44719" w14:paraId="4409B867" w14:textId="77777777" w:rsidTr="00FB4A4A">
        <w:tc>
          <w:tcPr>
            <w:tcW w:w="1350" w:type="dxa"/>
          </w:tcPr>
          <w:p w14:paraId="4B4C1E9B" w14:textId="56D8CE00"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62</w:t>
            </w:r>
          </w:p>
        </w:tc>
        <w:tc>
          <w:tcPr>
            <w:tcW w:w="630" w:type="dxa"/>
            <w:vAlign w:val="bottom"/>
          </w:tcPr>
          <w:p w14:paraId="423F0ADB" w14:textId="5F747FEC"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079058A4" w14:textId="5898903F"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47A54054" w14:textId="64FA505C"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29A1AB90" w14:textId="2F4F4ED7"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3A3F6D02" w14:textId="0A89B349"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2E45BA52" w14:textId="71CF83D7"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24</w:t>
            </w:r>
          </w:p>
        </w:tc>
      </w:tr>
      <w:tr w:rsidR="008C0972" w:rsidRPr="00C44719" w14:paraId="12CC0D33" w14:textId="77777777" w:rsidTr="00FB4A4A">
        <w:tc>
          <w:tcPr>
            <w:tcW w:w="1350" w:type="dxa"/>
          </w:tcPr>
          <w:p w14:paraId="43F40E60" w14:textId="4D03D2BF"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63</w:t>
            </w:r>
          </w:p>
        </w:tc>
        <w:tc>
          <w:tcPr>
            <w:tcW w:w="630" w:type="dxa"/>
            <w:vAlign w:val="bottom"/>
          </w:tcPr>
          <w:p w14:paraId="04D8533E" w14:textId="7B4774CA"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79FE273E" w14:textId="7F220270"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26347ECB" w14:textId="4BDE3693"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46F10298" w14:textId="0E7853F3"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26FD5AAF" w14:textId="63016973"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608CC0C4" w14:textId="0D88064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24</w:t>
            </w:r>
          </w:p>
        </w:tc>
      </w:tr>
      <w:tr w:rsidR="008C0972" w:rsidRPr="00C44719" w14:paraId="5DE423F5" w14:textId="77777777" w:rsidTr="00FB4A4A">
        <w:tc>
          <w:tcPr>
            <w:tcW w:w="1350" w:type="dxa"/>
          </w:tcPr>
          <w:p w14:paraId="392329E1" w14:textId="199674B3"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64</w:t>
            </w:r>
          </w:p>
        </w:tc>
        <w:tc>
          <w:tcPr>
            <w:tcW w:w="630" w:type="dxa"/>
            <w:vAlign w:val="bottom"/>
          </w:tcPr>
          <w:p w14:paraId="150A7A1A" w14:textId="60F283CD"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4DFAF75C" w14:textId="5925C34F"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2FF05BF0" w14:textId="7BD353E9"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3303E606" w14:textId="425F2556"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379C33DF" w14:textId="3A0CBDDB"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7E7EB49F" w14:textId="3F1D700E"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23</w:t>
            </w:r>
          </w:p>
        </w:tc>
      </w:tr>
      <w:tr w:rsidR="008C0972" w:rsidRPr="00C44719" w14:paraId="7EC5B2BE" w14:textId="77777777" w:rsidTr="00FB4A4A">
        <w:tc>
          <w:tcPr>
            <w:tcW w:w="1350" w:type="dxa"/>
          </w:tcPr>
          <w:p w14:paraId="144452EF" w14:textId="11BC93A5"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65</w:t>
            </w:r>
          </w:p>
        </w:tc>
        <w:tc>
          <w:tcPr>
            <w:tcW w:w="630" w:type="dxa"/>
            <w:vAlign w:val="bottom"/>
          </w:tcPr>
          <w:p w14:paraId="1C2E6801" w14:textId="038A966D"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3B58A549" w14:textId="461DF9F9"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52C9C0D4" w14:textId="61DA1013"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20F760A8" w14:textId="0AA512C7"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4D43C620" w14:textId="74422793"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3C14A333" w14:textId="62CE289B"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20</w:t>
            </w:r>
          </w:p>
        </w:tc>
      </w:tr>
      <w:tr w:rsidR="008C0972" w:rsidRPr="00C44719" w14:paraId="0599314F" w14:textId="77777777" w:rsidTr="00FB4A4A">
        <w:tc>
          <w:tcPr>
            <w:tcW w:w="1350" w:type="dxa"/>
          </w:tcPr>
          <w:p w14:paraId="01670D5A" w14:textId="58C77B0D"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66</w:t>
            </w:r>
          </w:p>
        </w:tc>
        <w:tc>
          <w:tcPr>
            <w:tcW w:w="630" w:type="dxa"/>
            <w:vAlign w:val="bottom"/>
          </w:tcPr>
          <w:p w14:paraId="6977DF94" w14:textId="71884F9A"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36C91F36" w14:textId="0A0BA82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5CBF35E1" w14:textId="7A9E2946"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2E82DBB8" w14:textId="1177E98C"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6D33F9A8" w14:textId="0F1210DA"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7DFD9DBC" w14:textId="52D35FCD"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22</w:t>
            </w:r>
          </w:p>
        </w:tc>
      </w:tr>
      <w:tr w:rsidR="008C0972" w:rsidRPr="00C44719" w14:paraId="48C6D22B" w14:textId="77777777" w:rsidTr="00FB4A4A">
        <w:tc>
          <w:tcPr>
            <w:tcW w:w="1350" w:type="dxa"/>
          </w:tcPr>
          <w:p w14:paraId="6105487D" w14:textId="61BA6F2A"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67</w:t>
            </w:r>
          </w:p>
        </w:tc>
        <w:tc>
          <w:tcPr>
            <w:tcW w:w="630" w:type="dxa"/>
            <w:vAlign w:val="bottom"/>
          </w:tcPr>
          <w:p w14:paraId="22BAC45F" w14:textId="68104B77"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720C25A2" w14:textId="36E57CDB"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570CAFBC" w14:textId="4A880FFB"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1CBEB11E" w14:textId="21C5E76F"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5A9D7C00" w14:textId="49E8986D"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66AAFD5D" w14:textId="73189361"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20</w:t>
            </w:r>
          </w:p>
        </w:tc>
      </w:tr>
      <w:tr w:rsidR="008C0972" w:rsidRPr="00C44719" w14:paraId="6ABEDB4D" w14:textId="77777777" w:rsidTr="00FB4A4A">
        <w:tc>
          <w:tcPr>
            <w:tcW w:w="1350" w:type="dxa"/>
          </w:tcPr>
          <w:p w14:paraId="0E799F5B" w14:textId="674464C1"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68</w:t>
            </w:r>
          </w:p>
        </w:tc>
        <w:tc>
          <w:tcPr>
            <w:tcW w:w="630" w:type="dxa"/>
            <w:vAlign w:val="bottom"/>
          </w:tcPr>
          <w:p w14:paraId="6AE31077" w14:textId="3A9D2CEB"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23FB9E18" w14:textId="00A705C9"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06ECB1C0" w14:textId="610A382E"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416BBA9D" w14:textId="663D05A2"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5CE2E4C9" w14:textId="09A19218"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076FE55D" w14:textId="23ADF9AA"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17</w:t>
            </w:r>
          </w:p>
        </w:tc>
      </w:tr>
      <w:tr w:rsidR="008C0972" w:rsidRPr="00C44719" w14:paraId="6D8E2B8E" w14:textId="77777777" w:rsidTr="00FB4A4A">
        <w:tc>
          <w:tcPr>
            <w:tcW w:w="1350" w:type="dxa"/>
          </w:tcPr>
          <w:p w14:paraId="36F013DB" w14:textId="5DE5977F"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69</w:t>
            </w:r>
          </w:p>
        </w:tc>
        <w:tc>
          <w:tcPr>
            <w:tcW w:w="630" w:type="dxa"/>
            <w:vAlign w:val="bottom"/>
          </w:tcPr>
          <w:p w14:paraId="33368E34" w14:textId="5F62DA3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4EFA2BF8" w14:textId="0F1B3EB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6E75A315" w14:textId="1629CD41"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31FE3C3D" w14:textId="015B55AA"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640" w:type="dxa"/>
            <w:vAlign w:val="bottom"/>
          </w:tcPr>
          <w:p w14:paraId="0159C150" w14:textId="0B04F1E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1134" w:type="dxa"/>
            <w:vAlign w:val="bottom"/>
          </w:tcPr>
          <w:p w14:paraId="6B59C2AC" w14:textId="09958B7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17</w:t>
            </w:r>
          </w:p>
        </w:tc>
      </w:tr>
      <w:tr w:rsidR="008C0972" w:rsidRPr="00C44719" w14:paraId="326589A4" w14:textId="77777777" w:rsidTr="00FB4A4A">
        <w:tc>
          <w:tcPr>
            <w:tcW w:w="1350" w:type="dxa"/>
          </w:tcPr>
          <w:p w14:paraId="0229E1B2" w14:textId="17276F40"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70</w:t>
            </w:r>
          </w:p>
        </w:tc>
        <w:tc>
          <w:tcPr>
            <w:tcW w:w="630" w:type="dxa"/>
            <w:vAlign w:val="bottom"/>
          </w:tcPr>
          <w:p w14:paraId="1BC42DED" w14:textId="1796C2BA"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5022A2C8" w14:textId="0EF9F9C0"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5BCBC0A6" w14:textId="389D489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32AA9305" w14:textId="71065C13"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640" w:type="dxa"/>
            <w:vAlign w:val="bottom"/>
          </w:tcPr>
          <w:p w14:paraId="54D7042D" w14:textId="5EDBC401"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57C818A0" w14:textId="54B50D8D"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18</w:t>
            </w:r>
          </w:p>
        </w:tc>
      </w:tr>
      <w:tr w:rsidR="008C0972" w:rsidRPr="00C44719" w14:paraId="6BB24EBC" w14:textId="77777777" w:rsidTr="00FB4A4A">
        <w:tc>
          <w:tcPr>
            <w:tcW w:w="1350" w:type="dxa"/>
          </w:tcPr>
          <w:p w14:paraId="7C5E3868" w14:textId="5D7176E1"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71</w:t>
            </w:r>
          </w:p>
        </w:tc>
        <w:tc>
          <w:tcPr>
            <w:tcW w:w="630" w:type="dxa"/>
            <w:vAlign w:val="bottom"/>
          </w:tcPr>
          <w:p w14:paraId="45A6FA32" w14:textId="628BEE6C"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31D9394A" w14:textId="0551E46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75779FA6" w14:textId="56A7CD5E"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0934A65C" w14:textId="53381BF3"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43DEBF0F" w14:textId="37CB4C60"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53547FA9" w14:textId="1950AEEA"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19</w:t>
            </w:r>
          </w:p>
        </w:tc>
      </w:tr>
      <w:tr w:rsidR="008C0972" w:rsidRPr="00C44719" w14:paraId="65336573" w14:textId="77777777" w:rsidTr="00FB4A4A">
        <w:tc>
          <w:tcPr>
            <w:tcW w:w="1350" w:type="dxa"/>
          </w:tcPr>
          <w:p w14:paraId="3283620E" w14:textId="11E6C582"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72</w:t>
            </w:r>
          </w:p>
        </w:tc>
        <w:tc>
          <w:tcPr>
            <w:tcW w:w="630" w:type="dxa"/>
            <w:vAlign w:val="bottom"/>
          </w:tcPr>
          <w:p w14:paraId="75559251" w14:textId="5537FA87"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6EDB2875" w14:textId="24849D2F"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68ABF43B" w14:textId="1BD1411D"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27C572A5" w14:textId="4E2F88A7"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5CCBFD68" w14:textId="0CAB1492"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18C553FA" w14:textId="458288D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20</w:t>
            </w:r>
          </w:p>
        </w:tc>
      </w:tr>
      <w:tr w:rsidR="008C0972" w:rsidRPr="00C44719" w14:paraId="0857A30F" w14:textId="77777777" w:rsidTr="00FB4A4A">
        <w:tc>
          <w:tcPr>
            <w:tcW w:w="1350" w:type="dxa"/>
          </w:tcPr>
          <w:p w14:paraId="7FC7DF7D" w14:textId="09F2136E"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73</w:t>
            </w:r>
          </w:p>
        </w:tc>
        <w:tc>
          <w:tcPr>
            <w:tcW w:w="630" w:type="dxa"/>
            <w:vAlign w:val="bottom"/>
          </w:tcPr>
          <w:p w14:paraId="31D5C223" w14:textId="07A9E3F8"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708578C7" w14:textId="33471CD9"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4B774FBF" w14:textId="5A3C9B01"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3B3B2A21" w14:textId="1B64BD76"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67CC025C" w14:textId="5C064400"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1883837A" w14:textId="78AB260C"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22</w:t>
            </w:r>
          </w:p>
        </w:tc>
      </w:tr>
      <w:tr w:rsidR="008C0972" w:rsidRPr="00C44719" w14:paraId="74A500D9" w14:textId="77777777" w:rsidTr="00FB4A4A">
        <w:tc>
          <w:tcPr>
            <w:tcW w:w="1350" w:type="dxa"/>
          </w:tcPr>
          <w:p w14:paraId="251731B8" w14:textId="7D5F3D24"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74</w:t>
            </w:r>
          </w:p>
        </w:tc>
        <w:tc>
          <w:tcPr>
            <w:tcW w:w="630" w:type="dxa"/>
            <w:vAlign w:val="bottom"/>
          </w:tcPr>
          <w:p w14:paraId="05DB2D53" w14:textId="13FD264A"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44667596" w14:textId="6B77B3FF"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29B9CA52" w14:textId="6272C3EC"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5793628F" w14:textId="28E577ED"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4C38FFAF" w14:textId="763470C3"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41B5C074" w14:textId="54DF2F7F"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21</w:t>
            </w:r>
          </w:p>
        </w:tc>
      </w:tr>
      <w:tr w:rsidR="008C0972" w:rsidRPr="00C44719" w14:paraId="70BD6132" w14:textId="77777777" w:rsidTr="00FB4A4A">
        <w:tc>
          <w:tcPr>
            <w:tcW w:w="1350" w:type="dxa"/>
          </w:tcPr>
          <w:p w14:paraId="791E7572" w14:textId="6E5D9448"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75</w:t>
            </w:r>
          </w:p>
        </w:tc>
        <w:tc>
          <w:tcPr>
            <w:tcW w:w="630" w:type="dxa"/>
            <w:vAlign w:val="bottom"/>
          </w:tcPr>
          <w:p w14:paraId="208C96EB" w14:textId="2CC2797C"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4C867CA1" w14:textId="1A56624B"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5E67FC5C" w14:textId="1373C3B3"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56494763" w14:textId="1251977C"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5444855E" w14:textId="61C41CD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63BD5045" w14:textId="1272DE08"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21</w:t>
            </w:r>
          </w:p>
        </w:tc>
      </w:tr>
      <w:tr w:rsidR="008C0972" w:rsidRPr="00C44719" w14:paraId="2BF7F95A" w14:textId="77777777" w:rsidTr="00FB4A4A">
        <w:tc>
          <w:tcPr>
            <w:tcW w:w="1350" w:type="dxa"/>
          </w:tcPr>
          <w:p w14:paraId="2C46BE37" w14:textId="24A34F4E"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76</w:t>
            </w:r>
          </w:p>
        </w:tc>
        <w:tc>
          <w:tcPr>
            <w:tcW w:w="630" w:type="dxa"/>
            <w:vAlign w:val="bottom"/>
          </w:tcPr>
          <w:p w14:paraId="30FC11FB" w14:textId="6CE94BAF"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514AA765" w14:textId="7BD92529"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3804A608" w14:textId="7337D8E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256260AB" w14:textId="59AEA481"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4A2338D7" w14:textId="74A5451E"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44487D33" w14:textId="1AD80B3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20</w:t>
            </w:r>
          </w:p>
        </w:tc>
      </w:tr>
      <w:tr w:rsidR="008C0972" w:rsidRPr="00C44719" w14:paraId="68F00605" w14:textId="77777777" w:rsidTr="00FB4A4A">
        <w:tc>
          <w:tcPr>
            <w:tcW w:w="1350" w:type="dxa"/>
          </w:tcPr>
          <w:p w14:paraId="6325B3C8" w14:textId="5C876A38"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77</w:t>
            </w:r>
          </w:p>
        </w:tc>
        <w:tc>
          <w:tcPr>
            <w:tcW w:w="630" w:type="dxa"/>
            <w:vAlign w:val="bottom"/>
          </w:tcPr>
          <w:p w14:paraId="386EE170" w14:textId="44C3F389"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10CB611A" w14:textId="61556A0C"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6558ECFF" w14:textId="2FF7E032"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1F88E893" w14:textId="40E18BA3"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624F257E" w14:textId="2BC7428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115E47AA" w14:textId="0449ECC1"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21</w:t>
            </w:r>
          </w:p>
        </w:tc>
      </w:tr>
      <w:tr w:rsidR="008C0972" w:rsidRPr="00C44719" w14:paraId="7A09ACF5" w14:textId="77777777" w:rsidTr="00FB4A4A">
        <w:tc>
          <w:tcPr>
            <w:tcW w:w="1350" w:type="dxa"/>
          </w:tcPr>
          <w:p w14:paraId="5B23CFAC" w14:textId="5028EA83"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78</w:t>
            </w:r>
          </w:p>
        </w:tc>
        <w:tc>
          <w:tcPr>
            <w:tcW w:w="630" w:type="dxa"/>
            <w:vAlign w:val="bottom"/>
          </w:tcPr>
          <w:p w14:paraId="07E2DBDE" w14:textId="2B3C8BE0"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25199A15" w14:textId="3694ED5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6238E793" w14:textId="5ABCBB48"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3C18EB56" w14:textId="0FD13FF3"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23092287" w14:textId="2C95CF60"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307E582E" w14:textId="09176BCC"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24</w:t>
            </w:r>
          </w:p>
        </w:tc>
      </w:tr>
      <w:tr w:rsidR="008C0972" w:rsidRPr="00C44719" w14:paraId="31E9254A" w14:textId="77777777" w:rsidTr="00FB4A4A">
        <w:tc>
          <w:tcPr>
            <w:tcW w:w="1350" w:type="dxa"/>
          </w:tcPr>
          <w:p w14:paraId="603D2172" w14:textId="0224E11D"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79</w:t>
            </w:r>
          </w:p>
        </w:tc>
        <w:tc>
          <w:tcPr>
            <w:tcW w:w="630" w:type="dxa"/>
            <w:vAlign w:val="bottom"/>
          </w:tcPr>
          <w:p w14:paraId="243908BA" w14:textId="2927D868"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3B109A24" w14:textId="0D12EEB3"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06F6375D" w14:textId="26AAAA43"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2EB6ADEC" w14:textId="04A4FF1A"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313B06FC" w14:textId="1C322E72"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4087B9A1" w14:textId="63D2EE11"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22</w:t>
            </w:r>
          </w:p>
        </w:tc>
      </w:tr>
      <w:tr w:rsidR="008C0972" w:rsidRPr="00C44719" w14:paraId="71341F57" w14:textId="77777777" w:rsidTr="00FB4A4A">
        <w:tc>
          <w:tcPr>
            <w:tcW w:w="1350" w:type="dxa"/>
          </w:tcPr>
          <w:p w14:paraId="58484C84" w14:textId="3E4F3E54"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80</w:t>
            </w:r>
          </w:p>
        </w:tc>
        <w:tc>
          <w:tcPr>
            <w:tcW w:w="630" w:type="dxa"/>
            <w:vAlign w:val="bottom"/>
          </w:tcPr>
          <w:p w14:paraId="68AC4C7A" w14:textId="65335617"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34FECD12" w14:textId="61D2294C"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2E0E02D5" w14:textId="1E6BABF6"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6A8F704E" w14:textId="4FA3DD1E"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1BD452C1" w14:textId="6AAD866E"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3B77779A" w14:textId="2B523678"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24</w:t>
            </w:r>
          </w:p>
        </w:tc>
      </w:tr>
      <w:tr w:rsidR="008C0972" w:rsidRPr="00C44719" w14:paraId="71D02B36" w14:textId="77777777" w:rsidTr="00FB4A4A">
        <w:tc>
          <w:tcPr>
            <w:tcW w:w="1350" w:type="dxa"/>
          </w:tcPr>
          <w:p w14:paraId="77A348FC" w14:textId="670D28B7"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81</w:t>
            </w:r>
          </w:p>
        </w:tc>
        <w:tc>
          <w:tcPr>
            <w:tcW w:w="630" w:type="dxa"/>
            <w:vAlign w:val="bottom"/>
          </w:tcPr>
          <w:p w14:paraId="4E33D977" w14:textId="05B2D98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362A960E" w14:textId="3A8144EA"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1ACB592D" w14:textId="34B8A8D9"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0628CEC5" w14:textId="45A57CA9"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6691109D" w14:textId="004519AF"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663747F3" w14:textId="1DD79843"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25</w:t>
            </w:r>
          </w:p>
        </w:tc>
      </w:tr>
      <w:tr w:rsidR="008C0972" w:rsidRPr="00C44719" w14:paraId="1D3FD481" w14:textId="77777777" w:rsidTr="00FB4A4A">
        <w:tc>
          <w:tcPr>
            <w:tcW w:w="1350" w:type="dxa"/>
          </w:tcPr>
          <w:p w14:paraId="5A16B312" w14:textId="6C6AEC5E"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82</w:t>
            </w:r>
          </w:p>
        </w:tc>
        <w:tc>
          <w:tcPr>
            <w:tcW w:w="630" w:type="dxa"/>
            <w:vAlign w:val="bottom"/>
          </w:tcPr>
          <w:p w14:paraId="33E0AE81" w14:textId="58DAAC78"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4D935318" w14:textId="13B848B0"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27E79D75" w14:textId="04C870E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7B904DE5" w14:textId="3E4AFF2D"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6A093377" w14:textId="63FE1A0E"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7E083E02" w14:textId="294A2941"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20</w:t>
            </w:r>
          </w:p>
        </w:tc>
      </w:tr>
      <w:tr w:rsidR="008C0972" w:rsidRPr="00C44719" w14:paraId="5A24ED3A" w14:textId="77777777" w:rsidTr="00FB4A4A">
        <w:tc>
          <w:tcPr>
            <w:tcW w:w="1350" w:type="dxa"/>
          </w:tcPr>
          <w:p w14:paraId="34C8236B" w14:textId="1D929660"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83</w:t>
            </w:r>
          </w:p>
        </w:tc>
        <w:tc>
          <w:tcPr>
            <w:tcW w:w="630" w:type="dxa"/>
            <w:vAlign w:val="bottom"/>
          </w:tcPr>
          <w:p w14:paraId="7D038F71" w14:textId="0CB29D0B"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0CA2DE83" w14:textId="0B387C0B"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5F3EEFD3" w14:textId="199E4B8B"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0C836040" w14:textId="60EC864C"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27102EA0" w14:textId="435A75E0"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32D96C85" w14:textId="5240E26A"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21</w:t>
            </w:r>
          </w:p>
        </w:tc>
      </w:tr>
      <w:tr w:rsidR="008C0972" w:rsidRPr="00C44719" w14:paraId="7A3B6182" w14:textId="77777777" w:rsidTr="00FB4A4A">
        <w:tc>
          <w:tcPr>
            <w:tcW w:w="1350" w:type="dxa"/>
          </w:tcPr>
          <w:p w14:paraId="55ADABC7" w14:textId="56A3147E"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84</w:t>
            </w:r>
          </w:p>
        </w:tc>
        <w:tc>
          <w:tcPr>
            <w:tcW w:w="630" w:type="dxa"/>
            <w:vAlign w:val="bottom"/>
          </w:tcPr>
          <w:p w14:paraId="02A3C5BE" w14:textId="51A2BB5F"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5FE5B255" w14:textId="3EDA7366"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09F75C73" w14:textId="0BD0EB0B"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71A24BAA" w14:textId="6B437DEB"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7A3DB92F" w14:textId="6FCC9387"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2CF626CD" w14:textId="628CB72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25</w:t>
            </w:r>
          </w:p>
        </w:tc>
      </w:tr>
      <w:tr w:rsidR="008C0972" w:rsidRPr="00C44719" w14:paraId="1F01727F" w14:textId="77777777" w:rsidTr="00FB4A4A">
        <w:tc>
          <w:tcPr>
            <w:tcW w:w="1350" w:type="dxa"/>
          </w:tcPr>
          <w:p w14:paraId="5318ACAA" w14:textId="043BD033"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85</w:t>
            </w:r>
          </w:p>
        </w:tc>
        <w:tc>
          <w:tcPr>
            <w:tcW w:w="630" w:type="dxa"/>
            <w:vAlign w:val="bottom"/>
          </w:tcPr>
          <w:p w14:paraId="74A4DA15" w14:textId="7C90EB5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734F6025" w14:textId="5E4D590B"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472869D8" w14:textId="23EE799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74716DCA" w14:textId="3391197A"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3E8DD4EB" w14:textId="56B91E1C"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622E22FF" w14:textId="1EDDF3BC"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22</w:t>
            </w:r>
          </w:p>
        </w:tc>
      </w:tr>
      <w:tr w:rsidR="008C0972" w:rsidRPr="00C44719" w14:paraId="1903B785" w14:textId="77777777" w:rsidTr="00FB4A4A">
        <w:tc>
          <w:tcPr>
            <w:tcW w:w="1350" w:type="dxa"/>
          </w:tcPr>
          <w:p w14:paraId="15922E28" w14:textId="247CC3B7"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86</w:t>
            </w:r>
          </w:p>
        </w:tc>
        <w:tc>
          <w:tcPr>
            <w:tcW w:w="630" w:type="dxa"/>
            <w:vAlign w:val="bottom"/>
          </w:tcPr>
          <w:p w14:paraId="24017AF7" w14:textId="72DEC809"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67D725AD" w14:textId="6FF0D53A"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43CD56C8" w14:textId="431321BB"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378716F1" w14:textId="725A0B48"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5487DEB0" w14:textId="6F0328D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7B76D62F" w14:textId="74995AAC"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23</w:t>
            </w:r>
          </w:p>
        </w:tc>
      </w:tr>
      <w:tr w:rsidR="008C0972" w:rsidRPr="00C44719" w14:paraId="760DDDE9" w14:textId="77777777" w:rsidTr="00FB4A4A">
        <w:tc>
          <w:tcPr>
            <w:tcW w:w="1350" w:type="dxa"/>
          </w:tcPr>
          <w:p w14:paraId="3EA43944" w14:textId="2EF42807"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87</w:t>
            </w:r>
          </w:p>
        </w:tc>
        <w:tc>
          <w:tcPr>
            <w:tcW w:w="630" w:type="dxa"/>
            <w:vAlign w:val="bottom"/>
          </w:tcPr>
          <w:p w14:paraId="3D35B846" w14:textId="22F96F9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50EB35B6" w14:textId="18C3D1B2"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6A78709D" w14:textId="472CDBE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29852DA6" w14:textId="5A387E9C"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75350162" w14:textId="6A009CD0"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0D8302C4" w14:textId="18E27B87"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24</w:t>
            </w:r>
          </w:p>
        </w:tc>
      </w:tr>
      <w:tr w:rsidR="008C0972" w:rsidRPr="00C44719" w14:paraId="6F5FC380" w14:textId="77777777" w:rsidTr="00FB4A4A">
        <w:tc>
          <w:tcPr>
            <w:tcW w:w="1350" w:type="dxa"/>
          </w:tcPr>
          <w:p w14:paraId="0D072324" w14:textId="73D2B670"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88</w:t>
            </w:r>
          </w:p>
        </w:tc>
        <w:tc>
          <w:tcPr>
            <w:tcW w:w="630" w:type="dxa"/>
            <w:vAlign w:val="bottom"/>
          </w:tcPr>
          <w:p w14:paraId="65DBDA57" w14:textId="5CF8A9E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3E5439A3" w14:textId="251605C8"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4033E99F" w14:textId="6BAAA0C9"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22965693" w14:textId="40886A01"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7C8408C2" w14:textId="54787312"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705105FE" w14:textId="4B83DC17"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20</w:t>
            </w:r>
          </w:p>
        </w:tc>
      </w:tr>
      <w:tr w:rsidR="008C0972" w:rsidRPr="00C44719" w14:paraId="3DFDE019" w14:textId="77777777" w:rsidTr="00FB4A4A">
        <w:tc>
          <w:tcPr>
            <w:tcW w:w="1350" w:type="dxa"/>
          </w:tcPr>
          <w:p w14:paraId="47DC0ACC" w14:textId="2ACA72A6"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89</w:t>
            </w:r>
          </w:p>
        </w:tc>
        <w:tc>
          <w:tcPr>
            <w:tcW w:w="630" w:type="dxa"/>
            <w:vAlign w:val="bottom"/>
          </w:tcPr>
          <w:p w14:paraId="5F971357" w14:textId="241EBD9F"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41CDEBA3" w14:textId="76F32498"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13D5AFCC" w14:textId="0592590E"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07C5E7F3" w14:textId="76BA6836"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4E6009A7" w14:textId="00F63D6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555F243B" w14:textId="1D73E0F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20</w:t>
            </w:r>
          </w:p>
        </w:tc>
      </w:tr>
      <w:tr w:rsidR="008C0972" w:rsidRPr="00C44719" w14:paraId="2A564112" w14:textId="77777777" w:rsidTr="00FB4A4A">
        <w:tc>
          <w:tcPr>
            <w:tcW w:w="1350" w:type="dxa"/>
          </w:tcPr>
          <w:p w14:paraId="4F8AF1CD" w14:textId="2D1C0127"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90</w:t>
            </w:r>
          </w:p>
        </w:tc>
        <w:tc>
          <w:tcPr>
            <w:tcW w:w="630" w:type="dxa"/>
            <w:vAlign w:val="bottom"/>
          </w:tcPr>
          <w:p w14:paraId="206B33B2" w14:textId="1BCF5673"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4BAAEE8F" w14:textId="7A0AB496"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778EB4F2" w14:textId="41E213DB"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38C08F51" w14:textId="140728ED"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4E46E360" w14:textId="7D59232F"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108DC89F" w14:textId="413F764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24</w:t>
            </w:r>
          </w:p>
        </w:tc>
      </w:tr>
      <w:tr w:rsidR="008C0972" w:rsidRPr="00C44719" w14:paraId="3BAC95AC" w14:textId="77777777" w:rsidTr="00FB4A4A">
        <w:tc>
          <w:tcPr>
            <w:tcW w:w="1350" w:type="dxa"/>
          </w:tcPr>
          <w:p w14:paraId="4A0B2A0D" w14:textId="0A03FF2F"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91</w:t>
            </w:r>
          </w:p>
        </w:tc>
        <w:tc>
          <w:tcPr>
            <w:tcW w:w="630" w:type="dxa"/>
            <w:vAlign w:val="bottom"/>
          </w:tcPr>
          <w:p w14:paraId="29591EBF" w14:textId="7B869E5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5AFD600C" w14:textId="037434F9"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455AA452" w14:textId="360F8641"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415EB036" w14:textId="2EB306A0"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689AD9F6" w14:textId="3BF6D407"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17A8A41C" w14:textId="7A23C8B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22</w:t>
            </w:r>
          </w:p>
        </w:tc>
      </w:tr>
      <w:tr w:rsidR="008C0972" w:rsidRPr="00C44719" w14:paraId="78950E5B" w14:textId="77777777" w:rsidTr="00FB4A4A">
        <w:tc>
          <w:tcPr>
            <w:tcW w:w="1350" w:type="dxa"/>
          </w:tcPr>
          <w:p w14:paraId="66F6B69B" w14:textId="70FF2EDB"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lastRenderedPageBreak/>
              <w:t>92</w:t>
            </w:r>
          </w:p>
        </w:tc>
        <w:tc>
          <w:tcPr>
            <w:tcW w:w="630" w:type="dxa"/>
            <w:vAlign w:val="bottom"/>
          </w:tcPr>
          <w:p w14:paraId="21C85152" w14:textId="6D7F3712"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1CE477AE" w14:textId="2FE059B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03D00D3B" w14:textId="7EE2F1D2"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5F983AB1" w14:textId="1027D97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6E108339" w14:textId="729C684B"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0A870344" w14:textId="1895C9B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23</w:t>
            </w:r>
          </w:p>
        </w:tc>
      </w:tr>
      <w:tr w:rsidR="008C0972" w:rsidRPr="00C44719" w14:paraId="2FB8D8E9" w14:textId="77777777" w:rsidTr="00FB4A4A">
        <w:tc>
          <w:tcPr>
            <w:tcW w:w="1350" w:type="dxa"/>
          </w:tcPr>
          <w:p w14:paraId="0954C447" w14:textId="37E3CD0D"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93</w:t>
            </w:r>
          </w:p>
        </w:tc>
        <w:tc>
          <w:tcPr>
            <w:tcW w:w="630" w:type="dxa"/>
            <w:vAlign w:val="bottom"/>
          </w:tcPr>
          <w:p w14:paraId="13FA9E27" w14:textId="380DCD1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10920727" w14:textId="6D6907CF"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4D29137F" w14:textId="2C939B83"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3BDDCF0C" w14:textId="6526BF26"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475CC604" w14:textId="3E00876B"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4D256C4E" w14:textId="0741C812"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22</w:t>
            </w:r>
          </w:p>
        </w:tc>
      </w:tr>
      <w:tr w:rsidR="008C0972" w:rsidRPr="00C44719" w14:paraId="7BD2C854" w14:textId="77777777" w:rsidTr="00FB4A4A">
        <w:tc>
          <w:tcPr>
            <w:tcW w:w="1350" w:type="dxa"/>
          </w:tcPr>
          <w:p w14:paraId="61661DB0" w14:textId="257551AF"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94</w:t>
            </w:r>
          </w:p>
        </w:tc>
        <w:tc>
          <w:tcPr>
            <w:tcW w:w="630" w:type="dxa"/>
            <w:vAlign w:val="bottom"/>
          </w:tcPr>
          <w:p w14:paraId="258DC7E0" w14:textId="35F4ABA8"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4B39952C" w14:textId="3221AECD"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7B1C86AF" w14:textId="7E918A72"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1067CF47" w14:textId="3418686D"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79879940" w14:textId="4D21FB2E"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620F30DF" w14:textId="497977AA"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25</w:t>
            </w:r>
          </w:p>
        </w:tc>
      </w:tr>
      <w:tr w:rsidR="008C0972" w:rsidRPr="00C44719" w14:paraId="13BFA57A" w14:textId="77777777" w:rsidTr="00FB4A4A">
        <w:tc>
          <w:tcPr>
            <w:tcW w:w="1350" w:type="dxa"/>
          </w:tcPr>
          <w:p w14:paraId="605C3F3E" w14:textId="37A5EFBA"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95</w:t>
            </w:r>
          </w:p>
        </w:tc>
        <w:tc>
          <w:tcPr>
            <w:tcW w:w="630" w:type="dxa"/>
            <w:vAlign w:val="bottom"/>
          </w:tcPr>
          <w:p w14:paraId="4DF309C2" w14:textId="4D3F84E7"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7FCA4851" w14:textId="0E50A40F"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0E453A66" w14:textId="4870B4F8"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10DE0EFC" w14:textId="4BC45B43"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31F1884E" w14:textId="30AE27DC"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1A06D900" w14:textId="2A938B13"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23</w:t>
            </w:r>
          </w:p>
        </w:tc>
      </w:tr>
      <w:tr w:rsidR="008C0972" w:rsidRPr="00C44719" w14:paraId="017FECEA" w14:textId="77777777" w:rsidTr="00FB4A4A">
        <w:tc>
          <w:tcPr>
            <w:tcW w:w="1350" w:type="dxa"/>
          </w:tcPr>
          <w:p w14:paraId="3A3BEFF2" w14:textId="0758D27C"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96</w:t>
            </w:r>
          </w:p>
        </w:tc>
        <w:tc>
          <w:tcPr>
            <w:tcW w:w="630" w:type="dxa"/>
            <w:vAlign w:val="bottom"/>
          </w:tcPr>
          <w:p w14:paraId="2870DA5A" w14:textId="5524B32B"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0C757475" w14:textId="4E8D7B47"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1101641B" w14:textId="56EBFFD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7D6A0ABD" w14:textId="59FFCB3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682AF7EF" w14:textId="7F251002"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53766EA7" w14:textId="0930E878"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22</w:t>
            </w:r>
          </w:p>
        </w:tc>
      </w:tr>
      <w:tr w:rsidR="008C0972" w:rsidRPr="00C44719" w14:paraId="755AEC09" w14:textId="77777777" w:rsidTr="00FB4A4A">
        <w:tc>
          <w:tcPr>
            <w:tcW w:w="1350" w:type="dxa"/>
          </w:tcPr>
          <w:p w14:paraId="23B0843B" w14:textId="2108E3F0"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97</w:t>
            </w:r>
          </w:p>
        </w:tc>
        <w:tc>
          <w:tcPr>
            <w:tcW w:w="630" w:type="dxa"/>
            <w:vAlign w:val="bottom"/>
          </w:tcPr>
          <w:p w14:paraId="45CDA041" w14:textId="701385BB"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7C89B444" w14:textId="3261D70C"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49D58459" w14:textId="4F16390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1F4316B0" w14:textId="7A51A057"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6BCA14EF" w14:textId="7C33D2B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4291FB1A" w14:textId="5CC90AFF"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24</w:t>
            </w:r>
          </w:p>
        </w:tc>
      </w:tr>
      <w:tr w:rsidR="008C0972" w:rsidRPr="00C44719" w14:paraId="48C64A66" w14:textId="77777777" w:rsidTr="00FB4A4A">
        <w:tc>
          <w:tcPr>
            <w:tcW w:w="1350" w:type="dxa"/>
          </w:tcPr>
          <w:p w14:paraId="3C1DFC12" w14:textId="15899B6D"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98</w:t>
            </w:r>
          </w:p>
        </w:tc>
        <w:tc>
          <w:tcPr>
            <w:tcW w:w="630" w:type="dxa"/>
            <w:vAlign w:val="bottom"/>
          </w:tcPr>
          <w:p w14:paraId="655C2078" w14:textId="4E383921"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1A5684F2" w14:textId="07CB590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0436FA3B" w14:textId="13F7BC18"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4C2A5365" w14:textId="343A34F5"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0ECE18BE" w14:textId="19A6022F"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1397FCB4" w14:textId="11A6BBA3"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22</w:t>
            </w:r>
          </w:p>
        </w:tc>
      </w:tr>
      <w:tr w:rsidR="008C0972" w:rsidRPr="00C44719" w14:paraId="272E27A4" w14:textId="77777777" w:rsidTr="00FB4A4A">
        <w:tc>
          <w:tcPr>
            <w:tcW w:w="1350" w:type="dxa"/>
          </w:tcPr>
          <w:p w14:paraId="7A21100E" w14:textId="6CEC7A39"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99</w:t>
            </w:r>
          </w:p>
        </w:tc>
        <w:tc>
          <w:tcPr>
            <w:tcW w:w="630" w:type="dxa"/>
            <w:vAlign w:val="bottom"/>
          </w:tcPr>
          <w:p w14:paraId="6171E398" w14:textId="7527B647"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69351775" w14:textId="0B61F29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34D1CA28" w14:textId="7273B2C9"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6F453486" w14:textId="75A30123"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4CFCEA45" w14:textId="19E87641"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1134" w:type="dxa"/>
            <w:vAlign w:val="bottom"/>
          </w:tcPr>
          <w:p w14:paraId="1DB440FF" w14:textId="4BE16603"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20</w:t>
            </w:r>
          </w:p>
        </w:tc>
      </w:tr>
      <w:tr w:rsidR="008C0972" w:rsidRPr="00C44719" w14:paraId="6B5EEA7C" w14:textId="77777777" w:rsidTr="00FB4A4A">
        <w:tc>
          <w:tcPr>
            <w:tcW w:w="1350" w:type="dxa"/>
          </w:tcPr>
          <w:p w14:paraId="1D8990CC" w14:textId="4719C8AE" w:rsidR="008C0972" w:rsidRPr="005274F5" w:rsidRDefault="008C0972" w:rsidP="008C0972">
            <w:pPr>
              <w:jc w:val="center"/>
              <w:rPr>
                <w:rFonts w:ascii="Times New Roman" w:hAnsi="Times New Roman" w:cs="Times New Roman"/>
                <w:lang w:val="en-US"/>
              </w:rPr>
            </w:pPr>
            <w:r w:rsidRPr="005274F5">
              <w:rPr>
                <w:rFonts w:ascii="Times New Roman" w:hAnsi="Times New Roman" w:cs="Times New Roman"/>
                <w:lang w:val="en-US"/>
              </w:rPr>
              <w:t>100</w:t>
            </w:r>
          </w:p>
        </w:tc>
        <w:tc>
          <w:tcPr>
            <w:tcW w:w="630" w:type="dxa"/>
            <w:vAlign w:val="bottom"/>
          </w:tcPr>
          <w:p w14:paraId="4184B308" w14:textId="00297BE7" w:rsidR="008C0972" w:rsidRPr="005274F5" w:rsidRDefault="008C0972" w:rsidP="008C0972">
            <w:pPr>
              <w:jc w:val="center"/>
              <w:rPr>
                <w:rFonts w:ascii="Times New Roman" w:hAnsi="Times New Roman" w:cs="Times New Roman"/>
                <w:b/>
                <w:lang w:val="en-US"/>
              </w:rPr>
            </w:pPr>
            <w:r w:rsidRPr="005274F5">
              <w:rPr>
                <w:rFonts w:ascii="Times New Roman" w:hAnsi="Times New Roman" w:cs="Times New Roman"/>
                <w:color w:val="000000"/>
              </w:rPr>
              <w:t>3</w:t>
            </w:r>
          </w:p>
        </w:tc>
        <w:tc>
          <w:tcPr>
            <w:tcW w:w="590" w:type="dxa"/>
            <w:vAlign w:val="bottom"/>
          </w:tcPr>
          <w:p w14:paraId="1AD51A57" w14:textId="05CA1ED8"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w:t>
            </w:r>
          </w:p>
        </w:tc>
        <w:tc>
          <w:tcPr>
            <w:tcW w:w="590" w:type="dxa"/>
            <w:vAlign w:val="bottom"/>
          </w:tcPr>
          <w:p w14:paraId="7C604CAD" w14:textId="514CAC51"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156A7738" w14:textId="6F747A0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2</w:t>
            </w:r>
          </w:p>
        </w:tc>
        <w:tc>
          <w:tcPr>
            <w:tcW w:w="640" w:type="dxa"/>
            <w:vAlign w:val="bottom"/>
          </w:tcPr>
          <w:p w14:paraId="306C6840" w14:textId="780AD7F4"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3</w:t>
            </w:r>
          </w:p>
        </w:tc>
        <w:tc>
          <w:tcPr>
            <w:tcW w:w="1134" w:type="dxa"/>
            <w:vAlign w:val="bottom"/>
          </w:tcPr>
          <w:p w14:paraId="49E82EF9" w14:textId="009E7CE0" w:rsidR="008C0972" w:rsidRPr="005274F5" w:rsidRDefault="008C0972" w:rsidP="008C0972">
            <w:pPr>
              <w:jc w:val="center"/>
              <w:rPr>
                <w:rFonts w:ascii="Times New Roman" w:hAnsi="Times New Roman" w:cs="Times New Roman"/>
                <w:b/>
              </w:rPr>
            </w:pPr>
            <w:r w:rsidRPr="005274F5">
              <w:rPr>
                <w:rFonts w:ascii="Times New Roman" w:hAnsi="Times New Roman" w:cs="Times New Roman"/>
                <w:color w:val="000000"/>
              </w:rPr>
              <w:t>13</w:t>
            </w:r>
          </w:p>
        </w:tc>
      </w:tr>
    </w:tbl>
    <w:p w14:paraId="684DA8BB" w14:textId="2CDE49AB" w:rsidR="003263C9" w:rsidRDefault="003263C9" w:rsidP="00C44719">
      <w:pPr>
        <w:spacing w:line="240" w:lineRule="auto"/>
        <w:jc w:val="center"/>
        <w:rPr>
          <w:rFonts w:ascii="Times New Roman" w:hAnsi="Times New Roman" w:cs="Times New Roman"/>
          <w:b/>
        </w:rPr>
      </w:pPr>
    </w:p>
    <w:p w14:paraId="66BCEB8D" w14:textId="77777777" w:rsidR="003263C9" w:rsidRDefault="003263C9">
      <w:pPr>
        <w:rPr>
          <w:rFonts w:ascii="Times New Roman" w:hAnsi="Times New Roman" w:cs="Times New Roman"/>
          <w:b/>
        </w:rPr>
      </w:pPr>
      <w:r>
        <w:rPr>
          <w:rFonts w:ascii="Times New Roman" w:hAnsi="Times New Roman" w:cs="Times New Roman"/>
          <w:b/>
        </w:rPr>
        <w:br w:type="page"/>
      </w:r>
    </w:p>
    <w:p w14:paraId="78A57688" w14:textId="257F4308" w:rsidR="003263C9" w:rsidRDefault="003263C9" w:rsidP="003263C9">
      <w:pPr>
        <w:rPr>
          <w:rFonts w:ascii="Times New Roman" w:hAnsi="Times New Roman" w:cs="Times New Roman"/>
          <w:sz w:val="24"/>
          <w:szCs w:val="24"/>
          <w:lang w:val="en-US"/>
        </w:rPr>
      </w:pPr>
      <w:r>
        <w:rPr>
          <w:rFonts w:ascii="Times New Roman" w:hAnsi="Times New Roman" w:cs="Times New Roman"/>
          <w:b/>
          <w:sz w:val="24"/>
          <w:szCs w:val="24"/>
          <w:lang w:val="en-US"/>
        </w:rPr>
        <w:lastRenderedPageBreak/>
        <w:t xml:space="preserve">Lampiran 4. </w:t>
      </w:r>
      <w:r>
        <w:rPr>
          <w:rFonts w:ascii="Times New Roman" w:hAnsi="Times New Roman" w:cs="Times New Roman"/>
          <w:sz w:val="24"/>
          <w:szCs w:val="24"/>
          <w:lang w:val="en-US"/>
        </w:rPr>
        <w:t xml:space="preserve"> </w:t>
      </w:r>
    </w:p>
    <w:p w14:paraId="7EC13856" w14:textId="0926FBDA" w:rsidR="003263C9" w:rsidRDefault="003263C9" w:rsidP="003263C9">
      <w:pPr>
        <w:rPr>
          <w:rFonts w:ascii="Times New Roman" w:hAnsi="Times New Roman" w:cs="Times New Roman"/>
          <w:b/>
          <w:sz w:val="24"/>
          <w:szCs w:val="24"/>
          <w:lang w:val="en-US"/>
        </w:rPr>
      </w:pPr>
      <w:r>
        <w:rPr>
          <w:rFonts w:ascii="Times New Roman" w:hAnsi="Times New Roman" w:cs="Times New Roman"/>
          <w:b/>
          <w:sz w:val="24"/>
          <w:szCs w:val="24"/>
          <w:lang w:val="en-US"/>
        </w:rPr>
        <w:t>Tabulasi Data Sanksi Perpajakan</w:t>
      </w:r>
    </w:p>
    <w:tbl>
      <w:tblPr>
        <w:tblStyle w:val="TableGrid"/>
        <w:tblW w:w="0" w:type="auto"/>
        <w:tblLook w:val="04A0" w:firstRow="1" w:lastRow="0" w:firstColumn="1" w:lastColumn="0" w:noHBand="0" w:noVBand="1"/>
      </w:tblPr>
      <w:tblGrid>
        <w:gridCol w:w="1350"/>
        <w:gridCol w:w="630"/>
        <w:gridCol w:w="590"/>
        <w:gridCol w:w="590"/>
        <w:gridCol w:w="590"/>
        <w:gridCol w:w="640"/>
        <w:gridCol w:w="1134"/>
      </w:tblGrid>
      <w:tr w:rsidR="003263C9" w:rsidRPr="00C44719" w14:paraId="0A7C6D26" w14:textId="77777777" w:rsidTr="00FB4A4A">
        <w:tc>
          <w:tcPr>
            <w:tcW w:w="1350" w:type="dxa"/>
          </w:tcPr>
          <w:p w14:paraId="559B420A" w14:textId="77777777" w:rsidR="003263C9" w:rsidRPr="00C44719" w:rsidRDefault="003263C9" w:rsidP="00FB4A4A">
            <w:pPr>
              <w:jc w:val="center"/>
              <w:rPr>
                <w:rFonts w:ascii="Times New Roman" w:hAnsi="Times New Roman" w:cs="Times New Roman"/>
                <w:b/>
                <w:lang w:val="en-US"/>
              </w:rPr>
            </w:pPr>
            <w:r w:rsidRPr="00C44719">
              <w:rPr>
                <w:rFonts w:ascii="Times New Roman" w:hAnsi="Times New Roman" w:cs="Times New Roman"/>
                <w:b/>
                <w:lang w:val="en-US"/>
              </w:rPr>
              <w:t>Responden</w:t>
            </w:r>
          </w:p>
        </w:tc>
        <w:tc>
          <w:tcPr>
            <w:tcW w:w="630" w:type="dxa"/>
          </w:tcPr>
          <w:p w14:paraId="40414AC8" w14:textId="4D582E67" w:rsidR="003263C9" w:rsidRPr="00C44719" w:rsidRDefault="003263C9" w:rsidP="00FB4A4A">
            <w:pPr>
              <w:jc w:val="center"/>
              <w:rPr>
                <w:rFonts w:ascii="Times New Roman" w:hAnsi="Times New Roman" w:cs="Times New Roman"/>
                <w:b/>
                <w:lang w:val="en-US"/>
              </w:rPr>
            </w:pPr>
            <w:r w:rsidRPr="00C44719">
              <w:rPr>
                <w:rFonts w:ascii="Times New Roman" w:hAnsi="Times New Roman" w:cs="Times New Roman"/>
                <w:b/>
                <w:lang w:val="en-US"/>
              </w:rPr>
              <w:t>X</w:t>
            </w:r>
            <w:r>
              <w:rPr>
                <w:rFonts w:ascii="Times New Roman" w:hAnsi="Times New Roman" w:cs="Times New Roman"/>
                <w:b/>
                <w:vertAlign w:val="subscript"/>
                <w:lang w:val="en-US"/>
              </w:rPr>
              <w:t>2</w:t>
            </w:r>
            <w:r w:rsidRPr="00C44719">
              <w:rPr>
                <w:rFonts w:ascii="Times New Roman" w:hAnsi="Times New Roman" w:cs="Times New Roman"/>
                <w:b/>
                <w:vertAlign w:val="subscript"/>
                <w:lang w:val="en-US"/>
              </w:rPr>
              <w:t>.1</w:t>
            </w:r>
          </w:p>
        </w:tc>
        <w:tc>
          <w:tcPr>
            <w:tcW w:w="590" w:type="dxa"/>
          </w:tcPr>
          <w:p w14:paraId="23DEA9A2" w14:textId="4ED827F7" w:rsidR="003263C9" w:rsidRPr="00C44719" w:rsidRDefault="003263C9" w:rsidP="00FB4A4A">
            <w:pPr>
              <w:jc w:val="center"/>
              <w:rPr>
                <w:rFonts w:ascii="Times New Roman" w:hAnsi="Times New Roman" w:cs="Times New Roman"/>
                <w:b/>
                <w:lang w:val="en-US"/>
              </w:rPr>
            </w:pPr>
            <w:r w:rsidRPr="00C44719">
              <w:rPr>
                <w:rFonts w:ascii="Times New Roman" w:hAnsi="Times New Roman" w:cs="Times New Roman"/>
                <w:b/>
                <w:lang w:val="en-US"/>
              </w:rPr>
              <w:t>X</w:t>
            </w:r>
            <w:r>
              <w:rPr>
                <w:rFonts w:ascii="Times New Roman" w:hAnsi="Times New Roman" w:cs="Times New Roman"/>
                <w:b/>
                <w:vertAlign w:val="subscript"/>
                <w:lang w:val="en-US"/>
              </w:rPr>
              <w:t>2</w:t>
            </w:r>
            <w:r w:rsidRPr="00C44719">
              <w:rPr>
                <w:rFonts w:ascii="Times New Roman" w:hAnsi="Times New Roman" w:cs="Times New Roman"/>
                <w:b/>
                <w:vertAlign w:val="subscript"/>
                <w:lang w:val="en-US"/>
              </w:rPr>
              <w:t>.2</w:t>
            </w:r>
          </w:p>
        </w:tc>
        <w:tc>
          <w:tcPr>
            <w:tcW w:w="590" w:type="dxa"/>
          </w:tcPr>
          <w:p w14:paraId="301E7090" w14:textId="7950320B" w:rsidR="003263C9" w:rsidRPr="00C44719" w:rsidRDefault="003263C9" w:rsidP="00FB4A4A">
            <w:pPr>
              <w:jc w:val="center"/>
              <w:rPr>
                <w:rFonts w:ascii="Times New Roman" w:hAnsi="Times New Roman" w:cs="Times New Roman"/>
                <w:b/>
                <w:lang w:val="en-US"/>
              </w:rPr>
            </w:pPr>
            <w:r w:rsidRPr="00C44719">
              <w:rPr>
                <w:rFonts w:ascii="Times New Roman" w:hAnsi="Times New Roman" w:cs="Times New Roman"/>
                <w:b/>
                <w:lang w:val="en-US"/>
              </w:rPr>
              <w:t>X</w:t>
            </w:r>
            <w:r>
              <w:rPr>
                <w:rFonts w:ascii="Times New Roman" w:hAnsi="Times New Roman" w:cs="Times New Roman"/>
                <w:b/>
                <w:vertAlign w:val="subscript"/>
                <w:lang w:val="en-US"/>
              </w:rPr>
              <w:t>2</w:t>
            </w:r>
            <w:r w:rsidRPr="00C44719">
              <w:rPr>
                <w:rFonts w:ascii="Times New Roman" w:hAnsi="Times New Roman" w:cs="Times New Roman"/>
                <w:b/>
                <w:vertAlign w:val="subscript"/>
                <w:lang w:val="en-US"/>
              </w:rPr>
              <w:t>.3</w:t>
            </w:r>
          </w:p>
        </w:tc>
        <w:tc>
          <w:tcPr>
            <w:tcW w:w="590" w:type="dxa"/>
          </w:tcPr>
          <w:p w14:paraId="1AD10D72" w14:textId="5DB87409" w:rsidR="003263C9" w:rsidRPr="00C44719" w:rsidRDefault="003263C9" w:rsidP="00FB4A4A">
            <w:pPr>
              <w:jc w:val="center"/>
              <w:rPr>
                <w:rFonts w:ascii="Times New Roman" w:hAnsi="Times New Roman" w:cs="Times New Roman"/>
                <w:b/>
                <w:lang w:val="en-US"/>
              </w:rPr>
            </w:pPr>
            <w:r w:rsidRPr="00C44719">
              <w:rPr>
                <w:rFonts w:ascii="Times New Roman" w:hAnsi="Times New Roman" w:cs="Times New Roman"/>
                <w:b/>
                <w:lang w:val="en-US"/>
              </w:rPr>
              <w:t>X</w:t>
            </w:r>
            <w:r>
              <w:rPr>
                <w:rFonts w:ascii="Times New Roman" w:hAnsi="Times New Roman" w:cs="Times New Roman"/>
                <w:b/>
                <w:vertAlign w:val="subscript"/>
                <w:lang w:val="en-US"/>
              </w:rPr>
              <w:t>2</w:t>
            </w:r>
            <w:r w:rsidRPr="00C44719">
              <w:rPr>
                <w:rFonts w:ascii="Times New Roman" w:hAnsi="Times New Roman" w:cs="Times New Roman"/>
                <w:b/>
                <w:vertAlign w:val="subscript"/>
                <w:lang w:val="en-US"/>
              </w:rPr>
              <w:t>.4</w:t>
            </w:r>
          </w:p>
        </w:tc>
        <w:tc>
          <w:tcPr>
            <w:tcW w:w="640" w:type="dxa"/>
          </w:tcPr>
          <w:p w14:paraId="60FD8CAE" w14:textId="5D089EE6" w:rsidR="003263C9" w:rsidRPr="00C44719" w:rsidRDefault="003263C9" w:rsidP="00FB4A4A">
            <w:pPr>
              <w:jc w:val="center"/>
              <w:rPr>
                <w:rFonts w:ascii="Times New Roman" w:hAnsi="Times New Roman" w:cs="Times New Roman"/>
                <w:b/>
                <w:lang w:val="en-US"/>
              </w:rPr>
            </w:pPr>
            <w:r w:rsidRPr="00C44719">
              <w:rPr>
                <w:rFonts w:ascii="Times New Roman" w:hAnsi="Times New Roman" w:cs="Times New Roman"/>
                <w:b/>
                <w:lang w:val="en-US"/>
              </w:rPr>
              <w:t>X</w:t>
            </w:r>
            <w:r>
              <w:rPr>
                <w:rFonts w:ascii="Times New Roman" w:hAnsi="Times New Roman" w:cs="Times New Roman"/>
                <w:b/>
                <w:vertAlign w:val="subscript"/>
                <w:lang w:val="en-US"/>
              </w:rPr>
              <w:t>2</w:t>
            </w:r>
            <w:r w:rsidRPr="00C44719">
              <w:rPr>
                <w:rFonts w:ascii="Times New Roman" w:hAnsi="Times New Roman" w:cs="Times New Roman"/>
                <w:b/>
                <w:vertAlign w:val="subscript"/>
                <w:lang w:val="en-US"/>
              </w:rPr>
              <w:t>.5</w:t>
            </w:r>
          </w:p>
        </w:tc>
        <w:tc>
          <w:tcPr>
            <w:tcW w:w="1134" w:type="dxa"/>
          </w:tcPr>
          <w:p w14:paraId="7A0AC6E0" w14:textId="77777777" w:rsidR="003263C9" w:rsidRPr="00C44719" w:rsidRDefault="003263C9" w:rsidP="00FB4A4A">
            <w:pPr>
              <w:jc w:val="center"/>
              <w:rPr>
                <w:rFonts w:ascii="Times New Roman" w:hAnsi="Times New Roman" w:cs="Times New Roman"/>
                <w:b/>
                <w:lang w:val="en-US"/>
              </w:rPr>
            </w:pPr>
            <w:r w:rsidRPr="00C44719">
              <w:rPr>
                <w:rFonts w:ascii="Times New Roman" w:hAnsi="Times New Roman" w:cs="Times New Roman"/>
                <w:b/>
                <w:lang w:val="en-US"/>
              </w:rPr>
              <w:t>Total X</w:t>
            </w:r>
            <w:r w:rsidRPr="00C44719">
              <w:rPr>
                <w:rFonts w:ascii="Times New Roman" w:hAnsi="Times New Roman" w:cs="Times New Roman"/>
                <w:b/>
                <w:vertAlign w:val="subscript"/>
                <w:lang w:val="en-US"/>
              </w:rPr>
              <w:t>1</w:t>
            </w:r>
          </w:p>
        </w:tc>
      </w:tr>
      <w:tr w:rsidR="003263C9" w:rsidRPr="00C44719" w14:paraId="3A3ABB29" w14:textId="77777777" w:rsidTr="00FB4A4A">
        <w:tc>
          <w:tcPr>
            <w:tcW w:w="1350" w:type="dxa"/>
          </w:tcPr>
          <w:p w14:paraId="62740253"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1</w:t>
            </w:r>
          </w:p>
        </w:tc>
        <w:tc>
          <w:tcPr>
            <w:tcW w:w="630" w:type="dxa"/>
            <w:vAlign w:val="bottom"/>
          </w:tcPr>
          <w:p w14:paraId="178A1AD9" w14:textId="7C086D5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2834B181" w14:textId="1343295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088A5DF6" w14:textId="7562B4B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3F434D68" w14:textId="747D42E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13FD5A9D" w14:textId="2524C99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7989E59D" w14:textId="0123673C"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color w:val="000000"/>
              </w:rPr>
              <w:t>21</w:t>
            </w:r>
          </w:p>
        </w:tc>
      </w:tr>
      <w:tr w:rsidR="003263C9" w:rsidRPr="00C44719" w14:paraId="6C4C9CF7" w14:textId="77777777" w:rsidTr="00FB4A4A">
        <w:tc>
          <w:tcPr>
            <w:tcW w:w="1350" w:type="dxa"/>
          </w:tcPr>
          <w:p w14:paraId="7A2AE8EF"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2</w:t>
            </w:r>
          </w:p>
        </w:tc>
        <w:tc>
          <w:tcPr>
            <w:tcW w:w="630" w:type="dxa"/>
            <w:vAlign w:val="bottom"/>
          </w:tcPr>
          <w:p w14:paraId="5B371F3F" w14:textId="07FEFEA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6CB688A1" w14:textId="37E01D6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31A4730A" w14:textId="381B999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w:t>
            </w:r>
          </w:p>
        </w:tc>
        <w:tc>
          <w:tcPr>
            <w:tcW w:w="590" w:type="dxa"/>
            <w:vAlign w:val="bottom"/>
          </w:tcPr>
          <w:p w14:paraId="0CDE0580" w14:textId="25DF53F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w:t>
            </w:r>
          </w:p>
        </w:tc>
        <w:tc>
          <w:tcPr>
            <w:tcW w:w="640" w:type="dxa"/>
            <w:vAlign w:val="bottom"/>
          </w:tcPr>
          <w:p w14:paraId="3C85C230" w14:textId="0305655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1134" w:type="dxa"/>
            <w:vAlign w:val="bottom"/>
          </w:tcPr>
          <w:p w14:paraId="7277783C" w14:textId="1385D5F6"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color w:val="000000"/>
              </w:rPr>
              <w:t>13</w:t>
            </w:r>
          </w:p>
        </w:tc>
      </w:tr>
      <w:tr w:rsidR="003263C9" w:rsidRPr="00C44719" w14:paraId="239955C7" w14:textId="77777777" w:rsidTr="00FB4A4A">
        <w:tc>
          <w:tcPr>
            <w:tcW w:w="1350" w:type="dxa"/>
          </w:tcPr>
          <w:p w14:paraId="522EA3A5"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3</w:t>
            </w:r>
          </w:p>
        </w:tc>
        <w:tc>
          <w:tcPr>
            <w:tcW w:w="630" w:type="dxa"/>
            <w:vAlign w:val="bottom"/>
          </w:tcPr>
          <w:p w14:paraId="6248CAC7" w14:textId="6816BEC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1D982C55" w14:textId="2DB8220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71E96BE7" w14:textId="216C16E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22DD7182" w14:textId="14C17E8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245853FB" w14:textId="1FB9C64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6B9A9029" w14:textId="4D81CE7A"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color w:val="000000"/>
              </w:rPr>
              <w:t>23</w:t>
            </w:r>
          </w:p>
        </w:tc>
      </w:tr>
      <w:tr w:rsidR="003263C9" w:rsidRPr="00C44719" w14:paraId="0C6BF695" w14:textId="77777777" w:rsidTr="00FB4A4A">
        <w:tc>
          <w:tcPr>
            <w:tcW w:w="1350" w:type="dxa"/>
          </w:tcPr>
          <w:p w14:paraId="4C7C87E3"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4</w:t>
            </w:r>
          </w:p>
        </w:tc>
        <w:tc>
          <w:tcPr>
            <w:tcW w:w="630" w:type="dxa"/>
            <w:vAlign w:val="bottom"/>
          </w:tcPr>
          <w:p w14:paraId="6075EC13" w14:textId="78D0732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w:t>
            </w:r>
          </w:p>
        </w:tc>
        <w:tc>
          <w:tcPr>
            <w:tcW w:w="590" w:type="dxa"/>
            <w:vAlign w:val="bottom"/>
          </w:tcPr>
          <w:p w14:paraId="26EE8239" w14:textId="4051877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w:t>
            </w:r>
          </w:p>
        </w:tc>
        <w:tc>
          <w:tcPr>
            <w:tcW w:w="590" w:type="dxa"/>
            <w:vAlign w:val="bottom"/>
          </w:tcPr>
          <w:p w14:paraId="27069F13" w14:textId="692880E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w:t>
            </w:r>
          </w:p>
        </w:tc>
        <w:tc>
          <w:tcPr>
            <w:tcW w:w="590" w:type="dxa"/>
            <w:vAlign w:val="bottom"/>
          </w:tcPr>
          <w:p w14:paraId="441151A0" w14:textId="69E38B0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640" w:type="dxa"/>
            <w:vAlign w:val="bottom"/>
          </w:tcPr>
          <w:p w14:paraId="67754A07" w14:textId="6665308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w:t>
            </w:r>
          </w:p>
        </w:tc>
        <w:tc>
          <w:tcPr>
            <w:tcW w:w="1134" w:type="dxa"/>
            <w:vAlign w:val="bottom"/>
          </w:tcPr>
          <w:p w14:paraId="19A5E5C2" w14:textId="60741642"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color w:val="000000"/>
              </w:rPr>
              <w:t>11</w:t>
            </w:r>
          </w:p>
        </w:tc>
      </w:tr>
      <w:tr w:rsidR="003263C9" w:rsidRPr="00C44719" w14:paraId="435276F7" w14:textId="77777777" w:rsidTr="00FB4A4A">
        <w:tc>
          <w:tcPr>
            <w:tcW w:w="1350" w:type="dxa"/>
          </w:tcPr>
          <w:p w14:paraId="24DF60F6"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5</w:t>
            </w:r>
          </w:p>
        </w:tc>
        <w:tc>
          <w:tcPr>
            <w:tcW w:w="630" w:type="dxa"/>
            <w:vAlign w:val="bottom"/>
          </w:tcPr>
          <w:p w14:paraId="28978500" w14:textId="2C924A9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57D61D5A" w14:textId="61489B4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4C30E30E" w14:textId="6DD79CB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0A83765E" w14:textId="26AFF25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7060A54C" w14:textId="45D1C14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46B25ACE" w14:textId="0946BB63" w:rsidR="003263C9" w:rsidRPr="005274F5" w:rsidRDefault="003263C9" w:rsidP="003263C9">
            <w:pPr>
              <w:jc w:val="center"/>
              <w:rPr>
                <w:rFonts w:ascii="Times New Roman" w:hAnsi="Times New Roman" w:cs="Times New Roman"/>
              </w:rPr>
            </w:pPr>
            <w:r w:rsidRPr="005274F5">
              <w:rPr>
                <w:rFonts w:ascii="Times New Roman" w:hAnsi="Times New Roman" w:cs="Times New Roman"/>
                <w:color w:val="000000"/>
              </w:rPr>
              <w:t>22</w:t>
            </w:r>
          </w:p>
        </w:tc>
      </w:tr>
      <w:tr w:rsidR="003263C9" w:rsidRPr="00C44719" w14:paraId="738A0A11" w14:textId="77777777" w:rsidTr="00FB4A4A">
        <w:tc>
          <w:tcPr>
            <w:tcW w:w="1350" w:type="dxa"/>
          </w:tcPr>
          <w:p w14:paraId="4DAAAB4F"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6</w:t>
            </w:r>
          </w:p>
        </w:tc>
        <w:tc>
          <w:tcPr>
            <w:tcW w:w="630" w:type="dxa"/>
            <w:vAlign w:val="bottom"/>
          </w:tcPr>
          <w:p w14:paraId="277ADDC7" w14:textId="12C6D94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2F9ADA3C" w14:textId="7EA8DEF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62B2F973" w14:textId="0DCD442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w:t>
            </w:r>
          </w:p>
        </w:tc>
        <w:tc>
          <w:tcPr>
            <w:tcW w:w="590" w:type="dxa"/>
            <w:vAlign w:val="bottom"/>
          </w:tcPr>
          <w:p w14:paraId="07189FD3" w14:textId="60EDBEC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56B81C78" w14:textId="3E9DD7A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702917FC" w14:textId="49740B6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20</w:t>
            </w:r>
          </w:p>
        </w:tc>
      </w:tr>
      <w:tr w:rsidR="003263C9" w:rsidRPr="00C44719" w14:paraId="1496C80E" w14:textId="77777777" w:rsidTr="00FB4A4A">
        <w:tc>
          <w:tcPr>
            <w:tcW w:w="1350" w:type="dxa"/>
          </w:tcPr>
          <w:p w14:paraId="11B12132"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7</w:t>
            </w:r>
          </w:p>
        </w:tc>
        <w:tc>
          <w:tcPr>
            <w:tcW w:w="630" w:type="dxa"/>
            <w:vAlign w:val="bottom"/>
          </w:tcPr>
          <w:p w14:paraId="535327BF" w14:textId="3DEBD05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3828A726" w14:textId="5B6AF03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0AA131B4" w14:textId="6F042A0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64FC7226" w14:textId="31DE40F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640" w:type="dxa"/>
            <w:vAlign w:val="bottom"/>
          </w:tcPr>
          <w:p w14:paraId="43B3F8A4" w14:textId="07DB8E6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6A568770" w14:textId="611A62B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16</w:t>
            </w:r>
          </w:p>
        </w:tc>
      </w:tr>
      <w:tr w:rsidR="003263C9" w:rsidRPr="00C44719" w14:paraId="2902D5AB" w14:textId="77777777" w:rsidTr="00FB4A4A">
        <w:tc>
          <w:tcPr>
            <w:tcW w:w="1350" w:type="dxa"/>
          </w:tcPr>
          <w:p w14:paraId="778577EE"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8</w:t>
            </w:r>
          </w:p>
        </w:tc>
        <w:tc>
          <w:tcPr>
            <w:tcW w:w="630" w:type="dxa"/>
            <w:vAlign w:val="bottom"/>
          </w:tcPr>
          <w:p w14:paraId="5656E42A" w14:textId="500BCC7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5E7BFF17" w14:textId="2598191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55F5FB68" w14:textId="544D68A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58BAADC1" w14:textId="5CEEEA5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w:t>
            </w:r>
          </w:p>
        </w:tc>
        <w:tc>
          <w:tcPr>
            <w:tcW w:w="640" w:type="dxa"/>
            <w:vAlign w:val="bottom"/>
          </w:tcPr>
          <w:p w14:paraId="0CA8B150" w14:textId="4C66D61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3EA708A1" w14:textId="78AEB6F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18</w:t>
            </w:r>
          </w:p>
        </w:tc>
      </w:tr>
      <w:tr w:rsidR="003263C9" w:rsidRPr="00C44719" w14:paraId="6DB2476B" w14:textId="77777777" w:rsidTr="00FB4A4A">
        <w:tc>
          <w:tcPr>
            <w:tcW w:w="1350" w:type="dxa"/>
          </w:tcPr>
          <w:p w14:paraId="6CCBB80B"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9</w:t>
            </w:r>
          </w:p>
        </w:tc>
        <w:tc>
          <w:tcPr>
            <w:tcW w:w="630" w:type="dxa"/>
            <w:vAlign w:val="bottom"/>
          </w:tcPr>
          <w:p w14:paraId="5E605D4E" w14:textId="7B7C1F4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31E854F9" w14:textId="2B10D07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3910B3EB" w14:textId="5B5FD19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50D30195" w14:textId="3D46399F"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49F08858" w14:textId="660E8C1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2BAB824B" w14:textId="2CB9C73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22</w:t>
            </w:r>
          </w:p>
        </w:tc>
      </w:tr>
      <w:tr w:rsidR="003263C9" w:rsidRPr="00C44719" w14:paraId="40D8B1F9" w14:textId="77777777" w:rsidTr="00FB4A4A">
        <w:tc>
          <w:tcPr>
            <w:tcW w:w="1350" w:type="dxa"/>
          </w:tcPr>
          <w:p w14:paraId="6B6ABB58"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10</w:t>
            </w:r>
          </w:p>
        </w:tc>
        <w:tc>
          <w:tcPr>
            <w:tcW w:w="630" w:type="dxa"/>
            <w:vAlign w:val="bottom"/>
          </w:tcPr>
          <w:p w14:paraId="78A21953" w14:textId="61F6CC7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7DB276D1" w14:textId="3D08A94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42851EE5" w14:textId="7512D5D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07FF117C" w14:textId="080CDB8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5F4E70CD" w14:textId="67DCA28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5F4A4F7F" w14:textId="0EAF02F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24</w:t>
            </w:r>
          </w:p>
        </w:tc>
      </w:tr>
      <w:tr w:rsidR="003263C9" w:rsidRPr="00C44719" w14:paraId="594CC969" w14:textId="77777777" w:rsidTr="00FB4A4A">
        <w:tc>
          <w:tcPr>
            <w:tcW w:w="1350" w:type="dxa"/>
          </w:tcPr>
          <w:p w14:paraId="54307A71"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11</w:t>
            </w:r>
          </w:p>
        </w:tc>
        <w:tc>
          <w:tcPr>
            <w:tcW w:w="630" w:type="dxa"/>
            <w:vAlign w:val="bottom"/>
          </w:tcPr>
          <w:p w14:paraId="62D62AD9" w14:textId="0BD9928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4D36B2F4" w14:textId="55906CD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467C189A" w14:textId="0F36B79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21C89D3F" w14:textId="77F5956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28453070" w14:textId="69B45B7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015FF529" w14:textId="0E4CE67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25</w:t>
            </w:r>
          </w:p>
        </w:tc>
      </w:tr>
      <w:tr w:rsidR="003263C9" w:rsidRPr="00C44719" w14:paraId="1E3DBBF6" w14:textId="77777777" w:rsidTr="00FB4A4A">
        <w:tc>
          <w:tcPr>
            <w:tcW w:w="1350" w:type="dxa"/>
          </w:tcPr>
          <w:p w14:paraId="71D79EBA"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12</w:t>
            </w:r>
          </w:p>
        </w:tc>
        <w:tc>
          <w:tcPr>
            <w:tcW w:w="630" w:type="dxa"/>
            <w:vAlign w:val="bottom"/>
          </w:tcPr>
          <w:p w14:paraId="77F14C37" w14:textId="16E317D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7F05C38D" w14:textId="68B3B7F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1B2BF5E1" w14:textId="4176E9A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008483BF" w14:textId="1E92FD4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76BEE30A" w14:textId="12C6F82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141900BB" w14:textId="639454E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24</w:t>
            </w:r>
          </w:p>
        </w:tc>
      </w:tr>
      <w:tr w:rsidR="003263C9" w:rsidRPr="00C44719" w14:paraId="70275C74" w14:textId="77777777" w:rsidTr="00FB4A4A">
        <w:tc>
          <w:tcPr>
            <w:tcW w:w="1350" w:type="dxa"/>
          </w:tcPr>
          <w:p w14:paraId="41607E6B"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13</w:t>
            </w:r>
          </w:p>
        </w:tc>
        <w:tc>
          <w:tcPr>
            <w:tcW w:w="630" w:type="dxa"/>
            <w:vAlign w:val="bottom"/>
          </w:tcPr>
          <w:p w14:paraId="2DDEB599" w14:textId="50057F8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53E9898B" w14:textId="2D8803B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414E86F7" w14:textId="73A2BEA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7C9C9A07" w14:textId="2D03EAF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1ECDF8C1" w14:textId="3095C73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5ECCC17A" w14:textId="6EC2ABC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20</w:t>
            </w:r>
          </w:p>
        </w:tc>
      </w:tr>
      <w:tr w:rsidR="003263C9" w:rsidRPr="00C44719" w14:paraId="313FB030" w14:textId="77777777" w:rsidTr="00FB4A4A">
        <w:tc>
          <w:tcPr>
            <w:tcW w:w="1350" w:type="dxa"/>
          </w:tcPr>
          <w:p w14:paraId="3112C700"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14</w:t>
            </w:r>
          </w:p>
        </w:tc>
        <w:tc>
          <w:tcPr>
            <w:tcW w:w="630" w:type="dxa"/>
            <w:vAlign w:val="bottom"/>
          </w:tcPr>
          <w:p w14:paraId="38692464" w14:textId="28FFEDF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w:t>
            </w:r>
          </w:p>
        </w:tc>
        <w:tc>
          <w:tcPr>
            <w:tcW w:w="590" w:type="dxa"/>
            <w:vAlign w:val="bottom"/>
          </w:tcPr>
          <w:p w14:paraId="34A5DE8E" w14:textId="3F6C96E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5A57B956" w14:textId="0CB83F0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726E0A94" w14:textId="058F2E3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w:t>
            </w:r>
          </w:p>
        </w:tc>
        <w:tc>
          <w:tcPr>
            <w:tcW w:w="640" w:type="dxa"/>
            <w:vAlign w:val="bottom"/>
          </w:tcPr>
          <w:p w14:paraId="0298D704" w14:textId="7D6C003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w:t>
            </w:r>
          </w:p>
        </w:tc>
        <w:tc>
          <w:tcPr>
            <w:tcW w:w="1134" w:type="dxa"/>
            <w:vAlign w:val="bottom"/>
          </w:tcPr>
          <w:p w14:paraId="3C7D62AF" w14:textId="5D80F96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13</w:t>
            </w:r>
          </w:p>
        </w:tc>
      </w:tr>
      <w:tr w:rsidR="003263C9" w:rsidRPr="00C44719" w14:paraId="1982F447" w14:textId="77777777" w:rsidTr="00FB4A4A">
        <w:tc>
          <w:tcPr>
            <w:tcW w:w="1350" w:type="dxa"/>
          </w:tcPr>
          <w:p w14:paraId="7356FF65"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15</w:t>
            </w:r>
          </w:p>
        </w:tc>
        <w:tc>
          <w:tcPr>
            <w:tcW w:w="630" w:type="dxa"/>
            <w:vAlign w:val="bottom"/>
          </w:tcPr>
          <w:p w14:paraId="6B90BD59" w14:textId="12DDFE0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2ABD02AF" w14:textId="3E1A415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301CB716" w14:textId="559669A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58A893B8" w14:textId="5717D63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5637D3AF" w14:textId="31A253C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36C0B23F" w14:textId="0304168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23</w:t>
            </w:r>
          </w:p>
        </w:tc>
      </w:tr>
      <w:tr w:rsidR="003263C9" w:rsidRPr="00C44719" w14:paraId="03AC8AD2" w14:textId="77777777" w:rsidTr="00FB4A4A">
        <w:tc>
          <w:tcPr>
            <w:tcW w:w="1350" w:type="dxa"/>
          </w:tcPr>
          <w:p w14:paraId="4FE21604"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16</w:t>
            </w:r>
          </w:p>
        </w:tc>
        <w:tc>
          <w:tcPr>
            <w:tcW w:w="630" w:type="dxa"/>
            <w:vAlign w:val="bottom"/>
          </w:tcPr>
          <w:p w14:paraId="2F738992" w14:textId="446BFC1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7E717203" w14:textId="588BB23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612FE455" w14:textId="141FEAD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05578BD7" w14:textId="6F1FEE5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0A9C6D5B" w14:textId="4E4D7F2F"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2E1C0304" w14:textId="5A4771E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24</w:t>
            </w:r>
          </w:p>
        </w:tc>
      </w:tr>
      <w:tr w:rsidR="003263C9" w:rsidRPr="00C44719" w14:paraId="25DA4E2E" w14:textId="77777777" w:rsidTr="00FB4A4A">
        <w:tc>
          <w:tcPr>
            <w:tcW w:w="1350" w:type="dxa"/>
          </w:tcPr>
          <w:p w14:paraId="0D565004"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17</w:t>
            </w:r>
          </w:p>
        </w:tc>
        <w:tc>
          <w:tcPr>
            <w:tcW w:w="630" w:type="dxa"/>
            <w:vAlign w:val="bottom"/>
          </w:tcPr>
          <w:p w14:paraId="434865FF" w14:textId="4DBA8EC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4B7DB87C" w14:textId="7192688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311B4683" w14:textId="36B6409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7E6CE4C8" w14:textId="6A658C5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640" w:type="dxa"/>
            <w:vAlign w:val="bottom"/>
          </w:tcPr>
          <w:p w14:paraId="3291BAA7" w14:textId="22E9082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1134" w:type="dxa"/>
            <w:vAlign w:val="bottom"/>
          </w:tcPr>
          <w:p w14:paraId="1BB26506" w14:textId="3E9CF3F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15</w:t>
            </w:r>
          </w:p>
        </w:tc>
      </w:tr>
      <w:tr w:rsidR="003263C9" w:rsidRPr="00C44719" w14:paraId="13F553E2" w14:textId="77777777" w:rsidTr="00FB4A4A">
        <w:tc>
          <w:tcPr>
            <w:tcW w:w="1350" w:type="dxa"/>
          </w:tcPr>
          <w:p w14:paraId="42F5FAA0"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18</w:t>
            </w:r>
          </w:p>
        </w:tc>
        <w:tc>
          <w:tcPr>
            <w:tcW w:w="630" w:type="dxa"/>
            <w:vAlign w:val="bottom"/>
          </w:tcPr>
          <w:p w14:paraId="719CA3A3" w14:textId="112C6DD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w:t>
            </w:r>
          </w:p>
        </w:tc>
        <w:tc>
          <w:tcPr>
            <w:tcW w:w="590" w:type="dxa"/>
            <w:vAlign w:val="bottom"/>
          </w:tcPr>
          <w:p w14:paraId="213EAA6A" w14:textId="187B88E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7C1C6445" w14:textId="008E344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683F9B02" w14:textId="22F6873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w:t>
            </w:r>
          </w:p>
        </w:tc>
        <w:tc>
          <w:tcPr>
            <w:tcW w:w="640" w:type="dxa"/>
            <w:vAlign w:val="bottom"/>
          </w:tcPr>
          <w:p w14:paraId="6B2A83F3" w14:textId="1693321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w:t>
            </w:r>
          </w:p>
        </w:tc>
        <w:tc>
          <w:tcPr>
            <w:tcW w:w="1134" w:type="dxa"/>
            <w:vAlign w:val="bottom"/>
          </w:tcPr>
          <w:p w14:paraId="5914F484" w14:textId="33D4E2EF"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11</w:t>
            </w:r>
          </w:p>
        </w:tc>
      </w:tr>
      <w:tr w:rsidR="003263C9" w:rsidRPr="00C44719" w14:paraId="2AFAB316" w14:textId="77777777" w:rsidTr="00FB4A4A">
        <w:tc>
          <w:tcPr>
            <w:tcW w:w="1350" w:type="dxa"/>
          </w:tcPr>
          <w:p w14:paraId="459FB61B"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29</w:t>
            </w:r>
          </w:p>
        </w:tc>
        <w:tc>
          <w:tcPr>
            <w:tcW w:w="630" w:type="dxa"/>
            <w:vAlign w:val="bottom"/>
          </w:tcPr>
          <w:p w14:paraId="1B19FBB5" w14:textId="2C8BC7E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4EDA16AF" w14:textId="34FFD37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1FA51FCD" w14:textId="5CAD10A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1CC1C85A" w14:textId="2C00586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512FE61B" w14:textId="36212AC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1134" w:type="dxa"/>
            <w:vAlign w:val="bottom"/>
          </w:tcPr>
          <w:p w14:paraId="359B899A" w14:textId="7A18E1D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18</w:t>
            </w:r>
          </w:p>
        </w:tc>
      </w:tr>
      <w:tr w:rsidR="003263C9" w:rsidRPr="00C44719" w14:paraId="2549A6EF" w14:textId="77777777" w:rsidTr="00FB4A4A">
        <w:tc>
          <w:tcPr>
            <w:tcW w:w="1350" w:type="dxa"/>
          </w:tcPr>
          <w:p w14:paraId="6EB51A2C"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20</w:t>
            </w:r>
          </w:p>
        </w:tc>
        <w:tc>
          <w:tcPr>
            <w:tcW w:w="630" w:type="dxa"/>
            <w:vAlign w:val="bottom"/>
          </w:tcPr>
          <w:p w14:paraId="34B9F941" w14:textId="26B2D11F"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5D9C0269" w14:textId="59B4CFC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45156124" w14:textId="2283B90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603C8A9A" w14:textId="467F8DF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0D9E1EB3" w14:textId="0BAE449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060C69F6" w14:textId="5ECBF26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19</w:t>
            </w:r>
          </w:p>
        </w:tc>
      </w:tr>
      <w:tr w:rsidR="003263C9" w:rsidRPr="00C44719" w14:paraId="70FC2963" w14:textId="77777777" w:rsidTr="00FB4A4A">
        <w:tc>
          <w:tcPr>
            <w:tcW w:w="1350" w:type="dxa"/>
          </w:tcPr>
          <w:p w14:paraId="1595EAE1"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21</w:t>
            </w:r>
          </w:p>
        </w:tc>
        <w:tc>
          <w:tcPr>
            <w:tcW w:w="630" w:type="dxa"/>
            <w:vAlign w:val="bottom"/>
          </w:tcPr>
          <w:p w14:paraId="33607B3A" w14:textId="36D8874F"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17643079" w14:textId="436A7D5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79A4419C" w14:textId="23A800A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2D75EB98" w14:textId="366B342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1FDBEBAE" w14:textId="44CD363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52ED344C" w14:textId="6495FB7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25</w:t>
            </w:r>
          </w:p>
        </w:tc>
      </w:tr>
      <w:tr w:rsidR="003263C9" w:rsidRPr="00C44719" w14:paraId="5D46FC51" w14:textId="77777777" w:rsidTr="00FB4A4A">
        <w:tc>
          <w:tcPr>
            <w:tcW w:w="1350" w:type="dxa"/>
          </w:tcPr>
          <w:p w14:paraId="14CCBCBE"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22</w:t>
            </w:r>
          </w:p>
        </w:tc>
        <w:tc>
          <w:tcPr>
            <w:tcW w:w="630" w:type="dxa"/>
            <w:vAlign w:val="bottom"/>
          </w:tcPr>
          <w:p w14:paraId="0D718F95" w14:textId="5A51710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589DF057" w14:textId="61F6DD3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3E1A0FB3" w14:textId="7FFCFFD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w:t>
            </w:r>
          </w:p>
        </w:tc>
        <w:tc>
          <w:tcPr>
            <w:tcW w:w="590" w:type="dxa"/>
            <w:vAlign w:val="bottom"/>
          </w:tcPr>
          <w:p w14:paraId="08D9148E" w14:textId="5C9FEE8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0AF64CDA" w14:textId="4990663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25EF02B1" w14:textId="22656CA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19</w:t>
            </w:r>
          </w:p>
        </w:tc>
      </w:tr>
      <w:tr w:rsidR="003263C9" w:rsidRPr="00C44719" w14:paraId="27E751AE" w14:textId="77777777" w:rsidTr="00FB4A4A">
        <w:tc>
          <w:tcPr>
            <w:tcW w:w="1350" w:type="dxa"/>
          </w:tcPr>
          <w:p w14:paraId="074A9C3A"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23</w:t>
            </w:r>
          </w:p>
        </w:tc>
        <w:tc>
          <w:tcPr>
            <w:tcW w:w="630" w:type="dxa"/>
            <w:vAlign w:val="bottom"/>
          </w:tcPr>
          <w:p w14:paraId="545806A8" w14:textId="273CD07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50042D9A" w14:textId="02F56AE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4B564D3A" w14:textId="7DDED6E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48DD9392" w14:textId="24074E1F"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77731849" w14:textId="6784500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157796F7" w14:textId="3B71BF9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17</w:t>
            </w:r>
          </w:p>
        </w:tc>
      </w:tr>
      <w:tr w:rsidR="003263C9" w:rsidRPr="00C44719" w14:paraId="781050D6" w14:textId="77777777" w:rsidTr="00FB4A4A">
        <w:tc>
          <w:tcPr>
            <w:tcW w:w="1350" w:type="dxa"/>
          </w:tcPr>
          <w:p w14:paraId="703552C8"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24</w:t>
            </w:r>
          </w:p>
        </w:tc>
        <w:tc>
          <w:tcPr>
            <w:tcW w:w="630" w:type="dxa"/>
            <w:vAlign w:val="bottom"/>
          </w:tcPr>
          <w:p w14:paraId="48B5A2F0" w14:textId="6BC1FC6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7B38BAC2" w14:textId="61ACB7C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4A61A20E" w14:textId="78F10E6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w:t>
            </w:r>
          </w:p>
        </w:tc>
        <w:tc>
          <w:tcPr>
            <w:tcW w:w="590" w:type="dxa"/>
            <w:vAlign w:val="bottom"/>
          </w:tcPr>
          <w:p w14:paraId="1E92DD69" w14:textId="200AEA6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0344D552" w14:textId="0572D1C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02B86BE8" w14:textId="27A7657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19</w:t>
            </w:r>
          </w:p>
        </w:tc>
      </w:tr>
      <w:tr w:rsidR="003263C9" w:rsidRPr="00C44719" w14:paraId="227FFB24" w14:textId="77777777" w:rsidTr="00FB4A4A">
        <w:tc>
          <w:tcPr>
            <w:tcW w:w="1350" w:type="dxa"/>
          </w:tcPr>
          <w:p w14:paraId="24FA235E"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25</w:t>
            </w:r>
          </w:p>
        </w:tc>
        <w:tc>
          <w:tcPr>
            <w:tcW w:w="630" w:type="dxa"/>
            <w:vAlign w:val="bottom"/>
          </w:tcPr>
          <w:p w14:paraId="2B2B8246" w14:textId="0C60F51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3F3188F4" w14:textId="1471AAF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6A5FC417" w14:textId="0742D43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76F2A32F" w14:textId="4BD13B3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556B3371" w14:textId="19B3E55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0CA14926" w14:textId="21C40AE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19</w:t>
            </w:r>
          </w:p>
        </w:tc>
      </w:tr>
      <w:tr w:rsidR="003263C9" w:rsidRPr="00C44719" w14:paraId="2978AB96" w14:textId="77777777" w:rsidTr="00FB4A4A">
        <w:tc>
          <w:tcPr>
            <w:tcW w:w="1350" w:type="dxa"/>
          </w:tcPr>
          <w:p w14:paraId="22D260BB"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26</w:t>
            </w:r>
          </w:p>
        </w:tc>
        <w:tc>
          <w:tcPr>
            <w:tcW w:w="630" w:type="dxa"/>
            <w:vAlign w:val="bottom"/>
          </w:tcPr>
          <w:p w14:paraId="7BD5B8CD" w14:textId="38019FF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w:t>
            </w:r>
          </w:p>
        </w:tc>
        <w:tc>
          <w:tcPr>
            <w:tcW w:w="590" w:type="dxa"/>
            <w:vAlign w:val="bottom"/>
          </w:tcPr>
          <w:p w14:paraId="511F8CA1" w14:textId="143A0F4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w:t>
            </w:r>
          </w:p>
        </w:tc>
        <w:tc>
          <w:tcPr>
            <w:tcW w:w="590" w:type="dxa"/>
            <w:vAlign w:val="bottom"/>
          </w:tcPr>
          <w:p w14:paraId="4262D594" w14:textId="01237E1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w:t>
            </w:r>
          </w:p>
        </w:tc>
        <w:tc>
          <w:tcPr>
            <w:tcW w:w="590" w:type="dxa"/>
            <w:vAlign w:val="bottom"/>
          </w:tcPr>
          <w:p w14:paraId="64A8677B" w14:textId="66F2093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w:t>
            </w:r>
          </w:p>
        </w:tc>
        <w:tc>
          <w:tcPr>
            <w:tcW w:w="640" w:type="dxa"/>
            <w:vAlign w:val="bottom"/>
          </w:tcPr>
          <w:p w14:paraId="2B96B5EC" w14:textId="3D669FD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w:t>
            </w:r>
          </w:p>
        </w:tc>
        <w:tc>
          <w:tcPr>
            <w:tcW w:w="1134" w:type="dxa"/>
            <w:vAlign w:val="bottom"/>
          </w:tcPr>
          <w:p w14:paraId="4FCDE936" w14:textId="432EEF0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r>
      <w:tr w:rsidR="003263C9" w:rsidRPr="00C44719" w14:paraId="22643DF0" w14:textId="77777777" w:rsidTr="00FB4A4A">
        <w:tc>
          <w:tcPr>
            <w:tcW w:w="1350" w:type="dxa"/>
          </w:tcPr>
          <w:p w14:paraId="155B73B5"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27</w:t>
            </w:r>
          </w:p>
        </w:tc>
        <w:tc>
          <w:tcPr>
            <w:tcW w:w="630" w:type="dxa"/>
            <w:vAlign w:val="bottom"/>
          </w:tcPr>
          <w:p w14:paraId="7072B4E7" w14:textId="5DCE72A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7B92ED10" w14:textId="4CAB2E5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4E9D756C" w14:textId="0D4CD26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09AE9EC2" w14:textId="22F7EDB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0B0D28E2" w14:textId="61D58F8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12E6269E" w14:textId="6D53955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20</w:t>
            </w:r>
          </w:p>
        </w:tc>
      </w:tr>
      <w:tr w:rsidR="003263C9" w:rsidRPr="00C44719" w14:paraId="57C943FF" w14:textId="77777777" w:rsidTr="00FB4A4A">
        <w:tc>
          <w:tcPr>
            <w:tcW w:w="1350" w:type="dxa"/>
          </w:tcPr>
          <w:p w14:paraId="7AA8DF0D"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28</w:t>
            </w:r>
          </w:p>
        </w:tc>
        <w:tc>
          <w:tcPr>
            <w:tcW w:w="630" w:type="dxa"/>
            <w:vAlign w:val="bottom"/>
          </w:tcPr>
          <w:p w14:paraId="3B81DEC6" w14:textId="296453A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004C1EE3" w14:textId="36B335D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03498C7C" w14:textId="15961E6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379F365C" w14:textId="4846841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71F529F2" w14:textId="1A3B388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65570E37" w14:textId="00D2664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24</w:t>
            </w:r>
          </w:p>
        </w:tc>
      </w:tr>
      <w:tr w:rsidR="003263C9" w:rsidRPr="00C44719" w14:paraId="69A579A6" w14:textId="77777777" w:rsidTr="00FB4A4A">
        <w:tc>
          <w:tcPr>
            <w:tcW w:w="1350" w:type="dxa"/>
          </w:tcPr>
          <w:p w14:paraId="5F427CAE"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29</w:t>
            </w:r>
          </w:p>
        </w:tc>
        <w:tc>
          <w:tcPr>
            <w:tcW w:w="630" w:type="dxa"/>
            <w:vAlign w:val="bottom"/>
          </w:tcPr>
          <w:p w14:paraId="14B60065" w14:textId="5F4EBB0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2539ECB9" w14:textId="25CF702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3A3B3A5E" w14:textId="3F73A98F"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0D3AF4BB" w14:textId="5802E6F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29CB4F79" w14:textId="43F02C5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77B4AEDE" w14:textId="29341B6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21</w:t>
            </w:r>
          </w:p>
        </w:tc>
      </w:tr>
      <w:tr w:rsidR="003263C9" w:rsidRPr="00C44719" w14:paraId="66711F0D" w14:textId="77777777" w:rsidTr="00FB4A4A">
        <w:tc>
          <w:tcPr>
            <w:tcW w:w="1350" w:type="dxa"/>
          </w:tcPr>
          <w:p w14:paraId="0C38D104"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30</w:t>
            </w:r>
          </w:p>
        </w:tc>
        <w:tc>
          <w:tcPr>
            <w:tcW w:w="630" w:type="dxa"/>
            <w:vAlign w:val="bottom"/>
          </w:tcPr>
          <w:p w14:paraId="7AB735A8" w14:textId="3D42861F"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61925881" w14:textId="3B7A389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465A2B0C" w14:textId="62B9720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0C325191" w14:textId="62A45F0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640" w:type="dxa"/>
            <w:vAlign w:val="bottom"/>
          </w:tcPr>
          <w:p w14:paraId="016FD1DD" w14:textId="4AA3D68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39D2C8E0" w14:textId="307D28E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21</w:t>
            </w:r>
          </w:p>
        </w:tc>
      </w:tr>
      <w:tr w:rsidR="003263C9" w:rsidRPr="00C44719" w14:paraId="6E77D932" w14:textId="77777777" w:rsidTr="00FB4A4A">
        <w:tc>
          <w:tcPr>
            <w:tcW w:w="1350" w:type="dxa"/>
          </w:tcPr>
          <w:p w14:paraId="1CC12DAF"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31</w:t>
            </w:r>
          </w:p>
        </w:tc>
        <w:tc>
          <w:tcPr>
            <w:tcW w:w="630" w:type="dxa"/>
            <w:vAlign w:val="bottom"/>
          </w:tcPr>
          <w:p w14:paraId="3A0264FF" w14:textId="4E41F5D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08E95CFD" w14:textId="2AA99CD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7BA0FAEC" w14:textId="2AE57BB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69C72598" w14:textId="31D5D02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17FA2DC9" w14:textId="5596AF7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73BB2B45" w14:textId="7258E88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20</w:t>
            </w:r>
          </w:p>
        </w:tc>
      </w:tr>
      <w:tr w:rsidR="003263C9" w:rsidRPr="00C44719" w14:paraId="719EE135" w14:textId="77777777" w:rsidTr="00FB4A4A">
        <w:tc>
          <w:tcPr>
            <w:tcW w:w="1350" w:type="dxa"/>
          </w:tcPr>
          <w:p w14:paraId="06D438FF"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32</w:t>
            </w:r>
          </w:p>
        </w:tc>
        <w:tc>
          <w:tcPr>
            <w:tcW w:w="630" w:type="dxa"/>
            <w:vAlign w:val="bottom"/>
          </w:tcPr>
          <w:p w14:paraId="169B3C6C" w14:textId="02A8E69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5C69AE09" w14:textId="40ED2F1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5D466EF4" w14:textId="04067DE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w:t>
            </w:r>
          </w:p>
        </w:tc>
        <w:tc>
          <w:tcPr>
            <w:tcW w:w="590" w:type="dxa"/>
            <w:vAlign w:val="bottom"/>
          </w:tcPr>
          <w:p w14:paraId="721B5EC1" w14:textId="2412E86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640" w:type="dxa"/>
            <w:vAlign w:val="bottom"/>
          </w:tcPr>
          <w:p w14:paraId="1F0F0355" w14:textId="2873252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1134" w:type="dxa"/>
            <w:vAlign w:val="bottom"/>
          </w:tcPr>
          <w:p w14:paraId="1DFF990A" w14:textId="0087D80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14</w:t>
            </w:r>
          </w:p>
        </w:tc>
      </w:tr>
      <w:tr w:rsidR="003263C9" w:rsidRPr="00C44719" w14:paraId="7D29AE9A" w14:textId="77777777" w:rsidTr="00FB4A4A">
        <w:tc>
          <w:tcPr>
            <w:tcW w:w="1350" w:type="dxa"/>
          </w:tcPr>
          <w:p w14:paraId="7732A084"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33</w:t>
            </w:r>
          </w:p>
        </w:tc>
        <w:tc>
          <w:tcPr>
            <w:tcW w:w="630" w:type="dxa"/>
            <w:vAlign w:val="bottom"/>
          </w:tcPr>
          <w:p w14:paraId="6C44E84E" w14:textId="7DF3E51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2A90D805" w14:textId="44DECD2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11BC1003" w14:textId="1EC15D7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w:t>
            </w:r>
          </w:p>
        </w:tc>
        <w:tc>
          <w:tcPr>
            <w:tcW w:w="590" w:type="dxa"/>
            <w:vAlign w:val="bottom"/>
          </w:tcPr>
          <w:p w14:paraId="76BEEE8C" w14:textId="63D73CC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15D25830" w14:textId="746C444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1134" w:type="dxa"/>
            <w:vAlign w:val="bottom"/>
          </w:tcPr>
          <w:p w14:paraId="418DEF7F" w14:textId="0F3DD22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18</w:t>
            </w:r>
          </w:p>
        </w:tc>
      </w:tr>
      <w:tr w:rsidR="003263C9" w:rsidRPr="00C44719" w14:paraId="6B1EF8FD" w14:textId="77777777" w:rsidTr="00FB4A4A">
        <w:tc>
          <w:tcPr>
            <w:tcW w:w="1350" w:type="dxa"/>
          </w:tcPr>
          <w:p w14:paraId="431C577C"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34</w:t>
            </w:r>
          </w:p>
        </w:tc>
        <w:tc>
          <w:tcPr>
            <w:tcW w:w="630" w:type="dxa"/>
            <w:vAlign w:val="bottom"/>
          </w:tcPr>
          <w:p w14:paraId="31550E88" w14:textId="162D34AF"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271B531F" w14:textId="539BF8E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5E508C53" w14:textId="50624D1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5324319B" w14:textId="03CFE17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2E8FDEE7" w14:textId="5B8928E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6067045B" w14:textId="2C48CC7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21</w:t>
            </w:r>
          </w:p>
        </w:tc>
      </w:tr>
      <w:tr w:rsidR="003263C9" w:rsidRPr="00C44719" w14:paraId="3F15A76B" w14:textId="77777777" w:rsidTr="00FB4A4A">
        <w:tc>
          <w:tcPr>
            <w:tcW w:w="1350" w:type="dxa"/>
          </w:tcPr>
          <w:p w14:paraId="1E42EB43"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35</w:t>
            </w:r>
          </w:p>
        </w:tc>
        <w:tc>
          <w:tcPr>
            <w:tcW w:w="630" w:type="dxa"/>
            <w:vAlign w:val="bottom"/>
          </w:tcPr>
          <w:p w14:paraId="08482BCE" w14:textId="249544D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53C535BB" w14:textId="421AEEC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4FAB341A" w14:textId="314D2F7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75FABC3C" w14:textId="27365AE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2F142E21" w14:textId="6CA8330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343A63DB" w14:textId="14F89C2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21</w:t>
            </w:r>
          </w:p>
        </w:tc>
      </w:tr>
      <w:tr w:rsidR="003263C9" w:rsidRPr="00C44719" w14:paraId="120ABB70" w14:textId="77777777" w:rsidTr="00FB4A4A">
        <w:tc>
          <w:tcPr>
            <w:tcW w:w="1350" w:type="dxa"/>
          </w:tcPr>
          <w:p w14:paraId="3CC48C10"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36</w:t>
            </w:r>
          </w:p>
        </w:tc>
        <w:tc>
          <w:tcPr>
            <w:tcW w:w="630" w:type="dxa"/>
            <w:vAlign w:val="bottom"/>
          </w:tcPr>
          <w:p w14:paraId="5B3E13A2" w14:textId="77441E4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7784152D" w14:textId="68631CC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212D4BB2" w14:textId="61D4698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61BDB850" w14:textId="7626635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4654CE4C" w14:textId="2EC6275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3E7B0F67" w14:textId="52419E5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19</w:t>
            </w:r>
          </w:p>
        </w:tc>
      </w:tr>
      <w:tr w:rsidR="003263C9" w:rsidRPr="00C44719" w14:paraId="4137D186" w14:textId="77777777" w:rsidTr="00FB4A4A">
        <w:tc>
          <w:tcPr>
            <w:tcW w:w="1350" w:type="dxa"/>
          </w:tcPr>
          <w:p w14:paraId="40C56312"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37</w:t>
            </w:r>
          </w:p>
        </w:tc>
        <w:tc>
          <w:tcPr>
            <w:tcW w:w="630" w:type="dxa"/>
            <w:vAlign w:val="bottom"/>
          </w:tcPr>
          <w:p w14:paraId="6F7689E5" w14:textId="0FE1878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319506A9" w14:textId="10CC341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3D2D4D99" w14:textId="77DE48F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0E06B602" w14:textId="73A5D43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328132E2" w14:textId="2180319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2189DEDF" w14:textId="5191F0A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25</w:t>
            </w:r>
          </w:p>
        </w:tc>
      </w:tr>
      <w:tr w:rsidR="003263C9" w:rsidRPr="00C44719" w14:paraId="017FFFDD" w14:textId="77777777" w:rsidTr="00FB4A4A">
        <w:tc>
          <w:tcPr>
            <w:tcW w:w="1350" w:type="dxa"/>
          </w:tcPr>
          <w:p w14:paraId="156DEA95"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38</w:t>
            </w:r>
          </w:p>
        </w:tc>
        <w:tc>
          <w:tcPr>
            <w:tcW w:w="630" w:type="dxa"/>
            <w:vAlign w:val="bottom"/>
          </w:tcPr>
          <w:p w14:paraId="34CD14FF" w14:textId="620D27FF"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3AAB3D53" w14:textId="5CC8A1E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565C65F4" w14:textId="7C6CF02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31C02273" w14:textId="4C98FCF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32F66354" w14:textId="6D518ED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314D6748" w14:textId="22C4BC6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21</w:t>
            </w:r>
          </w:p>
        </w:tc>
      </w:tr>
      <w:tr w:rsidR="003263C9" w:rsidRPr="00C44719" w14:paraId="1EDC23FB" w14:textId="77777777" w:rsidTr="00FB4A4A">
        <w:tc>
          <w:tcPr>
            <w:tcW w:w="1350" w:type="dxa"/>
          </w:tcPr>
          <w:p w14:paraId="2687786F"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39</w:t>
            </w:r>
          </w:p>
        </w:tc>
        <w:tc>
          <w:tcPr>
            <w:tcW w:w="630" w:type="dxa"/>
            <w:vAlign w:val="bottom"/>
          </w:tcPr>
          <w:p w14:paraId="3624082D" w14:textId="00D11F6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1F5A8120" w14:textId="5B7690D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6E187174" w14:textId="75323EE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3AC55E43" w14:textId="0B9A93F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40BDF234" w14:textId="48EA1E1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1134" w:type="dxa"/>
            <w:vAlign w:val="bottom"/>
          </w:tcPr>
          <w:p w14:paraId="520181C4" w14:textId="7FF8EDBF"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21</w:t>
            </w:r>
          </w:p>
        </w:tc>
      </w:tr>
      <w:tr w:rsidR="003263C9" w:rsidRPr="00C44719" w14:paraId="78A52CF0" w14:textId="77777777" w:rsidTr="00FB4A4A">
        <w:tc>
          <w:tcPr>
            <w:tcW w:w="1350" w:type="dxa"/>
          </w:tcPr>
          <w:p w14:paraId="7E5D1D9C"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40</w:t>
            </w:r>
          </w:p>
        </w:tc>
        <w:tc>
          <w:tcPr>
            <w:tcW w:w="630" w:type="dxa"/>
            <w:vAlign w:val="bottom"/>
          </w:tcPr>
          <w:p w14:paraId="5545EA2C" w14:textId="3CB45A4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7635879A" w14:textId="411D6C1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7EA0152E" w14:textId="3C987C8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5E5977D3" w14:textId="05DB848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2956CC12" w14:textId="152A9D4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01DF9008" w14:textId="3297BC6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20</w:t>
            </w:r>
          </w:p>
        </w:tc>
      </w:tr>
      <w:tr w:rsidR="003263C9" w:rsidRPr="00C44719" w14:paraId="598B0015" w14:textId="77777777" w:rsidTr="00FB4A4A">
        <w:tc>
          <w:tcPr>
            <w:tcW w:w="1350" w:type="dxa"/>
          </w:tcPr>
          <w:p w14:paraId="73B9EF91"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41</w:t>
            </w:r>
          </w:p>
        </w:tc>
        <w:tc>
          <w:tcPr>
            <w:tcW w:w="630" w:type="dxa"/>
            <w:vAlign w:val="bottom"/>
          </w:tcPr>
          <w:p w14:paraId="3F2892AD" w14:textId="2BA3055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128FBA36" w14:textId="04D2C81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2EE76869" w14:textId="52BD9D0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7E9D3FDC" w14:textId="720193C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71A7D234" w14:textId="4662DD0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4E381BB0" w14:textId="20A4D05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19</w:t>
            </w:r>
          </w:p>
        </w:tc>
      </w:tr>
      <w:tr w:rsidR="003263C9" w:rsidRPr="00C44719" w14:paraId="29FA1108" w14:textId="77777777" w:rsidTr="00FB4A4A">
        <w:tc>
          <w:tcPr>
            <w:tcW w:w="1350" w:type="dxa"/>
          </w:tcPr>
          <w:p w14:paraId="448F1AF7"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42</w:t>
            </w:r>
          </w:p>
        </w:tc>
        <w:tc>
          <w:tcPr>
            <w:tcW w:w="630" w:type="dxa"/>
            <w:vAlign w:val="bottom"/>
          </w:tcPr>
          <w:p w14:paraId="410A60CE" w14:textId="4626BC8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463087F7" w14:textId="3C91F3E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4EDCF35C" w14:textId="25D40A5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0D70E817" w14:textId="77D1974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3F8481C3" w14:textId="5D1151A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5972F3A6" w14:textId="74F2464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20</w:t>
            </w:r>
          </w:p>
        </w:tc>
      </w:tr>
      <w:tr w:rsidR="003263C9" w:rsidRPr="00C44719" w14:paraId="1B6E44D1" w14:textId="77777777" w:rsidTr="00FB4A4A">
        <w:tc>
          <w:tcPr>
            <w:tcW w:w="1350" w:type="dxa"/>
          </w:tcPr>
          <w:p w14:paraId="796C1EB1"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43</w:t>
            </w:r>
          </w:p>
        </w:tc>
        <w:tc>
          <w:tcPr>
            <w:tcW w:w="630" w:type="dxa"/>
            <w:vAlign w:val="bottom"/>
          </w:tcPr>
          <w:p w14:paraId="43E274BF" w14:textId="719CDDA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61A59462" w14:textId="1465C9D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283A5B01" w14:textId="45027D2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61C20250" w14:textId="1CE37AF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6ADFA5CE" w14:textId="76B5354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20E8BB83" w14:textId="78F0640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20</w:t>
            </w:r>
          </w:p>
        </w:tc>
      </w:tr>
      <w:tr w:rsidR="003263C9" w:rsidRPr="00C44719" w14:paraId="2CC22800" w14:textId="77777777" w:rsidTr="00FB4A4A">
        <w:tc>
          <w:tcPr>
            <w:tcW w:w="1350" w:type="dxa"/>
          </w:tcPr>
          <w:p w14:paraId="7052D08D"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lastRenderedPageBreak/>
              <w:t>44</w:t>
            </w:r>
          </w:p>
        </w:tc>
        <w:tc>
          <w:tcPr>
            <w:tcW w:w="630" w:type="dxa"/>
            <w:vAlign w:val="bottom"/>
          </w:tcPr>
          <w:p w14:paraId="3417AE21" w14:textId="72AEBE7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0B7FFA0A" w14:textId="6AACD0B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47A80123" w14:textId="14ACCA7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13407BB3" w14:textId="70B49D4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2BD64FA8" w14:textId="7544ED3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57BA9A66" w14:textId="60C0672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24</w:t>
            </w:r>
          </w:p>
        </w:tc>
      </w:tr>
      <w:tr w:rsidR="003263C9" w:rsidRPr="00C44719" w14:paraId="18E106E5" w14:textId="77777777" w:rsidTr="00FB4A4A">
        <w:tc>
          <w:tcPr>
            <w:tcW w:w="1350" w:type="dxa"/>
          </w:tcPr>
          <w:p w14:paraId="2F8565E3"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45</w:t>
            </w:r>
          </w:p>
        </w:tc>
        <w:tc>
          <w:tcPr>
            <w:tcW w:w="630" w:type="dxa"/>
            <w:vAlign w:val="bottom"/>
          </w:tcPr>
          <w:p w14:paraId="2BA27FCC" w14:textId="7B133F4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w:t>
            </w:r>
          </w:p>
        </w:tc>
        <w:tc>
          <w:tcPr>
            <w:tcW w:w="590" w:type="dxa"/>
            <w:vAlign w:val="bottom"/>
          </w:tcPr>
          <w:p w14:paraId="140D6FC8" w14:textId="2DB165E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w:t>
            </w:r>
          </w:p>
        </w:tc>
        <w:tc>
          <w:tcPr>
            <w:tcW w:w="590" w:type="dxa"/>
            <w:vAlign w:val="bottom"/>
          </w:tcPr>
          <w:p w14:paraId="628607BF" w14:textId="5F13203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4AE41E27" w14:textId="2F6F465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w:t>
            </w:r>
          </w:p>
        </w:tc>
        <w:tc>
          <w:tcPr>
            <w:tcW w:w="640" w:type="dxa"/>
            <w:vAlign w:val="bottom"/>
          </w:tcPr>
          <w:p w14:paraId="2C6589FF" w14:textId="6F50D9E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4E6BCE95" w14:textId="717CDE2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13</w:t>
            </w:r>
          </w:p>
        </w:tc>
      </w:tr>
      <w:tr w:rsidR="003263C9" w:rsidRPr="00C44719" w14:paraId="0E468583" w14:textId="77777777" w:rsidTr="00FB4A4A">
        <w:tc>
          <w:tcPr>
            <w:tcW w:w="1350" w:type="dxa"/>
          </w:tcPr>
          <w:p w14:paraId="0BD22DBA"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46</w:t>
            </w:r>
          </w:p>
        </w:tc>
        <w:tc>
          <w:tcPr>
            <w:tcW w:w="630" w:type="dxa"/>
            <w:vAlign w:val="bottom"/>
          </w:tcPr>
          <w:p w14:paraId="1930E455" w14:textId="1B9D197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03B4475B" w14:textId="6E06AC4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3622238F" w14:textId="3B00861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56BAF2F3" w14:textId="2D237FC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5D07317D" w14:textId="54665BD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780260BF" w14:textId="5DB2710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22</w:t>
            </w:r>
          </w:p>
        </w:tc>
      </w:tr>
      <w:tr w:rsidR="003263C9" w:rsidRPr="00C44719" w14:paraId="2351AE45" w14:textId="77777777" w:rsidTr="00FB4A4A">
        <w:tc>
          <w:tcPr>
            <w:tcW w:w="1350" w:type="dxa"/>
          </w:tcPr>
          <w:p w14:paraId="427CAB76"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47</w:t>
            </w:r>
          </w:p>
        </w:tc>
        <w:tc>
          <w:tcPr>
            <w:tcW w:w="630" w:type="dxa"/>
            <w:vAlign w:val="bottom"/>
          </w:tcPr>
          <w:p w14:paraId="43CAA289" w14:textId="10F850D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4FCA4559" w14:textId="038FB66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1DD35089" w14:textId="486F418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4EC54C25" w14:textId="641413A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02070003" w14:textId="232FE57F"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61981B06" w14:textId="05A8773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20</w:t>
            </w:r>
          </w:p>
        </w:tc>
      </w:tr>
      <w:tr w:rsidR="003263C9" w:rsidRPr="00C44719" w14:paraId="7F29EFEE" w14:textId="77777777" w:rsidTr="00FB4A4A">
        <w:tc>
          <w:tcPr>
            <w:tcW w:w="1350" w:type="dxa"/>
          </w:tcPr>
          <w:p w14:paraId="0F974591"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48</w:t>
            </w:r>
          </w:p>
        </w:tc>
        <w:tc>
          <w:tcPr>
            <w:tcW w:w="630" w:type="dxa"/>
            <w:vAlign w:val="bottom"/>
          </w:tcPr>
          <w:p w14:paraId="39547D81" w14:textId="35FFB0A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795F8FAF" w14:textId="7DA3856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621813E6" w14:textId="640991A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50C04AFA" w14:textId="4FACF57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7C092C49" w14:textId="1029B9B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06F4FA10" w14:textId="6145F58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25</w:t>
            </w:r>
          </w:p>
        </w:tc>
      </w:tr>
      <w:tr w:rsidR="003263C9" w:rsidRPr="00C44719" w14:paraId="6F27D56D" w14:textId="77777777" w:rsidTr="00FB4A4A">
        <w:tc>
          <w:tcPr>
            <w:tcW w:w="1350" w:type="dxa"/>
          </w:tcPr>
          <w:p w14:paraId="06E67F8A"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49</w:t>
            </w:r>
          </w:p>
        </w:tc>
        <w:tc>
          <w:tcPr>
            <w:tcW w:w="630" w:type="dxa"/>
            <w:vAlign w:val="bottom"/>
          </w:tcPr>
          <w:p w14:paraId="53B79132" w14:textId="2368C17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444A109E" w14:textId="4986A61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686C54FD" w14:textId="02D4BAE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1F0554B7" w14:textId="334AD9FF"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640" w:type="dxa"/>
            <w:vAlign w:val="bottom"/>
          </w:tcPr>
          <w:p w14:paraId="2A8FAC0D" w14:textId="7DD1E45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1134" w:type="dxa"/>
            <w:vAlign w:val="bottom"/>
          </w:tcPr>
          <w:p w14:paraId="64C831B5" w14:textId="26969F5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16</w:t>
            </w:r>
          </w:p>
        </w:tc>
      </w:tr>
      <w:tr w:rsidR="003263C9" w:rsidRPr="00C44719" w14:paraId="339CF631" w14:textId="77777777" w:rsidTr="00FB4A4A">
        <w:tc>
          <w:tcPr>
            <w:tcW w:w="1350" w:type="dxa"/>
          </w:tcPr>
          <w:p w14:paraId="6633AD48"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50</w:t>
            </w:r>
          </w:p>
        </w:tc>
        <w:tc>
          <w:tcPr>
            <w:tcW w:w="630" w:type="dxa"/>
            <w:vAlign w:val="bottom"/>
          </w:tcPr>
          <w:p w14:paraId="678B9891" w14:textId="48450F0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7168E4B7" w14:textId="0A4D691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601B2BDA" w14:textId="3F74472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0D6E2F47" w14:textId="3506BC8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57186B8B" w14:textId="33340F0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5EE2888A" w14:textId="5738687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23</w:t>
            </w:r>
          </w:p>
        </w:tc>
      </w:tr>
      <w:tr w:rsidR="003263C9" w:rsidRPr="00C44719" w14:paraId="4F7FE9A6" w14:textId="77777777" w:rsidTr="00FB4A4A">
        <w:tc>
          <w:tcPr>
            <w:tcW w:w="1350" w:type="dxa"/>
          </w:tcPr>
          <w:p w14:paraId="279D8A66"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51</w:t>
            </w:r>
          </w:p>
        </w:tc>
        <w:tc>
          <w:tcPr>
            <w:tcW w:w="630" w:type="dxa"/>
            <w:vAlign w:val="bottom"/>
          </w:tcPr>
          <w:p w14:paraId="61D3214D" w14:textId="6345724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7BB1744A" w14:textId="4BB4319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61C73B9C" w14:textId="623EDF3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3346ABE9" w14:textId="0EEFE9D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393DD420" w14:textId="422FD6D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13FF983C" w14:textId="0BD455B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18</w:t>
            </w:r>
          </w:p>
        </w:tc>
      </w:tr>
      <w:tr w:rsidR="003263C9" w:rsidRPr="00C44719" w14:paraId="6D21A4EE" w14:textId="77777777" w:rsidTr="00FB4A4A">
        <w:tc>
          <w:tcPr>
            <w:tcW w:w="1350" w:type="dxa"/>
          </w:tcPr>
          <w:p w14:paraId="79335374"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52</w:t>
            </w:r>
          </w:p>
        </w:tc>
        <w:tc>
          <w:tcPr>
            <w:tcW w:w="630" w:type="dxa"/>
            <w:vAlign w:val="bottom"/>
          </w:tcPr>
          <w:p w14:paraId="4115744A" w14:textId="4FE879B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6F1B0B21" w14:textId="3CC66E2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7B86DF6E" w14:textId="1A4D3AA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00367547" w14:textId="598249A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443DD113" w14:textId="0472C7F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128AAD28" w14:textId="35F2575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25</w:t>
            </w:r>
          </w:p>
        </w:tc>
      </w:tr>
      <w:tr w:rsidR="003263C9" w:rsidRPr="00C44719" w14:paraId="5CAD76BB" w14:textId="77777777" w:rsidTr="00FB4A4A">
        <w:tc>
          <w:tcPr>
            <w:tcW w:w="1350" w:type="dxa"/>
          </w:tcPr>
          <w:p w14:paraId="3EC130A7"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53</w:t>
            </w:r>
          </w:p>
        </w:tc>
        <w:tc>
          <w:tcPr>
            <w:tcW w:w="630" w:type="dxa"/>
            <w:vAlign w:val="bottom"/>
          </w:tcPr>
          <w:p w14:paraId="1474499E" w14:textId="618903A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4C38E8CC" w14:textId="1214EF1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3E47AF01" w14:textId="32C2C81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5F118B7C" w14:textId="1F2BBE6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3F20F0E2" w14:textId="1FCE0A0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6DC5E9F6" w14:textId="28831A9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18</w:t>
            </w:r>
          </w:p>
        </w:tc>
      </w:tr>
      <w:tr w:rsidR="003263C9" w:rsidRPr="00C44719" w14:paraId="71D0EB1C" w14:textId="77777777" w:rsidTr="00FB4A4A">
        <w:tc>
          <w:tcPr>
            <w:tcW w:w="1350" w:type="dxa"/>
          </w:tcPr>
          <w:p w14:paraId="05B0C139"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54</w:t>
            </w:r>
          </w:p>
        </w:tc>
        <w:tc>
          <w:tcPr>
            <w:tcW w:w="630" w:type="dxa"/>
            <w:vAlign w:val="bottom"/>
          </w:tcPr>
          <w:p w14:paraId="68F160A6" w14:textId="28EC424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0F15C24F" w14:textId="3611919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50CC09CB" w14:textId="64A8C06F"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3EA09A52" w14:textId="376F3AE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640" w:type="dxa"/>
            <w:vAlign w:val="bottom"/>
          </w:tcPr>
          <w:p w14:paraId="324D1302" w14:textId="5E83C09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1134" w:type="dxa"/>
            <w:vAlign w:val="bottom"/>
          </w:tcPr>
          <w:p w14:paraId="51DEF7B0" w14:textId="0C128A9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15</w:t>
            </w:r>
          </w:p>
        </w:tc>
      </w:tr>
      <w:tr w:rsidR="003263C9" w:rsidRPr="00C44719" w14:paraId="7FD6D4B7" w14:textId="77777777" w:rsidTr="00FB4A4A">
        <w:tc>
          <w:tcPr>
            <w:tcW w:w="1350" w:type="dxa"/>
          </w:tcPr>
          <w:p w14:paraId="76D878A5"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55</w:t>
            </w:r>
          </w:p>
        </w:tc>
        <w:tc>
          <w:tcPr>
            <w:tcW w:w="630" w:type="dxa"/>
            <w:vAlign w:val="bottom"/>
          </w:tcPr>
          <w:p w14:paraId="69994C4C" w14:textId="4D9F4B3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3910F147" w14:textId="18429ED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w:t>
            </w:r>
          </w:p>
        </w:tc>
        <w:tc>
          <w:tcPr>
            <w:tcW w:w="590" w:type="dxa"/>
            <w:vAlign w:val="bottom"/>
          </w:tcPr>
          <w:p w14:paraId="5A04F953" w14:textId="414D9E2F"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0BDDB867" w14:textId="57A2A9A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53F7F353" w14:textId="28F3E82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6A3EA1EC" w14:textId="30A4686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19</w:t>
            </w:r>
          </w:p>
        </w:tc>
      </w:tr>
      <w:tr w:rsidR="003263C9" w:rsidRPr="00C44719" w14:paraId="27B17734" w14:textId="77777777" w:rsidTr="00FB4A4A">
        <w:tc>
          <w:tcPr>
            <w:tcW w:w="1350" w:type="dxa"/>
          </w:tcPr>
          <w:p w14:paraId="6FAB6597"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56</w:t>
            </w:r>
          </w:p>
        </w:tc>
        <w:tc>
          <w:tcPr>
            <w:tcW w:w="630" w:type="dxa"/>
            <w:vAlign w:val="bottom"/>
          </w:tcPr>
          <w:p w14:paraId="1D654E77" w14:textId="46D3589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527FE167" w14:textId="0C8F68F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0EF712C6" w14:textId="39740C6F"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3797EE0D" w14:textId="1030ABB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5A94446F" w14:textId="097A20B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05123CC1" w14:textId="0929EC5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20</w:t>
            </w:r>
          </w:p>
        </w:tc>
      </w:tr>
      <w:tr w:rsidR="003263C9" w:rsidRPr="00C44719" w14:paraId="121220A1" w14:textId="77777777" w:rsidTr="00FB4A4A">
        <w:tc>
          <w:tcPr>
            <w:tcW w:w="1350" w:type="dxa"/>
          </w:tcPr>
          <w:p w14:paraId="5E36DD7B"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57</w:t>
            </w:r>
          </w:p>
        </w:tc>
        <w:tc>
          <w:tcPr>
            <w:tcW w:w="630" w:type="dxa"/>
            <w:vAlign w:val="bottom"/>
          </w:tcPr>
          <w:p w14:paraId="79DB9E7B" w14:textId="1900FC6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795BDCFA" w14:textId="6D6B3D8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54394C3E" w14:textId="5FE3A7A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352ED63E" w14:textId="128F625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60DDDBB1" w14:textId="2E20C88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3A4206F8" w14:textId="6DDE4A1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18</w:t>
            </w:r>
          </w:p>
        </w:tc>
      </w:tr>
      <w:tr w:rsidR="003263C9" w:rsidRPr="00C44719" w14:paraId="76E1786E" w14:textId="77777777" w:rsidTr="00FB4A4A">
        <w:tc>
          <w:tcPr>
            <w:tcW w:w="1350" w:type="dxa"/>
          </w:tcPr>
          <w:p w14:paraId="5C7A6D5E"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58</w:t>
            </w:r>
          </w:p>
        </w:tc>
        <w:tc>
          <w:tcPr>
            <w:tcW w:w="630" w:type="dxa"/>
            <w:vAlign w:val="bottom"/>
          </w:tcPr>
          <w:p w14:paraId="5FC2A7C8" w14:textId="1F3F167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49AB8E6E" w14:textId="09FAF17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5583E594" w14:textId="4ADE2F6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400B53E1" w14:textId="0AF70F0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0D9DB4E9" w14:textId="2F96B61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7631FDC5" w14:textId="439C78A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24</w:t>
            </w:r>
          </w:p>
        </w:tc>
      </w:tr>
      <w:tr w:rsidR="003263C9" w:rsidRPr="00C44719" w14:paraId="09F58299" w14:textId="77777777" w:rsidTr="00FB4A4A">
        <w:tc>
          <w:tcPr>
            <w:tcW w:w="1350" w:type="dxa"/>
          </w:tcPr>
          <w:p w14:paraId="42D61C8E"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59</w:t>
            </w:r>
          </w:p>
        </w:tc>
        <w:tc>
          <w:tcPr>
            <w:tcW w:w="630" w:type="dxa"/>
            <w:vAlign w:val="bottom"/>
          </w:tcPr>
          <w:p w14:paraId="2B125286" w14:textId="1E1261C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78F49779" w14:textId="2F24955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5A63F105" w14:textId="1BC3AC9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47223498" w14:textId="3DF6407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064874A7" w14:textId="398A776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24AFDE72" w14:textId="4F8208D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21</w:t>
            </w:r>
          </w:p>
        </w:tc>
      </w:tr>
      <w:tr w:rsidR="003263C9" w:rsidRPr="00C44719" w14:paraId="65F34067" w14:textId="77777777" w:rsidTr="00FB4A4A">
        <w:tc>
          <w:tcPr>
            <w:tcW w:w="1350" w:type="dxa"/>
          </w:tcPr>
          <w:p w14:paraId="2A9FF07D"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60</w:t>
            </w:r>
          </w:p>
        </w:tc>
        <w:tc>
          <w:tcPr>
            <w:tcW w:w="630" w:type="dxa"/>
            <w:vAlign w:val="bottom"/>
          </w:tcPr>
          <w:p w14:paraId="54D9BB22" w14:textId="04E1CBA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3FECEB62" w14:textId="156982F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7F0ED4E1" w14:textId="17493D6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7709CA79" w14:textId="18973B0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4DA98535" w14:textId="51C1AD1F"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7B6828D4" w14:textId="4AC7A6D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21</w:t>
            </w:r>
          </w:p>
        </w:tc>
      </w:tr>
      <w:tr w:rsidR="003263C9" w:rsidRPr="00C44719" w14:paraId="2FA01537" w14:textId="77777777" w:rsidTr="00FB4A4A">
        <w:tc>
          <w:tcPr>
            <w:tcW w:w="1350" w:type="dxa"/>
          </w:tcPr>
          <w:p w14:paraId="3FFAA521"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61</w:t>
            </w:r>
          </w:p>
        </w:tc>
        <w:tc>
          <w:tcPr>
            <w:tcW w:w="630" w:type="dxa"/>
            <w:vAlign w:val="bottom"/>
          </w:tcPr>
          <w:p w14:paraId="0D9DCA8B" w14:textId="220C511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796FEB05" w14:textId="169C571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55980551" w14:textId="6D49A89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4410E0D9" w14:textId="6B58E7DF"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568EB84D" w14:textId="1F359B7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3C414926" w14:textId="2D051EE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20</w:t>
            </w:r>
          </w:p>
        </w:tc>
      </w:tr>
      <w:tr w:rsidR="003263C9" w:rsidRPr="00C44719" w14:paraId="0245F59B" w14:textId="77777777" w:rsidTr="00FB4A4A">
        <w:tc>
          <w:tcPr>
            <w:tcW w:w="1350" w:type="dxa"/>
          </w:tcPr>
          <w:p w14:paraId="2B5AB3BA"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62</w:t>
            </w:r>
          </w:p>
        </w:tc>
        <w:tc>
          <w:tcPr>
            <w:tcW w:w="630" w:type="dxa"/>
            <w:vAlign w:val="bottom"/>
          </w:tcPr>
          <w:p w14:paraId="51ADAAC1" w14:textId="671196AF"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0E7C9332" w14:textId="1CB2476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5C2799EA" w14:textId="186EED4F"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76487B0C" w14:textId="02001F3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55A581C8" w14:textId="3472D1A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4970AA66" w14:textId="199BA98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20</w:t>
            </w:r>
          </w:p>
        </w:tc>
      </w:tr>
      <w:tr w:rsidR="003263C9" w:rsidRPr="00C44719" w14:paraId="2F4C59A3" w14:textId="77777777" w:rsidTr="00FB4A4A">
        <w:tc>
          <w:tcPr>
            <w:tcW w:w="1350" w:type="dxa"/>
          </w:tcPr>
          <w:p w14:paraId="50EBFA06"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63</w:t>
            </w:r>
          </w:p>
        </w:tc>
        <w:tc>
          <w:tcPr>
            <w:tcW w:w="630" w:type="dxa"/>
            <w:vAlign w:val="bottom"/>
          </w:tcPr>
          <w:p w14:paraId="07E3934C" w14:textId="1FFF337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4096904B" w14:textId="277D523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6B2A643C" w14:textId="2FF6BDE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54544D94" w14:textId="7196EF5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4131034D" w14:textId="32587F6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10588754" w14:textId="1E7E524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23</w:t>
            </w:r>
          </w:p>
        </w:tc>
      </w:tr>
      <w:tr w:rsidR="003263C9" w:rsidRPr="00C44719" w14:paraId="49903B22" w14:textId="77777777" w:rsidTr="00FB4A4A">
        <w:tc>
          <w:tcPr>
            <w:tcW w:w="1350" w:type="dxa"/>
          </w:tcPr>
          <w:p w14:paraId="1F179DEE"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64</w:t>
            </w:r>
          </w:p>
        </w:tc>
        <w:tc>
          <w:tcPr>
            <w:tcW w:w="630" w:type="dxa"/>
            <w:vAlign w:val="bottom"/>
          </w:tcPr>
          <w:p w14:paraId="68127386" w14:textId="549A197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26E6C122" w14:textId="0452E38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7D8C0CF0" w14:textId="5C8F7EC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00D9605B" w14:textId="6D90D69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2E523EA1" w14:textId="7764C24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2439697A" w14:textId="580EC63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25</w:t>
            </w:r>
          </w:p>
        </w:tc>
      </w:tr>
      <w:tr w:rsidR="003263C9" w:rsidRPr="00C44719" w14:paraId="1E4AAA95" w14:textId="77777777" w:rsidTr="00FB4A4A">
        <w:tc>
          <w:tcPr>
            <w:tcW w:w="1350" w:type="dxa"/>
          </w:tcPr>
          <w:p w14:paraId="3D396653"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65</w:t>
            </w:r>
          </w:p>
        </w:tc>
        <w:tc>
          <w:tcPr>
            <w:tcW w:w="630" w:type="dxa"/>
            <w:vAlign w:val="bottom"/>
          </w:tcPr>
          <w:p w14:paraId="5E174D93" w14:textId="02873CF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3F07EEEC" w14:textId="05C8562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2E65AA81" w14:textId="3046FEE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0D4AD761" w14:textId="7537178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0B3566C7" w14:textId="525D85E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1AB49F29" w14:textId="61FF318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20</w:t>
            </w:r>
          </w:p>
        </w:tc>
      </w:tr>
      <w:tr w:rsidR="003263C9" w:rsidRPr="00C44719" w14:paraId="4B60B380" w14:textId="77777777" w:rsidTr="00FB4A4A">
        <w:tc>
          <w:tcPr>
            <w:tcW w:w="1350" w:type="dxa"/>
          </w:tcPr>
          <w:p w14:paraId="317EE2EE"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66</w:t>
            </w:r>
          </w:p>
        </w:tc>
        <w:tc>
          <w:tcPr>
            <w:tcW w:w="630" w:type="dxa"/>
            <w:vAlign w:val="bottom"/>
          </w:tcPr>
          <w:p w14:paraId="6BD4A544" w14:textId="35F78D9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57D5159E" w14:textId="1D0016B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24AB283D" w14:textId="0D153D9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55337DD5" w14:textId="3EEE9EC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336F2DC5" w14:textId="674E411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4B3BACCB" w14:textId="4B576C5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18</w:t>
            </w:r>
          </w:p>
        </w:tc>
      </w:tr>
      <w:tr w:rsidR="003263C9" w:rsidRPr="00C44719" w14:paraId="0C2851C6" w14:textId="77777777" w:rsidTr="00FB4A4A">
        <w:tc>
          <w:tcPr>
            <w:tcW w:w="1350" w:type="dxa"/>
          </w:tcPr>
          <w:p w14:paraId="57D3017A"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67</w:t>
            </w:r>
          </w:p>
        </w:tc>
        <w:tc>
          <w:tcPr>
            <w:tcW w:w="630" w:type="dxa"/>
            <w:vAlign w:val="bottom"/>
          </w:tcPr>
          <w:p w14:paraId="54EC8634" w14:textId="7AB211C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10E54D6A" w14:textId="5058FB5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47D78ACA" w14:textId="4B349D6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32F43276" w14:textId="3187C74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5D40B2DB" w14:textId="1B23785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161A5B2C" w14:textId="3EAEB0A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17</w:t>
            </w:r>
          </w:p>
        </w:tc>
      </w:tr>
      <w:tr w:rsidR="003263C9" w:rsidRPr="00C44719" w14:paraId="6B21B5CC" w14:textId="77777777" w:rsidTr="00FB4A4A">
        <w:tc>
          <w:tcPr>
            <w:tcW w:w="1350" w:type="dxa"/>
          </w:tcPr>
          <w:p w14:paraId="01D5C18C"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68</w:t>
            </w:r>
          </w:p>
        </w:tc>
        <w:tc>
          <w:tcPr>
            <w:tcW w:w="630" w:type="dxa"/>
            <w:vAlign w:val="bottom"/>
          </w:tcPr>
          <w:p w14:paraId="006EB636" w14:textId="0DC93E2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3250D863" w14:textId="5DB845A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w:t>
            </w:r>
          </w:p>
        </w:tc>
        <w:tc>
          <w:tcPr>
            <w:tcW w:w="590" w:type="dxa"/>
            <w:vAlign w:val="bottom"/>
          </w:tcPr>
          <w:p w14:paraId="628A233A" w14:textId="3C52EBB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687649E3" w14:textId="59A47B5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1CFD7B82" w14:textId="7F22F7E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4377EF3C" w14:textId="05BB552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16</w:t>
            </w:r>
          </w:p>
        </w:tc>
      </w:tr>
      <w:tr w:rsidR="003263C9" w:rsidRPr="00C44719" w14:paraId="7F901BE7" w14:textId="77777777" w:rsidTr="00FB4A4A">
        <w:tc>
          <w:tcPr>
            <w:tcW w:w="1350" w:type="dxa"/>
          </w:tcPr>
          <w:p w14:paraId="07484D9F"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69</w:t>
            </w:r>
          </w:p>
        </w:tc>
        <w:tc>
          <w:tcPr>
            <w:tcW w:w="630" w:type="dxa"/>
            <w:vAlign w:val="bottom"/>
          </w:tcPr>
          <w:p w14:paraId="7BD67FA2" w14:textId="7B8E817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6EEB76DD" w14:textId="197AF94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5A3BF6CB" w14:textId="016D24B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4977A2FC" w14:textId="0BD2355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640" w:type="dxa"/>
            <w:vAlign w:val="bottom"/>
          </w:tcPr>
          <w:p w14:paraId="0DB48434" w14:textId="2FB9E7C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1134" w:type="dxa"/>
            <w:vAlign w:val="bottom"/>
          </w:tcPr>
          <w:p w14:paraId="61406C85" w14:textId="6BA2860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16</w:t>
            </w:r>
          </w:p>
        </w:tc>
      </w:tr>
      <w:tr w:rsidR="003263C9" w:rsidRPr="00C44719" w14:paraId="1B246FA6" w14:textId="77777777" w:rsidTr="00FB4A4A">
        <w:tc>
          <w:tcPr>
            <w:tcW w:w="1350" w:type="dxa"/>
          </w:tcPr>
          <w:p w14:paraId="568B7B35"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70</w:t>
            </w:r>
          </w:p>
        </w:tc>
        <w:tc>
          <w:tcPr>
            <w:tcW w:w="630" w:type="dxa"/>
            <w:vAlign w:val="bottom"/>
          </w:tcPr>
          <w:p w14:paraId="400277B2" w14:textId="75F5667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39B6C088" w14:textId="59C4E7A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3304E538" w14:textId="41B00ED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w:t>
            </w:r>
          </w:p>
        </w:tc>
        <w:tc>
          <w:tcPr>
            <w:tcW w:w="590" w:type="dxa"/>
            <w:vAlign w:val="bottom"/>
          </w:tcPr>
          <w:p w14:paraId="5DDA5794" w14:textId="201EF9E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640" w:type="dxa"/>
            <w:vAlign w:val="bottom"/>
          </w:tcPr>
          <w:p w14:paraId="1C5EB87C" w14:textId="5749352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78D84037" w14:textId="389F81C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17</w:t>
            </w:r>
          </w:p>
        </w:tc>
      </w:tr>
      <w:tr w:rsidR="003263C9" w:rsidRPr="00C44719" w14:paraId="2E765034" w14:textId="77777777" w:rsidTr="00FB4A4A">
        <w:tc>
          <w:tcPr>
            <w:tcW w:w="1350" w:type="dxa"/>
          </w:tcPr>
          <w:p w14:paraId="5FDBFBE9"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71</w:t>
            </w:r>
          </w:p>
        </w:tc>
        <w:tc>
          <w:tcPr>
            <w:tcW w:w="630" w:type="dxa"/>
            <w:vAlign w:val="bottom"/>
          </w:tcPr>
          <w:p w14:paraId="155BF3DC" w14:textId="6A45886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03A70D13" w14:textId="4DD24FE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3AAD56B0" w14:textId="5A33FBB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26E36E0A" w14:textId="00D263E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640" w:type="dxa"/>
            <w:vAlign w:val="bottom"/>
          </w:tcPr>
          <w:p w14:paraId="7E012FC6" w14:textId="53DBBBE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1134" w:type="dxa"/>
            <w:vAlign w:val="bottom"/>
          </w:tcPr>
          <w:p w14:paraId="0E92BD56" w14:textId="3684584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17</w:t>
            </w:r>
          </w:p>
        </w:tc>
      </w:tr>
      <w:tr w:rsidR="003263C9" w:rsidRPr="00C44719" w14:paraId="4AFC7289" w14:textId="77777777" w:rsidTr="00FB4A4A">
        <w:tc>
          <w:tcPr>
            <w:tcW w:w="1350" w:type="dxa"/>
          </w:tcPr>
          <w:p w14:paraId="0BEFAB11"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72</w:t>
            </w:r>
          </w:p>
        </w:tc>
        <w:tc>
          <w:tcPr>
            <w:tcW w:w="630" w:type="dxa"/>
            <w:vAlign w:val="bottom"/>
          </w:tcPr>
          <w:p w14:paraId="04826C4B" w14:textId="237FAD6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1A8126CE" w14:textId="62F9014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67BA7118" w14:textId="38D951C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769191C3" w14:textId="404E856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640" w:type="dxa"/>
            <w:vAlign w:val="bottom"/>
          </w:tcPr>
          <w:p w14:paraId="4991E332" w14:textId="623CB23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1134" w:type="dxa"/>
            <w:vAlign w:val="bottom"/>
          </w:tcPr>
          <w:p w14:paraId="7CC5CAA7" w14:textId="5AA6470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16</w:t>
            </w:r>
          </w:p>
        </w:tc>
      </w:tr>
      <w:tr w:rsidR="003263C9" w:rsidRPr="00C44719" w14:paraId="4C9BAC97" w14:textId="77777777" w:rsidTr="00FB4A4A">
        <w:tc>
          <w:tcPr>
            <w:tcW w:w="1350" w:type="dxa"/>
          </w:tcPr>
          <w:p w14:paraId="51C2D400"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73</w:t>
            </w:r>
          </w:p>
        </w:tc>
        <w:tc>
          <w:tcPr>
            <w:tcW w:w="630" w:type="dxa"/>
            <w:vAlign w:val="bottom"/>
          </w:tcPr>
          <w:p w14:paraId="3A4BE2DC" w14:textId="40A48B2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0C4AEA1E" w14:textId="2B10890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31042C5C" w14:textId="0FD0169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08268663" w14:textId="1A0350F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640" w:type="dxa"/>
            <w:vAlign w:val="bottom"/>
          </w:tcPr>
          <w:p w14:paraId="48FE49F3" w14:textId="78747E1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5E67BBC7" w14:textId="1756E93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18</w:t>
            </w:r>
          </w:p>
        </w:tc>
      </w:tr>
      <w:tr w:rsidR="003263C9" w:rsidRPr="00C44719" w14:paraId="0E719598" w14:textId="77777777" w:rsidTr="00FB4A4A">
        <w:tc>
          <w:tcPr>
            <w:tcW w:w="1350" w:type="dxa"/>
          </w:tcPr>
          <w:p w14:paraId="0B38FAE5"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74</w:t>
            </w:r>
          </w:p>
        </w:tc>
        <w:tc>
          <w:tcPr>
            <w:tcW w:w="630" w:type="dxa"/>
            <w:vAlign w:val="bottom"/>
          </w:tcPr>
          <w:p w14:paraId="23FDD518" w14:textId="3DBF56E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5BE4D282" w14:textId="0E5DB97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746CA86E" w14:textId="1FA6125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078670B0" w14:textId="018B3EE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4B9DB2A1" w14:textId="6AAAEDE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7BDAA825" w14:textId="488A735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22</w:t>
            </w:r>
          </w:p>
        </w:tc>
      </w:tr>
      <w:tr w:rsidR="003263C9" w:rsidRPr="00C44719" w14:paraId="6BE7DADC" w14:textId="77777777" w:rsidTr="00FB4A4A">
        <w:tc>
          <w:tcPr>
            <w:tcW w:w="1350" w:type="dxa"/>
          </w:tcPr>
          <w:p w14:paraId="3684AF54"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75</w:t>
            </w:r>
          </w:p>
        </w:tc>
        <w:tc>
          <w:tcPr>
            <w:tcW w:w="630" w:type="dxa"/>
            <w:vAlign w:val="bottom"/>
          </w:tcPr>
          <w:p w14:paraId="1B46EB75" w14:textId="209F1E8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0AC394FD" w14:textId="50188B2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0C376B34" w14:textId="74F01D4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451873B2" w14:textId="3445FB3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561B4A48" w14:textId="61A2113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6FFD8518" w14:textId="31BE855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18</w:t>
            </w:r>
          </w:p>
        </w:tc>
      </w:tr>
      <w:tr w:rsidR="003263C9" w:rsidRPr="00C44719" w14:paraId="4F93AE7C" w14:textId="77777777" w:rsidTr="00FB4A4A">
        <w:tc>
          <w:tcPr>
            <w:tcW w:w="1350" w:type="dxa"/>
          </w:tcPr>
          <w:p w14:paraId="38C40E8D"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76</w:t>
            </w:r>
          </w:p>
        </w:tc>
        <w:tc>
          <w:tcPr>
            <w:tcW w:w="630" w:type="dxa"/>
            <w:vAlign w:val="bottom"/>
          </w:tcPr>
          <w:p w14:paraId="546F0EF6" w14:textId="607FF22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439DE81B" w14:textId="06F9F2F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1BDE2D80" w14:textId="0098A0B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35844B3C" w14:textId="70E7879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640" w:type="dxa"/>
            <w:vAlign w:val="bottom"/>
          </w:tcPr>
          <w:p w14:paraId="2F471E6E" w14:textId="282DE3C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1134" w:type="dxa"/>
            <w:vAlign w:val="bottom"/>
          </w:tcPr>
          <w:p w14:paraId="56672F70" w14:textId="6B502C0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15</w:t>
            </w:r>
          </w:p>
        </w:tc>
      </w:tr>
      <w:tr w:rsidR="003263C9" w:rsidRPr="00C44719" w14:paraId="6CF38F9B" w14:textId="77777777" w:rsidTr="00FB4A4A">
        <w:tc>
          <w:tcPr>
            <w:tcW w:w="1350" w:type="dxa"/>
          </w:tcPr>
          <w:p w14:paraId="6F9999DE"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77</w:t>
            </w:r>
          </w:p>
        </w:tc>
        <w:tc>
          <w:tcPr>
            <w:tcW w:w="630" w:type="dxa"/>
            <w:vAlign w:val="bottom"/>
          </w:tcPr>
          <w:p w14:paraId="72B0DD25" w14:textId="36CB875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0620CC41" w14:textId="5E2DD39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33489E2C" w14:textId="78400FB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03E8DF8C" w14:textId="79C29CD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640" w:type="dxa"/>
            <w:vAlign w:val="bottom"/>
          </w:tcPr>
          <w:p w14:paraId="17D49E02" w14:textId="69D4BAD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1134" w:type="dxa"/>
            <w:vAlign w:val="bottom"/>
          </w:tcPr>
          <w:p w14:paraId="52BE6347" w14:textId="1B22B66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16</w:t>
            </w:r>
          </w:p>
        </w:tc>
      </w:tr>
      <w:tr w:rsidR="003263C9" w:rsidRPr="00C44719" w14:paraId="40AE75FC" w14:textId="77777777" w:rsidTr="00FB4A4A">
        <w:tc>
          <w:tcPr>
            <w:tcW w:w="1350" w:type="dxa"/>
          </w:tcPr>
          <w:p w14:paraId="56D90DF7"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78</w:t>
            </w:r>
          </w:p>
        </w:tc>
        <w:tc>
          <w:tcPr>
            <w:tcW w:w="630" w:type="dxa"/>
            <w:vAlign w:val="bottom"/>
          </w:tcPr>
          <w:p w14:paraId="5FF9A2DB" w14:textId="59F2C44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06E99B81" w14:textId="1204F5D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4AFF6593" w14:textId="488D550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42E89DB5" w14:textId="483BBD0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70F6F268" w14:textId="61BA132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4CBE6ED3" w14:textId="6373F52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23</w:t>
            </w:r>
          </w:p>
        </w:tc>
      </w:tr>
      <w:tr w:rsidR="003263C9" w:rsidRPr="00C44719" w14:paraId="4176985B" w14:textId="77777777" w:rsidTr="00FB4A4A">
        <w:tc>
          <w:tcPr>
            <w:tcW w:w="1350" w:type="dxa"/>
          </w:tcPr>
          <w:p w14:paraId="7FF11C82"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79</w:t>
            </w:r>
          </w:p>
        </w:tc>
        <w:tc>
          <w:tcPr>
            <w:tcW w:w="630" w:type="dxa"/>
            <w:vAlign w:val="bottom"/>
          </w:tcPr>
          <w:p w14:paraId="5FDFB0DE" w14:textId="4125502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2391286A" w14:textId="1F81D4A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12C83657" w14:textId="3B1CBFE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25D95431" w14:textId="16B5FBD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1D7F9233" w14:textId="1274A94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4218836C" w14:textId="22AAC8C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22</w:t>
            </w:r>
          </w:p>
        </w:tc>
      </w:tr>
      <w:tr w:rsidR="003263C9" w:rsidRPr="00C44719" w14:paraId="5605D2C5" w14:textId="77777777" w:rsidTr="00FB4A4A">
        <w:tc>
          <w:tcPr>
            <w:tcW w:w="1350" w:type="dxa"/>
          </w:tcPr>
          <w:p w14:paraId="7DBFB7E4"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80</w:t>
            </w:r>
          </w:p>
        </w:tc>
        <w:tc>
          <w:tcPr>
            <w:tcW w:w="630" w:type="dxa"/>
            <w:vAlign w:val="bottom"/>
          </w:tcPr>
          <w:p w14:paraId="3EFEA80E" w14:textId="464655E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4A81EF3C" w14:textId="7779C91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75C3BBF1" w14:textId="721093F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710E0302" w14:textId="098235E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41966AAC" w14:textId="2330BB1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42872792" w14:textId="572442C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25</w:t>
            </w:r>
          </w:p>
        </w:tc>
      </w:tr>
      <w:tr w:rsidR="003263C9" w:rsidRPr="00C44719" w14:paraId="6766488E" w14:textId="77777777" w:rsidTr="00FB4A4A">
        <w:tc>
          <w:tcPr>
            <w:tcW w:w="1350" w:type="dxa"/>
          </w:tcPr>
          <w:p w14:paraId="3873BB64"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81</w:t>
            </w:r>
          </w:p>
        </w:tc>
        <w:tc>
          <w:tcPr>
            <w:tcW w:w="630" w:type="dxa"/>
            <w:vAlign w:val="bottom"/>
          </w:tcPr>
          <w:p w14:paraId="4AE8AD6A" w14:textId="1F54313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5B519D4A" w14:textId="450ADD1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650BFB4B" w14:textId="6B680D0F"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17B45D2A" w14:textId="0AEAC0B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7D66E3D4" w14:textId="0DBD7F3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6F3F3878" w14:textId="74C294A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25</w:t>
            </w:r>
          </w:p>
        </w:tc>
      </w:tr>
      <w:tr w:rsidR="003263C9" w:rsidRPr="00C44719" w14:paraId="3093C68B" w14:textId="77777777" w:rsidTr="00FB4A4A">
        <w:tc>
          <w:tcPr>
            <w:tcW w:w="1350" w:type="dxa"/>
          </w:tcPr>
          <w:p w14:paraId="59FA5E41"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82</w:t>
            </w:r>
          </w:p>
        </w:tc>
        <w:tc>
          <w:tcPr>
            <w:tcW w:w="630" w:type="dxa"/>
            <w:vAlign w:val="bottom"/>
          </w:tcPr>
          <w:p w14:paraId="74FEC850" w14:textId="4267103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6D57AA0F" w14:textId="4DA7D4E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5723EB2C" w14:textId="218A0FD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1801DC37" w14:textId="725FE67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1A69ECAB" w14:textId="5244169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6CA928EC" w14:textId="021927F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19</w:t>
            </w:r>
          </w:p>
        </w:tc>
      </w:tr>
      <w:tr w:rsidR="003263C9" w:rsidRPr="00C44719" w14:paraId="6C159A70" w14:textId="77777777" w:rsidTr="00FB4A4A">
        <w:tc>
          <w:tcPr>
            <w:tcW w:w="1350" w:type="dxa"/>
          </w:tcPr>
          <w:p w14:paraId="3034900C"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83</w:t>
            </w:r>
          </w:p>
        </w:tc>
        <w:tc>
          <w:tcPr>
            <w:tcW w:w="630" w:type="dxa"/>
            <w:vAlign w:val="bottom"/>
          </w:tcPr>
          <w:p w14:paraId="6B86F61F" w14:textId="4AF66D9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339CF454" w14:textId="529AE4B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2756181A" w14:textId="37682AB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2CE77244" w14:textId="3A2FD8A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461765DB" w14:textId="2BA7BCB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0AAB6385" w14:textId="2A4541A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20</w:t>
            </w:r>
          </w:p>
        </w:tc>
      </w:tr>
      <w:tr w:rsidR="003263C9" w:rsidRPr="00C44719" w14:paraId="6C19E3CB" w14:textId="77777777" w:rsidTr="00FB4A4A">
        <w:tc>
          <w:tcPr>
            <w:tcW w:w="1350" w:type="dxa"/>
          </w:tcPr>
          <w:p w14:paraId="13D2B293"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84</w:t>
            </w:r>
          </w:p>
        </w:tc>
        <w:tc>
          <w:tcPr>
            <w:tcW w:w="630" w:type="dxa"/>
            <w:vAlign w:val="bottom"/>
          </w:tcPr>
          <w:p w14:paraId="15197CDC" w14:textId="53779C9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0DD7B407" w14:textId="1C58556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27223B8C" w14:textId="0C995D4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67533CE1" w14:textId="5F7C884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7F536777" w14:textId="2D61DD0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3DB5375E" w14:textId="39A0CF2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25</w:t>
            </w:r>
          </w:p>
        </w:tc>
      </w:tr>
      <w:tr w:rsidR="003263C9" w:rsidRPr="00C44719" w14:paraId="25B4C444" w14:textId="77777777" w:rsidTr="00FB4A4A">
        <w:tc>
          <w:tcPr>
            <w:tcW w:w="1350" w:type="dxa"/>
          </w:tcPr>
          <w:p w14:paraId="3844CA00"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85</w:t>
            </w:r>
          </w:p>
        </w:tc>
        <w:tc>
          <w:tcPr>
            <w:tcW w:w="630" w:type="dxa"/>
            <w:vAlign w:val="bottom"/>
          </w:tcPr>
          <w:p w14:paraId="4206212A" w14:textId="03D417E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003326D2" w14:textId="2EA8819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4565029B" w14:textId="2504998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4F21D69E" w14:textId="4EA9DBE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6033393F" w14:textId="00278F1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28281B87" w14:textId="7D4420C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21</w:t>
            </w:r>
          </w:p>
        </w:tc>
      </w:tr>
      <w:tr w:rsidR="003263C9" w:rsidRPr="00C44719" w14:paraId="3383F706" w14:textId="77777777" w:rsidTr="00FB4A4A">
        <w:tc>
          <w:tcPr>
            <w:tcW w:w="1350" w:type="dxa"/>
          </w:tcPr>
          <w:p w14:paraId="22DA1D5A"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86</w:t>
            </w:r>
          </w:p>
        </w:tc>
        <w:tc>
          <w:tcPr>
            <w:tcW w:w="630" w:type="dxa"/>
            <w:vAlign w:val="bottom"/>
          </w:tcPr>
          <w:p w14:paraId="24A4C576" w14:textId="587304D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60380972" w14:textId="045DFAD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60CF427D" w14:textId="5F2C6BC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0A369AB8" w14:textId="2A94768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6BDA2822" w14:textId="7674504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2B428F66" w14:textId="65C81B4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20</w:t>
            </w:r>
          </w:p>
        </w:tc>
      </w:tr>
      <w:tr w:rsidR="003263C9" w:rsidRPr="00C44719" w14:paraId="2721E92D" w14:textId="77777777" w:rsidTr="00FB4A4A">
        <w:tc>
          <w:tcPr>
            <w:tcW w:w="1350" w:type="dxa"/>
          </w:tcPr>
          <w:p w14:paraId="68A87925"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87</w:t>
            </w:r>
          </w:p>
        </w:tc>
        <w:tc>
          <w:tcPr>
            <w:tcW w:w="630" w:type="dxa"/>
            <w:vAlign w:val="bottom"/>
          </w:tcPr>
          <w:p w14:paraId="223C63B9" w14:textId="151480F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01CA7D8A" w14:textId="28F05B0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503EB5A1" w14:textId="528D01F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10CAB88F" w14:textId="6C66967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4C1712FA" w14:textId="35D7BCE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2C3FD02C" w14:textId="488E047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20</w:t>
            </w:r>
          </w:p>
        </w:tc>
      </w:tr>
      <w:tr w:rsidR="003263C9" w:rsidRPr="00C44719" w14:paraId="22907602" w14:textId="77777777" w:rsidTr="00FB4A4A">
        <w:tc>
          <w:tcPr>
            <w:tcW w:w="1350" w:type="dxa"/>
          </w:tcPr>
          <w:p w14:paraId="5AFB17DF"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88</w:t>
            </w:r>
          </w:p>
        </w:tc>
        <w:tc>
          <w:tcPr>
            <w:tcW w:w="630" w:type="dxa"/>
            <w:vAlign w:val="bottom"/>
          </w:tcPr>
          <w:p w14:paraId="6DCFAC83" w14:textId="251E84F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531A0A03" w14:textId="10098B1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28FEE8A3" w14:textId="1DEFE5F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562F7CFF" w14:textId="6E48901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76DB1CEC" w14:textId="74E4581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w:t>
            </w:r>
          </w:p>
        </w:tc>
        <w:tc>
          <w:tcPr>
            <w:tcW w:w="1134" w:type="dxa"/>
            <w:vAlign w:val="bottom"/>
          </w:tcPr>
          <w:p w14:paraId="4EF18537" w14:textId="59114E6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16</w:t>
            </w:r>
          </w:p>
        </w:tc>
      </w:tr>
      <w:tr w:rsidR="003263C9" w:rsidRPr="00C44719" w14:paraId="222DDCEA" w14:textId="77777777" w:rsidTr="00FB4A4A">
        <w:tc>
          <w:tcPr>
            <w:tcW w:w="1350" w:type="dxa"/>
          </w:tcPr>
          <w:p w14:paraId="1B0BFB34"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89</w:t>
            </w:r>
          </w:p>
        </w:tc>
        <w:tc>
          <w:tcPr>
            <w:tcW w:w="630" w:type="dxa"/>
            <w:vAlign w:val="bottom"/>
          </w:tcPr>
          <w:p w14:paraId="35B0B084" w14:textId="0EA4758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56707B63" w14:textId="2D066CC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343A7116" w14:textId="5ADB22D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411136F4" w14:textId="4607D1F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4C75FFF0" w14:textId="2181735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65E87719" w14:textId="50163D8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23</w:t>
            </w:r>
          </w:p>
        </w:tc>
      </w:tr>
      <w:tr w:rsidR="003263C9" w:rsidRPr="00C44719" w14:paraId="4443E396" w14:textId="77777777" w:rsidTr="00FB4A4A">
        <w:tc>
          <w:tcPr>
            <w:tcW w:w="1350" w:type="dxa"/>
          </w:tcPr>
          <w:p w14:paraId="5480C6E3"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90</w:t>
            </w:r>
          </w:p>
        </w:tc>
        <w:tc>
          <w:tcPr>
            <w:tcW w:w="630" w:type="dxa"/>
            <w:vAlign w:val="bottom"/>
          </w:tcPr>
          <w:p w14:paraId="6B5AD00C" w14:textId="0C92E16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15EC578B" w14:textId="5C14E7C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26E73AA7" w14:textId="78F408D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0FC1D344" w14:textId="41CFAAB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19D28CD4" w14:textId="6154E4E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3D71728A" w14:textId="65A4189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23</w:t>
            </w:r>
          </w:p>
        </w:tc>
      </w:tr>
      <w:tr w:rsidR="003263C9" w:rsidRPr="00C44719" w14:paraId="7A3AF3BE" w14:textId="77777777" w:rsidTr="00FB4A4A">
        <w:tc>
          <w:tcPr>
            <w:tcW w:w="1350" w:type="dxa"/>
          </w:tcPr>
          <w:p w14:paraId="7B7EC7F5"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91</w:t>
            </w:r>
          </w:p>
        </w:tc>
        <w:tc>
          <w:tcPr>
            <w:tcW w:w="630" w:type="dxa"/>
            <w:vAlign w:val="bottom"/>
          </w:tcPr>
          <w:p w14:paraId="49C9F35F" w14:textId="3C4A977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638A569B" w14:textId="2DCBDFB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4D296302" w14:textId="6BCE5BA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47C81061" w14:textId="781B252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61292C1B" w14:textId="4894D3F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038E03F8" w14:textId="1802B4C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24</w:t>
            </w:r>
          </w:p>
        </w:tc>
      </w:tr>
      <w:tr w:rsidR="003263C9" w:rsidRPr="00C44719" w14:paraId="2F52A4A0" w14:textId="77777777" w:rsidTr="00FB4A4A">
        <w:tc>
          <w:tcPr>
            <w:tcW w:w="1350" w:type="dxa"/>
          </w:tcPr>
          <w:p w14:paraId="42A5B822"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lastRenderedPageBreak/>
              <w:t>92</w:t>
            </w:r>
          </w:p>
        </w:tc>
        <w:tc>
          <w:tcPr>
            <w:tcW w:w="630" w:type="dxa"/>
            <w:vAlign w:val="bottom"/>
          </w:tcPr>
          <w:p w14:paraId="6A95D0C8" w14:textId="152F1D2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10778018" w14:textId="4E0AC16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5379E0B9" w14:textId="6A4D8BF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05AF0868" w14:textId="377648B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26E2202D" w14:textId="26A1A95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4BF92022" w14:textId="304C459F"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23</w:t>
            </w:r>
          </w:p>
        </w:tc>
      </w:tr>
      <w:tr w:rsidR="003263C9" w:rsidRPr="00C44719" w14:paraId="14E18E3F" w14:textId="77777777" w:rsidTr="00FB4A4A">
        <w:tc>
          <w:tcPr>
            <w:tcW w:w="1350" w:type="dxa"/>
          </w:tcPr>
          <w:p w14:paraId="108253A9"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93</w:t>
            </w:r>
          </w:p>
        </w:tc>
        <w:tc>
          <w:tcPr>
            <w:tcW w:w="630" w:type="dxa"/>
            <w:vAlign w:val="bottom"/>
          </w:tcPr>
          <w:p w14:paraId="72D04372" w14:textId="1D7F5C9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3AB87070" w14:textId="617019E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50BE54A0" w14:textId="05F4950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30C15318" w14:textId="73151C0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039D98D0" w14:textId="4795E09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4FFC15EA" w14:textId="36FA076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22</w:t>
            </w:r>
          </w:p>
        </w:tc>
      </w:tr>
      <w:tr w:rsidR="003263C9" w:rsidRPr="00C44719" w14:paraId="2B7D5D5C" w14:textId="77777777" w:rsidTr="00FB4A4A">
        <w:tc>
          <w:tcPr>
            <w:tcW w:w="1350" w:type="dxa"/>
          </w:tcPr>
          <w:p w14:paraId="2C1AD15E"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94</w:t>
            </w:r>
          </w:p>
        </w:tc>
        <w:tc>
          <w:tcPr>
            <w:tcW w:w="630" w:type="dxa"/>
            <w:vAlign w:val="bottom"/>
          </w:tcPr>
          <w:p w14:paraId="1BDECBC2" w14:textId="307D2F1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4D3B8554" w14:textId="497E2C5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7F76B5AA" w14:textId="7731A7B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082425E9" w14:textId="36C7EA6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6DCF0587" w14:textId="4A6FAFF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3A13FA7D" w14:textId="5FB4005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23</w:t>
            </w:r>
          </w:p>
        </w:tc>
      </w:tr>
      <w:tr w:rsidR="003263C9" w:rsidRPr="00C44719" w14:paraId="2C60365D" w14:textId="77777777" w:rsidTr="00FB4A4A">
        <w:tc>
          <w:tcPr>
            <w:tcW w:w="1350" w:type="dxa"/>
          </w:tcPr>
          <w:p w14:paraId="037364FF"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95</w:t>
            </w:r>
          </w:p>
        </w:tc>
        <w:tc>
          <w:tcPr>
            <w:tcW w:w="630" w:type="dxa"/>
            <w:vAlign w:val="bottom"/>
          </w:tcPr>
          <w:p w14:paraId="7CF6448E" w14:textId="7B1A367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0EB0E517" w14:textId="577D772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33514D3E" w14:textId="70B5FCEF"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510D0B9B" w14:textId="142CD2E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7C83091B" w14:textId="498E688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4A013BCE" w14:textId="6644F73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23</w:t>
            </w:r>
          </w:p>
        </w:tc>
      </w:tr>
      <w:tr w:rsidR="003263C9" w:rsidRPr="00C44719" w14:paraId="5024E6E1" w14:textId="77777777" w:rsidTr="00FB4A4A">
        <w:tc>
          <w:tcPr>
            <w:tcW w:w="1350" w:type="dxa"/>
          </w:tcPr>
          <w:p w14:paraId="0212502D"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96</w:t>
            </w:r>
          </w:p>
        </w:tc>
        <w:tc>
          <w:tcPr>
            <w:tcW w:w="630" w:type="dxa"/>
            <w:vAlign w:val="bottom"/>
          </w:tcPr>
          <w:p w14:paraId="139A7F47" w14:textId="12141BB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291191BA" w14:textId="2A1A5D4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22104944" w14:textId="572A4B7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65D76E1F" w14:textId="79EC450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14A892DA" w14:textId="526F629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221664C7" w14:textId="6DA4956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21</w:t>
            </w:r>
          </w:p>
        </w:tc>
      </w:tr>
      <w:tr w:rsidR="003263C9" w:rsidRPr="00C44719" w14:paraId="133A71D5" w14:textId="77777777" w:rsidTr="00FB4A4A">
        <w:tc>
          <w:tcPr>
            <w:tcW w:w="1350" w:type="dxa"/>
          </w:tcPr>
          <w:p w14:paraId="32BA359B"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97</w:t>
            </w:r>
          </w:p>
        </w:tc>
        <w:tc>
          <w:tcPr>
            <w:tcW w:w="630" w:type="dxa"/>
            <w:vAlign w:val="bottom"/>
          </w:tcPr>
          <w:p w14:paraId="2CA75C6B" w14:textId="4708CF5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2B9137EF" w14:textId="1E57C9A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7D1B951A" w14:textId="3BDFDA6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2633F903" w14:textId="6A2AE55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32E4B797" w14:textId="3FCAB23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0B63EAFC" w14:textId="106715DF"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20</w:t>
            </w:r>
          </w:p>
        </w:tc>
      </w:tr>
      <w:tr w:rsidR="003263C9" w:rsidRPr="00C44719" w14:paraId="062DC49C" w14:textId="77777777" w:rsidTr="00FB4A4A">
        <w:tc>
          <w:tcPr>
            <w:tcW w:w="1350" w:type="dxa"/>
          </w:tcPr>
          <w:p w14:paraId="442DB944"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98</w:t>
            </w:r>
          </w:p>
        </w:tc>
        <w:tc>
          <w:tcPr>
            <w:tcW w:w="630" w:type="dxa"/>
            <w:vAlign w:val="bottom"/>
          </w:tcPr>
          <w:p w14:paraId="29294B15" w14:textId="77FBE4A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30323541" w14:textId="5421D0F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1131C32D" w14:textId="04924D6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3D19508B" w14:textId="19B2BDA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640" w:type="dxa"/>
            <w:vAlign w:val="bottom"/>
          </w:tcPr>
          <w:p w14:paraId="0F33AB02" w14:textId="13BB6D4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4C341C48" w14:textId="41A3918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22</w:t>
            </w:r>
          </w:p>
        </w:tc>
      </w:tr>
      <w:tr w:rsidR="003263C9" w:rsidRPr="00C44719" w14:paraId="31D84A87" w14:textId="77777777" w:rsidTr="00FB4A4A">
        <w:tc>
          <w:tcPr>
            <w:tcW w:w="1350" w:type="dxa"/>
          </w:tcPr>
          <w:p w14:paraId="24DC4EF8"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99</w:t>
            </w:r>
          </w:p>
        </w:tc>
        <w:tc>
          <w:tcPr>
            <w:tcW w:w="630" w:type="dxa"/>
            <w:vAlign w:val="bottom"/>
          </w:tcPr>
          <w:p w14:paraId="32CE3FB6" w14:textId="41DC9EB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2D6EE4C3" w14:textId="40EA078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124AD6CC" w14:textId="7FA9DF6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5C1F0E4C" w14:textId="1B9E27E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640" w:type="dxa"/>
            <w:vAlign w:val="bottom"/>
          </w:tcPr>
          <w:p w14:paraId="2E7470AC" w14:textId="7B63E2FF"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44134203" w14:textId="521B106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19</w:t>
            </w:r>
          </w:p>
        </w:tc>
      </w:tr>
      <w:tr w:rsidR="003263C9" w:rsidRPr="00C44719" w14:paraId="0D8242D6" w14:textId="77777777" w:rsidTr="00FB4A4A">
        <w:tc>
          <w:tcPr>
            <w:tcW w:w="1350" w:type="dxa"/>
          </w:tcPr>
          <w:p w14:paraId="51AFE3ED"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100</w:t>
            </w:r>
          </w:p>
        </w:tc>
        <w:tc>
          <w:tcPr>
            <w:tcW w:w="630" w:type="dxa"/>
            <w:vAlign w:val="bottom"/>
          </w:tcPr>
          <w:p w14:paraId="63C7CE7E" w14:textId="1388F451" w:rsidR="003263C9" w:rsidRPr="005274F5" w:rsidRDefault="003263C9" w:rsidP="003263C9">
            <w:pPr>
              <w:jc w:val="center"/>
              <w:rPr>
                <w:rFonts w:ascii="Times New Roman" w:hAnsi="Times New Roman" w:cs="Times New Roman"/>
                <w:b/>
                <w:lang w:val="en-US"/>
              </w:rPr>
            </w:pPr>
            <w:r w:rsidRPr="005274F5">
              <w:rPr>
                <w:rFonts w:ascii="Times New Roman" w:hAnsi="Times New Roman" w:cs="Times New Roman"/>
                <w:color w:val="000000"/>
              </w:rPr>
              <w:t>2</w:t>
            </w:r>
          </w:p>
        </w:tc>
        <w:tc>
          <w:tcPr>
            <w:tcW w:w="590" w:type="dxa"/>
            <w:vAlign w:val="bottom"/>
          </w:tcPr>
          <w:p w14:paraId="034997FC" w14:textId="25A9D34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w:t>
            </w:r>
          </w:p>
        </w:tc>
        <w:tc>
          <w:tcPr>
            <w:tcW w:w="590" w:type="dxa"/>
            <w:vAlign w:val="bottom"/>
          </w:tcPr>
          <w:p w14:paraId="39585AB7" w14:textId="63A642B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w:t>
            </w:r>
          </w:p>
        </w:tc>
        <w:tc>
          <w:tcPr>
            <w:tcW w:w="590" w:type="dxa"/>
            <w:vAlign w:val="bottom"/>
          </w:tcPr>
          <w:p w14:paraId="0D9CF2DB" w14:textId="1AD5B11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w:t>
            </w:r>
          </w:p>
        </w:tc>
        <w:tc>
          <w:tcPr>
            <w:tcW w:w="640" w:type="dxa"/>
            <w:vAlign w:val="bottom"/>
          </w:tcPr>
          <w:p w14:paraId="591D73E7" w14:textId="5956BDF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w:t>
            </w:r>
          </w:p>
        </w:tc>
        <w:tc>
          <w:tcPr>
            <w:tcW w:w="1134" w:type="dxa"/>
            <w:vAlign w:val="bottom"/>
          </w:tcPr>
          <w:p w14:paraId="59F45589" w14:textId="209297E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8</w:t>
            </w:r>
          </w:p>
        </w:tc>
      </w:tr>
    </w:tbl>
    <w:p w14:paraId="45BADDDD" w14:textId="5242FE4A" w:rsidR="003263C9" w:rsidRDefault="003263C9" w:rsidP="003263C9">
      <w:pPr>
        <w:spacing w:line="240" w:lineRule="auto"/>
        <w:rPr>
          <w:rFonts w:ascii="Times New Roman" w:hAnsi="Times New Roman" w:cs="Times New Roman"/>
          <w:b/>
        </w:rPr>
      </w:pPr>
    </w:p>
    <w:p w14:paraId="6F22452E" w14:textId="77777777" w:rsidR="003263C9" w:rsidRDefault="003263C9">
      <w:pPr>
        <w:rPr>
          <w:rFonts w:ascii="Times New Roman" w:hAnsi="Times New Roman" w:cs="Times New Roman"/>
          <w:b/>
        </w:rPr>
      </w:pPr>
      <w:r>
        <w:rPr>
          <w:rFonts w:ascii="Times New Roman" w:hAnsi="Times New Roman" w:cs="Times New Roman"/>
          <w:b/>
        </w:rPr>
        <w:br w:type="page"/>
      </w:r>
    </w:p>
    <w:p w14:paraId="1F4EE64A" w14:textId="451A1B4A" w:rsidR="003263C9" w:rsidRDefault="003263C9" w:rsidP="003263C9">
      <w:pPr>
        <w:rPr>
          <w:rFonts w:ascii="Times New Roman" w:hAnsi="Times New Roman" w:cs="Times New Roman"/>
          <w:sz w:val="24"/>
          <w:szCs w:val="24"/>
          <w:lang w:val="en-US"/>
        </w:rPr>
      </w:pPr>
      <w:r>
        <w:rPr>
          <w:rFonts w:ascii="Times New Roman" w:hAnsi="Times New Roman" w:cs="Times New Roman"/>
          <w:b/>
          <w:sz w:val="24"/>
          <w:szCs w:val="24"/>
          <w:lang w:val="en-US"/>
        </w:rPr>
        <w:lastRenderedPageBreak/>
        <w:t xml:space="preserve">Lampiran 5. </w:t>
      </w:r>
      <w:r>
        <w:rPr>
          <w:rFonts w:ascii="Times New Roman" w:hAnsi="Times New Roman" w:cs="Times New Roman"/>
          <w:sz w:val="24"/>
          <w:szCs w:val="24"/>
          <w:lang w:val="en-US"/>
        </w:rPr>
        <w:t xml:space="preserve"> </w:t>
      </w:r>
    </w:p>
    <w:p w14:paraId="30E5609A" w14:textId="202A1CF6" w:rsidR="003263C9" w:rsidRDefault="003263C9" w:rsidP="003263C9">
      <w:pPr>
        <w:rPr>
          <w:rFonts w:ascii="Times New Roman" w:hAnsi="Times New Roman" w:cs="Times New Roman"/>
          <w:b/>
          <w:sz w:val="24"/>
          <w:szCs w:val="24"/>
          <w:lang w:val="en-US"/>
        </w:rPr>
      </w:pPr>
      <w:r>
        <w:rPr>
          <w:rFonts w:ascii="Times New Roman" w:hAnsi="Times New Roman" w:cs="Times New Roman"/>
          <w:b/>
          <w:sz w:val="24"/>
          <w:szCs w:val="24"/>
          <w:lang w:val="en-US"/>
        </w:rPr>
        <w:t>Tabulasi Data Niat</w:t>
      </w:r>
    </w:p>
    <w:tbl>
      <w:tblPr>
        <w:tblStyle w:val="TableGrid"/>
        <w:tblW w:w="0" w:type="auto"/>
        <w:tblLook w:val="04A0" w:firstRow="1" w:lastRow="0" w:firstColumn="1" w:lastColumn="0" w:noHBand="0" w:noVBand="1"/>
      </w:tblPr>
      <w:tblGrid>
        <w:gridCol w:w="1350"/>
        <w:gridCol w:w="630"/>
        <w:gridCol w:w="590"/>
        <w:gridCol w:w="1134"/>
      </w:tblGrid>
      <w:tr w:rsidR="003263C9" w:rsidRPr="00C44719" w14:paraId="04BBB40C" w14:textId="77777777" w:rsidTr="00FB4A4A">
        <w:tc>
          <w:tcPr>
            <w:tcW w:w="1350" w:type="dxa"/>
          </w:tcPr>
          <w:p w14:paraId="6AB7C4DE" w14:textId="77777777" w:rsidR="003263C9" w:rsidRPr="00C44719" w:rsidRDefault="003263C9" w:rsidP="00FB4A4A">
            <w:pPr>
              <w:jc w:val="center"/>
              <w:rPr>
                <w:rFonts w:ascii="Times New Roman" w:hAnsi="Times New Roman" w:cs="Times New Roman"/>
                <w:b/>
                <w:lang w:val="en-US"/>
              </w:rPr>
            </w:pPr>
            <w:r w:rsidRPr="00C44719">
              <w:rPr>
                <w:rFonts w:ascii="Times New Roman" w:hAnsi="Times New Roman" w:cs="Times New Roman"/>
                <w:b/>
                <w:lang w:val="en-US"/>
              </w:rPr>
              <w:t>Responden</w:t>
            </w:r>
          </w:p>
        </w:tc>
        <w:tc>
          <w:tcPr>
            <w:tcW w:w="630" w:type="dxa"/>
          </w:tcPr>
          <w:p w14:paraId="27085915" w14:textId="79ECEC60" w:rsidR="003263C9" w:rsidRPr="00C44719" w:rsidRDefault="003263C9" w:rsidP="00FB4A4A">
            <w:pPr>
              <w:jc w:val="center"/>
              <w:rPr>
                <w:rFonts w:ascii="Times New Roman" w:hAnsi="Times New Roman" w:cs="Times New Roman"/>
                <w:b/>
                <w:lang w:val="en-US"/>
              </w:rPr>
            </w:pPr>
            <w:r w:rsidRPr="00C44719">
              <w:rPr>
                <w:rFonts w:ascii="Times New Roman" w:hAnsi="Times New Roman" w:cs="Times New Roman"/>
                <w:b/>
                <w:lang w:val="en-US"/>
              </w:rPr>
              <w:t>X</w:t>
            </w:r>
            <w:r>
              <w:rPr>
                <w:rFonts w:ascii="Times New Roman" w:hAnsi="Times New Roman" w:cs="Times New Roman"/>
                <w:b/>
                <w:vertAlign w:val="subscript"/>
                <w:lang w:val="en-US"/>
              </w:rPr>
              <w:t>3</w:t>
            </w:r>
            <w:r w:rsidRPr="00C44719">
              <w:rPr>
                <w:rFonts w:ascii="Times New Roman" w:hAnsi="Times New Roman" w:cs="Times New Roman"/>
                <w:b/>
                <w:vertAlign w:val="subscript"/>
                <w:lang w:val="en-US"/>
              </w:rPr>
              <w:t>.1</w:t>
            </w:r>
          </w:p>
        </w:tc>
        <w:tc>
          <w:tcPr>
            <w:tcW w:w="590" w:type="dxa"/>
          </w:tcPr>
          <w:p w14:paraId="064E4BB5" w14:textId="3D46BBFA" w:rsidR="003263C9" w:rsidRPr="00C44719" w:rsidRDefault="003263C9" w:rsidP="00FB4A4A">
            <w:pPr>
              <w:jc w:val="center"/>
              <w:rPr>
                <w:rFonts w:ascii="Times New Roman" w:hAnsi="Times New Roman" w:cs="Times New Roman"/>
                <w:b/>
                <w:lang w:val="en-US"/>
              </w:rPr>
            </w:pPr>
            <w:r w:rsidRPr="00C44719">
              <w:rPr>
                <w:rFonts w:ascii="Times New Roman" w:hAnsi="Times New Roman" w:cs="Times New Roman"/>
                <w:b/>
                <w:lang w:val="en-US"/>
              </w:rPr>
              <w:t>X</w:t>
            </w:r>
            <w:r>
              <w:rPr>
                <w:rFonts w:ascii="Times New Roman" w:hAnsi="Times New Roman" w:cs="Times New Roman"/>
                <w:b/>
                <w:vertAlign w:val="subscript"/>
                <w:lang w:val="en-US"/>
              </w:rPr>
              <w:t>3</w:t>
            </w:r>
            <w:r w:rsidRPr="00C44719">
              <w:rPr>
                <w:rFonts w:ascii="Times New Roman" w:hAnsi="Times New Roman" w:cs="Times New Roman"/>
                <w:b/>
                <w:vertAlign w:val="subscript"/>
                <w:lang w:val="en-US"/>
              </w:rPr>
              <w:t>.2</w:t>
            </w:r>
          </w:p>
        </w:tc>
        <w:tc>
          <w:tcPr>
            <w:tcW w:w="1134" w:type="dxa"/>
          </w:tcPr>
          <w:p w14:paraId="4DC11E7E" w14:textId="77777777" w:rsidR="003263C9" w:rsidRPr="00C44719" w:rsidRDefault="003263C9" w:rsidP="00FB4A4A">
            <w:pPr>
              <w:jc w:val="center"/>
              <w:rPr>
                <w:rFonts w:ascii="Times New Roman" w:hAnsi="Times New Roman" w:cs="Times New Roman"/>
                <w:b/>
                <w:lang w:val="en-US"/>
              </w:rPr>
            </w:pPr>
            <w:r w:rsidRPr="00C44719">
              <w:rPr>
                <w:rFonts w:ascii="Times New Roman" w:hAnsi="Times New Roman" w:cs="Times New Roman"/>
                <w:b/>
                <w:lang w:val="en-US"/>
              </w:rPr>
              <w:t>Total X</w:t>
            </w:r>
            <w:r w:rsidRPr="00C44719">
              <w:rPr>
                <w:rFonts w:ascii="Times New Roman" w:hAnsi="Times New Roman" w:cs="Times New Roman"/>
                <w:b/>
                <w:vertAlign w:val="subscript"/>
                <w:lang w:val="en-US"/>
              </w:rPr>
              <w:t>1</w:t>
            </w:r>
          </w:p>
        </w:tc>
      </w:tr>
      <w:tr w:rsidR="003263C9" w:rsidRPr="00C44719" w14:paraId="5441B294" w14:textId="77777777" w:rsidTr="00FB4A4A">
        <w:tc>
          <w:tcPr>
            <w:tcW w:w="1350" w:type="dxa"/>
          </w:tcPr>
          <w:p w14:paraId="2FF6F5E5"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1</w:t>
            </w:r>
          </w:p>
        </w:tc>
        <w:tc>
          <w:tcPr>
            <w:tcW w:w="630" w:type="dxa"/>
            <w:vAlign w:val="bottom"/>
          </w:tcPr>
          <w:p w14:paraId="30441B3F" w14:textId="2437431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3FD61D8C" w14:textId="6F70AD7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38C40D5E" w14:textId="512464C0"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color w:val="000000"/>
              </w:rPr>
              <w:t>8</w:t>
            </w:r>
          </w:p>
        </w:tc>
      </w:tr>
      <w:tr w:rsidR="003263C9" w:rsidRPr="00C44719" w14:paraId="1A001676" w14:textId="77777777" w:rsidTr="00FB4A4A">
        <w:tc>
          <w:tcPr>
            <w:tcW w:w="1350" w:type="dxa"/>
          </w:tcPr>
          <w:p w14:paraId="776CB306"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2</w:t>
            </w:r>
          </w:p>
        </w:tc>
        <w:tc>
          <w:tcPr>
            <w:tcW w:w="630" w:type="dxa"/>
            <w:vAlign w:val="bottom"/>
          </w:tcPr>
          <w:p w14:paraId="201CF687" w14:textId="59A9B25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122A4A93" w14:textId="4A67C2D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18734A8F" w14:textId="09DCDCA8"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color w:val="000000"/>
              </w:rPr>
              <w:t>9</w:t>
            </w:r>
          </w:p>
        </w:tc>
      </w:tr>
      <w:tr w:rsidR="003263C9" w:rsidRPr="00C44719" w14:paraId="5B01E4C6" w14:textId="77777777" w:rsidTr="00FB4A4A">
        <w:tc>
          <w:tcPr>
            <w:tcW w:w="1350" w:type="dxa"/>
          </w:tcPr>
          <w:p w14:paraId="106A5D6D"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3</w:t>
            </w:r>
          </w:p>
        </w:tc>
        <w:tc>
          <w:tcPr>
            <w:tcW w:w="630" w:type="dxa"/>
            <w:vAlign w:val="bottom"/>
          </w:tcPr>
          <w:p w14:paraId="5B8EC6AF" w14:textId="0750B06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0F69083C" w14:textId="42FF9E6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220CAAD1" w14:textId="38CE98C9"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color w:val="000000"/>
              </w:rPr>
              <w:t>10</w:t>
            </w:r>
          </w:p>
        </w:tc>
      </w:tr>
      <w:tr w:rsidR="003263C9" w:rsidRPr="00C44719" w14:paraId="0CDD37DC" w14:textId="77777777" w:rsidTr="00FB4A4A">
        <w:tc>
          <w:tcPr>
            <w:tcW w:w="1350" w:type="dxa"/>
          </w:tcPr>
          <w:p w14:paraId="72B25964"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4</w:t>
            </w:r>
          </w:p>
        </w:tc>
        <w:tc>
          <w:tcPr>
            <w:tcW w:w="630" w:type="dxa"/>
            <w:vAlign w:val="bottom"/>
          </w:tcPr>
          <w:p w14:paraId="3F1C4CE3" w14:textId="5F4CE48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w:t>
            </w:r>
          </w:p>
        </w:tc>
        <w:tc>
          <w:tcPr>
            <w:tcW w:w="590" w:type="dxa"/>
            <w:vAlign w:val="bottom"/>
          </w:tcPr>
          <w:p w14:paraId="3BBE682C" w14:textId="169E0C9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w:t>
            </w:r>
          </w:p>
        </w:tc>
        <w:tc>
          <w:tcPr>
            <w:tcW w:w="1134" w:type="dxa"/>
            <w:vAlign w:val="bottom"/>
          </w:tcPr>
          <w:p w14:paraId="06BFF316" w14:textId="0F7BFBBE"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color w:val="000000"/>
              </w:rPr>
              <w:t>4</w:t>
            </w:r>
          </w:p>
        </w:tc>
      </w:tr>
      <w:tr w:rsidR="003263C9" w:rsidRPr="00C44719" w14:paraId="31A40B0F" w14:textId="77777777" w:rsidTr="00FB4A4A">
        <w:tc>
          <w:tcPr>
            <w:tcW w:w="1350" w:type="dxa"/>
          </w:tcPr>
          <w:p w14:paraId="1DB4B47D"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5</w:t>
            </w:r>
          </w:p>
        </w:tc>
        <w:tc>
          <w:tcPr>
            <w:tcW w:w="630" w:type="dxa"/>
            <w:vAlign w:val="bottom"/>
          </w:tcPr>
          <w:p w14:paraId="387CD06A" w14:textId="0B1BD0F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27544468" w14:textId="6E47A24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77E54564" w14:textId="2E9C01E4" w:rsidR="003263C9" w:rsidRPr="005274F5" w:rsidRDefault="003263C9" w:rsidP="003263C9">
            <w:pPr>
              <w:jc w:val="center"/>
              <w:rPr>
                <w:rFonts w:ascii="Times New Roman" w:hAnsi="Times New Roman" w:cs="Times New Roman"/>
              </w:rPr>
            </w:pPr>
            <w:r w:rsidRPr="005274F5">
              <w:rPr>
                <w:rFonts w:ascii="Times New Roman" w:hAnsi="Times New Roman" w:cs="Times New Roman"/>
                <w:color w:val="000000"/>
              </w:rPr>
              <w:t>8</w:t>
            </w:r>
          </w:p>
        </w:tc>
      </w:tr>
      <w:tr w:rsidR="003263C9" w:rsidRPr="00C44719" w14:paraId="4AC96EDC" w14:textId="77777777" w:rsidTr="00FB4A4A">
        <w:tc>
          <w:tcPr>
            <w:tcW w:w="1350" w:type="dxa"/>
          </w:tcPr>
          <w:p w14:paraId="7D49107E"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6</w:t>
            </w:r>
          </w:p>
        </w:tc>
        <w:tc>
          <w:tcPr>
            <w:tcW w:w="630" w:type="dxa"/>
            <w:vAlign w:val="bottom"/>
          </w:tcPr>
          <w:p w14:paraId="770AAE00" w14:textId="783823DF"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6FC23C7E" w14:textId="4EDBAB0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608AE03D" w14:textId="3D072E5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8</w:t>
            </w:r>
          </w:p>
        </w:tc>
      </w:tr>
      <w:tr w:rsidR="003263C9" w:rsidRPr="00C44719" w14:paraId="75A4E66F" w14:textId="77777777" w:rsidTr="00FB4A4A">
        <w:tc>
          <w:tcPr>
            <w:tcW w:w="1350" w:type="dxa"/>
          </w:tcPr>
          <w:p w14:paraId="2CAEBA93"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7</w:t>
            </w:r>
          </w:p>
        </w:tc>
        <w:tc>
          <w:tcPr>
            <w:tcW w:w="630" w:type="dxa"/>
            <w:vAlign w:val="bottom"/>
          </w:tcPr>
          <w:p w14:paraId="46386C46" w14:textId="5BF789B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7D9E8F38" w14:textId="1197DBF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193DDF1C" w14:textId="585F36F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8</w:t>
            </w:r>
          </w:p>
        </w:tc>
      </w:tr>
      <w:tr w:rsidR="003263C9" w:rsidRPr="00C44719" w14:paraId="74ADCA04" w14:textId="77777777" w:rsidTr="00FB4A4A">
        <w:tc>
          <w:tcPr>
            <w:tcW w:w="1350" w:type="dxa"/>
          </w:tcPr>
          <w:p w14:paraId="52292DCA"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8</w:t>
            </w:r>
          </w:p>
        </w:tc>
        <w:tc>
          <w:tcPr>
            <w:tcW w:w="630" w:type="dxa"/>
            <w:vAlign w:val="bottom"/>
          </w:tcPr>
          <w:p w14:paraId="10CE918D" w14:textId="3F9539C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5FB288AA" w14:textId="68BBBC2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538D7426" w14:textId="73C0EDE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9</w:t>
            </w:r>
          </w:p>
        </w:tc>
      </w:tr>
      <w:tr w:rsidR="003263C9" w:rsidRPr="00C44719" w14:paraId="5CBBEC56" w14:textId="77777777" w:rsidTr="00FB4A4A">
        <w:tc>
          <w:tcPr>
            <w:tcW w:w="1350" w:type="dxa"/>
          </w:tcPr>
          <w:p w14:paraId="4A2BF117"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9</w:t>
            </w:r>
          </w:p>
        </w:tc>
        <w:tc>
          <w:tcPr>
            <w:tcW w:w="630" w:type="dxa"/>
            <w:vAlign w:val="bottom"/>
          </w:tcPr>
          <w:p w14:paraId="12CCE017" w14:textId="50176EEF"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58BD98F0" w14:textId="765503C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0B3DCBB1" w14:textId="588CAAE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10</w:t>
            </w:r>
          </w:p>
        </w:tc>
      </w:tr>
      <w:tr w:rsidR="003263C9" w:rsidRPr="00C44719" w14:paraId="241EFF16" w14:textId="77777777" w:rsidTr="00FB4A4A">
        <w:tc>
          <w:tcPr>
            <w:tcW w:w="1350" w:type="dxa"/>
          </w:tcPr>
          <w:p w14:paraId="3066916F"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10</w:t>
            </w:r>
          </w:p>
        </w:tc>
        <w:tc>
          <w:tcPr>
            <w:tcW w:w="630" w:type="dxa"/>
            <w:vAlign w:val="bottom"/>
          </w:tcPr>
          <w:p w14:paraId="69E62245" w14:textId="2185F5DF"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w:t>
            </w:r>
          </w:p>
        </w:tc>
        <w:tc>
          <w:tcPr>
            <w:tcW w:w="590" w:type="dxa"/>
            <w:vAlign w:val="bottom"/>
          </w:tcPr>
          <w:p w14:paraId="3CBD8DD4" w14:textId="56C1ABD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1134" w:type="dxa"/>
            <w:vAlign w:val="bottom"/>
          </w:tcPr>
          <w:p w14:paraId="0D76DD93" w14:textId="33B2D7B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r>
      <w:tr w:rsidR="003263C9" w:rsidRPr="00C44719" w14:paraId="2E5E6DCD" w14:textId="77777777" w:rsidTr="00FB4A4A">
        <w:tc>
          <w:tcPr>
            <w:tcW w:w="1350" w:type="dxa"/>
          </w:tcPr>
          <w:p w14:paraId="542CA8B0"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11</w:t>
            </w:r>
          </w:p>
        </w:tc>
        <w:tc>
          <w:tcPr>
            <w:tcW w:w="630" w:type="dxa"/>
            <w:vAlign w:val="bottom"/>
          </w:tcPr>
          <w:p w14:paraId="50503C88" w14:textId="16BB87A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312F0A05" w14:textId="09A07FFF"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w:t>
            </w:r>
          </w:p>
        </w:tc>
        <w:tc>
          <w:tcPr>
            <w:tcW w:w="1134" w:type="dxa"/>
            <w:vAlign w:val="bottom"/>
          </w:tcPr>
          <w:p w14:paraId="18487287" w14:textId="59FE989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r>
      <w:tr w:rsidR="003263C9" w:rsidRPr="00C44719" w14:paraId="62C2D98F" w14:textId="77777777" w:rsidTr="00FB4A4A">
        <w:tc>
          <w:tcPr>
            <w:tcW w:w="1350" w:type="dxa"/>
          </w:tcPr>
          <w:p w14:paraId="77A71342"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12</w:t>
            </w:r>
          </w:p>
        </w:tc>
        <w:tc>
          <w:tcPr>
            <w:tcW w:w="630" w:type="dxa"/>
            <w:vAlign w:val="bottom"/>
          </w:tcPr>
          <w:p w14:paraId="5F9AB73F" w14:textId="548BD5C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4D74D7DC" w14:textId="6FBFD32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208328D9" w14:textId="29F9978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10</w:t>
            </w:r>
          </w:p>
        </w:tc>
      </w:tr>
      <w:tr w:rsidR="003263C9" w:rsidRPr="00C44719" w14:paraId="49D04A04" w14:textId="77777777" w:rsidTr="00FB4A4A">
        <w:tc>
          <w:tcPr>
            <w:tcW w:w="1350" w:type="dxa"/>
          </w:tcPr>
          <w:p w14:paraId="68211CC9"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13</w:t>
            </w:r>
          </w:p>
        </w:tc>
        <w:tc>
          <w:tcPr>
            <w:tcW w:w="630" w:type="dxa"/>
            <w:vAlign w:val="bottom"/>
          </w:tcPr>
          <w:p w14:paraId="595A430E" w14:textId="6909DCB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76CB4979" w14:textId="508E72E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2B67D7D8" w14:textId="237D9DBF"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8</w:t>
            </w:r>
          </w:p>
        </w:tc>
      </w:tr>
      <w:tr w:rsidR="003263C9" w:rsidRPr="00C44719" w14:paraId="375E55F6" w14:textId="77777777" w:rsidTr="00FB4A4A">
        <w:tc>
          <w:tcPr>
            <w:tcW w:w="1350" w:type="dxa"/>
          </w:tcPr>
          <w:p w14:paraId="56B45F68"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14</w:t>
            </w:r>
          </w:p>
        </w:tc>
        <w:tc>
          <w:tcPr>
            <w:tcW w:w="630" w:type="dxa"/>
            <w:vAlign w:val="bottom"/>
          </w:tcPr>
          <w:p w14:paraId="60BCFE75" w14:textId="5C7535F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w:t>
            </w:r>
          </w:p>
        </w:tc>
        <w:tc>
          <w:tcPr>
            <w:tcW w:w="590" w:type="dxa"/>
            <w:vAlign w:val="bottom"/>
          </w:tcPr>
          <w:p w14:paraId="4D7ABB00" w14:textId="0816FF3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w:t>
            </w:r>
          </w:p>
        </w:tc>
        <w:tc>
          <w:tcPr>
            <w:tcW w:w="1134" w:type="dxa"/>
            <w:vAlign w:val="bottom"/>
          </w:tcPr>
          <w:p w14:paraId="24AA612A" w14:textId="092325F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r>
      <w:tr w:rsidR="003263C9" w:rsidRPr="00C44719" w14:paraId="1A1322E7" w14:textId="77777777" w:rsidTr="00FB4A4A">
        <w:tc>
          <w:tcPr>
            <w:tcW w:w="1350" w:type="dxa"/>
          </w:tcPr>
          <w:p w14:paraId="39147FB5"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15</w:t>
            </w:r>
          </w:p>
        </w:tc>
        <w:tc>
          <w:tcPr>
            <w:tcW w:w="630" w:type="dxa"/>
            <w:vAlign w:val="bottom"/>
          </w:tcPr>
          <w:p w14:paraId="62740537" w14:textId="7E49EA0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17F8ED3E" w14:textId="51C2EA9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128882EB" w14:textId="4AEF2F8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9</w:t>
            </w:r>
          </w:p>
        </w:tc>
      </w:tr>
      <w:tr w:rsidR="003263C9" w:rsidRPr="00C44719" w14:paraId="25A5C8DD" w14:textId="77777777" w:rsidTr="00FB4A4A">
        <w:tc>
          <w:tcPr>
            <w:tcW w:w="1350" w:type="dxa"/>
          </w:tcPr>
          <w:p w14:paraId="6B2EADDD"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16</w:t>
            </w:r>
          </w:p>
        </w:tc>
        <w:tc>
          <w:tcPr>
            <w:tcW w:w="630" w:type="dxa"/>
            <w:vAlign w:val="bottom"/>
          </w:tcPr>
          <w:p w14:paraId="78D0EF18" w14:textId="655D6B0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027156A5" w14:textId="6F26423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01293A14" w14:textId="459BA87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9</w:t>
            </w:r>
          </w:p>
        </w:tc>
      </w:tr>
      <w:tr w:rsidR="003263C9" w:rsidRPr="00C44719" w14:paraId="5351D3A9" w14:textId="77777777" w:rsidTr="00FB4A4A">
        <w:tc>
          <w:tcPr>
            <w:tcW w:w="1350" w:type="dxa"/>
          </w:tcPr>
          <w:p w14:paraId="64179795"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17</w:t>
            </w:r>
          </w:p>
        </w:tc>
        <w:tc>
          <w:tcPr>
            <w:tcW w:w="630" w:type="dxa"/>
            <w:vAlign w:val="bottom"/>
          </w:tcPr>
          <w:p w14:paraId="781F178A" w14:textId="765B386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w:t>
            </w:r>
          </w:p>
        </w:tc>
        <w:tc>
          <w:tcPr>
            <w:tcW w:w="590" w:type="dxa"/>
            <w:vAlign w:val="bottom"/>
          </w:tcPr>
          <w:p w14:paraId="5BD6FA93" w14:textId="2D0ED01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72376CB2" w14:textId="6569296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6</w:t>
            </w:r>
          </w:p>
        </w:tc>
      </w:tr>
      <w:tr w:rsidR="003263C9" w:rsidRPr="00C44719" w14:paraId="59857F41" w14:textId="77777777" w:rsidTr="00FB4A4A">
        <w:tc>
          <w:tcPr>
            <w:tcW w:w="1350" w:type="dxa"/>
          </w:tcPr>
          <w:p w14:paraId="0531E2EC"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18</w:t>
            </w:r>
          </w:p>
        </w:tc>
        <w:tc>
          <w:tcPr>
            <w:tcW w:w="630" w:type="dxa"/>
            <w:vAlign w:val="bottom"/>
          </w:tcPr>
          <w:p w14:paraId="65DB3A1E" w14:textId="63D4DC0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26518E8E" w14:textId="285AD37F"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1134" w:type="dxa"/>
            <w:vAlign w:val="bottom"/>
          </w:tcPr>
          <w:p w14:paraId="7930A060" w14:textId="57CE585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6</w:t>
            </w:r>
          </w:p>
        </w:tc>
      </w:tr>
      <w:tr w:rsidR="003263C9" w:rsidRPr="00C44719" w14:paraId="15D9D234" w14:textId="77777777" w:rsidTr="00FB4A4A">
        <w:tc>
          <w:tcPr>
            <w:tcW w:w="1350" w:type="dxa"/>
          </w:tcPr>
          <w:p w14:paraId="716FCE88"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29</w:t>
            </w:r>
          </w:p>
        </w:tc>
        <w:tc>
          <w:tcPr>
            <w:tcW w:w="630" w:type="dxa"/>
            <w:vAlign w:val="bottom"/>
          </w:tcPr>
          <w:p w14:paraId="69532327" w14:textId="24A0BA0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357870CD" w14:textId="3605DD4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3C7955B5" w14:textId="0094839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8</w:t>
            </w:r>
          </w:p>
        </w:tc>
      </w:tr>
      <w:tr w:rsidR="003263C9" w:rsidRPr="00C44719" w14:paraId="3AB0F4A9" w14:textId="77777777" w:rsidTr="00FB4A4A">
        <w:tc>
          <w:tcPr>
            <w:tcW w:w="1350" w:type="dxa"/>
          </w:tcPr>
          <w:p w14:paraId="6061D960"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20</w:t>
            </w:r>
          </w:p>
        </w:tc>
        <w:tc>
          <w:tcPr>
            <w:tcW w:w="630" w:type="dxa"/>
            <w:vAlign w:val="bottom"/>
          </w:tcPr>
          <w:p w14:paraId="24DD1277" w14:textId="1D31A45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501A29DC" w14:textId="1D5283F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2C685C7D" w14:textId="23E0D82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10</w:t>
            </w:r>
          </w:p>
        </w:tc>
      </w:tr>
      <w:tr w:rsidR="003263C9" w:rsidRPr="00C44719" w14:paraId="62B3BFA3" w14:textId="77777777" w:rsidTr="00FB4A4A">
        <w:tc>
          <w:tcPr>
            <w:tcW w:w="1350" w:type="dxa"/>
          </w:tcPr>
          <w:p w14:paraId="31A6DBA6"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21</w:t>
            </w:r>
          </w:p>
        </w:tc>
        <w:tc>
          <w:tcPr>
            <w:tcW w:w="630" w:type="dxa"/>
            <w:vAlign w:val="bottom"/>
          </w:tcPr>
          <w:p w14:paraId="69454A7D" w14:textId="79AFCAE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22479FCA" w14:textId="21A8606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678E8C93" w14:textId="0AC9A42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10</w:t>
            </w:r>
          </w:p>
        </w:tc>
      </w:tr>
      <w:tr w:rsidR="003263C9" w:rsidRPr="00C44719" w14:paraId="727E8C30" w14:textId="77777777" w:rsidTr="00FB4A4A">
        <w:tc>
          <w:tcPr>
            <w:tcW w:w="1350" w:type="dxa"/>
          </w:tcPr>
          <w:p w14:paraId="24CBC10F"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22</w:t>
            </w:r>
          </w:p>
        </w:tc>
        <w:tc>
          <w:tcPr>
            <w:tcW w:w="630" w:type="dxa"/>
            <w:vAlign w:val="bottom"/>
          </w:tcPr>
          <w:p w14:paraId="37BA250E" w14:textId="47E0318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7B2C644C" w14:textId="73E5576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4753BCCB" w14:textId="480523A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8</w:t>
            </w:r>
          </w:p>
        </w:tc>
      </w:tr>
      <w:tr w:rsidR="003263C9" w:rsidRPr="00C44719" w14:paraId="66100588" w14:textId="77777777" w:rsidTr="00FB4A4A">
        <w:tc>
          <w:tcPr>
            <w:tcW w:w="1350" w:type="dxa"/>
          </w:tcPr>
          <w:p w14:paraId="7BD50279"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23</w:t>
            </w:r>
          </w:p>
        </w:tc>
        <w:tc>
          <w:tcPr>
            <w:tcW w:w="630" w:type="dxa"/>
            <w:vAlign w:val="bottom"/>
          </w:tcPr>
          <w:p w14:paraId="35CCD1AC" w14:textId="0D04B0C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0D9474C0" w14:textId="2418D57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1944236F" w14:textId="6E19789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8</w:t>
            </w:r>
          </w:p>
        </w:tc>
      </w:tr>
      <w:tr w:rsidR="003263C9" w:rsidRPr="00C44719" w14:paraId="3401B6F6" w14:textId="77777777" w:rsidTr="00FB4A4A">
        <w:tc>
          <w:tcPr>
            <w:tcW w:w="1350" w:type="dxa"/>
          </w:tcPr>
          <w:p w14:paraId="0FB112B1"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24</w:t>
            </w:r>
          </w:p>
        </w:tc>
        <w:tc>
          <w:tcPr>
            <w:tcW w:w="630" w:type="dxa"/>
            <w:vAlign w:val="bottom"/>
          </w:tcPr>
          <w:p w14:paraId="1726D370" w14:textId="1F0CA24F"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478A3FF0" w14:textId="2B04784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77C3F7AE" w14:textId="6350DAE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8</w:t>
            </w:r>
          </w:p>
        </w:tc>
      </w:tr>
      <w:tr w:rsidR="003263C9" w:rsidRPr="00C44719" w14:paraId="0EBB6838" w14:textId="77777777" w:rsidTr="00FB4A4A">
        <w:tc>
          <w:tcPr>
            <w:tcW w:w="1350" w:type="dxa"/>
          </w:tcPr>
          <w:p w14:paraId="40D4D2CF"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25</w:t>
            </w:r>
          </w:p>
        </w:tc>
        <w:tc>
          <w:tcPr>
            <w:tcW w:w="630" w:type="dxa"/>
            <w:vAlign w:val="bottom"/>
          </w:tcPr>
          <w:p w14:paraId="3FA82811" w14:textId="0258872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3115D7FD" w14:textId="214BC01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0BC7E57B" w14:textId="3E5C1E3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8</w:t>
            </w:r>
          </w:p>
        </w:tc>
      </w:tr>
      <w:tr w:rsidR="003263C9" w:rsidRPr="00C44719" w14:paraId="7BF0F4CA" w14:textId="77777777" w:rsidTr="00FB4A4A">
        <w:tc>
          <w:tcPr>
            <w:tcW w:w="1350" w:type="dxa"/>
          </w:tcPr>
          <w:p w14:paraId="4699E4BA"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26</w:t>
            </w:r>
          </w:p>
        </w:tc>
        <w:tc>
          <w:tcPr>
            <w:tcW w:w="630" w:type="dxa"/>
            <w:vAlign w:val="bottom"/>
          </w:tcPr>
          <w:p w14:paraId="18E8947E" w14:textId="634DAAF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w:t>
            </w:r>
          </w:p>
        </w:tc>
        <w:tc>
          <w:tcPr>
            <w:tcW w:w="590" w:type="dxa"/>
            <w:vAlign w:val="bottom"/>
          </w:tcPr>
          <w:p w14:paraId="2D956A8F" w14:textId="16F2444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w:t>
            </w:r>
          </w:p>
        </w:tc>
        <w:tc>
          <w:tcPr>
            <w:tcW w:w="1134" w:type="dxa"/>
            <w:vAlign w:val="bottom"/>
          </w:tcPr>
          <w:p w14:paraId="314D4230" w14:textId="09623FA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w:t>
            </w:r>
          </w:p>
        </w:tc>
      </w:tr>
      <w:tr w:rsidR="003263C9" w:rsidRPr="00C44719" w14:paraId="321602DD" w14:textId="77777777" w:rsidTr="00FB4A4A">
        <w:tc>
          <w:tcPr>
            <w:tcW w:w="1350" w:type="dxa"/>
          </w:tcPr>
          <w:p w14:paraId="65EBE2EA"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27</w:t>
            </w:r>
          </w:p>
        </w:tc>
        <w:tc>
          <w:tcPr>
            <w:tcW w:w="630" w:type="dxa"/>
            <w:vAlign w:val="bottom"/>
          </w:tcPr>
          <w:p w14:paraId="256D1CD3" w14:textId="773D7AC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65F7A11E" w14:textId="00B214F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772A6FF5" w14:textId="4547351F"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8</w:t>
            </w:r>
          </w:p>
        </w:tc>
      </w:tr>
      <w:tr w:rsidR="003263C9" w:rsidRPr="00C44719" w14:paraId="75709C7D" w14:textId="77777777" w:rsidTr="00FB4A4A">
        <w:tc>
          <w:tcPr>
            <w:tcW w:w="1350" w:type="dxa"/>
          </w:tcPr>
          <w:p w14:paraId="1178B1AE"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28</w:t>
            </w:r>
          </w:p>
        </w:tc>
        <w:tc>
          <w:tcPr>
            <w:tcW w:w="630" w:type="dxa"/>
            <w:vAlign w:val="bottom"/>
          </w:tcPr>
          <w:p w14:paraId="5E450812" w14:textId="09780C5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19538CA8" w14:textId="3BD0EAD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1979EC72" w14:textId="0A13086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10</w:t>
            </w:r>
          </w:p>
        </w:tc>
      </w:tr>
      <w:tr w:rsidR="003263C9" w:rsidRPr="00C44719" w14:paraId="47023CEF" w14:textId="77777777" w:rsidTr="00FB4A4A">
        <w:tc>
          <w:tcPr>
            <w:tcW w:w="1350" w:type="dxa"/>
          </w:tcPr>
          <w:p w14:paraId="7C3067C2"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29</w:t>
            </w:r>
          </w:p>
        </w:tc>
        <w:tc>
          <w:tcPr>
            <w:tcW w:w="630" w:type="dxa"/>
            <w:vAlign w:val="bottom"/>
          </w:tcPr>
          <w:p w14:paraId="68098385" w14:textId="2D0E2E2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500783DF" w14:textId="5D73936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567E5150" w14:textId="099ACD1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10</w:t>
            </w:r>
          </w:p>
        </w:tc>
      </w:tr>
      <w:tr w:rsidR="003263C9" w:rsidRPr="00C44719" w14:paraId="3A51E581" w14:textId="77777777" w:rsidTr="00FB4A4A">
        <w:tc>
          <w:tcPr>
            <w:tcW w:w="1350" w:type="dxa"/>
          </w:tcPr>
          <w:p w14:paraId="3BE8729E"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30</w:t>
            </w:r>
          </w:p>
        </w:tc>
        <w:tc>
          <w:tcPr>
            <w:tcW w:w="630" w:type="dxa"/>
            <w:vAlign w:val="bottom"/>
          </w:tcPr>
          <w:p w14:paraId="5F81F069" w14:textId="0E7FC36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16F0E442" w14:textId="6BD3425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w:t>
            </w:r>
          </w:p>
        </w:tc>
        <w:tc>
          <w:tcPr>
            <w:tcW w:w="1134" w:type="dxa"/>
            <w:vAlign w:val="bottom"/>
          </w:tcPr>
          <w:p w14:paraId="0DE23683" w14:textId="1B37584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r>
      <w:tr w:rsidR="003263C9" w:rsidRPr="00C44719" w14:paraId="16E580B6" w14:textId="77777777" w:rsidTr="00FB4A4A">
        <w:tc>
          <w:tcPr>
            <w:tcW w:w="1350" w:type="dxa"/>
          </w:tcPr>
          <w:p w14:paraId="72DE5C41"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31</w:t>
            </w:r>
          </w:p>
        </w:tc>
        <w:tc>
          <w:tcPr>
            <w:tcW w:w="630" w:type="dxa"/>
            <w:vAlign w:val="bottom"/>
          </w:tcPr>
          <w:p w14:paraId="57861403" w14:textId="5C1BC11F"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4DBA8E3B" w14:textId="576DC48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1C1619B9" w14:textId="5C4725E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8</w:t>
            </w:r>
          </w:p>
        </w:tc>
      </w:tr>
      <w:tr w:rsidR="003263C9" w:rsidRPr="00C44719" w14:paraId="425D639F" w14:textId="77777777" w:rsidTr="00FB4A4A">
        <w:tc>
          <w:tcPr>
            <w:tcW w:w="1350" w:type="dxa"/>
          </w:tcPr>
          <w:p w14:paraId="7D8789ED"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32</w:t>
            </w:r>
          </w:p>
        </w:tc>
        <w:tc>
          <w:tcPr>
            <w:tcW w:w="630" w:type="dxa"/>
            <w:vAlign w:val="bottom"/>
          </w:tcPr>
          <w:p w14:paraId="53C331B2" w14:textId="77B2B11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02566963" w14:textId="6738938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1FEF8210" w14:textId="666F07E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8</w:t>
            </w:r>
          </w:p>
        </w:tc>
      </w:tr>
      <w:tr w:rsidR="003263C9" w:rsidRPr="00C44719" w14:paraId="046AFFFD" w14:textId="77777777" w:rsidTr="00FB4A4A">
        <w:tc>
          <w:tcPr>
            <w:tcW w:w="1350" w:type="dxa"/>
          </w:tcPr>
          <w:p w14:paraId="13C3B35D"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33</w:t>
            </w:r>
          </w:p>
        </w:tc>
        <w:tc>
          <w:tcPr>
            <w:tcW w:w="630" w:type="dxa"/>
            <w:vAlign w:val="bottom"/>
          </w:tcPr>
          <w:p w14:paraId="55C4C024" w14:textId="43B22CD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780BF83F" w14:textId="1414158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70EE6379" w14:textId="191B90B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8</w:t>
            </w:r>
          </w:p>
        </w:tc>
      </w:tr>
      <w:tr w:rsidR="003263C9" w:rsidRPr="00C44719" w14:paraId="1A034011" w14:textId="77777777" w:rsidTr="00FB4A4A">
        <w:tc>
          <w:tcPr>
            <w:tcW w:w="1350" w:type="dxa"/>
          </w:tcPr>
          <w:p w14:paraId="17EB3719"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34</w:t>
            </w:r>
          </w:p>
        </w:tc>
        <w:tc>
          <w:tcPr>
            <w:tcW w:w="630" w:type="dxa"/>
            <w:vAlign w:val="bottom"/>
          </w:tcPr>
          <w:p w14:paraId="35AD77AD" w14:textId="0E10E29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5AD4E729" w14:textId="318E62A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5F7EAEC2" w14:textId="3C02A20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9</w:t>
            </w:r>
          </w:p>
        </w:tc>
      </w:tr>
      <w:tr w:rsidR="003263C9" w:rsidRPr="00C44719" w14:paraId="627778FE" w14:textId="77777777" w:rsidTr="00FB4A4A">
        <w:tc>
          <w:tcPr>
            <w:tcW w:w="1350" w:type="dxa"/>
          </w:tcPr>
          <w:p w14:paraId="09BD7BC2"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35</w:t>
            </w:r>
          </w:p>
        </w:tc>
        <w:tc>
          <w:tcPr>
            <w:tcW w:w="630" w:type="dxa"/>
            <w:vAlign w:val="bottom"/>
          </w:tcPr>
          <w:p w14:paraId="45418211" w14:textId="47FAAB4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7D278FAD" w14:textId="1199919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7C9B0764" w14:textId="2D1CE1A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10</w:t>
            </w:r>
          </w:p>
        </w:tc>
      </w:tr>
      <w:tr w:rsidR="003263C9" w:rsidRPr="00C44719" w14:paraId="47F14F42" w14:textId="77777777" w:rsidTr="00FB4A4A">
        <w:tc>
          <w:tcPr>
            <w:tcW w:w="1350" w:type="dxa"/>
          </w:tcPr>
          <w:p w14:paraId="1C69A2C9"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36</w:t>
            </w:r>
          </w:p>
        </w:tc>
        <w:tc>
          <w:tcPr>
            <w:tcW w:w="630" w:type="dxa"/>
            <w:vAlign w:val="bottom"/>
          </w:tcPr>
          <w:p w14:paraId="1B96ABD3" w14:textId="3A69CB2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7E4A76F8" w14:textId="1DDDF45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0040906D" w14:textId="252D4E4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8</w:t>
            </w:r>
          </w:p>
        </w:tc>
      </w:tr>
      <w:tr w:rsidR="003263C9" w:rsidRPr="00C44719" w14:paraId="6C9D6526" w14:textId="77777777" w:rsidTr="00FB4A4A">
        <w:tc>
          <w:tcPr>
            <w:tcW w:w="1350" w:type="dxa"/>
          </w:tcPr>
          <w:p w14:paraId="0F7A7085"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37</w:t>
            </w:r>
          </w:p>
        </w:tc>
        <w:tc>
          <w:tcPr>
            <w:tcW w:w="630" w:type="dxa"/>
            <w:vAlign w:val="bottom"/>
          </w:tcPr>
          <w:p w14:paraId="673B6280" w14:textId="46B9A4A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6C3EAD93" w14:textId="5EAF17F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33660A14" w14:textId="025D368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10</w:t>
            </w:r>
          </w:p>
        </w:tc>
      </w:tr>
      <w:tr w:rsidR="003263C9" w:rsidRPr="00C44719" w14:paraId="7DC56297" w14:textId="77777777" w:rsidTr="00FB4A4A">
        <w:tc>
          <w:tcPr>
            <w:tcW w:w="1350" w:type="dxa"/>
          </w:tcPr>
          <w:p w14:paraId="6D3E525F"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38</w:t>
            </w:r>
          </w:p>
        </w:tc>
        <w:tc>
          <w:tcPr>
            <w:tcW w:w="630" w:type="dxa"/>
            <w:vAlign w:val="bottom"/>
          </w:tcPr>
          <w:p w14:paraId="0AEAF230" w14:textId="4BB2C77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7259CFA9" w14:textId="49E5165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2271AB4D" w14:textId="00AF15D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8</w:t>
            </w:r>
          </w:p>
        </w:tc>
      </w:tr>
      <w:tr w:rsidR="003263C9" w:rsidRPr="00C44719" w14:paraId="6BEA6C0A" w14:textId="77777777" w:rsidTr="00FB4A4A">
        <w:tc>
          <w:tcPr>
            <w:tcW w:w="1350" w:type="dxa"/>
          </w:tcPr>
          <w:p w14:paraId="18642ED9"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39</w:t>
            </w:r>
          </w:p>
        </w:tc>
        <w:tc>
          <w:tcPr>
            <w:tcW w:w="630" w:type="dxa"/>
            <w:vAlign w:val="bottom"/>
          </w:tcPr>
          <w:p w14:paraId="5665F533" w14:textId="02FFE54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207C927A" w14:textId="361A05B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422DA39C" w14:textId="3A0FD72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9</w:t>
            </w:r>
          </w:p>
        </w:tc>
      </w:tr>
      <w:tr w:rsidR="003263C9" w:rsidRPr="00C44719" w14:paraId="7864E8B9" w14:textId="77777777" w:rsidTr="00FB4A4A">
        <w:tc>
          <w:tcPr>
            <w:tcW w:w="1350" w:type="dxa"/>
          </w:tcPr>
          <w:p w14:paraId="1B3FA9B4"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40</w:t>
            </w:r>
          </w:p>
        </w:tc>
        <w:tc>
          <w:tcPr>
            <w:tcW w:w="630" w:type="dxa"/>
            <w:vAlign w:val="bottom"/>
          </w:tcPr>
          <w:p w14:paraId="745E31C8" w14:textId="634452E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5CA8CC3A" w14:textId="0191AF5F"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2AA0DDAC" w14:textId="4D3BFEE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8</w:t>
            </w:r>
          </w:p>
        </w:tc>
      </w:tr>
      <w:tr w:rsidR="003263C9" w:rsidRPr="00C44719" w14:paraId="287CDBB4" w14:textId="77777777" w:rsidTr="00FB4A4A">
        <w:tc>
          <w:tcPr>
            <w:tcW w:w="1350" w:type="dxa"/>
          </w:tcPr>
          <w:p w14:paraId="5240E7DC"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41</w:t>
            </w:r>
          </w:p>
        </w:tc>
        <w:tc>
          <w:tcPr>
            <w:tcW w:w="630" w:type="dxa"/>
            <w:vAlign w:val="bottom"/>
          </w:tcPr>
          <w:p w14:paraId="1F0BB712" w14:textId="6C52B02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1F7AE058" w14:textId="24C322F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0B070CA5" w14:textId="4EB1596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9</w:t>
            </w:r>
          </w:p>
        </w:tc>
      </w:tr>
      <w:tr w:rsidR="003263C9" w:rsidRPr="00C44719" w14:paraId="6235BF63" w14:textId="77777777" w:rsidTr="00FB4A4A">
        <w:tc>
          <w:tcPr>
            <w:tcW w:w="1350" w:type="dxa"/>
          </w:tcPr>
          <w:p w14:paraId="59053FFC"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42</w:t>
            </w:r>
          </w:p>
        </w:tc>
        <w:tc>
          <w:tcPr>
            <w:tcW w:w="630" w:type="dxa"/>
            <w:vAlign w:val="bottom"/>
          </w:tcPr>
          <w:p w14:paraId="39749E35" w14:textId="27D0391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49E6342A" w14:textId="5A7E5F0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11C5896C" w14:textId="268582A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8</w:t>
            </w:r>
          </w:p>
        </w:tc>
      </w:tr>
      <w:tr w:rsidR="003263C9" w:rsidRPr="00C44719" w14:paraId="38982950" w14:textId="77777777" w:rsidTr="00FB4A4A">
        <w:tc>
          <w:tcPr>
            <w:tcW w:w="1350" w:type="dxa"/>
          </w:tcPr>
          <w:p w14:paraId="42FC19EC"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43</w:t>
            </w:r>
          </w:p>
        </w:tc>
        <w:tc>
          <w:tcPr>
            <w:tcW w:w="630" w:type="dxa"/>
            <w:vAlign w:val="bottom"/>
          </w:tcPr>
          <w:p w14:paraId="5C7B4E38" w14:textId="59A4010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0174B23C" w14:textId="0CE0242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212C391F" w14:textId="2F770B7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8</w:t>
            </w:r>
          </w:p>
        </w:tc>
      </w:tr>
      <w:tr w:rsidR="003263C9" w:rsidRPr="00C44719" w14:paraId="008235E5" w14:textId="77777777" w:rsidTr="00FB4A4A">
        <w:tc>
          <w:tcPr>
            <w:tcW w:w="1350" w:type="dxa"/>
          </w:tcPr>
          <w:p w14:paraId="4075ADBE"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lastRenderedPageBreak/>
              <w:t>44</w:t>
            </w:r>
          </w:p>
        </w:tc>
        <w:tc>
          <w:tcPr>
            <w:tcW w:w="630" w:type="dxa"/>
            <w:vAlign w:val="bottom"/>
          </w:tcPr>
          <w:p w14:paraId="7D971707" w14:textId="7160EF6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285B72E9" w14:textId="336AEFF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w:t>
            </w:r>
          </w:p>
        </w:tc>
        <w:tc>
          <w:tcPr>
            <w:tcW w:w="1134" w:type="dxa"/>
            <w:vAlign w:val="bottom"/>
          </w:tcPr>
          <w:p w14:paraId="74AF349C" w14:textId="04C18AD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6</w:t>
            </w:r>
          </w:p>
        </w:tc>
      </w:tr>
      <w:tr w:rsidR="003263C9" w:rsidRPr="00C44719" w14:paraId="261C30B2" w14:textId="77777777" w:rsidTr="00FB4A4A">
        <w:tc>
          <w:tcPr>
            <w:tcW w:w="1350" w:type="dxa"/>
          </w:tcPr>
          <w:p w14:paraId="1E5A30FD"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45</w:t>
            </w:r>
          </w:p>
        </w:tc>
        <w:tc>
          <w:tcPr>
            <w:tcW w:w="630" w:type="dxa"/>
            <w:vAlign w:val="bottom"/>
          </w:tcPr>
          <w:p w14:paraId="0516267E" w14:textId="5B4501A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3DCF60D1" w14:textId="15F02D1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01048984" w14:textId="517434B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10</w:t>
            </w:r>
          </w:p>
        </w:tc>
      </w:tr>
      <w:tr w:rsidR="003263C9" w:rsidRPr="00C44719" w14:paraId="41D66416" w14:textId="77777777" w:rsidTr="00FB4A4A">
        <w:tc>
          <w:tcPr>
            <w:tcW w:w="1350" w:type="dxa"/>
          </w:tcPr>
          <w:p w14:paraId="2284E8CB"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46</w:t>
            </w:r>
          </w:p>
        </w:tc>
        <w:tc>
          <w:tcPr>
            <w:tcW w:w="630" w:type="dxa"/>
            <w:vAlign w:val="bottom"/>
          </w:tcPr>
          <w:p w14:paraId="5FE387B4" w14:textId="11A7D82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w:t>
            </w:r>
          </w:p>
        </w:tc>
        <w:tc>
          <w:tcPr>
            <w:tcW w:w="590" w:type="dxa"/>
            <w:vAlign w:val="bottom"/>
          </w:tcPr>
          <w:p w14:paraId="36D9DF51" w14:textId="3AD1769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w:t>
            </w:r>
          </w:p>
        </w:tc>
        <w:tc>
          <w:tcPr>
            <w:tcW w:w="1134" w:type="dxa"/>
            <w:vAlign w:val="bottom"/>
          </w:tcPr>
          <w:p w14:paraId="1BF2849E" w14:textId="052DCBF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w:t>
            </w:r>
          </w:p>
        </w:tc>
      </w:tr>
      <w:tr w:rsidR="003263C9" w:rsidRPr="00C44719" w14:paraId="20FD5E56" w14:textId="77777777" w:rsidTr="00FB4A4A">
        <w:tc>
          <w:tcPr>
            <w:tcW w:w="1350" w:type="dxa"/>
          </w:tcPr>
          <w:p w14:paraId="58CA6CCB"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47</w:t>
            </w:r>
          </w:p>
        </w:tc>
        <w:tc>
          <w:tcPr>
            <w:tcW w:w="630" w:type="dxa"/>
            <w:vAlign w:val="bottom"/>
          </w:tcPr>
          <w:p w14:paraId="68BC888D" w14:textId="5175781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23CF7D24" w14:textId="2AB8085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3A24632C" w14:textId="3FD97D0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8</w:t>
            </w:r>
          </w:p>
        </w:tc>
      </w:tr>
      <w:tr w:rsidR="003263C9" w:rsidRPr="00C44719" w14:paraId="2CB55DA2" w14:textId="77777777" w:rsidTr="00FB4A4A">
        <w:tc>
          <w:tcPr>
            <w:tcW w:w="1350" w:type="dxa"/>
          </w:tcPr>
          <w:p w14:paraId="3318CA6E"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48</w:t>
            </w:r>
          </w:p>
        </w:tc>
        <w:tc>
          <w:tcPr>
            <w:tcW w:w="630" w:type="dxa"/>
            <w:vAlign w:val="bottom"/>
          </w:tcPr>
          <w:p w14:paraId="591AB8D9" w14:textId="08F8D23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71324355" w14:textId="7B22FAF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5846BC5F" w14:textId="5414434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10</w:t>
            </w:r>
          </w:p>
        </w:tc>
      </w:tr>
      <w:tr w:rsidR="003263C9" w:rsidRPr="00C44719" w14:paraId="2F8701D7" w14:textId="77777777" w:rsidTr="00FB4A4A">
        <w:tc>
          <w:tcPr>
            <w:tcW w:w="1350" w:type="dxa"/>
          </w:tcPr>
          <w:p w14:paraId="44D5D084"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49</w:t>
            </w:r>
          </w:p>
        </w:tc>
        <w:tc>
          <w:tcPr>
            <w:tcW w:w="630" w:type="dxa"/>
            <w:vAlign w:val="bottom"/>
          </w:tcPr>
          <w:p w14:paraId="59AD286D" w14:textId="52BB15E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62F4BA95" w14:textId="5FB44DE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1C4F76A3" w14:textId="4C6A512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7</w:t>
            </w:r>
          </w:p>
        </w:tc>
      </w:tr>
      <w:tr w:rsidR="003263C9" w:rsidRPr="00C44719" w14:paraId="35E94D74" w14:textId="77777777" w:rsidTr="00FB4A4A">
        <w:tc>
          <w:tcPr>
            <w:tcW w:w="1350" w:type="dxa"/>
          </w:tcPr>
          <w:p w14:paraId="695E588A"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50</w:t>
            </w:r>
          </w:p>
        </w:tc>
        <w:tc>
          <w:tcPr>
            <w:tcW w:w="630" w:type="dxa"/>
            <w:vAlign w:val="bottom"/>
          </w:tcPr>
          <w:p w14:paraId="63779241" w14:textId="7B46712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w:t>
            </w:r>
          </w:p>
        </w:tc>
        <w:tc>
          <w:tcPr>
            <w:tcW w:w="590" w:type="dxa"/>
            <w:vAlign w:val="bottom"/>
          </w:tcPr>
          <w:p w14:paraId="7D32A592" w14:textId="5EA9EF9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1134" w:type="dxa"/>
            <w:vAlign w:val="bottom"/>
          </w:tcPr>
          <w:p w14:paraId="58F47996" w14:textId="5AC3554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r>
      <w:tr w:rsidR="003263C9" w:rsidRPr="00C44719" w14:paraId="37C4D122" w14:textId="77777777" w:rsidTr="00FB4A4A">
        <w:tc>
          <w:tcPr>
            <w:tcW w:w="1350" w:type="dxa"/>
          </w:tcPr>
          <w:p w14:paraId="524D2C70"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51</w:t>
            </w:r>
          </w:p>
        </w:tc>
        <w:tc>
          <w:tcPr>
            <w:tcW w:w="630" w:type="dxa"/>
            <w:vAlign w:val="bottom"/>
          </w:tcPr>
          <w:p w14:paraId="75AEA198" w14:textId="2BA8E7B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477A4D6A" w14:textId="223327F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2EDEE35A" w14:textId="3787A6B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8</w:t>
            </w:r>
          </w:p>
        </w:tc>
      </w:tr>
      <w:tr w:rsidR="003263C9" w:rsidRPr="00C44719" w14:paraId="2B47B5E2" w14:textId="77777777" w:rsidTr="00FB4A4A">
        <w:tc>
          <w:tcPr>
            <w:tcW w:w="1350" w:type="dxa"/>
          </w:tcPr>
          <w:p w14:paraId="1497CC3D"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52</w:t>
            </w:r>
          </w:p>
        </w:tc>
        <w:tc>
          <w:tcPr>
            <w:tcW w:w="630" w:type="dxa"/>
            <w:vAlign w:val="bottom"/>
          </w:tcPr>
          <w:p w14:paraId="1E82ED32" w14:textId="09BE1B8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1FD25103" w14:textId="0055353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70F2BCF3" w14:textId="3575C63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10</w:t>
            </w:r>
          </w:p>
        </w:tc>
      </w:tr>
      <w:tr w:rsidR="003263C9" w:rsidRPr="00C44719" w14:paraId="16D45436" w14:textId="77777777" w:rsidTr="00FB4A4A">
        <w:tc>
          <w:tcPr>
            <w:tcW w:w="1350" w:type="dxa"/>
          </w:tcPr>
          <w:p w14:paraId="79195F76"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53</w:t>
            </w:r>
          </w:p>
        </w:tc>
        <w:tc>
          <w:tcPr>
            <w:tcW w:w="630" w:type="dxa"/>
            <w:vAlign w:val="bottom"/>
          </w:tcPr>
          <w:p w14:paraId="5D703331" w14:textId="452EF8F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3468CC6C" w14:textId="0CB05B7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1134" w:type="dxa"/>
            <w:vAlign w:val="bottom"/>
          </w:tcPr>
          <w:p w14:paraId="287B2201" w14:textId="2F6335D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7</w:t>
            </w:r>
          </w:p>
        </w:tc>
      </w:tr>
      <w:tr w:rsidR="003263C9" w:rsidRPr="00C44719" w14:paraId="040BDF82" w14:textId="77777777" w:rsidTr="00FB4A4A">
        <w:tc>
          <w:tcPr>
            <w:tcW w:w="1350" w:type="dxa"/>
          </w:tcPr>
          <w:p w14:paraId="6AAF58E8"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54</w:t>
            </w:r>
          </w:p>
        </w:tc>
        <w:tc>
          <w:tcPr>
            <w:tcW w:w="630" w:type="dxa"/>
            <w:vAlign w:val="bottom"/>
          </w:tcPr>
          <w:p w14:paraId="63F2AC72" w14:textId="139297A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6FCE8E64" w14:textId="3B1A056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1134" w:type="dxa"/>
            <w:vAlign w:val="bottom"/>
          </w:tcPr>
          <w:p w14:paraId="2891FFB7" w14:textId="1A5BF03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6</w:t>
            </w:r>
          </w:p>
        </w:tc>
      </w:tr>
      <w:tr w:rsidR="003263C9" w:rsidRPr="00C44719" w14:paraId="1A5E197B" w14:textId="77777777" w:rsidTr="00FB4A4A">
        <w:tc>
          <w:tcPr>
            <w:tcW w:w="1350" w:type="dxa"/>
          </w:tcPr>
          <w:p w14:paraId="568A3167"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55</w:t>
            </w:r>
          </w:p>
        </w:tc>
        <w:tc>
          <w:tcPr>
            <w:tcW w:w="630" w:type="dxa"/>
            <w:vAlign w:val="bottom"/>
          </w:tcPr>
          <w:p w14:paraId="0E961895" w14:textId="4E7576E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2F39CFA4" w14:textId="544CB33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3DE52235" w14:textId="79B1C77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10</w:t>
            </w:r>
          </w:p>
        </w:tc>
      </w:tr>
      <w:tr w:rsidR="003263C9" w:rsidRPr="00C44719" w14:paraId="06460D3A" w14:textId="77777777" w:rsidTr="00FB4A4A">
        <w:tc>
          <w:tcPr>
            <w:tcW w:w="1350" w:type="dxa"/>
          </w:tcPr>
          <w:p w14:paraId="27044F70"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56</w:t>
            </w:r>
          </w:p>
        </w:tc>
        <w:tc>
          <w:tcPr>
            <w:tcW w:w="630" w:type="dxa"/>
            <w:vAlign w:val="bottom"/>
          </w:tcPr>
          <w:p w14:paraId="6B6847AA" w14:textId="49C9099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1A9225A5" w14:textId="6D144BB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05EA3D80" w14:textId="0664240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8</w:t>
            </w:r>
          </w:p>
        </w:tc>
      </w:tr>
      <w:tr w:rsidR="003263C9" w:rsidRPr="00C44719" w14:paraId="7A22746E" w14:textId="77777777" w:rsidTr="00FB4A4A">
        <w:tc>
          <w:tcPr>
            <w:tcW w:w="1350" w:type="dxa"/>
          </w:tcPr>
          <w:p w14:paraId="4876269D"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57</w:t>
            </w:r>
          </w:p>
        </w:tc>
        <w:tc>
          <w:tcPr>
            <w:tcW w:w="630" w:type="dxa"/>
            <w:vAlign w:val="bottom"/>
          </w:tcPr>
          <w:p w14:paraId="77B425E1" w14:textId="41D3054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551E2891" w14:textId="2AE4FA9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54812983" w14:textId="7D10A85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10</w:t>
            </w:r>
          </w:p>
        </w:tc>
      </w:tr>
      <w:tr w:rsidR="003263C9" w:rsidRPr="00C44719" w14:paraId="7B3CA5C7" w14:textId="77777777" w:rsidTr="00FB4A4A">
        <w:tc>
          <w:tcPr>
            <w:tcW w:w="1350" w:type="dxa"/>
          </w:tcPr>
          <w:p w14:paraId="16D9AB1B"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58</w:t>
            </w:r>
          </w:p>
        </w:tc>
        <w:tc>
          <w:tcPr>
            <w:tcW w:w="630" w:type="dxa"/>
            <w:vAlign w:val="bottom"/>
          </w:tcPr>
          <w:p w14:paraId="3785EA20" w14:textId="3E65574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277393C2" w14:textId="0F4E18C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6143A5CD" w14:textId="789B46C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8</w:t>
            </w:r>
          </w:p>
        </w:tc>
      </w:tr>
      <w:tr w:rsidR="003263C9" w:rsidRPr="00C44719" w14:paraId="109FAE08" w14:textId="77777777" w:rsidTr="00FB4A4A">
        <w:tc>
          <w:tcPr>
            <w:tcW w:w="1350" w:type="dxa"/>
          </w:tcPr>
          <w:p w14:paraId="60B0AA3E"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59</w:t>
            </w:r>
          </w:p>
        </w:tc>
        <w:tc>
          <w:tcPr>
            <w:tcW w:w="630" w:type="dxa"/>
            <w:vAlign w:val="bottom"/>
          </w:tcPr>
          <w:p w14:paraId="747FFC8A" w14:textId="38E3C40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6D08292D" w14:textId="0F8F9F5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0045CB94" w14:textId="45EC8EB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9</w:t>
            </w:r>
          </w:p>
        </w:tc>
      </w:tr>
      <w:tr w:rsidR="003263C9" w:rsidRPr="00C44719" w14:paraId="4EDA84A3" w14:textId="77777777" w:rsidTr="00FB4A4A">
        <w:tc>
          <w:tcPr>
            <w:tcW w:w="1350" w:type="dxa"/>
          </w:tcPr>
          <w:p w14:paraId="58E42466"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60</w:t>
            </w:r>
          </w:p>
        </w:tc>
        <w:tc>
          <w:tcPr>
            <w:tcW w:w="630" w:type="dxa"/>
            <w:vAlign w:val="bottom"/>
          </w:tcPr>
          <w:p w14:paraId="43554DCE" w14:textId="1608995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3A96A157" w14:textId="7F389B9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3600917F" w14:textId="211867D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10</w:t>
            </w:r>
          </w:p>
        </w:tc>
      </w:tr>
      <w:tr w:rsidR="003263C9" w:rsidRPr="00C44719" w14:paraId="46FA9F6C" w14:textId="77777777" w:rsidTr="00FB4A4A">
        <w:tc>
          <w:tcPr>
            <w:tcW w:w="1350" w:type="dxa"/>
          </w:tcPr>
          <w:p w14:paraId="301F3057"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61</w:t>
            </w:r>
          </w:p>
        </w:tc>
        <w:tc>
          <w:tcPr>
            <w:tcW w:w="630" w:type="dxa"/>
            <w:vAlign w:val="bottom"/>
          </w:tcPr>
          <w:p w14:paraId="378E4C41" w14:textId="60759E4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69101A80" w14:textId="50AB054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5489D699" w14:textId="63255E9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10</w:t>
            </w:r>
          </w:p>
        </w:tc>
      </w:tr>
      <w:tr w:rsidR="003263C9" w:rsidRPr="00C44719" w14:paraId="753BE998" w14:textId="77777777" w:rsidTr="00FB4A4A">
        <w:tc>
          <w:tcPr>
            <w:tcW w:w="1350" w:type="dxa"/>
          </w:tcPr>
          <w:p w14:paraId="17C2C508"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62</w:t>
            </w:r>
          </w:p>
        </w:tc>
        <w:tc>
          <w:tcPr>
            <w:tcW w:w="630" w:type="dxa"/>
            <w:vAlign w:val="bottom"/>
          </w:tcPr>
          <w:p w14:paraId="260D92BC" w14:textId="4E08A5A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71C2ED11" w14:textId="3EB345C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1875AB5E" w14:textId="079D5CE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10</w:t>
            </w:r>
          </w:p>
        </w:tc>
      </w:tr>
      <w:tr w:rsidR="003263C9" w:rsidRPr="00C44719" w14:paraId="2C6B7CBA" w14:textId="77777777" w:rsidTr="00FB4A4A">
        <w:tc>
          <w:tcPr>
            <w:tcW w:w="1350" w:type="dxa"/>
          </w:tcPr>
          <w:p w14:paraId="167D721E"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63</w:t>
            </w:r>
          </w:p>
        </w:tc>
        <w:tc>
          <w:tcPr>
            <w:tcW w:w="630" w:type="dxa"/>
            <w:vAlign w:val="bottom"/>
          </w:tcPr>
          <w:p w14:paraId="658FB327" w14:textId="723B2E3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54D8B93B" w14:textId="23485AA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w:t>
            </w:r>
          </w:p>
        </w:tc>
        <w:tc>
          <w:tcPr>
            <w:tcW w:w="1134" w:type="dxa"/>
            <w:vAlign w:val="bottom"/>
          </w:tcPr>
          <w:p w14:paraId="7CD5AD6F" w14:textId="76C63B7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r>
      <w:tr w:rsidR="003263C9" w:rsidRPr="00C44719" w14:paraId="17F0CFE9" w14:textId="77777777" w:rsidTr="00FB4A4A">
        <w:tc>
          <w:tcPr>
            <w:tcW w:w="1350" w:type="dxa"/>
          </w:tcPr>
          <w:p w14:paraId="329CB9B9"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64</w:t>
            </w:r>
          </w:p>
        </w:tc>
        <w:tc>
          <w:tcPr>
            <w:tcW w:w="630" w:type="dxa"/>
            <w:vAlign w:val="bottom"/>
          </w:tcPr>
          <w:p w14:paraId="418DB2FE" w14:textId="2ECDC6B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74188A5E" w14:textId="2E20802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38726747" w14:textId="001CCF8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10</w:t>
            </w:r>
          </w:p>
        </w:tc>
      </w:tr>
      <w:tr w:rsidR="003263C9" w:rsidRPr="00C44719" w14:paraId="57678906" w14:textId="77777777" w:rsidTr="00FB4A4A">
        <w:tc>
          <w:tcPr>
            <w:tcW w:w="1350" w:type="dxa"/>
          </w:tcPr>
          <w:p w14:paraId="0C64CB34"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65</w:t>
            </w:r>
          </w:p>
        </w:tc>
        <w:tc>
          <w:tcPr>
            <w:tcW w:w="630" w:type="dxa"/>
            <w:vAlign w:val="bottom"/>
          </w:tcPr>
          <w:p w14:paraId="11D44E27" w14:textId="1F3429AF"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18C6F3DB" w14:textId="58FBC9FF"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29485813" w14:textId="4B1024BF"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8</w:t>
            </w:r>
          </w:p>
        </w:tc>
      </w:tr>
      <w:tr w:rsidR="003263C9" w:rsidRPr="00C44719" w14:paraId="691264C3" w14:textId="77777777" w:rsidTr="00FB4A4A">
        <w:tc>
          <w:tcPr>
            <w:tcW w:w="1350" w:type="dxa"/>
          </w:tcPr>
          <w:p w14:paraId="3A0086E5"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66</w:t>
            </w:r>
          </w:p>
        </w:tc>
        <w:tc>
          <w:tcPr>
            <w:tcW w:w="630" w:type="dxa"/>
            <w:vAlign w:val="bottom"/>
          </w:tcPr>
          <w:p w14:paraId="4143BF41" w14:textId="5A4DD9D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5F0D0611" w14:textId="0E4362D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5E93D9AB" w14:textId="55B584E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10</w:t>
            </w:r>
          </w:p>
        </w:tc>
      </w:tr>
      <w:tr w:rsidR="003263C9" w:rsidRPr="00C44719" w14:paraId="572F7A95" w14:textId="77777777" w:rsidTr="00FB4A4A">
        <w:tc>
          <w:tcPr>
            <w:tcW w:w="1350" w:type="dxa"/>
          </w:tcPr>
          <w:p w14:paraId="01B07F69"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67</w:t>
            </w:r>
          </w:p>
        </w:tc>
        <w:tc>
          <w:tcPr>
            <w:tcW w:w="630" w:type="dxa"/>
            <w:vAlign w:val="bottom"/>
          </w:tcPr>
          <w:p w14:paraId="6B148834" w14:textId="77EA436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0DBA216A" w14:textId="5BE1847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47245075" w14:textId="7F4C477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8</w:t>
            </w:r>
          </w:p>
        </w:tc>
      </w:tr>
      <w:tr w:rsidR="003263C9" w:rsidRPr="00C44719" w14:paraId="2BDEAB88" w14:textId="77777777" w:rsidTr="00FB4A4A">
        <w:tc>
          <w:tcPr>
            <w:tcW w:w="1350" w:type="dxa"/>
          </w:tcPr>
          <w:p w14:paraId="537E9D6A"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68</w:t>
            </w:r>
          </w:p>
        </w:tc>
        <w:tc>
          <w:tcPr>
            <w:tcW w:w="630" w:type="dxa"/>
            <w:vAlign w:val="bottom"/>
          </w:tcPr>
          <w:p w14:paraId="3B69CBF1" w14:textId="40414D7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64C1AD9F" w14:textId="46C565A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1134" w:type="dxa"/>
            <w:vAlign w:val="bottom"/>
          </w:tcPr>
          <w:p w14:paraId="29DA042B" w14:textId="1E7ECCA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8</w:t>
            </w:r>
          </w:p>
        </w:tc>
      </w:tr>
      <w:tr w:rsidR="003263C9" w:rsidRPr="00C44719" w14:paraId="002ED74A" w14:textId="77777777" w:rsidTr="00FB4A4A">
        <w:tc>
          <w:tcPr>
            <w:tcW w:w="1350" w:type="dxa"/>
          </w:tcPr>
          <w:p w14:paraId="186745F1"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69</w:t>
            </w:r>
          </w:p>
        </w:tc>
        <w:tc>
          <w:tcPr>
            <w:tcW w:w="630" w:type="dxa"/>
            <w:vAlign w:val="bottom"/>
          </w:tcPr>
          <w:p w14:paraId="4CF2F79B" w14:textId="7B9A6DC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2011D2F9" w14:textId="5DBFE12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53019E9D" w14:textId="3981339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9</w:t>
            </w:r>
          </w:p>
        </w:tc>
      </w:tr>
      <w:tr w:rsidR="003263C9" w:rsidRPr="00C44719" w14:paraId="6B4D9B0F" w14:textId="77777777" w:rsidTr="00FB4A4A">
        <w:tc>
          <w:tcPr>
            <w:tcW w:w="1350" w:type="dxa"/>
          </w:tcPr>
          <w:p w14:paraId="2005D4BA"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70</w:t>
            </w:r>
          </w:p>
        </w:tc>
        <w:tc>
          <w:tcPr>
            <w:tcW w:w="630" w:type="dxa"/>
            <w:vAlign w:val="bottom"/>
          </w:tcPr>
          <w:p w14:paraId="1ABEA8CF" w14:textId="2D50792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w:t>
            </w:r>
          </w:p>
        </w:tc>
        <w:tc>
          <w:tcPr>
            <w:tcW w:w="590" w:type="dxa"/>
            <w:vAlign w:val="bottom"/>
          </w:tcPr>
          <w:p w14:paraId="1F5EC8C5" w14:textId="2284CB3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1134" w:type="dxa"/>
            <w:vAlign w:val="bottom"/>
          </w:tcPr>
          <w:p w14:paraId="4C3012CA" w14:textId="3A15013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r>
      <w:tr w:rsidR="003263C9" w:rsidRPr="00C44719" w14:paraId="2AFA61A3" w14:textId="77777777" w:rsidTr="00FB4A4A">
        <w:tc>
          <w:tcPr>
            <w:tcW w:w="1350" w:type="dxa"/>
          </w:tcPr>
          <w:p w14:paraId="1B4279D3"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71</w:t>
            </w:r>
          </w:p>
        </w:tc>
        <w:tc>
          <w:tcPr>
            <w:tcW w:w="630" w:type="dxa"/>
            <w:vAlign w:val="bottom"/>
          </w:tcPr>
          <w:p w14:paraId="6048525E" w14:textId="447EB18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518CBB43" w14:textId="253E2D8F"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39DB3E86" w14:textId="4467203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8</w:t>
            </w:r>
          </w:p>
        </w:tc>
      </w:tr>
      <w:tr w:rsidR="003263C9" w:rsidRPr="00C44719" w14:paraId="69A90F04" w14:textId="77777777" w:rsidTr="00FB4A4A">
        <w:tc>
          <w:tcPr>
            <w:tcW w:w="1350" w:type="dxa"/>
          </w:tcPr>
          <w:p w14:paraId="62808494"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72</w:t>
            </w:r>
          </w:p>
        </w:tc>
        <w:tc>
          <w:tcPr>
            <w:tcW w:w="630" w:type="dxa"/>
            <w:vAlign w:val="bottom"/>
          </w:tcPr>
          <w:p w14:paraId="776AFDD9" w14:textId="6B1FF12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5E997719" w14:textId="326299A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56828EB1" w14:textId="1CA0BE7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9</w:t>
            </w:r>
          </w:p>
        </w:tc>
      </w:tr>
      <w:tr w:rsidR="003263C9" w:rsidRPr="00C44719" w14:paraId="77F9F5F1" w14:textId="77777777" w:rsidTr="00FB4A4A">
        <w:tc>
          <w:tcPr>
            <w:tcW w:w="1350" w:type="dxa"/>
          </w:tcPr>
          <w:p w14:paraId="15B1E9D1"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73</w:t>
            </w:r>
          </w:p>
        </w:tc>
        <w:tc>
          <w:tcPr>
            <w:tcW w:w="630" w:type="dxa"/>
            <w:vAlign w:val="bottom"/>
          </w:tcPr>
          <w:p w14:paraId="6563B6D6" w14:textId="40EB118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3D6A2D9F" w14:textId="3A33210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5715BCD4" w14:textId="04E6D5D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8</w:t>
            </w:r>
          </w:p>
        </w:tc>
      </w:tr>
      <w:tr w:rsidR="003263C9" w:rsidRPr="00C44719" w14:paraId="77619A8A" w14:textId="77777777" w:rsidTr="00FB4A4A">
        <w:tc>
          <w:tcPr>
            <w:tcW w:w="1350" w:type="dxa"/>
          </w:tcPr>
          <w:p w14:paraId="4B5D1217"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74</w:t>
            </w:r>
          </w:p>
        </w:tc>
        <w:tc>
          <w:tcPr>
            <w:tcW w:w="630" w:type="dxa"/>
            <w:vAlign w:val="bottom"/>
          </w:tcPr>
          <w:p w14:paraId="4C8BD9CA" w14:textId="67C607A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w:t>
            </w:r>
          </w:p>
        </w:tc>
        <w:tc>
          <w:tcPr>
            <w:tcW w:w="590" w:type="dxa"/>
            <w:vAlign w:val="bottom"/>
          </w:tcPr>
          <w:p w14:paraId="2C2F07A1" w14:textId="59F4A89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1134" w:type="dxa"/>
            <w:vAlign w:val="bottom"/>
          </w:tcPr>
          <w:p w14:paraId="474684CD" w14:textId="41B72E1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r>
      <w:tr w:rsidR="003263C9" w:rsidRPr="00C44719" w14:paraId="27E45D22" w14:textId="77777777" w:rsidTr="00FB4A4A">
        <w:tc>
          <w:tcPr>
            <w:tcW w:w="1350" w:type="dxa"/>
          </w:tcPr>
          <w:p w14:paraId="767299D0"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75</w:t>
            </w:r>
          </w:p>
        </w:tc>
        <w:tc>
          <w:tcPr>
            <w:tcW w:w="630" w:type="dxa"/>
            <w:vAlign w:val="bottom"/>
          </w:tcPr>
          <w:p w14:paraId="2583C02B" w14:textId="2302F9E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4A6FF1FC" w14:textId="7F61A77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668C1A93" w14:textId="1E1C421F"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9</w:t>
            </w:r>
          </w:p>
        </w:tc>
      </w:tr>
      <w:tr w:rsidR="003263C9" w:rsidRPr="00C44719" w14:paraId="75BA2EA2" w14:textId="77777777" w:rsidTr="00FB4A4A">
        <w:tc>
          <w:tcPr>
            <w:tcW w:w="1350" w:type="dxa"/>
          </w:tcPr>
          <w:p w14:paraId="7ED5B21F"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76</w:t>
            </w:r>
          </w:p>
        </w:tc>
        <w:tc>
          <w:tcPr>
            <w:tcW w:w="630" w:type="dxa"/>
            <w:vAlign w:val="bottom"/>
          </w:tcPr>
          <w:p w14:paraId="671F481E" w14:textId="430287B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361EA6A7" w14:textId="46727BA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5D1124B5" w14:textId="13CDAE3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9</w:t>
            </w:r>
          </w:p>
        </w:tc>
      </w:tr>
      <w:tr w:rsidR="003263C9" w:rsidRPr="00C44719" w14:paraId="302BDF4E" w14:textId="77777777" w:rsidTr="00FB4A4A">
        <w:tc>
          <w:tcPr>
            <w:tcW w:w="1350" w:type="dxa"/>
          </w:tcPr>
          <w:p w14:paraId="029BF8DD"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77</w:t>
            </w:r>
          </w:p>
        </w:tc>
        <w:tc>
          <w:tcPr>
            <w:tcW w:w="630" w:type="dxa"/>
            <w:vAlign w:val="bottom"/>
          </w:tcPr>
          <w:p w14:paraId="34A6DB13" w14:textId="3DD3BCF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002F48DE" w14:textId="262CAF3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1D786E4A" w14:textId="0ED4D2B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9</w:t>
            </w:r>
          </w:p>
        </w:tc>
      </w:tr>
      <w:tr w:rsidR="003263C9" w:rsidRPr="00C44719" w14:paraId="75BCD886" w14:textId="77777777" w:rsidTr="00FB4A4A">
        <w:tc>
          <w:tcPr>
            <w:tcW w:w="1350" w:type="dxa"/>
          </w:tcPr>
          <w:p w14:paraId="1E2285AF"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78</w:t>
            </w:r>
          </w:p>
        </w:tc>
        <w:tc>
          <w:tcPr>
            <w:tcW w:w="630" w:type="dxa"/>
            <w:vAlign w:val="bottom"/>
          </w:tcPr>
          <w:p w14:paraId="2D6F55F4" w14:textId="6A8E2E6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23414124" w14:textId="336DFCE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502D5258" w14:textId="26F924C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8</w:t>
            </w:r>
          </w:p>
        </w:tc>
      </w:tr>
      <w:tr w:rsidR="003263C9" w:rsidRPr="00C44719" w14:paraId="7A6AEF06" w14:textId="77777777" w:rsidTr="00FB4A4A">
        <w:tc>
          <w:tcPr>
            <w:tcW w:w="1350" w:type="dxa"/>
          </w:tcPr>
          <w:p w14:paraId="68CB95B9"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79</w:t>
            </w:r>
          </w:p>
        </w:tc>
        <w:tc>
          <w:tcPr>
            <w:tcW w:w="630" w:type="dxa"/>
            <w:vAlign w:val="bottom"/>
          </w:tcPr>
          <w:p w14:paraId="653BBC96" w14:textId="18E025D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3FBEB34A" w14:textId="45707D1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w:t>
            </w:r>
          </w:p>
        </w:tc>
        <w:tc>
          <w:tcPr>
            <w:tcW w:w="1134" w:type="dxa"/>
            <w:vAlign w:val="bottom"/>
          </w:tcPr>
          <w:p w14:paraId="178C3F73" w14:textId="4B7C92F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r>
      <w:tr w:rsidR="003263C9" w:rsidRPr="00C44719" w14:paraId="54B9ED4A" w14:textId="77777777" w:rsidTr="00FB4A4A">
        <w:tc>
          <w:tcPr>
            <w:tcW w:w="1350" w:type="dxa"/>
          </w:tcPr>
          <w:p w14:paraId="7360A79F"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80</w:t>
            </w:r>
          </w:p>
        </w:tc>
        <w:tc>
          <w:tcPr>
            <w:tcW w:w="630" w:type="dxa"/>
            <w:vAlign w:val="bottom"/>
          </w:tcPr>
          <w:p w14:paraId="5E0B7512" w14:textId="7C16E7F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78972C8C" w14:textId="23CDD46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70930F2C" w14:textId="61C9376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10</w:t>
            </w:r>
          </w:p>
        </w:tc>
      </w:tr>
      <w:tr w:rsidR="003263C9" w:rsidRPr="00C44719" w14:paraId="7C2EAA16" w14:textId="77777777" w:rsidTr="00FB4A4A">
        <w:tc>
          <w:tcPr>
            <w:tcW w:w="1350" w:type="dxa"/>
          </w:tcPr>
          <w:p w14:paraId="7BD115B5"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81</w:t>
            </w:r>
          </w:p>
        </w:tc>
        <w:tc>
          <w:tcPr>
            <w:tcW w:w="630" w:type="dxa"/>
            <w:vAlign w:val="bottom"/>
          </w:tcPr>
          <w:p w14:paraId="1F3ABB30" w14:textId="6CCB9E0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w:t>
            </w:r>
          </w:p>
        </w:tc>
        <w:tc>
          <w:tcPr>
            <w:tcW w:w="590" w:type="dxa"/>
            <w:vAlign w:val="bottom"/>
          </w:tcPr>
          <w:p w14:paraId="2B2BF2C9" w14:textId="12BC7F8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1134" w:type="dxa"/>
            <w:vAlign w:val="bottom"/>
          </w:tcPr>
          <w:p w14:paraId="0E7A12C4" w14:textId="7978D52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r>
      <w:tr w:rsidR="003263C9" w:rsidRPr="00C44719" w14:paraId="6A158BD1" w14:textId="77777777" w:rsidTr="00FB4A4A">
        <w:tc>
          <w:tcPr>
            <w:tcW w:w="1350" w:type="dxa"/>
          </w:tcPr>
          <w:p w14:paraId="254019BC"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82</w:t>
            </w:r>
          </w:p>
        </w:tc>
        <w:tc>
          <w:tcPr>
            <w:tcW w:w="630" w:type="dxa"/>
            <w:vAlign w:val="bottom"/>
          </w:tcPr>
          <w:p w14:paraId="272811FF" w14:textId="1EFDBE9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47472F2A" w14:textId="0F6335D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6578E5D2" w14:textId="5BD8C8E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8</w:t>
            </w:r>
          </w:p>
        </w:tc>
      </w:tr>
      <w:tr w:rsidR="003263C9" w:rsidRPr="00C44719" w14:paraId="48540882" w14:textId="77777777" w:rsidTr="00FB4A4A">
        <w:tc>
          <w:tcPr>
            <w:tcW w:w="1350" w:type="dxa"/>
          </w:tcPr>
          <w:p w14:paraId="57A1CBA8"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83</w:t>
            </w:r>
          </w:p>
        </w:tc>
        <w:tc>
          <w:tcPr>
            <w:tcW w:w="630" w:type="dxa"/>
            <w:vAlign w:val="bottom"/>
          </w:tcPr>
          <w:p w14:paraId="750EDA19" w14:textId="623AE8D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55D1EAC4" w14:textId="6994436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0DCB38F0" w14:textId="63DB0F2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8</w:t>
            </w:r>
          </w:p>
        </w:tc>
      </w:tr>
      <w:tr w:rsidR="003263C9" w:rsidRPr="00C44719" w14:paraId="3C87E592" w14:textId="77777777" w:rsidTr="00FB4A4A">
        <w:tc>
          <w:tcPr>
            <w:tcW w:w="1350" w:type="dxa"/>
          </w:tcPr>
          <w:p w14:paraId="5AD73B57"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84</w:t>
            </w:r>
          </w:p>
        </w:tc>
        <w:tc>
          <w:tcPr>
            <w:tcW w:w="630" w:type="dxa"/>
            <w:vAlign w:val="bottom"/>
          </w:tcPr>
          <w:p w14:paraId="0E0C69D3" w14:textId="6ECA411F"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0D4488BD" w14:textId="5C6DE55F"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236D8B5B" w14:textId="0D4942E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10</w:t>
            </w:r>
          </w:p>
        </w:tc>
      </w:tr>
      <w:tr w:rsidR="003263C9" w:rsidRPr="00C44719" w14:paraId="4CECC078" w14:textId="77777777" w:rsidTr="00FB4A4A">
        <w:tc>
          <w:tcPr>
            <w:tcW w:w="1350" w:type="dxa"/>
          </w:tcPr>
          <w:p w14:paraId="447EDEC4"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85</w:t>
            </w:r>
          </w:p>
        </w:tc>
        <w:tc>
          <w:tcPr>
            <w:tcW w:w="630" w:type="dxa"/>
            <w:vAlign w:val="bottom"/>
          </w:tcPr>
          <w:p w14:paraId="5234DF0B" w14:textId="64B6B59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515D7AAB" w14:textId="4249732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30948631" w14:textId="3691715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8</w:t>
            </w:r>
          </w:p>
        </w:tc>
      </w:tr>
      <w:tr w:rsidR="003263C9" w:rsidRPr="00C44719" w14:paraId="30C45EAC" w14:textId="77777777" w:rsidTr="00FB4A4A">
        <w:tc>
          <w:tcPr>
            <w:tcW w:w="1350" w:type="dxa"/>
          </w:tcPr>
          <w:p w14:paraId="31A09E0D"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86</w:t>
            </w:r>
          </w:p>
        </w:tc>
        <w:tc>
          <w:tcPr>
            <w:tcW w:w="630" w:type="dxa"/>
            <w:vAlign w:val="bottom"/>
          </w:tcPr>
          <w:p w14:paraId="79DC261F" w14:textId="37F48CB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0DAF6575" w14:textId="3FE3F86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5EE921D9" w14:textId="298D988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9</w:t>
            </w:r>
          </w:p>
        </w:tc>
      </w:tr>
      <w:tr w:rsidR="003263C9" w:rsidRPr="00C44719" w14:paraId="4BFDD2E7" w14:textId="77777777" w:rsidTr="00FB4A4A">
        <w:tc>
          <w:tcPr>
            <w:tcW w:w="1350" w:type="dxa"/>
          </w:tcPr>
          <w:p w14:paraId="7870B8FC"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87</w:t>
            </w:r>
          </w:p>
        </w:tc>
        <w:tc>
          <w:tcPr>
            <w:tcW w:w="630" w:type="dxa"/>
            <w:vAlign w:val="bottom"/>
          </w:tcPr>
          <w:p w14:paraId="177586D9" w14:textId="6C78FAD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12C2EA82" w14:textId="38A8424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w:t>
            </w:r>
          </w:p>
        </w:tc>
        <w:tc>
          <w:tcPr>
            <w:tcW w:w="1134" w:type="dxa"/>
            <w:vAlign w:val="bottom"/>
          </w:tcPr>
          <w:p w14:paraId="28AB3ADC" w14:textId="6924420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r>
      <w:tr w:rsidR="003263C9" w:rsidRPr="00C44719" w14:paraId="530891A0" w14:textId="77777777" w:rsidTr="00FB4A4A">
        <w:tc>
          <w:tcPr>
            <w:tcW w:w="1350" w:type="dxa"/>
          </w:tcPr>
          <w:p w14:paraId="6390BE9C"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88</w:t>
            </w:r>
          </w:p>
        </w:tc>
        <w:tc>
          <w:tcPr>
            <w:tcW w:w="630" w:type="dxa"/>
            <w:vAlign w:val="bottom"/>
          </w:tcPr>
          <w:p w14:paraId="42ED4695" w14:textId="2E08818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23B988CA" w14:textId="6C31550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12C60DB5" w14:textId="59B7895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8</w:t>
            </w:r>
          </w:p>
        </w:tc>
      </w:tr>
      <w:tr w:rsidR="003263C9" w:rsidRPr="00C44719" w14:paraId="1C605EFA" w14:textId="77777777" w:rsidTr="00FB4A4A">
        <w:tc>
          <w:tcPr>
            <w:tcW w:w="1350" w:type="dxa"/>
          </w:tcPr>
          <w:p w14:paraId="0AC77BCC"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89</w:t>
            </w:r>
          </w:p>
        </w:tc>
        <w:tc>
          <w:tcPr>
            <w:tcW w:w="630" w:type="dxa"/>
            <w:vAlign w:val="bottom"/>
          </w:tcPr>
          <w:p w14:paraId="21E4FE54" w14:textId="5D7D8C2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w:t>
            </w:r>
          </w:p>
        </w:tc>
        <w:tc>
          <w:tcPr>
            <w:tcW w:w="590" w:type="dxa"/>
            <w:vAlign w:val="bottom"/>
          </w:tcPr>
          <w:p w14:paraId="68FD9F59" w14:textId="66ED58E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1134" w:type="dxa"/>
            <w:vAlign w:val="bottom"/>
          </w:tcPr>
          <w:p w14:paraId="79D285B5" w14:textId="1DA276D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r>
      <w:tr w:rsidR="003263C9" w:rsidRPr="00C44719" w14:paraId="10C69B53" w14:textId="77777777" w:rsidTr="00FB4A4A">
        <w:tc>
          <w:tcPr>
            <w:tcW w:w="1350" w:type="dxa"/>
          </w:tcPr>
          <w:p w14:paraId="382857CA"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90</w:t>
            </w:r>
          </w:p>
        </w:tc>
        <w:tc>
          <w:tcPr>
            <w:tcW w:w="630" w:type="dxa"/>
            <w:vAlign w:val="bottom"/>
          </w:tcPr>
          <w:p w14:paraId="7EBCB858" w14:textId="6DD6852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28F9119D" w14:textId="0D53D2F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47E3FF51" w14:textId="6236D64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10</w:t>
            </w:r>
          </w:p>
        </w:tc>
      </w:tr>
      <w:tr w:rsidR="003263C9" w:rsidRPr="00C44719" w14:paraId="3DDFB089" w14:textId="77777777" w:rsidTr="00FB4A4A">
        <w:tc>
          <w:tcPr>
            <w:tcW w:w="1350" w:type="dxa"/>
          </w:tcPr>
          <w:p w14:paraId="2E416AE9"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91</w:t>
            </w:r>
          </w:p>
        </w:tc>
        <w:tc>
          <w:tcPr>
            <w:tcW w:w="630" w:type="dxa"/>
            <w:vAlign w:val="bottom"/>
          </w:tcPr>
          <w:p w14:paraId="1EAF497C" w14:textId="5250768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45A2CF8C" w14:textId="1CAAA821"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31A5BA0F" w14:textId="6AAED600"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8</w:t>
            </w:r>
          </w:p>
        </w:tc>
      </w:tr>
      <w:tr w:rsidR="003263C9" w:rsidRPr="00C44719" w14:paraId="262B467C" w14:textId="77777777" w:rsidTr="00FB4A4A">
        <w:tc>
          <w:tcPr>
            <w:tcW w:w="1350" w:type="dxa"/>
          </w:tcPr>
          <w:p w14:paraId="49843E80"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lastRenderedPageBreak/>
              <w:t>92</w:t>
            </w:r>
          </w:p>
        </w:tc>
        <w:tc>
          <w:tcPr>
            <w:tcW w:w="630" w:type="dxa"/>
            <w:vAlign w:val="bottom"/>
          </w:tcPr>
          <w:p w14:paraId="715EA052" w14:textId="5960189F"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5639523D" w14:textId="6EAE9DD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7F0CB93D" w14:textId="3BDCFC5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10</w:t>
            </w:r>
          </w:p>
        </w:tc>
      </w:tr>
      <w:tr w:rsidR="003263C9" w:rsidRPr="00C44719" w14:paraId="26A6E7C9" w14:textId="77777777" w:rsidTr="00FB4A4A">
        <w:tc>
          <w:tcPr>
            <w:tcW w:w="1350" w:type="dxa"/>
          </w:tcPr>
          <w:p w14:paraId="653BB71F"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93</w:t>
            </w:r>
          </w:p>
        </w:tc>
        <w:tc>
          <w:tcPr>
            <w:tcW w:w="630" w:type="dxa"/>
            <w:vAlign w:val="bottom"/>
          </w:tcPr>
          <w:p w14:paraId="3EED0351" w14:textId="6443E3B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25A51936" w14:textId="19670CB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0738BC92" w14:textId="6B6A666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8</w:t>
            </w:r>
          </w:p>
        </w:tc>
      </w:tr>
      <w:tr w:rsidR="003263C9" w:rsidRPr="00C44719" w14:paraId="66E9900C" w14:textId="77777777" w:rsidTr="00FB4A4A">
        <w:tc>
          <w:tcPr>
            <w:tcW w:w="1350" w:type="dxa"/>
          </w:tcPr>
          <w:p w14:paraId="6C16CD14"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94</w:t>
            </w:r>
          </w:p>
        </w:tc>
        <w:tc>
          <w:tcPr>
            <w:tcW w:w="630" w:type="dxa"/>
            <w:vAlign w:val="bottom"/>
          </w:tcPr>
          <w:p w14:paraId="41C667E9" w14:textId="25646CC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738D21FE" w14:textId="7410E9D3"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45A85C4B" w14:textId="0C684E3A"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10</w:t>
            </w:r>
          </w:p>
        </w:tc>
      </w:tr>
      <w:tr w:rsidR="003263C9" w:rsidRPr="00C44719" w14:paraId="60EE1048" w14:textId="77777777" w:rsidTr="00FB4A4A">
        <w:tc>
          <w:tcPr>
            <w:tcW w:w="1350" w:type="dxa"/>
          </w:tcPr>
          <w:p w14:paraId="2947FE4B"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95</w:t>
            </w:r>
          </w:p>
        </w:tc>
        <w:tc>
          <w:tcPr>
            <w:tcW w:w="630" w:type="dxa"/>
            <w:vAlign w:val="bottom"/>
          </w:tcPr>
          <w:p w14:paraId="49F3463B" w14:textId="0E93D18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w:t>
            </w:r>
          </w:p>
        </w:tc>
        <w:tc>
          <w:tcPr>
            <w:tcW w:w="590" w:type="dxa"/>
            <w:vAlign w:val="bottom"/>
          </w:tcPr>
          <w:p w14:paraId="14DA2E1D" w14:textId="77413286"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1134" w:type="dxa"/>
            <w:vAlign w:val="bottom"/>
          </w:tcPr>
          <w:p w14:paraId="252393E9" w14:textId="72000D5D"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r>
      <w:tr w:rsidR="003263C9" w:rsidRPr="00C44719" w14:paraId="5D2D4EB0" w14:textId="77777777" w:rsidTr="00FB4A4A">
        <w:tc>
          <w:tcPr>
            <w:tcW w:w="1350" w:type="dxa"/>
          </w:tcPr>
          <w:p w14:paraId="27F394AA"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96</w:t>
            </w:r>
          </w:p>
        </w:tc>
        <w:tc>
          <w:tcPr>
            <w:tcW w:w="630" w:type="dxa"/>
            <w:vAlign w:val="bottom"/>
          </w:tcPr>
          <w:p w14:paraId="469B16EC" w14:textId="32216358"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46CB3B6B" w14:textId="306FF4EF"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77ADAF5C" w14:textId="6C85AAAF"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8</w:t>
            </w:r>
          </w:p>
        </w:tc>
      </w:tr>
      <w:tr w:rsidR="003263C9" w:rsidRPr="00C44719" w14:paraId="7F881BB8" w14:textId="77777777" w:rsidTr="00FB4A4A">
        <w:tc>
          <w:tcPr>
            <w:tcW w:w="1350" w:type="dxa"/>
          </w:tcPr>
          <w:p w14:paraId="2E308FEE"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97</w:t>
            </w:r>
          </w:p>
        </w:tc>
        <w:tc>
          <w:tcPr>
            <w:tcW w:w="630" w:type="dxa"/>
            <w:vAlign w:val="bottom"/>
          </w:tcPr>
          <w:p w14:paraId="180E56B5" w14:textId="000DA46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590" w:type="dxa"/>
            <w:vAlign w:val="bottom"/>
          </w:tcPr>
          <w:p w14:paraId="79212EE6" w14:textId="0A991505"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c>
          <w:tcPr>
            <w:tcW w:w="1134" w:type="dxa"/>
            <w:vAlign w:val="bottom"/>
          </w:tcPr>
          <w:p w14:paraId="3C7C16EB" w14:textId="6FA57414"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10</w:t>
            </w:r>
          </w:p>
        </w:tc>
      </w:tr>
      <w:tr w:rsidR="003263C9" w:rsidRPr="00C44719" w14:paraId="22E68DC7" w14:textId="77777777" w:rsidTr="00FB4A4A">
        <w:tc>
          <w:tcPr>
            <w:tcW w:w="1350" w:type="dxa"/>
          </w:tcPr>
          <w:p w14:paraId="239C66B2"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98</w:t>
            </w:r>
          </w:p>
        </w:tc>
        <w:tc>
          <w:tcPr>
            <w:tcW w:w="630" w:type="dxa"/>
            <w:vAlign w:val="bottom"/>
          </w:tcPr>
          <w:p w14:paraId="421C7017" w14:textId="2B12673E"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c>
          <w:tcPr>
            <w:tcW w:w="590" w:type="dxa"/>
            <w:vAlign w:val="bottom"/>
          </w:tcPr>
          <w:p w14:paraId="5804E963" w14:textId="78DF7847"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w:t>
            </w:r>
          </w:p>
        </w:tc>
        <w:tc>
          <w:tcPr>
            <w:tcW w:w="1134" w:type="dxa"/>
            <w:vAlign w:val="bottom"/>
          </w:tcPr>
          <w:p w14:paraId="4D6B27E6" w14:textId="5E92C83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5</w:t>
            </w:r>
          </w:p>
        </w:tc>
      </w:tr>
      <w:tr w:rsidR="003263C9" w:rsidRPr="00C44719" w14:paraId="5B23BF52" w14:textId="77777777" w:rsidTr="00FB4A4A">
        <w:tc>
          <w:tcPr>
            <w:tcW w:w="1350" w:type="dxa"/>
          </w:tcPr>
          <w:p w14:paraId="01D9E25D"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99</w:t>
            </w:r>
          </w:p>
        </w:tc>
        <w:tc>
          <w:tcPr>
            <w:tcW w:w="630" w:type="dxa"/>
            <w:vAlign w:val="bottom"/>
          </w:tcPr>
          <w:p w14:paraId="1ECDBFD0" w14:textId="4E2E4F1C"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590" w:type="dxa"/>
            <w:vAlign w:val="bottom"/>
          </w:tcPr>
          <w:p w14:paraId="5644409E" w14:textId="7F05A19B"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4</w:t>
            </w:r>
          </w:p>
        </w:tc>
        <w:tc>
          <w:tcPr>
            <w:tcW w:w="1134" w:type="dxa"/>
            <w:vAlign w:val="bottom"/>
          </w:tcPr>
          <w:p w14:paraId="3174711A" w14:textId="5BE5BA7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8</w:t>
            </w:r>
          </w:p>
        </w:tc>
      </w:tr>
      <w:tr w:rsidR="003263C9" w:rsidRPr="00C44719" w14:paraId="47CED512" w14:textId="77777777" w:rsidTr="00FB4A4A">
        <w:tc>
          <w:tcPr>
            <w:tcW w:w="1350" w:type="dxa"/>
          </w:tcPr>
          <w:p w14:paraId="056F9492" w14:textId="77777777" w:rsidR="003263C9" w:rsidRPr="005274F5" w:rsidRDefault="003263C9" w:rsidP="003263C9">
            <w:pPr>
              <w:jc w:val="center"/>
              <w:rPr>
                <w:rFonts w:ascii="Times New Roman" w:hAnsi="Times New Roman" w:cs="Times New Roman"/>
                <w:lang w:val="en-US"/>
              </w:rPr>
            </w:pPr>
            <w:r w:rsidRPr="005274F5">
              <w:rPr>
                <w:rFonts w:ascii="Times New Roman" w:hAnsi="Times New Roman" w:cs="Times New Roman"/>
                <w:lang w:val="en-US"/>
              </w:rPr>
              <w:t>100</w:t>
            </w:r>
          </w:p>
        </w:tc>
        <w:tc>
          <w:tcPr>
            <w:tcW w:w="630" w:type="dxa"/>
            <w:vAlign w:val="bottom"/>
          </w:tcPr>
          <w:p w14:paraId="24A3481C" w14:textId="198D182F" w:rsidR="003263C9" w:rsidRPr="005274F5" w:rsidRDefault="003263C9" w:rsidP="003263C9">
            <w:pPr>
              <w:jc w:val="center"/>
              <w:rPr>
                <w:rFonts w:ascii="Times New Roman" w:hAnsi="Times New Roman" w:cs="Times New Roman"/>
                <w:b/>
                <w:lang w:val="en-US"/>
              </w:rPr>
            </w:pPr>
            <w:r w:rsidRPr="005274F5">
              <w:rPr>
                <w:rFonts w:ascii="Times New Roman" w:hAnsi="Times New Roman" w:cs="Times New Roman"/>
                <w:color w:val="000000"/>
              </w:rPr>
              <w:t>1</w:t>
            </w:r>
          </w:p>
        </w:tc>
        <w:tc>
          <w:tcPr>
            <w:tcW w:w="590" w:type="dxa"/>
            <w:vAlign w:val="bottom"/>
          </w:tcPr>
          <w:p w14:paraId="27120DF3" w14:textId="056309F9"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2</w:t>
            </w:r>
          </w:p>
        </w:tc>
        <w:tc>
          <w:tcPr>
            <w:tcW w:w="1134" w:type="dxa"/>
            <w:vAlign w:val="bottom"/>
          </w:tcPr>
          <w:p w14:paraId="7BD57AA4" w14:textId="76380162" w:rsidR="003263C9" w:rsidRPr="005274F5" w:rsidRDefault="003263C9" w:rsidP="003263C9">
            <w:pPr>
              <w:jc w:val="center"/>
              <w:rPr>
                <w:rFonts w:ascii="Times New Roman" w:hAnsi="Times New Roman" w:cs="Times New Roman"/>
                <w:b/>
              </w:rPr>
            </w:pPr>
            <w:r w:rsidRPr="005274F5">
              <w:rPr>
                <w:rFonts w:ascii="Times New Roman" w:hAnsi="Times New Roman" w:cs="Times New Roman"/>
                <w:color w:val="000000"/>
              </w:rPr>
              <w:t>3</w:t>
            </w:r>
          </w:p>
        </w:tc>
      </w:tr>
    </w:tbl>
    <w:p w14:paraId="64D0F82A" w14:textId="0F41A3BF" w:rsidR="005E07B1" w:rsidRDefault="005E07B1" w:rsidP="003263C9">
      <w:pPr>
        <w:spacing w:line="240" w:lineRule="auto"/>
        <w:rPr>
          <w:rFonts w:ascii="Times New Roman" w:hAnsi="Times New Roman" w:cs="Times New Roman"/>
          <w:b/>
        </w:rPr>
      </w:pPr>
    </w:p>
    <w:p w14:paraId="64338B5C" w14:textId="77777777" w:rsidR="005E07B1" w:rsidRDefault="005E07B1">
      <w:pPr>
        <w:rPr>
          <w:rFonts w:ascii="Times New Roman" w:hAnsi="Times New Roman" w:cs="Times New Roman"/>
          <w:b/>
        </w:rPr>
      </w:pPr>
      <w:r>
        <w:rPr>
          <w:rFonts w:ascii="Times New Roman" w:hAnsi="Times New Roman" w:cs="Times New Roman"/>
          <w:b/>
        </w:rPr>
        <w:br w:type="page"/>
      </w:r>
    </w:p>
    <w:p w14:paraId="59FB0D7F" w14:textId="11909A82" w:rsidR="003263C9" w:rsidRPr="005E07B1" w:rsidRDefault="005E07B1" w:rsidP="003263C9">
      <w:pPr>
        <w:spacing w:line="240" w:lineRule="auto"/>
        <w:rPr>
          <w:rFonts w:ascii="Times New Roman" w:hAnsi="Times New Roman" w:cs="Times New Roman"/>
          <w:b/>
          <w:sz w:val="24"/>
          <w:szCs w:val="24"/>
          <w:lang w:val="en-US"/>
        </w:rPr>
      </w:pPr>
      <w:r w:rsidRPr="005E07B1">
        <w:rPr>
          <w:rFonts w:ascii="Times New Roman" w:hAnsi="Times New Roman" w:cs="Times New Roman"/>
          <w:b/>
          <w:sz w:val="24"/>
          <w:szCs w:val="24"/>
          <w:lang w:val="en-US"/>
        </w:rPr>
        <w:lastRenderedPageBreak/>
        <w:t xml:space="preserve">Lampiran 6. </w:t>
      </w:r>
    </w:p>
    <w:p w14:paraId="61D562FA" w14:textId="7BCFD027" w:rsidR="00555C93" w:rsidRDefault="005E07B1" w:rsidP="003263C9">
      <w:pPr>
        <w:spacing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Hasil Olahan Data Smart PLS 4</w:t>
      </w:r>
    </w:p>
    <w:p w14:paraId="44AC3326" w14:textId="18579799" w:rsidR="005E07B1" w:rsidRPr="00FB4A4A" w:rsidRDefault="00FB4A4A" w:rsidP="00D344C0">
      <w:pPr>
        <w:pStyle w:val="ListParagraph"/>
        <w:numPr>
          <w:ilvl w:val="0"/>
          <w:numId w:val="67"/>
        </w:numPr>
        <w:spacing w:line="240" w:lineRule="auto"/>
        <w:ind w:left="567" w:hanging="567"/>
        <w:jc w:val="both"/>
        <w:rPr>
          <w:rFonts w:ascii="Times New Roman" w:hAnsi="Times New Roman" w:cs="Times New Roman"/>
          <w:lang w:val="en-US"/>
        </w:rPr>
      </w:pPr>
      <w:r w:rsidRPr="00FB4A4A">
        <w:rPr>
          <w:rFonts w:ascii="Times New Roman" w:hAnsi="Times New Roman" w:cs="Times New Roman"/>
          <w:i/>
          <w:lang w:val="en-US"/>
        </w:rPr>
        <w:t>Outer Loadings</w:t>
      </w:r>
    </w:p>
    <w:p w14:paraId="0C8CC6A3" w14:textId="3401F92C" w:rsidR="00FB4A4A" w:rsidRDefault="00FB4A4A" w:rsidP="00FB4A4A">
      <w:pPr>
        <w:spacing w:line="240" w:lineRule="auto"/>
        <w:jc w:val="both"/>
        <w:rPr>
          <w:rFonts w:ascii="Times New Roman" w:hAnsi="Times New Roman" w:cs="Times New Roman"/>
          <w:sz w:val="24"/>
          <w:szCs w:val="24"/>
          <w:lang w:val="en-US"/>
        </w:rPr>
      </w:pPr>
      <w:r w:rsidRPr="00FB4A4A">
        <w:rPr>
          <w:rFonts w:ascii="Times New Roman" w:hAnsi="Times New Roman" w:cs="Times New Roman"/>
          <w:sz w:val="24"/>
          <w:szCs w:val="24"/>
          <w:lang w:val="en-ID" w:eastAsia="en-ID"/>
        </w:rPr>
        <w:drawing>
          <wp:inline distT="0" distB="0" distL="0" distR="0" wp14:anchorId="4AC0CFAC" wp14:editId="506BB0F0">
            <wp:extent cx="5040630" cy="4293235"/>
            <wp:effectExtent l="0" t="0" r="762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40630" cy="4293235"/>
                    </a:xfrm>
                    <a:prstGeom prst="rect">
                      <a:avLst/>
                    </a:prstGeom>
                  </pic:spPr>
                </pic:pic>
              </a:graphicData>
            </a:graphic>
          </wp:inline>
        </w:drawing>
      </w:r>
    </w:p>
    <w:p w14:paraId="735F82CC" w14:textId="0A38493B" w:rsidR="00FB4A4A" w:rsidRPr="00FB4A4A" w:rsidRDefault="00CB08D5" w:rsidP="00D344C0">
      <w:pPr>
        <w:pStyle w:val="ListParagraph"/>
        <w:numPr>
          <w:ilvl w:val="0"/>
          <w:numId w:val="67"/>
        </w:numPr>
        <w:spacing w:line="240" w:lineRule="auto"/>
        <w:ind w:left="567" w:hanging="567"/>
        <w:jc w:val="both"/>
        <w:rPr>
          <w:rFonts w:ascii="Times New Roman" w:hAnsi="Times New Roman" w:cs="Times New Roman"/>
          <w:lang w:val="en-US"/>
        </w:rPr>
      </w:pPr>
      <w:r>
        <w:rPr>
          <w:rFonts w:ascii="Times New Roman" w:hAnsi="Times New Roman" w:cs="Times New Roman"/>
          <w:i/>
          <w:lang w:val="en-US"/>
        </w:rPr>
        <w:t>Construct Relia</w:t>
      </w:r>
      <w:r w:rsidR="00FB4A4A" w:rsidRPr="00FB4A4A">
        <w:rPr>
          <w:rFonts w:ascii="Times New Roman" w:hAnsi="Times New Roman" w:cs="Times New Roman"/>
          <w:i/>
          <w:lang w:val="en-US"/>
        </w:rPr>
        <w:t>bility and Validity</w:t>
      </w:r>
    </w:p>
    <w:p w14:paraId="4596A40D" w14:textId="2B1F6A45" w:rsidR="00FB4A4A" w:rsidRDefault="00FB4A4A" w:rsidP="00FB4A4A">
      <w:pPr>
        <w:spacing w:line="240" w:lineRule="auto"/>
        <w:jc w:val="both"/>
        <w:rPr>
          <w:rFonts w:ascii="Times New Roman" w:hAnsi="Times New Roman" w:cs="Times New Roman"/>
          <w:sz w:val="24"/>
          <w:szCs w:val="24"/>
          <w:lang w:val="en-US"/>
        </w:rPr>
      </w:pPr>
      <w:r w:rsidRPr="00FB4A4A">
        <w:rPr>
          <w:rFonts w:ascii="Times New Roman" w:hAnsi="Times New Roman" w:cs="Times New Roman"/>
          <w:sz w:val="24"/>
          <w:szCs w:val="24"/>
          <w:lang w:val="en-ID" w:eastAsia="en-ID"/>
        </w:rPr>
        <w:drawing>
          <wp:inline distT="0" distB="0" distL="0" distR="0" wp14:anchorId="6F3CB2C1" wp14:editId="1C1E6C9B">
            <wp:extent cx="5040630" cy="1104900"/>
            <wp:effectExtent l="0" t="0" r="762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40630" cy="1104900"/>
                    </a:xfrm>
                    <a:prstGeom prst="rect">
                      <a:avLst/>
                    </a:prstGeom>
                  </pic:spPr>
                </pic:pic>
              </a:graphicData>
            </a:graphic>
          </wp:inline>
        </w:drawing>
      </w:r>
    </w:p>
    <w:p w14:paraId="1FC911FE" w14:textId="7F6290E5" w:rsidR="00FB4A4A" w:rsidRDefault="00FB4A4A">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035DA2BF" w14:textId="46EAEB6C" w:rsidR="00FB4A4A" w:rsidRPr="00FB4A4A" w:rsidRDefault="00FB4A4A" w:rsidP="00D344C0">
      <w:pPr>
        <w:pStyle w:val="ListParagraph"/>
        <w:numPr>
          <w:ilvl w:val="0"/>
          <w:numId w:val="67"/>
        </w:numPr>
        <w:spacing w:line="240" w:lineRule="auto"/>
        <w:ind w:left="567" w:hanging="567"/>
        <w:jc w:val="both"/>
        <w:rPr>
          <w:rFonts w:ascii="Times New Roman" w:hAnsi="Times New Roman" w:cs="Times New Roman"/>
          <w:sz w:val="24"/>
          <w:szCs w:val="24"/>
          <w:lang w:val="en-US"/>
        </w:rPr>
      </w:pPr>
      <w:r>
        <w:rPr>
          <w:rFonts w:ascii="Times New Roman" w:hAnsi="Times New Roman" w:cs="Times New Roman"/>
          <w:i/>
          <w:lang w:val="en-US"/>
        </w:rPr>
        <w:lastRenderedPageBreak/>
        <w:t>Cross Loadings</w:t>
      </w:r>
    </w:p>
    <w:p w14:paraId="43EF1AFB" w14:textId="01A778CF" w:rsidR="00FB4A4A" w:rsidRDefault="00FB4A4A" w:rsidP="00FB4A4A">
      <w:pPr>
        <w:spacing w:line="240" w:lineRule="auto"/>
        <w:jc w:val="both"/>
        <w:rPr>
          <w:rFonts w:ascii="Times New Roman" w:hAnsi="Times New Roman" w:cs="Times New Roman"/>
          <w:sz w:val="24"/>
          <w:szCs w:val="24"/>
          <w:lang w:val="en-US"/>
        </w:rPr>
      </w:pPr>
      <w:r w:rsidRPr="00FB4A4A">
        <w:rPr>
          <w:rFonts w:ascii="Times New Roman" w:hAnsi="Times New Roman" w:cs="Times New Roman"/>
          <w:sz w:val="24"/>
          <w:szCs w:val="24"/>
          <w:lang w:val="en-ID" w:eastAsia="en-ID"/>
        </w:rPr>
        <w:drawing>
          <wp:inline distT="0" distB="0" distL="0" distR="0" wp14:anchorId="10D25A1E" wp14:editId="01049575">
            <wp:extent cx="5040630" cy="4236085"/>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40630" cy="4236085"/>
                    </a:xfrm>
                    <a:prstGeom prst="rect">
                      <a:avLst/>
                    </a:prstGeom>
                  </pic:spPr>
                </pic:pic>
              </a:graphicData>
            </a:graphic>
          </wp:inline>
        </w:drawing>
      </w:r>
    </w:p>
    <w:p w14:paraId="27E65557" w14:textId="000D3A18" w:rsidR="00FB4A4A" w:rsidRPr="00640B7F" w:rsidRDefault="00D35154" w:rsidP="00D344C0">
      <w:pPr>
        <w:pStyle w:val="ListParagraph"/>
        <w:numPr>
          <w:ilvl w:val="0"/>
          <w:numId w:val="67"/>
        </w:numPr>
        <w:spacing w:line="240" w:lineRule="auto"/>
        <w:ind w:left="567" w:hanging="567"/>
        <w:jc w:val="both"/>
        <w:rPr>
          <w:rFonts w:ascii="Times New Roman" w:hAnsi="Times New Roman" w:cs="Times New Roman"/>
          <w:lang w:val="en-US"/>
        </w:rPr>
      </w:pPr>
      <w:r>
        <w:rPr>
          <w:rFonts w:ascii="Times New Roman" w:hAnsi="Times New Roman" w:cs="Times New Roman"/>
          <w:i/>
          <w:lang w:val="en-US"/>
        </w:rPr>
        <w:t>F</w:t>
      </w:r>
      <w:r w:rsidR="00FB4A4A">
        <w:rPr>
          <w:rFonts w:ascii="Times New Roman" w:hAnsi="Times New Roman" w:cs="Times New Roman"/>
          <w:i/>
          <w:lang w:val="en-US"/>
        </w:rPr>
        <w:t xml:space="preserve"> Square</w:t>
      </w:r>
    </w:p>
    <w:p w14:paraId="6DFD6417" w14:textId="141B78AC" w:rsidR="00FB4A4A" w:rsidRDefault="00640B7F" w:rsidP="00FB4A4A">
      <w:pPr>
        <w:spacing w:line="240" w:lineRule="auto"/>
        <w:jc w:val="both"/>
        <w:rPr>
          <w:rFonts w:ascii="Times New Roman" w:hAnsi="Times New Roman" w:cs="Times New Roman"/>
          <w:lang w:val="en-US"/>
        </w:rPr>
      </w:pPr>
      <w:r w:rsidRPr="00FB4A4A">
        <w:rPr>
          <w:rFonts w:ascii="Times New Roman" w:hAnsi="Times New Roman" w:cs="Times New Roman"/>
          <w:lang w:val="en-ID" w:eastAsia="en-ID"/>
        </w:rPr>
        <w:drawing>
          <wp:inline distT="0" distB="0" distL="0" distR="0" wp14:anchorId="72CF74C9" wp14:editId="1BC04972">
            <wp:extent cx="3315163" cy="1495634"/>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15163" cy="1495634"/>
                    </a:xfrm>
                    <a:prstGeom prst="rect">
                      <a:avLst/>
                    </a:prstGeom>
                  </pic:spPr>
                </pic:pic>
              </a:graphicData>
            </a:graphic>
          </wp:inline>
        </w:drawing>
      </w:r>
    </w:p>
    <w:p w14:paraId="320767E9" w14:textId="13AC606B" w:rsidR="00FB4A4A" w:rsidRPr="00640B7F" w:rsidRDefault="00640B7F" w:rsidP="00D344C0">
      <w:pPr>
        <w:pStyle w:val="ListParagraph"/>
        <w:numPr>
          <w:ilvl w:val="0"/>
          <w:numId w:val="67"/>
        </w:numPr>
        <w:spacing w:line="240" w:lineRule="auto"/>
        <w:ind w:left="567" w:hanging="567"/>
        <w:jc w:val="both"/>
        <w:rPr>
          <w:rFonts w:ascii="Times New Roman" w:hAnsi="Times New Roman" w:cs="Times New Roman"/>
          <w:lang w:val="en-US"/>
        </w:rPr>
      </w:pPr>
      <w:r>
        <w:rPr>
          <w:rFonts w:ascii="Times New Roman" w:hAnsi="Times New Roman" w:cs="Times New Roman"/>
          <w:i/>
          <w:lang w:val="en-US"/>
        </w:rPr>
        <w:t xml:space="preserve">R </w:t>
      </w:r>
      <w:r w:rsidR="00FB4A4A">
        <w:rPr>
          <w:rFonts w:ascii="Times New Roman" w:hAnsi="Times New Roman" w:cs="Times New Roman"/>
          <w:i/>
          <w:lang w:val="en-US"/>
        </w:rPr>
        <w:t>Square</w:t>
      </w:r>
    </w:p>
    <w:p w14:paraId="59B0DF4A" w14:textId="6F7C75D6" w:rsidR="00FB4A4A" w:rsidRDefault="00640B7F" w:rsidP="00FB4A4A">
      <w:pPr>
        <w:spacing w:line="240" w:lineRule="auto"/>
        <w:jc w:val="both"/>
        <w:rPr>
          <w:rFonts w:ascii="Times New Roman" w:hAnsi="Times New Roman" w:cs="Times New Roman"/>
          <w:lang w:val="en-US"/>
        </w:rPr>
      </w:pPr>
      <w:r w:rsidRPr="00FB4A4A">
        <w:rPr>
          <w:rFonts w:ascii="Times New Roman" w:hAnsi="Times New Roman" w:cs="Times New Roman"/>
          <w:lang w:val="en-ID" w:eastAsia="en-ID"/>
        </w:rPr>
        <w:drawing>
          <wp:inline distT="0" distB="0" distL="0" distR="0" wp14:anchorId="05AC465B" wp14:editId="3D13D5C5">
            <wp:extent cx="3620005" cy="1047896"/>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20005" cy="1047896"/>
                    </a:xfrm>
                    <a:prstGeom prst="rect">
                      <a:avLst/>
                    </a:prstGeom>
                  </pic:spPr>
                </pic:pic>
              </a:graphicData>
            </a:graphic>
          </wp:inline>
        </w:drawing>
      </w:r>
    </w:p>
    <w:p w14:paraId="3FC76DE8" w14:textId="637988E1" w:rsidR="00FB4A4A" w:rsidRPr="00FB4A4A" w:rsidRDefault="00FB4A4A" w:rsidP="00D344C0">
      <w:pPr>
        <w:pStyle w:val="ListParagraph"/>
        <w:numPr>
          <w:ilvl w:val="0"/>
          <w:numId w:val="67"/>
        </w:numPr>
        <w:spacing w:line="240" w:lineRule="auto"/>
        <w:ind w:left="567" w:hanging="567"/>
        <w:jc w:val="both"/>
        <w:rPr>
          <w:rFonts w:ascii="Times New Roman" w:hAnsi="Times New Roman" w:cs="Times New Roman"/>
          <w:lang w:val="en-US"/>
        </w:rPr>
      </w:pPr>
      <w:r>
        <w:rPr>
          <w:rFonts w:ascii="Times New Roman" w:hAnsi="Times New Roman" w:cs="Times New Roman"/>
          <w:i/>
          <w:lang w:val="en-US"/>
        </w:rPr>
        <w:lastRenderedPageBreak/>
        <w:t>Path Coefficient</w:t>
      </w:r>
    </w:p>
    <w:p w14:paraId="60A695B5" w14:textId="62A545D8" w:rsidR="00A73F66" w:rsidRPr="00A73F66" w:rsidRDefault="00FB4A4A" w:rsidP="00A73F66">
      <w:pPr>
        <w:spacing w:line="240" w:lineRule="auto"/>
        <w:jc w:val="both"/>
        <w:rPr>
          <w:rFonts w:ascii="Times New Roman" w:hAnsi="Times New Roman" w:cs="Times New Roman"/>
          <w:lang w:val="en-US"/>
        </w:rPr>
      </w:pPr>
      <w:r w:rsidRPr="00FB4A4A">
        <w:rPr>
          <w:rFonts w:ascii="Times New Roman" w:hAnsi="Times New Roman" w:cs="Times New Roman"/>
          <w:lang w:val="en-ID" w:eastAsia="en-ID"/>
        </w:rPr>
        <w:drawing>
          <wp:inline distT="0" distB="0" distL="0" distR="0" wp14:anchorId="7B815409" wp14:editId="267EAEF5">
            <wp:extent cx="5040630" cy="657225"/>
            <wp:effectExtent l="0" t="0" r="762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40630" cy="657225"/>
                    </a:xfrm>
                    <a:prstGeom prst="rect">
                      <a:avLst/>
                    </a:prstGeom>
                  </pic:spPr>
                </pic:pic>
              </a:graphicData>
            </a:graphic>
          </wp:inline>
        </w:drawing>
      </w:r>
    </w:p>
    <w:p w14:paraId="494A6E0A" w14:textId="77777777" w:rsidR="00A73F66" w:rsidRDefault="00A73F66" w:rsidP="00A73F66">
      <w:pPr>
        <w:spacing w:line="240" w:lineRule="auto"/>
        <w:jc w:val="both"/>
        <w:rPr>
          <w:rFonts w:ascii="Times New Roman" w:hAnsi="Times New Roman" w:cs="Times New Roman"/>
          <w:b/>
          <w:lang w:val="en-US"/>
        </w:rPr>
      </w:pPr>
    </w:p>
    <w:p w14:paraId="0E5D321D" w14:textId="1BC01D72" w:rsidR="00DA3DBE" w:rsidRPr="00DA3DBE" w:rsidRDefault="00A73F66" w:rsidP="00A73F66">
      <w:pPr>
        <w:spacing w:line="240" w:lineRule="auto"/>
        <w:jc w:val="both"/>
        <w:rPr>
          <w:rFonts w:ascii="Times New Roman" w:hAnsi="Times New Roman" w:cs="Times New Roman"/>
          <w:b/>
          <w:lang w:val="en-US"/>
        </w:rPr>
      </w:pPr>
      <w:r w:rsidRPr="00A73F66">
        <w:rPr>
          <w:rFonts w:ascii="Times New Roman" w:hAnsi="Times New Roman" w:cs="Times New Roman"/>
          <w:b/>
          <w:lang w:val="en-US"/>
        </w:rPr>
        <w:t>Lampiran 7. Dokumentasi</w:t>
      </w:r>
    </w:p>
    <w:p w14:paraId="0981739E" w14:textId="5209C3AF" w:rsidR="00DA3DBE" w:rsidRDefault="00DA3DBE" w:rsidP="00A73F66">
      <w:pPr>
        <w:spacing w:line="240" w:lineRule="auto"/>
        <w:jc w:val="both"/>
        <w:rPr>
          <w:rFonts w:ascii="Times New Roman" w:hAnsi="Times New Roman" w:cs="Times New Roman"/>
          <w:b/>
          <w:lang w:val="en-ID" w:eastAsia="en-ID"/>
        </w:rPr>
      </w:pPr>
      <w:r w:rsidRPr="00DA3DBE">
        <w:rPr>
          <w:rFonts w:ascii="Times New Roman" w:hAnsi="Times New Roman" w:cs="Times New Roman"/>
          <w:b/>
          <w:lang w:val="en-ID" w:eastAsia="en-ID"/>
        </w:rPr>
        <w:drawing>
          <wp:inline distT="0" distB="0" distL="0" distR="0" wp14:anchorId="4131DA8B" wp14:editId="5A3C0003">
            <wp:extent cx="2409825" cy="2099261"/>
            <wp:effectExtent l="0" t="0" r="0" b="0"/>
            <wp:docPr id="76" name="Picture 76" descr="C:\Users\Asus\AppData\Local\Packages\5319275A.WhatsAppDesktop_cv1g1gvanyjgm\TempState\E022C20AD33354CBEC77CC9709996DD1\WhatsApp Image 2025-01-13 at 15.24.54_08126c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Packages\5319275A.WhatsAppDesktop_cv1g1gvanyjgm\TempState\E022C20AD33354CBEC77CC9709996DD1\WhatsApp Image 2025-01-13 at 15.24.54_08126c1d.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6440" b="18226"/>
                    <a:stretch/>
                  </pic:blipFill>
                  <pic:spPr bwMode="auto">
                    <a:xfrm>
                      <a:off x="0" y="0"/>
                      <a:ext cx="2414772" cy="210357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lang w:val="en-US"/>
        </w:rPr>
        <w:t xml:space="preserve"> </w:t>
      </w:r>
      <w:r w:rsidRPr="00DA3DBE">
        <w:rPr>
          <w:rFonts w:ascii="Times New Roman" w:hAnsi="Times New Roman" w:cs="Times New Roman"/>
          <w:b/>
          <w:lang w:val="en-ID" w:eastAsia="en-ID"/>
        </w:rPr>
        <w:drawing>
          <wp:inline distT="0" distB="0" distL="0" distR="0" wp14:anchorId="1FEDB985" wp14:editId="78E5DFA3">
            <wp:extent cx="2543126" cy="2084705"/>
            <wp:effectExtent l="0" t="0" r="0" b="0"/>
            <wp:docPr id="78" name="Picture 78" descr="C:\Users\Asus\AppData\Local\Packages\5319275A.WhatsAppDesktop_cv1g1gvanyjgm\TempState\2EFF4694DC9B370D5464F920C0FBB7BA\WhatsApp Image 2025-01-13 at 15.25.18_8035b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Packages\5319275A.WhatsAppDesktop_cv1g1gvanyjgm\TempState\2EFF4694DC9B370D5464F920C0FBB7BA\WhatsApp Image 2025-01-13 at 15.25.18_8035ba16.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102" r="14963"/>
                    <a:stretch/>
                  </pic:blipFill>
                  <pic:spPr bwMode="auto">
                    <a:xfrm>
                      <a:off x="0" y="0"/>
                      <a:ext cx="2563066" cy="2101050"/>
                    </a:xfrm>
                    <a:prstGeom prst="rect">
                      <a:avLst/>
                    </a:prstGeom>
                    <a:noFill/>
                    <a:ln>
                      <a:noFill/>
                    </a:ln>
                    <a:extLst>
                      <a:ext uri="{53640926-AAD7-44D8-BBD7-CCE9431645EC}">
                        <a14:shadowObscured xmlns:a14="http://schemas.microsoft.com/office/drawing/2010/main"/>
                      </a:ext>
                    </a:extLst>
                  </pic:spPr>
                </pic:pic>
              </a:graphicData>
            </a:graphic>
          </wp:inline>
        </w:drawing>
      </w:r>
    </w:p>
    <w:p w14:paraId="17D8B534" w14:textId="6FC8214C" w:rsidR="00DA3DBE" w:rsidRDefault="00DA3DBE" w:rsidP="00A73F66">
      <w:pPr>
        <w:spacing w:line="240" w:lineRule="auto"/>
        <w:jc w:val="both"/>
        <w:rPr>
          <w:rFonts w:ascii="Times New Roman" w:hAnsi="Times New Roman" w:cs="Times New Roman"/>
          <w:b/>
          <w:lang w:val="en-ID" w:eastAsia="en-ID"/>
        </w:rPr>
      </w:pPr>
      <w:r w:rsidRPr="00DA3DBE">
        <w:rPr>
          <w:rFonts w:ascii="Times New Roman" w:hAnsi="Times New Roman" w:cs="Times New Roman"/>
          <w:b/>
          <w:lang w:val="en-ID" w:eastAsia="en-ID"/>
        </w:rPr>
        <w:drawing>
          <wp:inline distT="0" distB="0" distL="0" distR="0" wp14:anchorId="493416B2" wp14:editId="4AE7745D">
            <wp:extent cx="2400300" cy="1941285"/>
            <wp:effectExtent l="0" t="0" r="0" b="1905"/>
            <wp:docPr id="77" name="Picture 77" descr="C:\Users\Asus\AppData\Local\Packages\5319275A.WhatsAppDesktop_cv1g1gvanyjgm\TempState\E7D81336A1915EFF69E6EB7F32CF1E77\WhatsApp Image 2025-01-13 at 15.24.54_532bf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Packages\5319275A.WhatsAppDesktop_cv1g1gvanyjgm\TempState\E7D81336A1915EFF69E6EB7F32CF1E77\WhatsApp Image 2025-01-13 at 15.24.54_532bf45a.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0975" b="18367"/>
                    <a:stretch/>
                  </pic:blipFill>
                  <pic:spPr bwMode="auto">
                    <a:xfrm>
                      <a:off x="0" y="0"/>
                      <a:ext cx="2407231" cy="19468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lang w:val="en-US"/>
        </w:rPr>
        <w:t xml:space="preserve"> </w:t>
      </w:r>
      <w:r w:rsidRPr="00DA3DBE">
        <w:rPr>
          <w:rFonts w:ascii="Times New Roman" w:hAnsi="Times New Roman" w:cs="Times New Roman"/>
          <w:b/>
          <w:lang w:val="en-ID" w:eastAsia="en-ID"/>
        </w:rPr>
        <w:drawing>
          <wp:inline distT="0" distB="0" distL="0" distR="0" wp14:anchorId="6BB253B2" wp14:editId="25F33011">
            <wp:extent cx="2447925" cy="1943108"/>
            <wp:effectExtent l="0" t="0" r="0" b="0"/>
            <wp:docPr id="79" name="Picture 79" descr="C:\Users\Asus\AppData\Local\Packages\5319275A.WhatsAppDesktop_cv1g1gvanyjgm\TempState\9DF2AFABCDD08DBE0DB7A49E509403C9\WhatsApp Image 2025-01-13 at 15.26.00_ea23b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Packages\5319275A.WhatsAppDesktop_cv1g1gvanyjgm\TempState\9DF2AFABCDD08DBE0DB7A49E509403C9\WhatsApp Image 2025-01-13 at 15.26.00_ea23b335.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0204" r="18932"/>
                    <a:stretch/>
                  </pic:blipFill>
                  <pic:spPr bwMode="auto">
                    <a:xfrm>
                      <a:off x="0" y="0"/>
                      <a:ext cx="2451633" cy="1946051"/>
                    </a:xfrm>
                    <a:prstGeom prst="rect">
                      <a:avLst/>
                    </a:prstGeom>
                    <a:noFill/>
                    <a:ln>
                      <a:noFill/>
                    </a:ln>
                    <a:extLst>
                      <a:ext uri="{53640926-AAD7-44D8-BBD7-CCE9431645EC}">
                        <a14:shadowObscured xmlns:a14="http://schemas.microsoft.com/office/drawing/2010/main"/>
                      </a:ext>
                    </a:extLst>
                  </pic:spPr>
                </pic:pic>
              </a:graphicData>
            </a:graphic>
          </wp:inline>
        </w:drawing>
      </w:r>
    </w:p>
    <w:p w14:paraId="476C58C3" w14:textId="5382EA77" w:rsidR="00B33D32" w:rsidRDefault="00CC35E9" w:rsidP="00A73F66">
      <w:pPr>
        <w:spacing w:line="240" w:lineRule="auto"/>
        <w:jc w:val="both"/>
        <w:rPr>
          <w:rFonts w:ascii="Times New Roman" w:hAnsi="Times New Roman" w:cs="Times New Roman"/>
          <w:b/>
          <w:lang w:val="en-US"/>
        </w:rPr>
      </w:pPr>
      <w:r w:rsidRPr="00CC35E9">
        <w:rPr>
          <w:rFonts w:ascii="Times New Roman" w:hAnsi="Times New Roman" w:cs="Times New Roman"/>
          <w:b/>
          <w:lang w:val="en-ID" w:eastAsia="en-ID"/>
        </w:rPr>
        <w:drawing>
          <wp:inline distT="0" distB="0" distL="0" distR="0" wp14:anchorId="7EAFBABE" wp14:editId="4341F25E">
            <wp:extent cx="2560862" cy="1628775"/>
            <wp:effectExtent l="0" t="0" r="0" b="0"/>
            <wp:docPr id="80" name="Picture 80" descr="C:\Users\Asus\AppData\Local\Packages\5319275A.WhatsAppDesktop_cv1g1gvanyjgm\TempState\5407AABF833278D35792A23092982CAA\WhatsApp Image 2025-01-13 at 15.26.01_5062bf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Packages\5319275A.WhatsAppDesktop_cv1g1gvanyjgm\TempState\5407AABF833278D35792A23092982CAA\WhatsApp Image 2025-01-13 at 15.26.01_5062bf2e.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681" r="6879"/>
                    <a:stretch/>
                  </pic:blipFill>
                  <pic:spPr bwMode="auto">
                    <a:xfrm>
                      <a:off x="0" y="0"/>
                      <a:ext cx="2566606" cy="1632428"/>
                    </a:xfrm>
                    <a:prstGeom prst="rect">
                      <a:avLst/>
                    </a:prstGeom>
                    <a:noFill/>
                    <a:ln>
                      <a:noFill/>
                    </a:ln>
                    <a:extLst>
                      <a:ext uri="{53640926-AAD7-44D8-BBD7-CCE9431645EC}">
                        <a14:shadowObscured xmlns:a14="http://schemas.microsoft.com/office/drawing/2010/main"/>
                      </a:ext>
                    </a:extLst>
                  </pic:spPr>
                </pic:pic>
              </a:graphicData>
            </a:graphic>
          </wp:inline>
        </w:drawing>
      </w:r>
    </w:p>
    <w:p w14:paraId="5624F24B" w14:textId="2D5A5026" w:rsidR="0021408E" w:rsidRPr="0041681C" w:rsidRDefault="0021408E" w:rsidP="00DF5F5E">
      <w:pPr>
        <w:rPr>
          <w:rFonts w:ascii="Times New Roman" w:hAnsi="Times New Roman" w:cs="Times New Roman"/>
          <w:b/>
          <w:lang w:val="en-US"/>
        </w:rPr>
      </w:pPr>
    </w:p>
    <w:sectPr w:rsidR="0021408E" w:rsidRPr="0041681C" w:rsidSect="00A062B4">
      <w:pgSz w:w="11907" w:h="16839" w:code="9"/>
      <w:pgMar w:top="2268" w:right="1701" w:bottom="1701" w:left="2268" w:header="708" w:footer="708" w:gutter="0"/>
      <w:pgNumType w:start="5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365186" w14:textId="77777777" w:rsidR="00B138BE" w:rsidRDefault="00B138BE">
      <w:pPr>
        <w:spacing w:after="0" w:line="240" w:lineRule="auto"/>
      </w:pPr>
      <w:r>
        <w:separator/>
      </w:r>
    </w:p>
  </w:endnote>
  <w:endnote w:type="continuationSeparator" w:id="0">
    <w:p w14:paraId="2981A79E" w14:textId="77777777" w:rsidR="00B138BE" w:rsidRDefault="00B13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57168" w14:textId="77777777" w:rsidR="00557822" w:rsidRDefault="00557822">
    <w:pPr>
      <w:pStyle w:val="Footer"/>
      <w:jc w:val="center"/>
    </w:pPr>
  </w:p>
  <w:p w14:paraId="08DC7295" w14:textId="77777777" w:rsidR="00557822" w:rsidRDefault="005578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5362267"/>
      <w:docPartObj>
        <w:docPartGallery w:val="Page Numbers (Bottom of Page)"/>
        <w:docPartUnique/>
      </w:docPartObj>
    </w:sdtPr>
    <w:sdtContent>
      <w:p w14:paraId="2A90D27C" w14:textId="77777777" w:rsidR="00557822" w:rsidRDefault="00557822">
        <w:pPr>
          <w:pStyle w:val="Footer"/>
          <w:jc w:val="center"/>
        </w:pPr>
        <w:r>
          <w:fldChar w:fldCharType="begin"/>
        </w:r>
        <w:r>
          <w:instrText xml:space="preserve"> PAGE   \* MERGEFORMAT </w:instrText>
        </w:r>
        <w:r>
          <w:fldChar w:fldCharType="separate"/>
        </w:r>
        <w:r>
          <w:t>7</w:t>
        </w:r>
        <w:r>
          <w:fldChar w:fldCharType="end"/>
        </w:r>
      </w:p>
    </w:sdtContent>
  </w:sdt>
  <w:p w14:paraId="10E7A2DC" w14:textId="77777777" w:rsidR="00557822" w:rsidRDefault="005578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4273111"/>
      <w:docPartObj>
        <w:docPartGallery w:val="Page Numbers (Bottom of Page)"/>
        <w:docPartUnique/>
      </w:docPartObj>
    </w:sdtPr>
    <w:sdtContent>
      <w:p w14:paraId="6AC3B23F" w14:textId="5D4C032A" w:rsidR="00557822" w:rsidRDefault="00557822">
        <w:pPr>
          <w:pStyle w:val="Footer"/>
          <w:jc w:val="center"/>
        </w:pPr>
        <w:r>
          <w:fldChar w:fldCharType="begin"/>
        </w:r>
        <w:r>
          <w:instrText xml:space="preserve"> PAGE   \* MERGEFORMAT </w:instrText>
        </w:r>
        <w:r>
          <w:fldChar w:fldCharType="separate"/>
        </w:r>
        <w:r w:rsidR="00423DDF">
          <w:t>iv</w:t>
        </w:r>
        <w:r>
          <w:fldChar w:fldCharType="end"/>
        </w:r>
      </w:p>
    </w:sdtContent>
  </w:sdt>
  <w:p w14:paraId="709A146B" w14:textId="77777777" w:rsidR="00557822" w:rsidRDefault="005578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0991490"/>
      <w:docPartObj>
        <w:docPartGallery w:val="Page Numbers (Bottom of Page)"/>
        <w:docPartUnique/>
      </w:docPartObj>
    </w:sdtPr>
    <w:sdtContent>
      <w:p w14:paraId="604CFAD3" w14:textId="54003589" w:rsidR="00557822" w:rsidRDefault="00557822">
        <w:pPr>
          <w:pStyle w:val="Footer"/>
          <w:jc w:val="center"/>
        </w:pPr>
        <w:r>
          <w:fldChar w:fldCharType="begin"/>
        </w:r>
        <w:r>
          <w:instrText xml:space="preserve"> PAGE   \* MERGEFORMAT </w:instrText>
        </w:r>
        <w:r>
          <w:fldChar w:fldCharType="separate"/>
        </w:r>
        <w:r w:rsidR="00423DDF">
          <w:t>1</w:t>
        </w:r>
        <w:r>
          <w:fldChar w:fldCharType="end"/>
        </w:r>
      </w:p>
    </w:sdtContent>
  </w:sdt>
  <w:p w14:paraId="043F671E" w14:textId="77777777" w:rsidR="00557822" w:rsidRDefault="0055782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A605C8" w14:textId="77777777" w:rsidR="00557822" w:rsidRDefault="00557822">
    <w:pPr>
      <w:pStyle w:val="Footer"/>
      <w:jc w:val="center"/>
    </w:pPr>
  </w:p>
  <w:p w14:paraId="4638A06C" w14:textId="77777777" w:rsidR="00557822" w:rsidRDefault="0055782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2FBE7" w14:textId="77777777" w:rsidR="00557822" w:rsidRPr="007A2B16" w:rsidRDefault="00557822">
    <w:pPr>
      <w:pStyle w:val="Footer"/>
      <w:jc w:val="center"/>
    </w:pPr>
  </w:p>
  <w:p w14:paraId="5C7698AB" w14:textId="77777777" w:rsidR="00557822" w:rsidRDefault="0055782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69551314"/>
      <w:docPartObj>
        <w:docPartGallery w:val="Page Numbers (Bottom of Page)"/>
        <w:docPartUnique/>
      </w:docPartObj>
    </w:sdtPr>
    <w:sdtEndPr>
      <w:rPr>
        <w:noProof/>
      </w:rPr>
    </w:sdtEndPr>
    <w:sdtContent>
      <w:p w14:paraId="03630913" w14:textId="3CDD3E3B" w:rsidR="00557822" w:rsidRDefault="00557822">
        <w:pPr>
          <w:pStyle w:val="Footer"/>
          <w:jc w:val="center"/>
        </w:pPr>
        <w:r>
          <w:rPr>
            <w:noProof w:val="0"/>
          </w:rPr>
          <w:fldChar w:fldCharType="begin"/>
        </w:r>
        <w:r>
          <w:instrText xml:space="preserve"> PAGE   \* MERGEFORMAT </w:instrText>
        </w:r>
        <w:r>
          <w:rPr>
            <w:noProof w:val="0"/>
          </w:rPr>
          <w:fldChar w:fldCharType="separate"/>
        </w:r>
        <w:r w:rsidR="00423DDF">
          <w:t>8</w:t>
        </w:r>
        <w:r>
          <w:fldChar w:fldCharType="end"/>
        </w:r>
      </w:p>
    </w:sdtContent>
  </w:sdt>
  <w:p w14:paraId="74BA50EC" w14:textId="77777777" w:rsidR="00557822" w:rsidRDefault="0055782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652953919"/>
      <w:docPartObj>
        <w:docPartGallery w:val="Page Numbers (Bottom of Page)"/>
        <w:docPartUnique/>
      </w:docPartObj>
    </w:sdtPr>
    <w:sdtEndPr>
      <w:rPr>
        <w:noProof/>
      </w:rPr>
    </w:sdtEndPr>
    <w:sdtContent>
      <w:p w14:paraId="22CDAF4A" w14:textId="6EE1BD63" w:rsidR="00557822" w:rsidRDefault="00557822">
        <w:pPr>
          <w:pStyle w:val="Footer"/>
          <w:jc w:val="center"/>
        </w:pPr>
        <w:r>
          <w:rPr>
            <w:noProof w:val="0"/>
          </w:rPr>
          <w:fldChar w:fldCharType="begin"/>
        </w:r>
        <w:r>
          <w:instrText xml:space="preserve"> PAGE   \* MERGEFORMAT </w:instrText>
        </w:r>
        <w:r>
          <w:rPr>
            <w:noProof w:val="0"/>
          </w:rPr>
          <w:fldChar w:fldCharType="separate"/>
        </w:r>
        <w:r w:rsidR="00423DDF">
          <w:t>52</w:t>
        </w:r>
        <w:r>
          <w:fldChar w:fldCharType="end"/>
        </w:r>
      </w:p>
    </w:sdtContent>
  </w:sdt>
  <w:p w14:paraId="66207F43" w14:textId="77777777" w:rsidR="00557822" w:rsidRDefault="0055782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832100242"/>
      <w:docPartObj>
        <w:docPartGallery w:val="Page Numbers (Bottom of Page)"/>
        <w:docPartUnique/>
      </w:docPartObj>
    </w:sdtPr>
    <w:sdtEndPr>
      <w:rPr>
        <w:noProof/>
      </w:rPr>
    </w:sdtEndPr>
    <w:sdtContent>
      <w:p w14:paraId="2BAEAE2F" w14:textId="42601FB4" w:rsidR="00557822" w:rsidRDefault="00557822">
        <w:pPr>
          <w:pStyle w:val="Footer"/>
          <w:jc w:val="center"/>
        </w:pPr>
        <w:r>
          <w:rPr>
            <w:noProof w:val="0"/>
          </w:rPr>
          <w:fldChar w:fldCharType="begin"/>
        </w:r>
        <w:r>
          <w:instrText xml:space="preserve"> PAGE   \* MERGEFORMAT </w:instrText>
        </w:r>
        <w:r>
          <w:rPr>
            <w:noProof w:val="0"/>
          </w:rPr>
          <w:fldChar w:fldCharType="separate"/>
        </w:r>
        <w:r w:rsidR="00423DDF">
          <w:t>57</w:t>
        </w:r>
        <w:r>
          <w:fldChar w:fldCharType="end"/>
        </w:r>
      </w:p>
    </w:sdtContent>
  </w:sdt>
  <w:p w14:paraId="15EE530E" w14:textId="77777777" w:rsidR="00557822" w:rsidRDefault="005578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C6FCE4" w14:textId="77777777" w:rsidR="00B138BE" w:rsidRDefault="00B138BE">
      <w:pPr>
        <w:spacing w:after="0" w:line="240" w:lineRule="auto"/>
      </w:pPr>
      <w:r>
        <w:separator/>
      </w:r>
    </w:p>
  </w:footnote>
  <w:footnote w:type="continuationSeparator" w:id="0">
    <w:p w14:paraId="3ACC2060" w14:textId="77777777" w:rsidR="00B138BE" w:rsidRDefault="00B138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DBDB7" w14:textId="77777777" w:rsidR="00557822" w:rsidRPr="0076256B" w:rsidRDefault="00557822">
    <w:pPr>
      <w:pStyle w:val="Header"/>
      <w:jc w:val="right"/>
    </w:pPr>
  </w:p>
  <w:p w14:paraId="2AC3FEFB" w14:textId="77777777" w:rsidR="00557822" w:rsidRDefault="005578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95B5D" w14:textId="77777777" w:rsidR="00557822" w:rsidRDefault="00557822">
    <w:pPr>
      <w:pStyle w:val="Header"/>
      <w:jc w:val="right"/>
    </w:pPr>
  </w:p>
  <w:p w14:paraId="34F2E789" w14:textId="77777777" w:rsidR="00557822" w:rsidRDefault="005578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1FCBD" w14:textId="77777777" w:rsidR="00557822" w:rsidRPr="0076256B" w:rsidRDefault="00557822">
    <w:pPr>
      <w:pStyle w:val="Header"/>
      <w:jc w:val="right"/>
    </w:pPr>
  </w:p>
  <w:p w14:paraId="30C9B8E0" w14:textId="77777777" w:rsidR="00557822" w:rsidRDefault="005578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210422789"/>
      <w:docPartObj>
        <w:docPartGallery w:val="Page Numbers (Top of Page)"/>
        <w:docPartUnique/>
      </w:docPartObj>
    </w:sdtPr>
    <w:sdtEndPr>
      <w:rPr>
        <w:noProof/>
      </w:rPr>
    </w:sdtEndPr>
    <w:sdtContent>
      <w:p w14:paraId="20CC4924" w14:textId="478E168D" w:rsidR="00557822" w:rsidRDefault="00557822">
        <w:pPr>
          <w:pStyle w:val="Header"/>
          <w:jc w:val="right"/>
        </w:pPr>
        <w:r>
          <w:rPr>
            <w:noProof w:val="0"/>
          </w:rPr>
          <w:fldChar w:fldCharType="begin"/>
        </w:r>
        <w:r>
          <w:instrText xml:space="preserve"> PAGE   \* MERGEFORMAT </w:instrText>
        </w:r>
        <w:r>
          <w:rPr>
            <w:noProof w:val="0"/>
          </w:rPr>
          <w:fldChar w:fldCharType="separate"/>
        </w:r>
        <w:r w:rsidR="00423DDF">
          <w:t>5</w:t>
        </w:r>
        <w:r>
          <w:fldChar w:fldCharType="end"/>
        </w:r>
      </w:p>
    </w:sdtContent>
  </w:sdt>
  <w:p w14:paraId="7333135F" w14:textId="77777777" w:rsidR="00557822" w:rsidRDefault="0055782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7260205"/>
      <w:docPartObj>
        <w:docPartGallery w:val="Page Numbers (Top of Page)"/>
        <w:docPartUnique/>
      </w:docPartObj>
    </w:sdtPr>
    <w:sdtContent>
      <w:p w14:paraId="32E2F1A9" w14:textId="02B6438B" w:rsidR="00557822" w:rsidRPr="00BA2CA3" w:rsidRDefault="00557822">
        <w:pPr>
          <w:pStyle w:val="Header"/>
          <w:jc w:val="right"/>
        </w:pPr>
        <w:r w:rsidRPr="00BA2CA3">
          <w:fldChar w:fldCharType="begin"/>
        </w:r>
        <w:r w:rsidRPr="00BA2CA3">
          <w:instrText xml:space="preserve"> PAGE   \* MERGEFORMAT </w:instrText>
        </w:r>
        <w:r w:rsidRPr="00BA2CA3">
          <w:fldChar w:fldCharType="separate"/>
        </w:r>
        <w:r w:rsidR="00423DDF">
          <w:t>74</w:t>
        </w:r>
        <w:r w:rsidRPr="00BA2CA3">
          <w:fldChar w:fldCharType="end"/>
        </w:r>
      </w:p>
    </w:sdtContent>
  </w:sdt>
  <w:p w14:paraId="475DB211" w14:textId="77777777" w:rsidR="00557822" w:rsidRDefault="0055782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CB717" w14:textId="05D20EDC" w:rsidR="00557822" w:rsidRDefault="00557822">
    <w:pPr>
      <w:pStyle w:val="Header"/>
      <w:jc w:val="right"/>
    </w:pPr>
  </w:p>
  <w:p w14:paraId="5259E647" w14:textId="77777777" w:rsidR="00557822" w:rsidRDefault="0055782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6DAC46" w14:textId="32DF0AB6" w:rsidR="00557822" w:rsidRDefault="00557822">
    <w:pPr>
      <w:pStyle w:val="Header"/>
      <w:jc w:val="right"/>
    </w:pPr>
  </w:p>
  <w:p w14:paraId="7276B405" w14:textId="77777777" w:rsidR="00557822" w:rsidRDefault="0055782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61022" w14:textId="77777777" w:rsidR="00557822" w:rsidRDefault="00557822">
    <w:pPr>
      <w:pStyle w:val="Header"/>
      <w:jc w:val="right"/>
    </w:pPr>
  </w:p>
  <w:p w14:paraId="3485B322" w14:textId="77777777" w:rsidR="00557822" w:rsidRDefault="005578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D0159"/>
    <w:multiLevelType w:val="hybridMultilevel"/>
    <w:tmpl w:val="DDF6DE52"/>
    <w:lvl w:ilvl="0" w:tplc="04090011">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
    <w:nsid w:val="015716EA"/>
    <w:multiLevelType w:val="hybridMultilevel"/>
    <w:tmpl w:val="4B7438DE"/>
    <w:lvl w:ilvl="0" w:tplc="3AEA89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6B6680"/>
    <w:multiLevelType w:val="hybridMultilevel"/>
    <w:tmpl w:val="B94AD610"/>
    <w:lvl w:ilvl="0" w:tplc="8F4CF1C4">
      <w:start w:val="1"/>
      <w:numFmt w:val="decimal"/>
      <w:lvlText w:val="4.3.%1"/>
      <w:lvlJc w:val="left"/>
      <w:pPr>
        <w:ind w:left="720" w:hanging="360"/>
      </w:pPr>
      <w:rPr>
        <w:rFonts w:ascii="Times New Roman" w:hAnsi="Times New Roman" w:cs="Times New Roman" w:hint="default"/>
        <w:b/>
        <w:bCs/>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6EB02F4"/>
    <w:multiLevelType w:val="hybridMultilevel"/>
    <w:tmpl w:val="7A3A8D5E"/>
    <w:lvl w:ilvl="0" w:tplc="AB648944">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
    <w:nsid w:val="082B1147"/>
    <w:multiLevelType w:val="hybridMultilevel"/>
    <w:tmpl w:val="8568879E"/>
    <w:lvl w:ilvl="0" w:tplc="EBACB62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839198D"/>
    <w:multiLevelType w:val="hybridMultilevel"/>
    <w:tmpl w:val="D5FCC8F4"/>
    <w:lvl w:ilvl="0" w:tplc="E7AC42E4">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09064B62"/>
    <w:multiLevelType w:val="hybridMultilevel"/>
    <w:tmpl w:val="AF90A1B2"/>
    <w:lvl w:ilvl="0" w:tplc="A5D0B94E">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9193D79"/>
    <w:multiLevelType w:val="hybridMultilevel"/>
    <w:tmpl w:val="0B68ED4C"/>
    <w:lvl w:ilvl="0" w:tplc="F5F67F76">
      <w:start w:val="1"/>
      <w:numFmt w:val="decimal"/>
      <w:lvlText w:val="4.2.2.%1"/>
      <w:lvlJc w:val="left"/>
      <w:pPr>
        <w:ind w:left="720" w:hanging="360"/>
      </w:pPr>
      <w:rPr>
        <w:rFonts w:ascii="Times New Roman" w:hAnsi="Times New Roman" w:cs="Times New Roman" w:hint="default"/>
        <w:b/>
        <w:bCs/>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0A906C27"/>
    <w:multiLevelType w:val="hybridMultilevel"/>
    <w:tmpl w:val="C368100E"/>
    <w:lvl w:ilvl="0" w:tplc="7BFCD66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nsid w:val="0B206DA9"/>
    <w:multiLevelType w:val="hybridMultilevel"/>
    <w:tmpl w:val="AFCE0EA8"/>
    <w:lvl w:ilvl="0" w:tplc="38090019">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nsid w:val="0D1E5993"/>
    <w:multiLevelType w:val="hybridMultilevel"/>
    <w:tmpl w:val="51687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DAA6E72"/>
    <w:multiLevelType w:val="hybridMultilevel"/>
    <w:tmpl w:val="95B27986"/>
    <w:lvl w:ilvl="0" w:tplc="3AEA891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0DF21D0E"/>
    <w:multiLevelType w:val="hybridMultilevel"/>
    <w:tmpl w:val="24ECEE6C"/>
    <w:lvl w:ilvl="0" w:tplc="F3906638">
      <w:start w:val="1"/>
      <w:numFmt w:val="decimal"/>
      <w:lvlText w:val="4.1.%1"/>
      <w:lvlJc w:val="left"/>
      <w:pPr>
        <w:ind w:left="720" w:hanging="360"/>
      </w:pPr>
      <w:rPr>
        <w:rFonts w:ascii="Times New Roman" w:hAnsi="Times New Roman" w:cs="Times New Roman" w:hint="default"/>
        <w:b/>
        <w:bCs/>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10937774"/>
    <w:multiLevelType w:val="hybridMultilevel"/>
    <w:tmpl w:val="D568B788"/>
    <w:lvl w:ilvl="0" w:tplc="5DEEE1B0">
      <w:start w:val="1"/>
      <w:numFmt w:val="decimal"/>
      <w:lvlText w:val="5.%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135561C1"/>
    <w:multiLevelType w:val="hybridMultilevel"/>
    <w:tmpl w:val="0A966FB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1787489C"/>
    <w:multiLevelType w:val="hybridMultilevel"/>
    <w:tmpl w:val="74F08E36"/>
    <w:lvl w:ilvl="0" w:tplc="04090019">
      <w:start w:val="1"/>
      <w:numFmt w:val="lowerLetter"/>
      <w:lvlText w:val="%1."/>
      <w:lvlJc w:val="left"/>
      <w:pPr>
        <w:ind w:left="1037" w:hanging="360"/>
      </w:p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16">
    <w:nsid w:val="1C2D1304"/>
    <w:multiLevelType w:val="hybridMultilevel"/>
    <w:tmpl w:val="F0F8E98A"/>
    <w:lvl w:ilvl="0" w:tplc="3F98F412">
      <w:start w:val="1"/>
      <w:numFmt w:val="lowerLetter"/>
      <w:lvlText w:val="%1."/>
      <w:lvlJc w:val="left"/>
      <w:pPr>
        <w:ind w:left="677" w:hanging="360"/>
      </w:pPr>
      <w:rPr>
        <w:rFonts w:hint="default"/>
      </w:rPr>
    </w:lvl>
    <w:lvl w:ilvl="1" w:tplc="38090019" w:tentative="1">
      <w:start w:val="1"/>
      <w:numFmt w:val="lowerLetter"/>
      <w:lvlText w:val="%2."/>
      <w:lvlJc w:val="left"/>
      <w:pPr>
        <w:ind w:left="1397" w:hanging="360"/>
      </w:pPr>
    </w:lvl>
    <w:lvl w:ilvl="2" w:tplc="3809001B" w:tentative="1">
      <w:start w:val="1"/>
      <w:numFmt w:val="lowerRoman"/>
      <w:lvlText w:val="%3."/>
      <w:lvlJc w:val="right"/>
      <w:pPr>
        <w:ind w:left="2117" w:hanging="180"/>
      </w:pPr>
    </w:lvl>
    <w:lvl w:ilvl="3" w:tplc="3809000F" w:tentative="1">
      <w:start w:val="1"/>
      <w:numFmt w:val="decimal"/>
      <w:lvlText w:val="%4."/>
      <w:lvlJc w:val="left"/>
      <w:pPr>
        <w:ind w:left="2837" w:hanging="360"/>
      </w:pPr>
    </w:lvl>
    <w:lvl w:ilvl="4" w:tplc="38090019" w:tentative="1">
      <w:start w:val="1"/>
      <w:numFmt w:val="lowerLetter"/>
      <w:lvlText w:val="%5."/>
      <w:lvlJc w:val="left"/>
      <w:pPr>
        <w:ind w:left="3557" w:hanging="360"/>
      </w:pPr>
    </w:lvl>
    <w:lvl w:ilvl="5" w:tplc="3809001B" w:tentative="1">
      <w:start w:val="1"/>
      <w:numFmt w:val="lowerRoman"/>
      <w:lvlText w:val="%6."/>
      <w:lvlJc w:val="right"/>
      <w:pPr>
        <w:ind w:left="4277" w:hanging="180"/>
      </w:pPr>
    </w:lvl>
    <w:lvl w:ilvl="6" w:tplc="3809000F" w:tentative="1">
      <w:start w:val="1"/>
      <w:numFmt w:val="decimal"/>
      <w:lvlText w:val="%7."/>
      <w:lvlJc w:val="left"/>
      <w:pPr>
        <w:ind w:left="4997" w:hanging="360"/>
      </w:pPr>
    </w:lvl>
    <w:lvl w:ilvl="7" w:tplc="38090019" w:tentative="1">
      <w:start w:val="1"/>
      <w:numFmt w:val="lowerLetter"/>
      <w:lvlText w:val="%8."/>
      <w:lvlJc w:val="left"/>
      <w:pPr>
        <w:ind w:left="5717" w:hanging="360"/>
      </w:pPr>
    </w:lvl>
    <w:lvl w:ilvl="8" w:tplc="3809001B" w:tentative="1">
      <w:start w:val="1"/>
      <w:numFmt w:val="lowerRoman"/>
      <w:lvlText w:val="%9."/>
      <w:lvlJc w:val="right"/>
      <w:pPr>
        <w:ind w:left="6437" w:hanging="180"/>
      </w:pPr>
    </w:lvl>
  </w:abstractNum>
  <w:abstractNum w:abstractNumId="17">
    <w:nsid w:val="1C743C32"/>
    <w:multiLevelType w:val="hybridMultilevel"/>
    <w:tmpl w:val="26804B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D30356"/>
    <w:multiLevelType w:val="hybridMultilevel"/>
    <w:tmpl w:val="72B89BB6"/>
    <w:lvl w:ilvl="0" w:tplc="04090019">
      <w:start w:val="1"/>
      <w:numFmt w:val="lowerLetter"/>
      <w:lvlText w:val="%1."/>
      <w:lvlJc w:val="left"/>
      <w:pPr>
        <w:ind w:left="1037" w:hanging="360"/>
      </w:p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19">
    <w:nsid w:val="21B26C89"/>
    <w:multiLevelType w:val="hybridMultilevel"/>
    <w:tmpl w:val="5E462646"/>
    <w:lvl w:ilvl="0" w:tplc="46D2402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21E80928"/>
    <w:multiLevelType w:val="hybridMultilevel"/>
    <w:tmpl w:val="E604DB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2A847CF"/>
    <w:multiLevelType w:val="hybridMultilevel"/>
    <w:tmpl w:val="0C8A6566"/>
    <w:lvl w:ilvl="0" w:tplc="04090011">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2">
    <w:nsid w:val="237C09F9"/>
    <w:multiLevelType w:val="hybridMultilevel"/>
    <w:tmpl w:val="7B7A6024"/>
    <w:lvl w:ilvl="0" w:tplc="0409000F">
      <w:start w:val="1"/>
      <w:numFmt w:val="decimal"/>
      <w:lvlText w:val="%1."/>
      <w:lvlJc w:val="left"/>
      <w:pPr>
        <w:ind w:left="360"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23">
    <w:nsid w:val="23900CDD"/>
    <w:multiLevelType w:val="hybridMultilevel"/>
    <w:tmpl w:val="042EAD9C"/>
    <w:lvl w:ilvl="0" w:tplc="6464BBAA">
      <w:start w:val="1"/>
      <w:numFmt w:val="lowerLetter"/>
      <w:lvlText w:val="%1."/>
      <w:lvlJc w:val="left"/>
      <w:pPr>
        <w:ind w:left="705" w:hanging="360"/>
      </w:pPr>
      <w:rPr>
        <w:rFonts w:hint="default"/>
      </w:rPr>
    </w:lvl>
    <w:lvl w:ilvl="1" w:tplc="38090019" w:tentative="1">
      <w:start w:val="1"/>
      <w:numFmt w:val="lowerLetter"/>
      <w:lvlText w:val="%2."/>
      <w:lvlJc w:val="left"/>
      <w:pPr>
        <w:ind w:left="1425" w:hanging="360"/>
      </w:pPr>
    </w:lvl>
    <w:lvl w:ilvl="2" w:tplc="3809001B" w:tentative="1">
      <w:start w:val="1"/>
      <w:numFmt w:val="lowerRoman"/>
      <w:lvlText w:val="%3."/>
      <w:lvlJc w:val="right"/>
      <w:pPr>
        <w:ind w:left="2145" w:hanging="180"/>
      </w:pPr>
    </w:lvl>
    <w:lvl w:ilvl="3" w:tplc="3809000F" w:tentative="1">
      <w:start w:val="1"/>
      <w:numFmt w:val="decimal"/>
      <w:lvlText w:val="%4."/>
      <w:lvlJc w:val="left"/>
      <w:pPr>
        <w:ind w:left="2865" w:hanging="360"/>
      </w:pPr>
    </w:lvl>
    <w:lvl w:ilvl="4" w:tplc="38090019" w:tentative="1">
      <w:start w:val="1"/>
      <w:numFmt w:val="lowerLetter"/>
      <w:lvlText w:val="%5."/>
      <w:lvlJc w:val="left"/>
      <w:pPr>
        <w:ind w:left="3585" w:hanging="360"/>
      </w:pPr>
    </w:lvl>
    <w:lvl w:ilvl="5" w:tplc="3809001B" w:tentative="1">
      <w:start w:val="1"/>
      <w:numFmt w:val="lowerRoman"/>
      <w:lvlText w:val="%6."/>
      <w:lvlJc w:val="right"/>
      <w:pPr>
        <w:ind w:left="4305" w:hanging="180"/>
      </w:pPr>
    </w:lvl>
    <w:lvl w:ilvl="6" w:tplc="3809000F" w:tentative="1">
      <w:start w:val="1"/>
      <w:numFmt w:val="decimal"/>
      <w:lvlText w:val="%7."/>
      <w:lvlJc w:val="left"/>
      <w:pPr>
        <w:ind w:left="5025" w:hanging="360"/>
      </w:pPr>
    </w:lvl>
    <w:lvl w:ilvl="7" w:tplc="38090019" w:tentative="1">
      <w:start w:val="1"/>
      <w:numFmt w:val="lowerLetter"/>
      <w:lvlText w:val="%8."/>
      <w:lvlJc w:val="left"/>
      <w:pPr>
        <w:ind w:left="5745" w:hanging="360"/>
      </w:pPr>
    </w:lvl>
    <w:lvl w:ilvl="8" w:tplc="3809001B" w:tentative="1">
      <w:start w:val="1"/>
      <w:numFmt w:val="lowerRoman"/>
      <w:lvlText w:val="%9."/>
      <w:lvlJc w:val="right"/>
      <w:pPr>
        <w:ind w:left="6465" w:hanging="180"/>
      </w:pPr>
    </w:lvl>
  </w:abstractNum>
  <w:abstractNum w:abstractNumId="24">
    <w:nsid w:val="23B9279F"/>
    <w:multiLevelType w:val="hybridMultilevel"/>
    <w:tmpl w:val="56C099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4213380"/>
    <w:multiLevelType w:val="hybridMultilevel"/>
    <w:tmpl w:val="028C1A4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24F869AD"/>
    <w:multiLevelType w:val="hybridMultilevel"/>
    <w:tmpl w:val="C82AAD8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251F4A56"/>
    <w:multiLevelType w:val="hybridMultilevel"/>
    <w:tmpl w:val="E83CE7A0"/>
    <w:lvl w:ilvl="0" w:tplc="38090019">
      <w:start w:val="1"/>
      <w:numFmt w:val="lowerLetter"/>
      <w:lvlText w:val="%1."/>
      <w:lvlJc w:val="left"/>
      <w:pPr>
        <w:ind w:left="677" w:hanging="360"/>
      </w:pPr>
      <w:rPr>
        <w:rFonts w:hint="default"/>
      </w:rPr>
    </w:lvl>
    <w:lvl w:ilvl="1" w:tplc="38090019" w:tentative="1">
      <w:start w:val="1"/>
      <w:numFmt w:val="lowerLetter"/>
      <w:lvlText w:val="%2."/>
      <w:lvlJc w:val="left"/>
      <w:pPr>
        <w:ind w:left="1397" w:hanging="360"/>
      </w:pPr>
    </w:lvl>
    <w:lvl w:ilvl="2" w:tplc="3809001B" w:tentative="1">
      <w:start w:val="1"/>
      <w:numFmt w:val="lowerRoman"/>
      <w:lvlText w:val="%3."/>
      <w:lvlJc w:val="right"/>
      <w:pPr>
        <w:ind w:left="2117" w:hanging="180"/>
      </w:pPr>
    </w:lvl>
    <w:lvl w:ilvl="3" w:tplc="3809000F" w:tentative="1">
      <w:start w:val="1"/>
      <w:numFmt w:val="decimal"/>
      <w:lvlText w:val="%4."/>
      <w:lvlJc w:val="left"/>
      <w:pPr>
        <w:ind w:left="2837" w:hanging="360"/>
      </w:pPr>
    </w:lvl>
    <w:lvl w:ilvl="4" w:tplc="38090019" w:tentative="1">
      <w:start w:val="1"/>
      <w:numFmt w:val="lowerLetter"/>
      <w:lvlText w:val="%5."/>
      <w:lvlJc w:val="left"/>
      <w:pPr>
        <w:ind w:left="3557" w:hanging="360"/>
      </w:pPr>
    </w:lvl>
    <w:lvl w:ilvl="5" w:tplc="3809001B" w:tentative="1">
      <w:start w:val="1"/>
      <w:numFmt w:val="lowerRoman"/>
      <w:lvlText w:val="%6."/>
      <w:lvlJc w:val="right"/>
      <w:pPr>
        <w:ind w:left="4277" w:hanging="180"/>
      </w:pPr>
    </w:lvl>
    <w:lvl w:ilvl="6" w:tplc="3809000F" w:tentative="1">
      <w:start w:val="1"/>
      <w:numFmt w:val="decimal"/>
      <w:lvlText w:val="%7."/>
      <w:lvlJc w:val="left"/>
      <w:pPr>
        <w:ind w:left="4997" w:hanging="360"/>
      </w:pPr>
    </w:lvl>
    <w:lvl w:ilvl="7" w:tplc="38090019" w:tentative="1">
      <w:start w:val="1"/>
      <w:numFmt w:val="lowerLetter"/>
      <w:lvlText w:val="%8."/>
      <w:lvlJc w:val="left"/>
      <w:pPr>
        <w:ind w:left="5717" w:hanging="360"/>
      </w:pPr>
    </w:lvl>
    <w:lvl w:ilvl="8" w:tplc="3809001B" w:tentative="1">
      <w:start w:val="1"/>
      <w:numFmt w:val="lowerRoman"/>
      <w:lvlText w:val="%9."/>
      <w:lvlJc w:val="right"/>
      <w:pPr>
        <w:ind w:left="6437" w:hanging="180"/>
      </w:pPr>
    </w:lvl>
  </w:abstractNum>
  <w:abstractNum w:abstractNumId="28">
    <w:nsid w:val="26DE4EE2"/>
    <w:multiLevelType w:val="hybridMultilevel"/>
    <w:tmpl w:val="AA40FD86"/>
    <w:lvl w:ilvl="0" w:tplc="38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274F2A1F"/>
    <w:multiLevelType w:val="multilevel"/>
    <w:tmpl w:val="AAE49C74"/>
    <w:lvl w:ilvl="0">
      <w:start w:val="1"/>
      <w:numFmt w:val="decimal"/>
      <w:pStyle w:val="Heading1"/>
      <w:lvlText w:val="%1"/>
      <w:lvlJc w:val="left"/>
      <w:pPr>
        <w:ind w:left="432" w:hanging="432"/>
      </w:pPr>
      <w:rPr>
        <w:rFonts w:hint="default"/>
      </w:rPr>
    </w:lvl>
    <w:lvl w:ilvl="1">
      <w:start w:val="1"/>
      <w:numFmt w:val="decimal"/>
      <w:pStyle w:val="Heading2"/>
      <w:lvlText w:val="2.%2"/>
      <w:lvlJc w:val="left"/>
      <w:pPr>
        <w:ind w:left="576" w:hanging="576"/>
      </w:pPr>
      <w:rPr>
        <w:rFonts w:hint="default"/>
        <w:sz w:val="24"/>
        <w:szCs w:val="24"/>
      </w:rPr>
    </w:lvl>
    <w:lvl w:ilvl="2">
      <w:start w:val="1"/>
      <w:numFmt w:val="decimal"/>
      <w:pStyle w:val="Heading3"/>
      <w:lvlText w:val="2.%2.%3"/>
      <w:lvlJc w:val="left"/>
      <w:pPr>
        <w:ind w:left="720" w:hanging="720"/>
      </w:pPr>
      <w:rPr>
        <w:rFonts w:hint="default"/>
      </w:rPr>
    </w:lvl>
    <w:lvl w:ilvl="3">
      <w:start w:val="1"/>
      <w:numFmt w:val="decimal"/>
      <w:pStyle w:val="Heading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nsid w:val="2B2203CB"/>
    <w:multiLevelType w:val="hybridMultilevel"/>
    <w:tmpl w:val="74F08E36"/>
    <w:lvl w:ilvl="0" w:tplc="04090019">
      <w:start w:val="1"/>
      <w:numFmt w:val="lowerLetter"/>
      <w:lvlText w:val="%1."/>
      <w:lvlJc w:val="left"/>
      <w:pPr>
        <w:ind w:left="1037" w:hanging="360"/>
      </w:p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31">
    <w:nsid w:val="2C2074C3"/>
    <w:multiLevelType w:val="hybridMultilevel"/>
    <w:tmpl w:val="7B20DE34"/>
    <w:lvl w:ilvl="0" w:tplc="38090019">
      <w:start w:val="1"/>
      <w:numFmt w:val="lowerLetter"/>
      <w:lvlText w:val="%1."/>
      <w:lvlJc w:val="left"/>
      <w:pPr>
        <w:ind w:left="1037" w:hanging="360"/>
      </w:p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32">
    <w:nsid w:val="2C516B13"/>
    <w:multiLevelType w:val="hybridMultilevel"/>
    <w:tmpl w:val="4DB21C40"/>
    <w:lvl w:ilvl="0" w:tplc="C25CD164">
      <w:start w:val="1"/>
      <w:numFmt w:val="decimal"/>
      <w:lvlText w:val="4.2.2.%1"/>
      <w:lvlJc w:val="left"/>
      <w:pPr>
        <w:ind w:left="720" w:hanging="360"/>
      </w:pPr>
      <w:rPr>
        <w:rFonts w:ascii="Times New Roman" w:hAnsi="Times New Roman" w:cs="Times New Roman" w:hint="default"/>
        <w:b/>
        <w:bCs/>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2EDF569C"/>
    <w:multiLevelType w:val="hybridMultilevel"/>
    <w:tmpl w:val="C612213A"/>
    <w:lvl w:ilvl="0" w:tplc="3AEA89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55B15A0"/>
    <w:multiLevelType w:val="hybridMultilevel"/>
    <w:tmpl w:val="877C38BC"/>
    <w:lvl w:ilvl="0" w:tplc="38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9EA016E"/>
    <w:multiLevelType w:val="hybridMultilevel"/>
    <w:tmpl w:val="EDDA6BE2"/>
    <w:lvl w:ilvl="0" w:tplc="14487DAA">
      <w:start w:val="1"/>
      <w:numFmt w:val="decimal"/>
      <w:lvlText w:val="3.3.%1"/>
      <w:lvlJc w:val="left"/>
      <w:pPr>
        <w:ind w:left="720" w:hanging="360"/>
      </w:pPr>
      <w:rPr>
        <w:rFonts w:hint="default"/>
        <w:b/>
        <w:bCs/>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3A941226"/>
    <w:multiLevelType w:val="hybridMultilevel"/>
    <w:tmpl w:val="E9DEA4B0"/>
    <w:lvl w:ilvl="0" w:tplc="055E6244">
      <w:start w:val="1"/>
      <w:numFmt w:val="decimal"/>
      <w:lvlText w:val="3.%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EED3D18"/>
    <w:multiLevelType w:val="hybridMultilevel"/>
    <w:tmpl w:val="6C80C9DE"/>
    <w:lvl w:ilvl="0" w:tplc="1E38A046">
      <w:start w:val="1"/>
      <w:numFmt w:val="decimal"/>
      <w:lvlText w:val="3.1.1.%1"/>
      <w:lvlJc w:val="left"/>
      <w:pPr>
        <w:ind w:left="1146" w:hanging="360"/>
      </w:pPr>
      <w:rPr>
        <w:rFonts w:hint="default"/>
        <w:b/>
        <w:bCs/>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8">
    <w:nsid w:val="42CD67F9"/>
    <w:multiLevelType w:val="hybridMultilevel"/>
    <w:tmpl w:val="F20C74E4"/>
    <w:lvl w:ilvl="0" w:tplc="DEC61512">
      <w:start w:val="1"/>
      <w:numFmt w:val="decimal"/>
      <w:lvlText w:val="3.5.%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4F11760"/>
    <w:multiLevelType w:val="hybridMultilevel"/>
    <w:tmpl w:val="F46C7A7A"/>
    <w:lvl w:ilvl="0" w:tplc="A224ED94">
      <w:start w:val="1"/>
      <w:numFmt w:val="decimal"/>
      <w:lvlText w:val="4.2.1.%1"/>
      <w:lvlJc w:val="left"/>
      <w:pPr>
        <w:ind w:left="720" w:hanging="360"/>
      </w:pPr>
      <w:rPr>
        <w:rFonts w:ascii="Times New Roman" w:hAnsi="Times New Roman" w:cs="Times New Roman" w:hint="default"/>
        <w:b/>
        <w:bCs/>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45260C87"/>
    <w:multiLevelType w:val="hybridMultilevel"/>
    <w:tmpl w:val="BC023B1E"/>
    <w:lvl w:ilvl="0" w:tplc="42C4CABA">
      <w:start w:val="1"/>
      <w:numFmt w:val="decimal"/>
      <w:lvlText w:val="3.5.3.%1"/>
      <w:lvlJc w:val="left"/>
      <w:pPr>
        <w:ind w:left="720" w:hanging="360"/>
      </w:pPr>
      <w:rPr>
        <w:rFonts w:hint="default"/>
        <w:b/>
        <w:bCs/>
        <w:i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45C54E62"/>
    <w:multiLevelType w:val="hybridMultilevel"/>
    <w:tmpl w:val="F17A8C80"/>
    <w:lvl w:ilvl="0" w:tplc="B24E0FD6">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45F45CD5"/>
    <w:multiLevelType w:val="hybridMultilevel"/>
    <w:tmpl w:val="C4B86720"/>
    <w:lvl w:ilvl="0" w:tplc="8E084114">
      <w:start w:val="1"/>
      <w:numFmt w:val="low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6A57B08"/>
    <w:multiLevelType w:val="hybridMultilevel"/>
    <w:tmpl w:val="116CA1A4"/>
    <w:lvl w:ilvl="0" w:tplc="AFA4B326">
      <w:start w:val="1"/>
      <w:numFmt w:val="decimal"/>
      <w:lvlText w:val="4.%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nsid w:val="47C21558"/>
    <w:multiLevelType w:val="hybridMultilevel"/>
    <w:tmpl w:val="75BAF2E2"/>
    <w:lvl w:ilvl="0" w:tplc="3AEA8916">
      <w:start w:val="1"/>
      <w:numFmt w:val="lowerLetter"/>
      <w:lvlText w:val="%1."/>
      <w:lvlJc w:val="left"/>
      <w:pPr>
        <w:ind w:left="1037" w:hanging="360"/>
      </w:pPr>
      <w:rPr>
        <w:rFonts w:hint="default"/>
      </w:r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45">
    <w:nsid w:val="4B1B0DC0"/>
    <w:multiLevelType w:val="hybridMultilevel"/>
    <w:tmpl w:val="DC3A1640"/>
    <w:lvl w:ilvl="0" w:tplc="38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4CA50D5D"/>
    <w:multiLevelType w:val="hybridMultilevel"/>
    <w:tmpl w:val="95205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D1846CE"/>
    <w:multiLevelType w:val="hybridMultilevel"/>
    <w:tmpl w:val="13CCE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D1864C8"/>
    <w:multiLevelType w:val="hybridMultilevel"/>
    <w:tmpl w:val="29C84FD6"/>
    <w:lvl w:ilvl="0" w:tplc="3AEA891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9">
    <w:nsid w:val="4D3D5CC7"/>
    <w:multiLevelType w:val="hybridMultilevel"/>
    <w:tmpl w:val="ED1A814C"/>
    <w:lvl w:ilvl="0" w:tplc="8BB2A030">
      <w:start w:val="1"/>
      <w:numFmt w:val="lowerLetter"/>
      <w:lvlText w:val="%1."/>
      <w:lvlJc w:val="left"/>
      <w:pPr>
        <w:ind w:left="677" w:hanging="360"/>
      </w:pPr>
      <w:rPr>
        <w:rFonts w:hint="default"/>
      </w:rPr>
    </w:lvl>
    <w:lvl w:ilvl="1" w:tplc="38090019" w:tentative="1">
      <w:start w:val="1"/>
      <w:numFmt w:val="lowerLetter"/>
      <w:lvlText w:val="%2."/>
      <w:lvlJc w:val="left"/>
      <w:pPr>
        <w:ind w:left="1397" w:hanging="360"/>
      </w:pPr>
    </w:lvl>
    <w:lvl w:ilvl="2" w:tplc="3809001B" w:tentative="1">
      <w:start w:val="1"/>
      <w:numFmt w:val="lowerRoman"/>
      <w:lvlText w:val="%3."/>
      <w:lvlJc w:val="right"/>
      <w:pPr>
        <w:ind w:left="2117" w:hanging="180"/>
      </w:pPr>
    </w:lvl>
    <w:lvl w:ilvl="3" w:tplc="3809000F" w:tentative="1">
      <w:start w:val="1"/>
      <w:numFmt w:val="decimal"/>
      <w:lvlText w:val="%4."/>
      <w:lvlJc w:val="left"/>
      <w:pPr>
        <w:ind w:left="2837" w:hanging="360"/>
      </w:pPr>
    </w:lvl>
    <w:lvl w:ilvl="4" w:tplc="38090019" w:tentative="1">
      <w:start w:val="1"/>
      <w:numFmt w:val="lowerLetter"/>
      <w:lvlText w:val="%5."/>
      <w:lvlJc w:val="left"/>
      <w:pPr>
        <w:ind w:left="3557" w:hanging="360"/>
      </w:pPr>
    </w:lvl>
    <w:lvl w:ilvl="5" w:tplc="3809001B" w:tentative="1">
      <w:start w:val="1"/>
      <w:numFmt w:val="lowerRoman"/>
      <w:lvlText w:val="%6."/>
      <w:lvlJc w:val="right"/>
      <w:pPr>
        <w:ind w:left="4277" w:hanging="180"/>
      </w:pPr>
    </w:lvl>
    <w:lvl w:ilvl="6" w:tplc="3809000F" w:tentative="1">
      <w:start w:val="1"/>
      <w:numFmt w:val="decimal"/>
      <w:lvlText w:val="%7."/>
      <w:lvlJc w:val="left"/>
      <w:pPr>
        <w:ind w:left="4997" w:hanging="360"/>
      </w:pPr>
    </w:lvl>
    <w:lvl w:ilvl="7" w:tplc="38090019" w:tentative="1">
      <w:start w:val="1"/>
      <w:numFmt w:val="lowerLetter"/>
      <w:lvlText w:val="%8."/>
      <w:lvlJc w:val="left"/>
      <w:pPr>
        <w:ind w:left="5717" w:hanging="360"/>
      </w:pPr>
    </w:lvl>
    <w:lvl w:ilvl="8" w:tplc="3809001B" w:tentative="1">
      <w:start w:val="1"/>
      <w:numFmt w:val="lowerRoman"/>
      <w:lvlText w:val="%9."/>
      <w:lvlJc w:val="right"/>
      <w:pPr>
        <w:ind w:left="6437" w:hanging="180"/>
      </w:pPr>
    </w:lvl>
  </w:abstractNum>
  <w:abstractNum w:abstractNumId="50">
    <w:nsid w:val="4FE136A3"/>
    <w:multiLevelType w:val="hybridMultilevel"/>
    <w:tmpl w:val="19E01968"/>
    <w:lvl w:ilvl="0" w:tplc="3AEA891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50B920D4"/>
    <w:multiLevelType w:val="hybridMultilevel"/>
    <w:tmpl w:val="946EC27C"/>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5C24972"/>
    <w:multiLevelType w:val="hybridMultilevel"/>
    <w:tmpl w:val="BFD27C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56205E10"/>
    <w:multiLevelType w:val="hybridMultilevel"/>
    <w:tmpl w:val="4C26A5B8"/>
    <w:lvl w:ilvl="0" w:tplc="3AEA891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4">
    <w:nsid w:val="58E51517"/>
    <w:multiLevelType w:val="hybridMultilevel"/>
    <w:tmpl w:val="576892F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nsid w:val="5E1D3AC2"/>
    <w:multiLevelType w:val="hybridMultilevel"/>
    <w:tmpl w:val="260280A8"/>
    <w:lvl w:ilvl="0" w:tplc="38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5E650BF3"/>
    <w:multiLevelType w:val="hybridMultilevel"/>
    <w:tmpl w:val="D8BADC06"/>
    <w:lvl w:ilvl="0" w:tplc="8026CD1E">
      <w:start w:val="1"/>
      <w:numFmt w:val="decimal"/>
      <w:lvlText w:val="4.2.%1"/>
      <w:lvlJc w:val="left"/>
      <w:pPr>
        <w:ind w:left="720" w:hanging="360"/>
      </w:pPr>
      <w:rPr>
        <w:rFonts w:hint="default"/>
        <w:b/>
        <w:bCs/>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nsid w:val="600456E3"/>
    <w:multiLevelType w:val="hybridMultilevel"/>
    <w:tmpl w:val="07080E00"/>
    <w:lvl w:ilvl="0" w:tplc="3AEA8916">
      <w:start w:val="1"/>
      <w:numFmt w:val="lowerLetter"/>
      <w:lvlText w:val="%1."/>
      <w:lvlJc w:val="left"/>
      <w:pPr>
        <w:ind w:left="928"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nsid w:val="69CB52A9"/>
    <w:multiLevelType w:val="hybridMultilevel"/>
    <w:tmpl w:val="CADAB3A6"/>
    <w:lvl w:ilvl="0" w:tplc="AF6C3A24">
      <w:start w:val="1"/>
      <w:numFmt w:val="decimal"/>
      <w:lvlText w:val="1.%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A510354"/>
    <w:multiLevelType w:val="hybridMultilevel"/>
    <w:tmpl w:val="DBAAA88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nsid w:val="6BA570B9"/>
    <w:multiLevelType w:val="hybridMultilevel"/>
    <w:tmpl w:val="C43499E4"/>
    <w:lvl w:ilvl="0" w:tplc="32681DFE">
      <w:start w:val="1"/>
      <w:numFmt w:val="decimal"/>
      <w:lvlText w:val="3.1.%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C9147D2"/>
    <w:multiLevelType w:val="hybridMultilevel"/>
    <w:tmpl w:val="70AA8A8A"/>
    <w:lvl w:ilvl="0" w:tplc="E0A0FA02">
      <w:start w:val="1"/>
      <w:numFmt w:val="decimal"/>
      <w:lvlText w:val="3.5.2.%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nsid w:val="6D5823E8"/>
    <w:multiLevelType w:val="hybridMultilevel"/>
    <w:tmpl w:val="F17A8C80"/>
    <w:lvl w:ilvl="0" w:tplc="B24E0FD6">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73DF157E"/>
    <w:multiLevelType w:val="hybridMultilevel"/>
    <w:tmpl w:val="DE306420"/>
    <w:lvl w:ilvl="0" w:tplc="4BDCB8FA">
      <w:start w:val="1"/>
      <w:numFmt w:val="decimal"/>
      <w:lvlText w:val="4.2.3.%1"/>
      <w:lvlJc w:val="left"/>
      <w:pPr>
        <w:ind w:left="720" w:hanging="360"/>
      </w:pPr>
      <w:rPr>
        <w:rFonts w:ascii="Times New Roman" w:hAnsi="Times New Roman" w:cs="Times New Roman" w:hint="default"/>
        <w:b/>
        <w:bCs/>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nsid w:val="74A76BE4"/>
    <w:multiLevelType w:val="hybridMultilevel"/>
    <w:tmpl w:val="64EAE312"/>
    <w:lvl w:ilvl="0" w:tplc="38090019">
      <w:start w:val="1"/>
      <w:numFmt w:val="lowerLetter"/>
      <w:lvlText w:val="%1."/>
      <w:lvlJc w:val="left"/>
      <w:pPr>
        <w:ind w:left="1037" w:hanging="360"/>
      </w:pPr>
      <w:rPr>
        <w:rFonts w:hint="default"/>
      </w:r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65">
    <w:nsid w:val="78483C02"/>
    <w:multiLevelType w:val="hybridMultilevel"/>
    <w:tmpl w:val="822C7774"/>
    <w:lvl w:ilvl="0" w:tplc="38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7ACF2F72"/>
    <w:multiLevelType w:val="hybridMultilevel"/>
    <w:tmpl w:val="016CF2E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nsid w:val="7B635819"/>
    <w:multiLevelType w:val="hybridMultilevel"/>
    <w:tmpl w:val="4B7438DE"/>
    <w:lvl w:ilvl="0" w:tplc="3AEA89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D450C5D"/>
    <w:multiLevelType w:val="hybridMultilevel"/>
    <w:tmpl w:val="E392E9D4"/>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nsid w:val="7E4A3A07"/>
    <w:multiLevelType w:val="hybridMultilevel"/>
    <w:tmpl w:val="7766EDE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47"/>
  </w:num>
  <w:num w:numId="2">
    <w:abstractNumId w:val="17"/>
  </w:num>
  <w:num w:numId="3">
    <w:abstractNumId w:val="51"/>
  </w:num>
  <w:num w:numId="4">
    <w:abstractNumId w:val="67"/>
  </w:num>
  <w:num w:numId="5">
    <w:abstractNumId w:val="1"/>
  </w:num>
  <w:num w:numId="6">
    <w:abstractNumId w:val="44"/>
  </w:num>
  <w:num w:numId="7">
    <w:abstractNumId w:val="64"/>
  </w:num>
  <w:num w:numId="8">
    <w:abstractNumId w:val="57"/>
  </w:num>
  <w:num w:numId="9">
    <w:abstractNumId w:val="65"/>
  </w:num>
  <w:num w:numId="10">
    <w:abstractNumId w:val="55"/>
  </w:num>
  <w:num w:numId="11">
    <w:abstractNumId w:val="45"/>
  </w:num>
  <w:num w:numId="12">
    <w:abstractNumId w:val="28"/>
  </w:num>
  <w:num w:numId="13">
    <w:abstractNumId w:val="6"/>
  </w:num>
  <w:num w:numId="14">
    <w:abstractNumId w:val="22"/>
  </w:num>
  <w:num w:numId="15">
    <w:abstractNumId w:val="48"/>
  </w:num>
  <w:num w:numId="16">
    <w:abstractNumId w:val="29"/>
  </w:num>
  <w:num w:numId="17">
    <w:abstractNumId w:val="11"/>
  </w:num>
  <w:num w:numId="18">
    <w:abstractNumId w:val="52"/>
  </w:num>
  <w:num w:numId="19">
    <w:abstractNumId w:val="53"/>
  </w:num>
  <w:num w:numId="20">
    <w:abstractNumId w:val="0"/>
  </w:num>
  <w:num w:numId="21">
    <w:abstractNumId w:val="21"/>
  </w:num>
  <w:num w:numId="22">
    <w:abstractNumId w:val="20"/>
  </w:num>
  <w:num w:numId="23">
    <w:abstractNumId w:val="24"/>
  </w:num>
  <w:num w:numId="24">
    <w:abstractNumId w:val="50"/>
  </w:num>
  <w:num w:numId="25">
    <w:abstractNumId w:val="41"/>
  </w:num>
  <w:num w:numId="26">
    <w:abstractNumId w:val="34"/>
  </w:num>
  <w:num w:numId="27">
    <w:abstractNumId w:val="42"/>
  </w:num>
  <w:num w:numId="28">
    <w:abstractNumId w:val="33"/>
  </w:num>
  <w:num w:numId="29">
    <w:abstractNumId w:val="18"/>
  </w:num>
  <w:num w:numId="30">
    <w:abstractNumId w:val="31"/>
  </w:num>
  <w:num w:numId="31">
    <w:abstractNumId w:val="10"/>
  </w:num>
  <w:num w:numId="32">
    <w:abstractNumId w:val="30"/>
  </w:num>
  <w:num w:numId="33">
    <w:abstractNumId w:val="15"/>
  </w:num>
  <w:num w:numId="34">
    <w:abstractNumId w:val="46"/>
  </w:num>
  <w:num w:numId="35">
    <w:abstractNumId w:val="58"/>
  </w:num>
  <w:num w:numId="36">
    <w:abstractNumId w:val="36"/>
  </w:num>
  <w:num w:numId="37">
    <w:abstractNumId w:val="60"/>
  </w:num>
  <w:num w:numId="38">
    <w:abstractNumId w:val="38"/>
  </w:num>
  <w:num w:numId="39">
    <w:abstractNumId w:val="35"/>
  </w:num>
  <w:num w:numId="40">
    <w:abstractNumId w:val="40"/>
  </w:num>
  <w:num w:numId="41">
    <w:abstractNumId w:val="61"/>
  </w:num>
  <w:num w:numId="42">
    <w:abstractNumId w:val="25"/>
  </w:num>
  <w:num w:numId="43">
    <w:abstractNumId w:val="66"/>
  </w:num>
  <w:num w:numId="44">
    <w:abstractNumId w:val="23"/>
  </w:num>
  <w:num w:numId="45">
    <w:abstractNumId w:val="54"/>
  </w:num>
  <w:num w:numId="46">
    <w:abstractNumId w:val="9"/>
  </w:num>
  <w:num w:numId="47">
    <w:abstractNumId w:val="3"/>
  </w:num>
  <w:num w:numId="48">
    <w:abstractNumId w:val="27"/>
  </w:num>
  <w:num w:numId="49">
    <w:abstractNumId w:val="62"/>
  </w:num>
  <w:num w:numId="50">
    <w:abstractNumId w:val="49"/>
  </w:num>
  <w:num w:numId="51">
    <w:abstractNumId w:val="16"/>
  </w:num>
  <w:num w:numId="52">
    <w:abstractNumId w:val="37"/>
  </w:num>
  <w:num w:numId="53">
    <w:abstractNumId w:val="43"/>
  </w:num>
  <w:num w:numId="54">
    <w:abstractNumId w:val="12"/>
  </w:num>
  <w:num w:numId="55">
    <w:abstractNumId w:val="56"/>
  </w:num>
  <w:num w:numId="56">
    <w:abstractNumId w:val="39"/>
  </w:num>
  <w:num w:numId="57">
    <w:abstractNumId w:val="7"/>
  </w:num>
  <w:num w:numId="58">
    <w:abstractNumId w:val="59"/>
  </w:num>
  <w:num w:numId="59">
    <w:abstractNumId w:val="2"/>
  </w:num>
  <w:num w:numId="60">
    <w:abstractNumId w:val="69"/>
  </w:num>
  <w:num w:numId="61">
    <w:abstractNumId w:val="26"/>
  </w:num>
  <w:num w:numId="62">
    <w:abstractNumId w:val="19"/>
  </w:num>
  <w:num w:numId="63">
    <w:abstractNumId w:val="14"/>
  </w:num>
  <w:num w:numId="64">
    <w:abstractNumId w:val="13"/>
  </w:num>
  <w:num w:numId="65">
    <w:abstractNumId w:val="5"/>
  </w:num>
  <w:num w:numId="66">
    <w:abstractNumId w:val="4"/>
  </w:num>
  <w:num w:numId="67">
    <w:abstractNumId w:val="68"/>
  </w:num>
  <w:num w:numId="68">
    <w:abstractNumId w:val="32"/>
  </w:num>
  <w:num w:numId="69">
    <w:abstractNumId w:val="8"/>
  </w:num>
  <w:num w:numId="70">
    <w:abstractNumId w:val="6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8F0"/>
    <w:rsid w:val="000003C3"/>
    <w:rsid w:val="000008D1"/>
    <w:rsid w:val="000020EC"/>
    <w:rsid w:val="00002A70"/>
    <w:rsid w:val="00002FDB"/>
    <w:rsid w:val="000033CE"/>
    <w:rsid w:val="00003C4F"/>
    <w:rsid w:val="00005151"/>
    <w:rsid w:val="000061A7"/>
    <w:rsid w:val="00006D8C"/>
    <w:rsid w:val="00007428"/>
    <w:rsid w:val="00007BFF"/>
    <w:rsid w:val="00014936"/>
    <w:rsid w:val="00015475"/>
    <w:rsid w:val="00015CB0"/>
    <w:rsid w:val="0002077E"/>
    <w:rsid w:val="000222B4"/>
    <w:rsid w:val="0002244D"/>
    <w:rsid w:val="00024E55"/>
    <w:rsid w:val="00026725"/>
    <w:rsid w:val="00030A9E"/>
    <w:rsid w:val="0003166A"/>
    <w:rsid w:val="0003231D"/>
    <w:rsid w:val="00032A18"/>
    <w:rsid w:val="000339C4"/>
    <w:rsid w:val="000339CE"/>
    <w:rsid w:val="00034FF5"/>
    <w:rsid w:val="000360D5"/>
    <w:rsid w:val="00036CF4"/>
    <w:rsid w:val="0004003B"/>
    <w:rsid w:val="000405EE"/>
    <w:rsid w:val="00040BA5"/>
    <w:rsid w:val="00040D71"/>
    <w:rsid w:val="00041B9F"/>
    <w:rsid w:val="00050530"/>
    <w:rsid w:val="000542F6"/>
    <w:rsid w:val="0005454A"/>
    <w:rsid w:val="00055358"/>
    <w:rsid w:val="00055513"/>
    <w:rsid w:val="000576BD"/>
    <w:rsid w:val="00061A2A"/>
    <w:rsid w:val="00062FEA"/>
    <w:rsid w:val="00063120"/>
    <w:rsid w:val="000638B4"/>
    <w:rsid w:val="00064031"/>
    <w:rsid w:val="000716D6"/>
    <w:rsid w:val="00071F72"/>
    <w:rsid w:val="000737F2"/>
    <w:rsid w:val="000749C6"/>
    <w:rsid w:val="000752F9"/>
    <w:rsid w:val="000760BA"/>
    <w:rsid w:val="000803A1"/>
    <w:rsid w:val="00082F48"/>
    <w:rsid w:val="00084FBB"/>
    <w:rsid w:val="0008576F"/>
    <w:rsid w:val="000879DD"/>
    <w:rsid w:val="000900C1"/>
    <w:rsid w:val="000912F0"/>
    <w:rsid w:val="000918BB"/>
    <w:rsid w:val="00091C09"/>
    <w:rsid w:val="00097BC6"/>
    <w:rsid w:val="000A011B"/>
    <w:rsid w:val="000A0C8A"/>
    <w:rsid w:val="000A121E"/>
    <w:rsid w:val="000A1486"/>
    <w:rsid w:val="000A33DF"/>
    <w:rsid w:val="000A5234"/>
    <w:rsid w:val="000A7958"/>
    <w:rsid w:val="000A7A47"/>
    <w:rsid w:val="000B0AD3"/>
    <w:rsid w:val="000B2628"/>
    <w:rsid w:val="000B443F"/>
    <w:rsid w:val="000C15A7"/>
    <w:rsid w:val="000C2357"/>
    <w:rsid w:val="000C2708"/>
    <w:rsid w:val="000C315A"/>
    <w:rsid w:val="000C3805"/>
    <w:rsid w:val="000C540F"/>
    <w:rsid w:val="000C569A"/>
    <w:rsid w:val="000C57FE"/>
    <w:rsid w:val="000C6E7C"/>
    <w:rsid w:val="000C777E"/>
    <w:rsid w:val="000C7CE8"/>
    <w:rsid w:val="000D09B6"/>
    <w:rsid w:val="000D0A56"/>
    <w:rsid w:val="000D15E1"/>
    <w:rsid w:val="000D2735"/>
    <w:rsid w:val="000D2EE7"/>
    <w:rsid w:val="000D361A"/>
    <w:rsid w:val="000D4A20"/>
    <w:rsid w:val="000D621A"/>
    <w:rsid w:val="000D6301"/>
    <w:rsid w:val="000D713D"/>
    <w:rsid w:val="000D7AE8"/>
    <w:rsid w:val="000D7DBA"/>
    <w:rsid w:val="000E43EB"/>
    <w:rsid w:val="000E5558"/>
    <w:rsid w:val="000E5921"/>
    <w:rsid w:val="000E5D08"/>
    <w:rsid w:val="000F2161"/>
    <w:rsid w:val="000F30C2"/>
    <w:rsid w:val="000F3AC7"/>
    <w:rsid w:val="000F7652"/>
    <w:rsid w:val="000F7AE8"/>
    <w:rsid w:val="00100A38"/>
    <w:rsid w:val="00102931"/>
    <w:rsid w:val="00102F05"/>
    <w:rsid w:val="00104D36"/>
    <w:rsid w:val="0010591F"/>
    <w:rsid w:val="00107F01"/>
    <w:rsid w:val="00111F66"/>
    <w:rsid w:val="001137D8"/>
    <w:rsid w:val="001151E0"/>
    <w:rsid w:val="0011645F"/>
    <w:rsid w:val="00116B60"/>
    <w:rsid w:val="00117A72"/>
    <w:rsid w:val="001202E9"/>
    <w:rsid w:val="0012190E"/>
    <w:rsid w:val="00122E12"/>
    <w:rsid w:val="00125960"/>
    <w:rsid w:val="00127FAA"/>
    <w:rsid w:val="001331E6"/>
    <w:rsid w:val="0013338F"/>
    <w:rsid w:val="00133AFB"/>
    <w:rsid w:val="00133B75"/>
    <w:rsid w:val="00137E9E"/>
    <w:rsid w:val="001418C2"/>
    <w:rsid w:val="00143703"/>
    <w:rsid w:val="00144338"/>
    <w:rsid w:val="00144734"/>
    <w:rsid w:val="00145FE0"/>
    <w:rsid w:val="00147B61"/>
    <w:rsid w:val="00150677"/>
    <w:rsid w:val="00150F04"/>
    <w:rsid w:val="00151DAB"/>
    <w:rsid w:val="00152185"/>
    <w:rsid w:val="00155CEC"/>
    <w:rsid w:val="00157FA1"/>
    <w:rsid w:val="00161AFF"/>
    <w:rsid w:val="00161D13"/>
    <w:rsid w:val="001629EF"/>
    <w:rsid w:val="001639B7"/>
    <w:rsid w:val="00163DDA"/>
    <w:rsid w:val="001648EA"/>
    <w:rsid w:val="00165AC5"/>
    <w:rsid w:val="00167467"/>
    <w:rsid w:val="001720A0"/>
    <w:rsid w:val="00173A0C"/>
    <w:rsid w:val="00175C05"/>
    <w:rsid w:val="00177803"/>
    <w:rsid w:val="00180BD2"/>
    <w:rsid w:val="00182366"/>
    <w:rsid w:val="00183015"/>
    <w:rsid w:val="00183256"/>
    <w:rsid w:val="001838C5"/>
    <w:rsid w:val="001855FC"/>
    <w:rsid w:val="0018657A"/>
    <w:rsid w:val="00190A93"/>
    <w:rsid w:val="00190EFD"/>
    <w:rsid w:val="00193923"/>
    <w:rsid w:val="00193E87"/>
    <w:rsid w:val="001940B4"/>
    <w:rsid w:val="00194D6D"/>
    <w:rsid w:val="001A2409"/>
    <w:rsid w:val="001A35A4"/>
    <w:rsid w:val="001A5B04"/>
    <w:rsid w:val="001A7CD0"/>
    <w:rsid w:val="001B02EA"/>
    <w:rsid w:val="001B163D"/>
    <w:rsid w:val="001B2E63"/>
    <w:rsid w:val="001B490E"/>
    <w:rsid w:val="001B5DE0"/>
    <w:rsid w:val="001B7596"/>
    <w:rsid w:val="001B79F6"/>
    <w:rsid w:val="001C057F"/>
    <w:rsid w:val="001C25AC"/>
    <w:rsid w:val="001C2DC3"/>
    <w:rsid w:val="001C3D0A"/>
    <w:rsid w:val="001C43E8"/>
    <w:rsid w:val="001C465C"/>
    <w:rsid w:val="001C4B91"/>
    <w:rsid w:val="001C6F30"/>
    <w:rsid w:val="001C6F8B"/>
    <w:rsid w:val="001C6FBC"/>
    <w:rsid w:val="001D10E0"/>
    <w:rsid w:val="001D1899"/>
    <w:rsid w:val="001D1A7E"/>
    <w:rsid w:val="001D1DFE"/>
    <w:rsid w:val="001D3BD1"/>
    <w:rsid w:val="001D40FF"/>
    <w:rsid w:val="001D4658"/>
    <w:rsid w:val="001D4843"/>
    <w:rsid w:val="001D4B34"/>
    <w:rsid w:val="001D58DC"/>
    <w:rsid w:val="001D708D"/>
    <w:rsid w:val="001D7871"/>
    <w:rsid w:val="001E01EF"/>
    <w:rsid w:val="001E13F1"/>
    <w:rsid w:val="001E224E"/>
    <w:rsid w:val="001E3729"/>
    <w:rsid w:val="001E3B22"/>
    <w:rsid w:val="001E40BC"/>
    <w:rsid w:val="001E498E"/>
    <w:rsid w:val="001E55EA"/>
    <w:rsid w:val="001E5DC3"/>
    <w:rsid w:val="001E6105"/>
    <w:rsid w:val="001F0C86"/>
    <w:rsid w:val="001F1CF2"/>
    <w:rsid w:val="001F3341"/>
    <w:rsid w:val="001F5354"/>
    <w:rsid w:val="001F53DA"/>
    <w:rsid w:val="001F6513"/>
    <w:rsid w:val="001F7C53"/>
    <w:rsid w:val="002000C9"/>
    <w:rsid w:val="00201281"/>
    <w:rsid w:val="002015D6"/>
    <w:rsid w:val="0020217E"/>
    <w:rsid w:val="00202CBB"/>
    <w:rsid w:val="0020378D"/>
    <w:rsid w:val="0020469E"/>
    <w:rsid w:val="00204943"/>
    <w:rsid w:val="00205D8D"/>
    <w:rsid w:val="0020779B"/>
    <w:rsid w:val="0021215D"/>
    <w:rsid w:val="0021390C"/>
    <w:rsid w:val="00213F48"/>
    <w:rsid w:val="0021408E"/>
    <w:rsid w:val="00214421"/>
    <w:rsid w:val="0021444D"/>
    <w:rsid w:val="00215064"/>
    <w:rsid w:val="0021589E"/>
    <w:rsid w:val="00217F28"/>
    <w:rsid w:val="002224AA"/>
    <w:rsid w:val="002224D6"/>
    <w:rsid w:val="002241B7"/>
    <w:rsid w:val="00224309"/>
    <w:rsid w:val="00224607"/>
    <w:rsid w:val="002249FF"/>
    <w:rsid w:val="0022584B"/>
    <w:rsid w:val="00226FD9"/>
    <w:rsid w:val="00227303"/>
    <w:rsid w:val="00227380"/>
    <w:rsid w:val="00232677"/>
    <w:rsid w:val="002344B8"/>
    <w:rsid w:val="00236211"/>
    <w:rsid w:val="00237BAC"/>
    <w:rsid w:val="00241FEE"/>
    <w:rsid w:val="002444CD"/>
    <w:rsid w:val="002450B5"/>
    <w:rsid w:val="00245705"/>
    <w:rsid w:val="00250F14"/>
    <w:rsid w:val="002525B7"/>
    <w:rsid w:val="00253911"/>
    <w:rsid w:val="0025485E"/>
    <w:rsid w:val="00256EEC"/>
    <w:rsid w:val="00257212"/>
    <w:rsid w:val="00257CE3"/>
    <w:rsid w:val="00257DFF"/>
    <w:rsid w:val="00261432"/>
    <w:rsid w:val="002616A1"/>
    <w:rsid w:val="0026336E"/>
    <w:rsid w:val="002633E7"/>
    <w:rsid w:val="00264798"/>
    <w:rsid w:val="00272595"/>
    <w:rsid w:val="00273878"/>
    <w:rsid w:val="00274FAC"/>
    <w:rsid w:val="002750FE"/>
    <w:rsid w:val="00275597"/>
    <w:rsid w:val="00275D65"/>
    <w:rsid w:val="00277952"/>
    <w:rsid w:val="00277A49"/>
    <w:rsid w:val="002814B2"/>
    <w:rsid w:val="00281E92"/>
    <w:rsid w:val="002846D9"/>
    <w:rsid w:val="00284B5E"/>
    <w:rsid w:val="00286769"/>
    <w:rsid w:val="00287225"/>
    <w:rsid w:val="00287F4F"/>
    <w:rsid w:val="00290B85"/>
    <w:rsid w:val="0029200B"/>
    <w:rsid w:val="00293768"/>
    <w:rsid w:val="00293C1B"/>
    <w:rsid w:val="002A0632"/>
    <w:rsid w:val="002A0B3E"/>
    <w:rsid w:val="002A1859"/>
    <w:rsid w:val="002A1D22"/>
    <w:rsid w:val="002A414E"/>
    <w:rsid w:val="002A5F90"/>
    <w:rsid w:val="002A7C2D"/>
    <w:rsid w:val="002B06C2"/>
    <w:rsid w:val="002B290A"/>
    <w:rsid w:val="002B4088"/>
    <w:rsid w:val="002B4C30"/>
    <w:rsid w:val="002B66EA"/>
    <w:rsid w:val="002B7257"/>
    <w:rsid w:val="002B7ED8"/>
    <w:rsid w:val="002C0334"/>
    <w:rsid w:val="002C2423"/>
    <w:rsid w:val="002C2E39"/>
    <w:rsid w:val="002C31C6"/>
    <w:rsid w:val="002C3DBF"/>
    <w:rsid w:val="002C4AC6"/>
    <w:rsid w:val="002C5F67"/>
    <w:rsid w:val="002C6724"/>
    <w:rsid w:val="002C7F00"/>
    <w:rsid w:val="002D1F3D"/>
    <w:rsid w:val="002D2503"/>
    <w:rsid w:val="002D359B"/>
    <w:rsid w:val="002D6B34"/>
    <w:rsid w:val="002D6BD1"/>
    <w:rsid w:val="002D6D98"/>
    <w:rsid w:val="002E0454"/>
    <w:rsid w:val="002E0869"/>
    <w:rsid w:val="002E1DE9"/>
    <w:rsid w:val="002E38B7"/>
    <w:rsid w:val="002E5499"/>
    <w:rsid w:val="002E647A"/>
    <w:rsid w:val="002E7003"/>
    <w:rsid w:val="002E7DCD"/>
    <w:rsid w:val="002F02BF"/>
    <w:rsid w:val="002F0C75"/>
    <w:rsid w:val="002F5167"/>
    <w:rsid w:val="002F6A15"/>
    <w:rsid w:val="002F73D2"/>
    <w:rsid w:val="003006D7"/>
    <w:rsid w:val="00300892"/>
    <w:rsid w:val="00302899"/>
    <w:rsid w:val="003037E9"/>
    <w:rsid w:val="003055D5"/>
    <w:rsid w:val="00310233"/>
    <w:rsid w:val="00310574"/>
    <w:rsid w:val="00310D2B"/>
    <w:rsid w:val="003115FB"/>
    <w:rsid w:val="003126C1"/>
    <w:rsid w:val="003129F9"/>
    <w:rsid w:val="00314AD8"/>
    <w:rsid w:val="00314F85"/>
    <w:rsid w:val="0031526F"/>
    <w:rsid w:val="00316349"/>
    <w:rsid w:val="0032077E"/>
    <w:rsid w:val="00322319"/>
    <w:rsid w:val="0032267D"/>
    <w:rsid w:val="00325C62"/>
    <w:rsid w:val="003263C9"/>
    <w:rsid w:val="003268BE"/>
    <w:rsid w:val="00326E92"/>
    <w:rsid w:val="0033095C"/>
    <w:rsid w:val="003315E5"/>
    <w:rsid w:val="003324E3"/>
    <w:rsid w:val="0033265A"/>
    <w:rsid w:val="003349B3"/>
    <w:rsid w:val="0033534F"/>
    <w:rsid w:val="00337CA6"/>
    <w:rsid w:val="003404BF"/>
    <w:rsid w:val="0034143F"/>
    <w:rsid w:val="00343900"/>
    <w:rsid w:val="00344D02"/>
    <w:rsid w:val="0034577A"/>
    <w:rsid w:val="00345FE7"/>
    <w:rsid w:val="00347093"/>
    <w:rsid w:val="00347A1F"/>
    <w:rsid w:val="00347C78"/>
    <w:rsid w:val="00350079"/>
    <w:rsid w:val="00350324"/>
    <w:rsid w:val="00350E51"/>
    <w:rsid w:val="0035337F"/>
    <w:rsid w:val="00355C09"/>
    <w:rsid w:val="00355F82"/>
    <w:rsid w:val="00356CC8"/>
    <w:rsid w:val="00357959"/>
    <w:rsid w:val="00357B29"/>
    <w:rsid w:val="00361619"/>
    <w:rsid w:val="003631F4"/>
    <w:rsid w:val="0036680F"/>
    <w:rsid w:val="00367A18"/>
    <w:rsid w:val="00367B7C"/>
    <w:rsid w:val="00367C0E"/>
    <w:rsid w:val="00367CC5"/>
    <w:rsid w:val="00370198"/>
    <w:rsid w:val="00371089"/>
    <w:rsid w:val="003712AA"/>
    <w:rsid w:val="003723DC"/>
    <w:rsid w:val="00373499"/>
    <w:rsid w:val="00380F62"/>
    <w:rsid w:val="00381CC3"/>
    <w:rsid w:val="003825DD"/>
    <w:rsid w:val="00383792"/>
    <w:rsid w:val="00385AED"/>
    <w:rsid w:val="00385B4A"/>
    <w:rsid w:val="00386531"/>
    <w:rsid w:val="003872E0"/>
    <w:rsid w:val="00387C46"/>
    <w:rsid w:val="0039351D"/>
    <w:rsid w:val="003943A1"/>
    <w:rsid w:val="00396DC1"/>
    <w:rsid w:val="0039723C"/>
    <w:rsid w:val="003A066C"/>
    <w:rsid w:val="003A275F"/>
    <w:rsid w:val="003A4E81"/>
    <w:rsid w:val="003A515E"/>
    <w:rsid w:val="003A5218"/>
    <w:rsid w:val="003A774D"/>
    <w:rsid w:val="003B56A8"/>
    <w:rsid w:val="003B5A40"/>
    <w:rsid w:val="003B61EB"/>
    <w:rsid w:val="003B6A22"/>
    <w:rsid w:val="003C0779"/>
    <w:rsid w:val="003C20C6"/>
    <w:rsid w:val="003C2B40"/>
    <w:rsid w:val="003C4FE7"/>
    <w:rsid w:val="003D0104"/>
    <w:rsid w:val="003D108F"/>
    <w:rsid w:val="003D3211"/>
    <w:rsid w:val="003E2D16"/>
    <w:rsid w:val="003E3D0C"/>
    <w:rsid w:val="003E4232"/>
    <w:rsid w:val="003E45F3"/>
    <w:rsid w:val="003E47C3"/>
    <w:rsid w:val="003E5E5B"/>
    <w:rsid w:val="003F01CB"/>
    <w:rsid w:val="003F0B11"/>
    <w:rsid w:val="003F0E7E"/>
    <w:rsid w:val="003F2032"/>
    <w:rsid w:val="003F3472"/>
    <w:rsid w:val="003F74B0"/>
    <w:rsid w:val="003F7A6E"/>
    <w:rsid w:val="00401C1F"/>
    <w:rsid w:val="004020FD"/>
    <w:rsid w:val="00405975"/>
    <w:rsid w:val="00407B64"/>
    <w:rsid w:val="0041376A"/>
    <w:rsid w:val="00414788"/>
    <w:rsid w:val="00414A37"/>
    <w:rsid w:val="0041681C"/>
    <w:rsid w:val="004172EC"/>
    <w:rsid w:val="0042047F"/>
    <w:rsid w:val="004212DB"/>
    <w:rsid w:val="00421D0A"/>
    <w:rsid w:val="00422660"/>
    <w:rsid w:val="00422C16"/>
    <w:rsid w:val="0042301D"/>
    <w:rsid w:val="00423A8C"/>
    <w:rsid w:val="00423DDF"/>
    <w:rsid w:val="00424A07"/>
    <w:rsid w:val="00430155"/>
    <w:rsid w:val="00430560"/>
    <w:rsid w:val="00433559"/>
    <w:rsid w:val="00435632"/>
    <w:rsid w:val="00437220"/>
    <w:rsid w:val="004378CD"/>
    <w:rsid w:val="00440A17"/>
    <w:rsid w:val="00440D59"/>
    <w:rsid w:val="0044188B"/>
    <w:rsid w:val="0045101F"/>
    <w:rsid w:val="00452BC5"/>
    <w:rsid w:val="004545C3"/>
    <w:rsid w:val="004555F6"/>
    <w:rsid w:val="00455C05"/>
    <w:rsid w:val="00456DF6"/>
    <w:rsid w:val="00456F23"/>
    <w:rsid w:val="004575D7"/>
    <w:rsid w:val="00457B1C"/>
    <w:rsid w:val="00460387"/>
    <w:rsid w:val="00460843"/>
    <w:rsid w:val="004629C5"/>
    <w:rsid w:val="00463397"/>
    <w:rsid w:val="00464376"/>
    <w:rsid w:val="00465782"/>
    <w:rsid w:val="00465858"/>
    <w:rsid w:val="004672DD"/>
    <w:rsid w:val="00471037"/>
    <w:rsid w:val="00471C54"/>
    <w:rsid w:val="00472556"/>
    <w:rsid w:val="00473B1C"/>
    <w:rsid w:val="004753B5"/>
    <w:rsid w:val="004841B8"/>
    <w:rsid w:val="00485758"/>
    <w:rsid w:val="0048589E"/>
    <w:rsid w:val="00485DD6"/>
    <w:rsid w:val="00486A9E"/>
    <w:rsid w:val="00486C6C"/>
    <w:rsid w:val="0049062E"/>
    <w:rsid w:val="00491B96"/>
    <w:rsid w:val="00492BDA"/>
    <w:rsid w:val="00492FAC"/>
    <w:rsid w:val="00493DE3"/>
    <w:rsid w:val="0049604C"/>
    <w:rsid w:val="004962FC"/>
    <w:rsid w:val="00496B89"/>
    <w:rsid w:val="004A0F65"/>
    <w:rsid w:val="004A3DAA"/>
    <w:rsid w:val="004A626A"/>
    <w:rsid w:val="004A70E7"/>
    <w:rsid w:val="004B08B8"/>
    <w:rsid w:val="004B0B03"/>
    <w:rsid w:val="004B3B48"/>
    <w:rsid w:val="004B3CDE"/>
    <w:rsid w:val="004B4957"/>
    <w:rsid w:val="004B4E06"/>
    <w:rsid w:val="004B4FE6"/>
    <w:rsid w:val="004B55CC"/>
    <w:rsid w:val="004B5638"/>
    <w:rsid w:val="004C0AE3"/>
    <w:rsid w:val="004C15FC"/>
    <w:rsid w:val="004C1D77"/>
    <w:rsid w:val="004C2839"/>
    <w:rsid w:val="004C33B8"/>
    <w:rsid w:val="004C37E1"/>
    <w:rsid w:val="004C4EF3"/>
    <w:rsid w:val="004C5B5E"/>
    <w:rsid w:val="004C672E"/>
    <w:rsid w:val="004C69CC"/>
    <w:rsid w:val="004C6EAC"/>
    <w:rsid w:val="004C7BAC"/>
    <w:rsid w:val="004D2B70"/>
    <w:rsid w:val="004D326F"/>
    <w:rsid w:val="004D32B2"/>
    <w:rsid w:val="004D5EB5"/>
    <w:rsid w:val="004D6DF6"/>
    <w:rsid w:val="004D7438"/>
    <w:rsid w:val="004E1B66"/>
    <w:rsid w:val="004E36A4"/>
    <w:rsid w:val="004E3896"/>
    <w:rsid w:val="004E4544"/>
    <w:rsid w:val="004E5A18"/>
    <w:rsid w:val="004E6291"/>
    <w:rsid w:val="004F2756"/>
    <w:rsid w:val="004F2A48"/>
    <w:rsid w:val="004F500C"/>
    <w:rsid w:val="004F6C21"/>
    <w:rsid w:val="004F6E59"/>
    <w:rsid w:val="0050021F"/>
    <w:rsid w:val="00501E8E"/>
    <w:rsid w:val="00503444"/>
    <w:rsid w:val="0050388D"/>
    <w:rsid w:val="0050533E"/>
    <w:rsid w:val="005055FA"/>
    <w:rsid w:val="0050600B"/>
    <w:rsid w:val="00507C41"/>
    <w:rsid w:val="00511326"/>
    <w:rsid w:val="0051132C"/>
    <w:rsid w:val="005116E8"/>
    <w:rsid w:val="0051243C"/>
    <w:rsid w:val="00513ED7"/>
    <w:rsid w:val="005141CB"/>
    <w:rsid w:val="00515645"/>
    <w:rsid w:val="00516D05"/>
    <w:rsid w:val="0052072A"/>
    <w:rsid w:val="005219D7"/>
    <w:rsid w:val="005223C8"/>
    <w:rsid w:val="00523509"/>
    <w:rsid w:val="00524F7F"/>
    <w:rsid w:val="0052524C"/>
    <w:rsid w:val="00526E8B"/>
    <w:rsid w:val="005274F5"/>
    <w:rsid w:val="0052761B"/>
    <w:rsid w:val="00527D41"/>
    <w:rsid w:val="0053118F"/>
    <w:rsid w:val="005329AB"/>
    <w:rsid w:val="0053311E"/>
    <w:rsid w:val="00535CD9"/>
    <w:rsid w:val="00536F81"/>
    <w:rsid w:val="00537AAD"/>
    <w:rsid w:val="00540CBF"/>
    <w:rsid w:val="00541C1F"/>
    <w:rsid w:val="00543131"/>
    <w:rsid w:val="00543EB2"/>
    <w:rsid w:val="005449E5"/>
    <w:rsid w:val="00544CB4"/>
    <w:rsid w:val="00546E1A"/>
    <w:rsid w:val="005475A6"/>
    <w:rsid w:val="00547720"/>
    <w:rsid w:val="00554CC1"/>
    <w:rsid w:val="00555A29"/>
    <w:rsid w:val="00555C93"/>
    <w:rsid w:val="00556037"/>
    <w:rsid w:val="00556384"/>
    <w:rsid w:val="0055655C"/>
    <w:rsid w:val="00557228"/>
    <w:rsid w:val="005574F5"/>
    <w:rsid w:val="00557822"/>
    <w:rsid w:val="005617E1"/>
    <w:rsid w:val="005629C4"/>
    <w:rsid w:val="005671E0"/>
    <w:rsid w:val="00570542"/>
    <w:rsid w:val="00570C66"/>
    <w:rsid w:val="00574D5C"/>
    <w:rsid w:val="005754BC"/>
    <w:rsid w:val="00576361"/>
    <w:rsid w:val="0057697E"/>
    <w:rsid w:val="0058026D"/>
    <w:rsid w:val="005824F3"/>
    <w:rsid w:val="00582B2F"/>
    <w:rsid w:val="005849A5"/>
    <w:rsid w:val="00584F7B"/>
    <w:rsid w:val="00585218"/>
    <w:rsid w:val="00586DBD"/>
    <w:rsid w:val="00590576"/>
    <w:rsid w:val="005914D7"/>
    <w:rsid w:val="0059242B"/>
    <w:rsid w:val="005930C0"/>
    <w:rsid w:val="005942A4"/>
    <w:rsid w:val="00596409"/>
    <w:rsid w:val="005A147D"/>
    <w:rsid w:val="005A162F"/>
    <w:rsid w:val="005A331F"/>
    <w:rsid w:val="005A3E23"/>
    <w:rsid w:val="005A426C"/>
    <w:rsid w:val="005B0E8F"/>
    <w:rsid w:val="005B78F5"/>
    <w:rsid w:val="005C4226"/>
    <w:rsid w:val="005C4F7D"/>
    <w:rsid w:val="005C5942"/>
    <w:rsid w:val="005D0EF2"/>
    <w:rsid w:val="005D30ED"/>
    <w:rsid w:val="005D4DF4"/>
    <w:rsid w:val="005D4ED8"/>
    <w:rsid w:val="005D6633"/>
    <w:rsid w:val="005D7F07"/>
    <w:rsid w:val="005D7F6F"/>
    <w:rsid w:val="005E07B1"/>
    <w:rsid w:val="005E1C6A"/>
    <w:rsid w:val="005E3F7B"/>
    <w:rsid w:val="005E4B9A"/>
    <w:rsid w:val="005E5109"/>
    <w:rsid w:val="005E7B03"/>
    <w:rsid w:val="005E7FB8"/>
    <w:rsid w:val="005F1C8C"/>
    <w:rsid w:val="005F381B"/>
    <w:rsid w:val="005F3B08"/>
    <w:rsid w:val="005F40AB"/>
    <w:rsid w:val="005F4C10"/>
    <w:rsid w:val="005F65F3"/>
    <w:rsid w:val="005F6925"/>
    <w:rsid w:val="005F6E7C"/>
    <w:rsid w:val="005F79F4"/>
    <w:rsid w:val="006028C0"/>
    <w:rsid w:val="00602F29"/>
    <w:rsid w:val="006044C5"/>
    <w:rsid w:val="00604F95"/>
    <w:rsid w:val="006069D7"/>
    <w:rsid w:val="0060784A"/>
    <w:rsid w:val="00610631"/>
    <w:rsid w:val="00612CDC"/>
    <w:rsid w:val="006138E8"/>
    <w:rsid w:val="00614497"/>
    <w:rsid w:val="0061450A"/>
    <w:rsid w:val="00614F08"/>
    <w:rsid w:val="00616652"/>
    <w:rsid w:val="0061739F"/>
    <w:rsid w:val="00617526"/>
    <w:rsid w:val="00622676"/>
    <w:rsid w:val="00623640"/>
    <w:rsid w:val="0062442D"/>
    <w:rsid w:val="00624878"/>
    <w:rsid w:val="006253DB"/>
    <w:rsid w:val="00625672"/>
    <w:rsid w:val="00626CE5"/>
    <w:rsid w:val="00626F29"/>
    <w:rsid w:val="006275DF"/>
    <w:rsid w:val="0063176E"/>
    <w:rsid w:val="006317F1"/>
    <w:rsid w:val="00633585"/>
    <w:rsid w:val="006336B1"/>
    <w:rsid w:val="006340EC"/>
    <w:rsid w:val="00640B7F"/>
    <w:rsid w:val="006415FF"/>
    <w:rsid w:val="00641E65"/>
    <w:rsid w:val="006424AB"/>
    <w:rsid w:val="006439EB"/>
    <w:rsid w:val="00646815"/>
    <w:rsid w:val="0064764E"/>
    <w:rsid w:val="00650A77"/>
    <w:rsid w:val="00651182"/>
    <w:rsid w:val="0065206D"/>
    <w:rsid w:val="00653CDD"/>
    <w:rsid w:val="00654A64"/>
    <w:rsid w:val="00654CA7"/>
    <w:rsid w:val="0065714E"/>
    <w:rsid w:val="006600C8"/>
    <w:rsid w:val="00660D5E"/>
    <w:rsid w:val="0066326A"/>
    <w:rsid w:val="0066368C"/>
    <w:rsid w:val="00664D63"/>
    <w:rsid w:val="00665255"/>
    <w:rsid w:val="006665B4"/>
    <w:rsid w:val="00667D6B"/>
    <w:rsid w:val="00667DE3"/>
    <w:rsid w:val="0067104C"/>
    <w:rsid w:val="00672CAB"/>
    <w:rsid w:val="006734E1"/>
    <w:rsid w:val="00673F57"/>
    <w:rsid w:val="00675F50"/>
    <w:rsid w:val="006769C2"/>
    <w:rsid w:val="00680098"/>
    <w:rsid w:val="00680A23"/>
    <w:rsid w:val="00681A5A"/>
    <w:rsid w:val="00682060"/>
    <w:rsid w:val="006820C8"/>
    <w:rsid w:val="00682E5E"/>
    <w:rsid w:val="00684706"/>
    <w:rsid w:val="006855A9"/>
    <w:rsid w:val="006858DE"/>
    <w:rsid w:val="0069015F"/>
    <w:rsid w:val="0069566B"/>
    <w:rsid w:val="0069578A"/>
    <w:rsid w:val="00696041"/>
    <w:rsid w:val="00696AC6"/>
    <w:rsid w:val="006A03E0"/>
    <w:rsid w:val="006A2964"/>
    <w:rsid w:val="006A2EB3"/>
    <w:rsid w:val="006A3358"/>
    <w:rsid w:val="006A5FEF"/>
    <w:rsid w:val="006A7CBD"/>
    <w:rsid w:val="006A7F13"/>
    <w:rsid w:val="006B4B8B"/>
    <w:rsid w:val="006B5D95"/>
    <w:rsid w:val="006B6A55"/>
    <w:rsid w:val="006C0631"/>
    <w:rsid w:val="006C0B4E"/>
    <w:rsid w:val="006C19EE"/>
    <w:rsid w:val="006C29E4"/>
    <w:rsid w:val="006C3CBC"/>
    <w:rsid w:val="006C575E"/>
    <w:rsid w:val="006C7147"/>
    <w:rsid w:val="006C78D6"/>
    <w:rsid w:val="006C7CB3"/>
    <w:rsid w:val="006D069E"/>
    <w:rsid w:val="006D0C02"/>
    <w:rsid w:val="006D1035"/>
    <w:rsid w:val="006D1C36"/>
    <w:rsid w:val="006D28BE"/>
    <w:rsid w:val="006D4782"/>
    <w:rsid w:val="006D7774"/>
    <w:rsid w:val="006E08F0"/>
    <w:rsid w:val="006E0DF0"/>
    <w:rsid w:val="006E13F6"/>
    <w:rsid w:val="006E3D3C"/>
    <w:rsid w:val="006E6129"/>
    <w:rsid w:val="006E67E3"/>
    <w:rsid w:val="006E794D"/>
    <w:rsid w:val="006F1D30"/>
    <w:rsid w:val="006F1EEF"/>
    <w:rsid w:val="006F1EFE"/>
    <w:rsid w:val="006F3209"/>
    <w:rsid w:val="006F37A3"/>
    <w:rsid w:val="006F3C10"/>
    <w:rsid w:val="006F5110"/>
    <w:rsid w:val="006F5E05"/>
    <w:rsid w:val="006F63FA"/>
    <w:rsid w:val="00701099"/>
    <w:rsid w:val="0070120D"/>
    <w:rsid w:val="00701211"/>
    <w:rsid w:val="00701EF2"/>
    <w:rsid w:val="00703E6A"/>
    <w:rsid w:val="00703F20"/>
    <w:rsid w:val="00704361"/>
    <w:rsid w:val="007047BE"/>
    <w:rsid w:val="007051FF"/>
    <w:rsid w:val="0070556B"/>
    <w:rsid w:val="0070681F"/>
    <w:rsid w:val="00710752"/>
    <w:rsid w:val="0071163A"/>
    <w:rsid w:val="00711956"/>
    <w:rsid w:val="00712283"/>
    <w:rsid w:val="0071233D"/>
    <w:rsid w:val="00712942"/>
    <w:rsid w:val="00713738"/>
    <w:rsid w:val="00716D68"/>
    <w:rsid w:val="00721A42"/>
    <w:rsid w:val="00721BDB"/>
    <w:rsid w:val="00722008"/>
    <w:rsid w:val="007229CA"/>
    <w:rsid w:val="007268ED"/>
    <w:rsid w:val="00731AD1"/>
    <w:rsid w:val="00732715"/>
    <w:rsid w:val="00732CEC"/>
    <w:rsid w:val="00733718"/>
    <w:rsid w:val="00734AE4"/>
    <w:rsid w:val="00735B66"/>
    <w:rsid w:val="00737549"/>
    <w:rsid w:val="007402A2"/>
    <w:rsid w:val="007421F6"/>
    <w:rsid w:val="00742FFD"/>
    <w:rsid w:val="00745430"/>
    <w:rsid w:val="00745FC2"/>
    <w:rsid w:val="00746617"/>
    <w:rsid w:val="00747E9B"/>
    <w:rsid w:val="0075088B"/>
    <w:rsid w:val="0075091C"/>
    <w:rsid w:val="00753091"/>
    <w:rsid w:val="00753B3D"/>
    <w:rsid w:val="007566E0"/>
    <w:rsid w:val="00756957"/>
    <w:rsid w:val="00757245"/>
    <w:rsid w:val="007575AF"/>
    <w:rsid w:val="007602C9"/>
    <w:rsid w:val="00760960"/>
    <w:rsid w:val="00761FD2"/>
    <w:rsid w:val="0076256B"/>
    <w:rsid w:val="00763AE9"/>
    <w:rsid w:val="00765DA6"/>
    <w:rsid w:val="00767BB4"/>
    <w:rsid w:val="00770FFE"/>
    <w:rsid w:val="0077163E"/>
    <w:rsid w:val="00771984"/>
    <w:rsid w:val="0077542F"/>
    <w:rsid w:val="0077565A"/>
    <w:rsid w:val="0077653D"/>
    <w:rsid w:val="0077659B"/>
    <w:rsid w:val="00776CF7"/>
    <w:rsid w:val="007777F7"/>
    <w:rsid w:val="00781772"/>
    <w:rsid w:val="007818C8"/>
    <w:rsid w:val="0078299C"/>
    <w:rsid w:val="00782ACE"/>
    <w:rsid w:val="00784C44"/>
    <w:rsid w:val="00786925"/>
    <w:rsid w:val="007875EF"/>
    <w:rsid w:val="00787A9E"/>
    <w:rsid w:val="00792725"/>
    <w:rsid w:val="00793219"/>
    <w:rsid w:val="0079403D"/>
    <w:rsid w:val="00794516"/>
    <w:rsid w:val="007A0E0D"/>
    <w:rsid w:val="007A2572"/>
    <w:rsid w:val="007A2B16"/>
    <w:rsid w:val="007A2D10"/>
    <w:rsid w:val="007A40DE"/>
    <w:rsid w:val="007A6DE1"/>
    <w:rsid w:val="007A7D32"/>
    <w:rsid w:val="007B03CE"/>
    <w:rsid w:val="007B0C06"/>
    <w:rsid w:val="007B0CD2"/>
    <w:rsid w:val="007B1B49"/>
    <w:rsid w:val="007B2350"/>
    <w:rsid w:val="007B2F1D"/>
    <w:rsid w:val="007B32C4"/>
    <w:rsid w:val="007B3381"/>
    <w:rsid w:val="007B3E0A"/>
    <w:rsid w:val="007C1874"/>
    <w:rsid w:val="007C27EE"/>
    <w:rsid w:val="007C5596"/>
    <w:rsid w:val="007C60B0"/>
    <w:rsid w:val="007C7EA3"/>
    <w:rsid w:val="007D03AB"/>
    <w:rsid w:val="007D25AC"/>
    <w:rsid w:val="007D485E"/>
    <w:rsid w:val="007D603E"/>
    <w:rsid w:val="007D702E"/>
    <w:rsid w:val="007E0589"/>
    <w:rsid w:val="007E4555"/>
    <w:rsid w:val="007E56DD"/>
    <w:rsid w:val="007E5BD4"/>
    <w:rsid w:val="007E6E21"/>
    <w:rsid w:val="007F09AC"/>
    <w:rsid w:val="007F115D"/>
    <w:rsid w:val="007F2E9C"/>
    <w:rsid w:val="007F3453"/>
    <w:rsid w:val="007F4158"/>
    <w:rsid w:val="007F6A5E"/>
    <w:rsid w:val="007F7A35"/>
    <w:rsid w:val="00800441"/>
    <w:rsid w:val="00800D98"/>
    <w:rsid w:val="00800E28"/>
    <w:rsid w:val="00803680"/>
    <w:rsid w:val="00805484"/>
    <w:rsid w:val="008065E4"/>
    <w:rsid w:val="00813653"/>
    <w:rsid w:val="00814B61"/>
    <w:rsid w:val="0081535B"/>
    <w:rsid w:val="0081780A"/>
    <w:rsid w:val="008178DA"/>
    <w:rsid w:val="00820171"/>
    <w:rsid w:val="0082085B"/>
    <w:rsid w:val="00821624"/>
    <w:rsid w:val="0082681F"/>
    <w:rsid w:val="0082740A"/>
    <w:rsid w:val="00827A83"/>
    <w:rsid w:val="00830625"/>
    <w:rsid w:val="00831015"/>
    <w:rsid w:val="00832030"/>
    <w:rsid w:val="0083253C"/>
    <w:rsid w:val="00832748"/>
    <w:rsid w:val="00834915"/>
    <w:rsid w:val="008360C8"/>
    <w:rsid w:val="008403AF"/>
    <w:rsid w:val="00840B43"/>
    <w:rsid w:val="00841A94"/>
    <w:rsid w:val="00841ED4"/>
    <w:rsid w:val="00843679"/>
    <w:rsid w:val="008439C5"/>
    <w:rsid w:val="00843B5F"/>
    <w:rsid w:val="00844287"/>
    <w:rsid w:val="008451B7"/>
    <w:rsid w:val="008468CF"/>
    <w:rsid w:val="00850620"/>
    <w:rsid w:val="0085259E"/>
    <w:rsid w:val="00852B83"/>
    <w:rsid w:val="00854BB9"/>
    <w:rsid w:val="00857538"/>
    <w:rsid w:val="00860EA5"/>
    <w:rsid w:val="00863260"/>
    <w:rsid w:val="008646BC"/>
    <w:rsid w:val="00864828"/>
    <w:rsid w:val="00864B4B"/>
    <w:rsid w:val="00865C98"/>
    <w:rsid w:val="00866DBF"/>
    <w:rsid w:val="00867EA4"/>
    <w:rsid w:val="0087096D"/>
    <w:rsid w:val="008741C4"/>
    <w:rsid w:val="00880621"/>
    <w:rsid w:val="008814EB"/>
    <w:rsid w:val="008823C3"/>
    <w:rsid w:val="00882EAA"/>
    <w:rsid w:val="00884A20"/>
    <w:rsid w:val="008852FF"/>
    <w:rsid w:val="00885F59"/>
    <w:rsid w:val="008860CD"/>
    <w:rsid w:val="0088617D"/>
    <w:rsid w:val="0088675C"/>
    <w:rsid w:val="00886DDB"/>
    <w:rsid w:val="008942EF"/>
    <w:rsid w:val="008947A1"/>
    <w:rsid w:val="008955B6"/>
    <w:rsid w:val="008966D8"/>
    <w:rsid w:val="00897EC5"/>
    <w:rsid w:val="008A128C"/>
    <w:rsid w:val="008A3488"/>
    <w:rsid w:val="008A5B66"/>
    <w:rsid w:val="008A615F"/>
    <w:rsid w:val="008A6543"/>
    <w:rsid w:val="008A71A3"/>
    <w:rsid w:val="008B0981"/>
    <w:rsid w:val="008B0B5A"/>
    <w:rsid w:val="008B1368"/>
    <w:rsid w:val="008B2783"/>
    <w:rsid w:val="008B3031"/>
    <w:rsid w:val="008B58A2"/>
    <w:rsid w:val="008B5A14"/>
    <w:rsid w:val="008B5A4A"/>
    <w:rsid w:val="008B623F"/>
    <w:rsid w:val="008B7539"/>
    <w:rsid w:val="008C0572"/>
    <w:rsid w:val="008C0972"/>
    <w:rsid w:val="008C1636"/>
    <w:rsid w:val="008C3461"/>
    <w:rsid w:val="008C358C"/>
    <w:rsid w:val="008C6AA0"/>
    <w:rsid w:val="008D1A52"/>
    <w:rsid w:val="008D2557"/>
    <w:rsid w:val="008D26B1"/>
    <w:rsid w:val="008D2817"/>
    <w:rsid w:val="008D50F3"/>
    <w:rsid w:val="008D57CE"/>
    <w:rsid w:val="008E1337"/>
    <w:rsid w:val="008E2FF9"/>
    <w:rsid w:val="008E3586"/>
    <w:rsid w:val="008E3599"/>
    <w:rsid w:val="008E37DB"/>
    <w:rsid w:val="008E3DC0"/>
    <w:rsid w:val="008E4F3A"/>
    <w:rsid w:val="008E5A36"/>
    <w:rsid w:val="008E60BC"/>
    <w:rsid w:val="008E632D"/>
    <w:rsid w:val="008F0F85"/>
    <w:rsid w:val="008F21B0"/>
    <w:rsid w:val="008F25E8"/>
    <w:rsid w:val="008F2B51"/>
    <w:rsid w:val="008F36FC"/>
    <w:rsid w:val="008F3E2D"/>
    <w:rsid w:val="008F73C7"/>
    <w:rsid w:val="00900993"/>
    <w:rsid w:val="00901144"/>
    <w:rsid w:val="00901D62"/>
    <w:rsid w:val="00902539"/>
    <w:rsid w:val="00905345"/>
    <w:rsid w:val="00910EC7"/>
    <w:rsid w:val="00912442"/>
    <w:rsid w:val="009131F1"/>
    <w:rsid w:val="00913FFF"/>
    <w:rsid w:val="0091485E"/>
    <w:rsid w:val="00915799"/>
    <w:rsid w:val="009159A0"/>
    <w:rsid w:val="00915BE3"/>
    <w:rsid w:val="00916310"/>
    <w:rsid w:val="00917746"/>
    <w:rsid w:val="00917A2B"/>
    <w:rsid w:val="00920A71"/>
    <w:rsid w:val="00920F98"/>
    <w:rsid w:val="009211E7"/>
    <w:rsid w:val="0092458C"/>
    <w:rsid w:val="00925E72"/>
    <w:rsid w:val="00926173"/>
    <w:rsid w:val="00926616"/>
    <w:rsid w:val="009273A5"/>
    <w:rsid w:val="00930C77"/>
    <w:rsid w:val="00930F3A"/>
    <w:rsid w:val="00933F29"/>
    <w:rsid w:val="00934CAD"/>
    <w:rsid w:val="00935F3C"/>
    <w:rsid w:val="00936ACC"/>
    <w:rsid w:val="00937283"/>
    <w:rsid w:val="00937354"/>
    <w:rsid w:val="00937A18"/>
    <w:rsid w:val="0094029E"/>
    <w:rsid w:val="00943AAD"/>
    <w:rsid w:val="00943E96"/>
    <w:rsid w:val="00944656"/>
    <w:rsid w:val="009476B7"/>
    <w:rsid w:val="00953E51"/>
    <w:rsid w:val="00960D6B"/>
    <w:rsid w:val="00960E75"/>
    <w:rsid w:val="009612CD"/>
    <w:rsid w:val="00961B40"/>
    <w:rsid w:val="00961FC6"/>
    <w:rsid w:val="00962BD4"/>
    <w:rsid w:val="00963A60"/>
    <w:rsid w:val="00964CB0"/>
    <w:rsid w:val="0096558F"/>
    <w:rsid w:val="0096757C"/>
    <w:rsid w:val="009679BD"/>
    <w:rsid w:val="00967DD9"/>
    <w:rsid w:val="00971F16"/>
    <w:rsid w:val="009730AA"/>
    <w:rsid w:val="009735FC"/>
    <w:rsid w:val="0097579D"/>
    <w:rsid w:val="00976AB7"/>
    <w:rsid w:val="00977333"/>
    <w:rsid w:val="00980EE6"/>
    <w:rsid w:val="00981E58"/>
    <w:rsid w:val="00983E54"/>
    <w:rsid w:val="0098517C"/>
    <w:rsid w:val="00986FBE"/>
    <w:rsid w:val="00994DB4"/>
    <w:rsid w:val="00995196"/>
    <w:rsid w:val="00995CE1"/>
    <w:rsid w:val="00996B71"/>
    <w:rsid w:val="00997732"/>
    <w:rsid w:val="009A32B8"/>
    <w:rsid w:val="009A4EFE"/>
    <w:rsid w:val="009A6AED"/>
    <w:rsid w:val="009A75A9"/>
    <w:rsid w:val="009B10AB"/>
    <w:rsid w:val="009B2ADE"/>
    <w:rsid w:val="009B2E02"/>
    <w:rsid w:val="009B5162"/>
    <w:rsid w:val="009B621C"/>
    <w:rsid w:val="009B6513"/>
    <w:rsid w:val="009B678B"/>
    <w:rsid w:val="009C1155"/>
    <w:rsid w:val="009C131D"/>
    <w:rsid w:val="009C152D"/>
    <w:rsid w:val="009C25C9"/>
    <w:rsid w:val="009C317D"/>
    <w:rsid w:val="009C4CAC"/>
    <w:rsid w:val="009C57EA"/>
    <w:rsid w:val="009C651D"/>
    <w:rsid w:val="009C7494"/>
    <w:rsid w:val="009C7E96"/>
    <w:rsid w:val="009D0EAB"/>
    <w:rsid w:val="009D1531"/>
    <w:rsid w:val="009D1BD4"/>
    <w:rsid w:val="009D4DB9"/>
    <w:rsid w:val="009D50EE"/>
    <w:rsid w:val="009D5703"/>
    <w:rsid w:val="009D6D76"/>
    <w:rsid w:val="009D6E67"/>
    <w:rsid w:val="009E02B1"/>
    <w:rsid w:val="009E09B1"/>
    <w:rsid w:val="009E149A"/>
    <w:rsid w:val="009E15A7"/>
    <w:rsid w:val="009E16E1"/>
    <w:rsid w:val="009E199D"/>
    <w:rsid w:val="009E32A4"/>
    <w:rsid w:val="009E4456"/>
    <w:rsid w:val="009E76E6"/>
    <w:rsid w:val="009F0107"/>
    <w:rsid w:val="009F02C4"/>
    <w:rsid w:val="009F04DD"/>
    <w:rsid w:val="009F0D86"/>
    <w:rsid w:val="009F359F"/>
    <w:rsid w:val="009F5990"/>
    <w:rsid w:val="009F6646"/>
    <w:rsid w:val="009F74B2"/>
    <w:rsid w:val="009F76AD"/>
    <w:rsid w:val="00A01A79"/>
    <w:rsid w:val="00A01EBE"/>
    <w:rsid w:val="00A02C8B"/>
    <w:rsid w:val="00A0520E"/>
    <w:rsid w:val="00A062B4"/>
    <w:rsid w:val="00A1232B"/>
    <w:rsid w:val="00A123AC"/>
    <w:rsid w:val="00A12411"/>
    <w:rsid w:val="00A12830"/>
    <w:rsid w:val="00A14CD7"/>
    <w:rsid w:val="00A178A7"/>
    <w:rsid w:val="00A20137"/>
    <w:rsid w:val="00A2017E"/>
    <w:rsid w:val="00A20CC5"/>
    <w:rsid w:val="00A21458"/>
    <w:rsid w:val="00A214EB"/>
    <w:rsid w:val="00A23E4E"/>
    <w:rsid w:val="00A25B46"/>
    <w:rsid w:val="00A30294"/>
    <w:rsid w:val="00A31BD7"/>
    <w:rsid w:val="00A31DD1"/>
    <w:rsid w:val="00A32E3A"/>
    <w:rsid w:val="00A330FA"/>
    <w:rsid w:val="00A33665"/>
    <w:rsid w:val="00A35EBE"/>
    <w:rsid w:val="00A40338"/>
    <w:rsid w:val="00A431D3"/>
    <w:rsid w:val="00A43A20"/>
    <w:rsid w:val="00A43B1D"/>
    <w:rsid w:val="00A45565"/>
    <w:rsid w:val="00A46220"/>
    <w:rsid w:val="00A46351"/>
    <w:rsid w:val="00A46C1D"/>
    <w:rsid w:val="00A47884"/>
    <w:rsid w:val="00A47C19"/>
    <w:rsid w:val="00A47F5C"/>
    <w:rsid w:val="00A50FEC"/>
    <w:rsid w:val="00A53940"/>
    <w:rsid w:val="00A55253"/>
    <w:rsid w:val="00A5725D"/>
    <w:rsid w:val="00A57473"/>
    <w:rsid w:val="00A600DA"/>
    <w:rsid w:val="00A6016F"/>
    <w:rsid w:val="00A61154"/>
    <w:rsid w:val="00A6252F"/>
    <w:rsid w:val="00A63C4F"/>
    <w:rsid w:val="00A65CDB"/>
    <w:rsid w:val="00A7085B"/>
    <w:rsid w:val="00A709BA"/>
    <w:rsid w:val="00A73F66"/>
    <w:rsid w:val="00A74BBB"/>
    <w:rsid w:val="00A80349"/>
    <w:rsid w:val="00A82BDE"/>
    <w:rsid w:val="00A8426C"/>
    <w:rsid w:val="00A8565E"/>
    <w:rsid w:val="00A85C76"/>
    <w:rsid w:val="00A86158"/>
    <w:rsid w:val="00A86C4D"/>
    <w:rsid w:val="00A872F8"/>
    <w:rsid w:val="00A8748B"/>
    <w:rsid w:val="00A87D0B"/>
    <w:rsid w:val="00A93884"/>
    <w:rsid w:val="00A94F54"/>
    <w:rsid w:val="00A96174"/>
    <w:rsid w:val="00A964E0"/>
    <w:rsid w:val="00AA0572"/>
    <w:rsid w:val="00AA1C32"/>
    <w:rsid w:val="00AA1FFB"/>
    <w:rsid w:val="00AA289D"/>
    <w:rsid w:val="00AA3496"/>
    <w:rsid w:val="00AA5934"/>
    <w:rsid w:val="00AA5BC8"/>
    <w:rsid w:val="00AB0385"/>
    <w:rsid w:val="00AB097B"/>
    <w:rsid w:val="00AB3961"/>
    <w:rsid w:val="00AB755D"/>
    <w:rsid w:val="00AB7F4E"/>
    <w:rsid w:val="00AC0374"/>
    <w:rsid w:val="00AC057B"/>
    <w:rsid w:val="00AC129F"/>
    <w:rsid w:val="00AC1E10"/>
    <w:rsid w:val="00AC205E"/>
    <w:rsid w:val="00AC2244"/>
    <w:rsid w:val="00AC2292"/>
    <w:rsid w:val="00AC3547"/>
    <w:rsid w:val="00AC3D6B"/>
    <w:rsid w:val="00AC4320"/>
    <w:rsid w:val="00AC48FF"/>
    <w:rsid w:val="00AC5714"/>
    <w:rsid w:val="00AC57AF"/>
    <w:rsid w:val="00AC5D7D"/>
    <w:rsid w:val="00AC734D"/>
    <w:rsid w:val="00AD117E"/>
    <w:rsid w:val="00AD1E16"/>
    <w:rsid w:val="00AD1F10"/>
    <w:rsid w:val="00AD33ED"/>
    <w:rsid w:val="00AD4181"/>
    <w:rsid w:val="00AD571F"/>
    <w:rsid w:val="00AD6B58"/>
    <w:rsid w:val="00AE2544"/>
    <w:rsid w:val="00AE4144"/>
    <w:rsid w:val="00AE6029"/>
    <w:rsid w:val="00AE6303"/>
    <w:rsid w:val="00AF00B0"/>
    <w:rsid w:val="00AF1A3B"/>
    <w:rsid w:val="00AF2FC4"/>
    <w:rsid w:val="00AF321E"/>
    <w:rsid w:val="00AF5CDB"/>
    <w:rsid w:val="00AF61B5"/>
    <w:rsid w:val="00AF6437"/>
    <w:rsid w:val="00AF6B06"/>
    <w:rsid w:val="00AF73C9"/>
    <w:rsid w:val="00AF77C5"/>
    <w:rsid w:val="00B01792"/>
    <w:rsid w:val="00B02ECE"/>
    <w:rsid w:val="00B041CF"/>
    <w:rsid w:val="00B04E60"/>
    <w:rsid w:val="00B070F0"/>
    <w:rsid w:val="00B075A3"/>
    <w:rsid w:val="00B11F9C"/>
    <w:rsid w:val="00B1251E"/>
    <w:rsid w:val="00B138BE"/>
    <w:rsid w:val="00B1421C"/>
    <w:rsid w:val="00B1455D"/>
    <w:rsid w:val="00B155C4"/>
    <w:rsid w:val="00B167AC"/>
    <w:rsid w:val="00B17F8B"/>
    <w:rsid w:val="00B21700"/>
    <w:rsid w:val="00B21A15"/>
    <w:rsid w:val="00B21B9E"/>
    <w:rsid w:val="00B21DFE"/>
    <w:rsid w:val="00B2604A"/>
    <w:rsid w:val="00B2648A"/>
    <w:rsid w:val="00B268C0"/>
    <w:rsid w:val="00B26C24"/>
    <w:rsid w:val="00B3052F"/>
    <w:rsid w:val="00B316F9"/>
    <w:rsid w:val="00B3302F"/>
    <w:rsid w:val="00B334BA"/>
    <w:rsid w:val="00B33D32"/>
    <w:rsid w:val="00B34FA0"/>
    <w:rsid w:val="00B35CDD"/>
    <w:rsid w:val="00B3603D"/>
    <w:rsid w:val="00B36439"/>
    <w:rsid w:val="00B40DE8"/>
    <w:rsid w:val="00B416C1"/>
    <w:rsid w:val="00B41820"/>
    <w:rsid w:val="00B42C42"/>
    <w:rsid w:val="00B43C2E"/>
    <w:rsid w:val="00B43E9E"/>
    <w:rsid w:val="00B43F40"/>
    <w:rsid w:val="00B4503F"/>
    <w:rsid w:val="00B47522"/>
    <w:rsid w:val="00B4794E"/>
    <w:rsid w:val="00B57AEF"/>
    <w:rsid w:val="00B6033C"/>
    <w:rsid w:val="00B60872"/>
    <w:rsid w:val="00B610EE"/>
    <w:rsid w:val="00B61669"/>
    <w:rsid w:val="00B61A8A"/>
    <w:rsid w:val="00B6387B"/>
    <w:rsid w:val="00B640E0"/>
    <w:rsid w:val="00B65605"/>
    <w:rsid w:val="00B67BC4"/>
    <w:rsid w:val="00B7081B"/>
    <w:rsid w:val="00B711DE"/>
    <w:rsid w:val="00B71542"/>
    <w:rsid w:val="00B71D60"/>
    <w:rsid w:val="00B7520C"/>
    <w:rsid w:val="00B76D8A"/>
    <w:rsid w:val="00B775C8"/>
    <w:rsid w:val="00B80A8A"/>
    <w:rsid w:val="00B80B09"/>
    <w:rsid w:val="00B80BDF"/>
    <w:rsid w:val="00B8155F"/>
    <w:rsid w:val="00B82B01"/>
    <w:rsid w:val="00B917B9"/>
    <w:rsid w:val="00B92404"/>
    <w:rsid w:val="00B93437"/>
    <w:rsid w:val="00B95CC1"/>
    <w:rsid w:val="00B95EA7"/>
    <w:rsid w:val="00B96C16"/>
    <w:rsid w:val="00BA0635"/>
    <w:rsid w:val="00BA11C5"/>
    <w:rsid w:val="00BA19CD"/>
    <w:rsid w:val="00BA2CA3"/>
    <w:rsid w:val="00BA3B60"/>
    <w:rsid w:val="00BA4B56"/>
    <w:rsid w:val="00BB42E0"/>
    <w:rsid w:val="00BB52E7"/>
    <w:rsid w:val="00BB5A89"/>
    <w:rsid w:val="00BB6445"/>
    <w:rsid w:val="00BB647E"/>
    <w:rsid w:val="00BB6BD0"/>
    <w:rsid w:val="00BB75A8"/>
    <w:rsid w:val="00BB7657"/>
    <w:rsid w:val="00BB7F85"/>
    <w:rsid w:val="00BC1432"/>
    <w:rsid w:val="00BC2C28"/>
    <w:rsid w:val="00BC3047"/>
    <w:rsid w:val="00BC46EE"/>
    <w:rsid w:val="00BC5B9F"/>
    <w:rsid w:val="00BC5C36"/>
    <w:rsid w:val="00BC722C"/>
    <w:rsid w:val="00BC7855"/>
    <w:rsid w:val="00BD0797"/>
    <w:rsid w:val="00BD3863"/>
    <w:rsid w:val="00BE0277"/>
    <w:rsid w:val="00BE1151"/>
    <w:rsid w:val="00BE3A79"/>
    <w:rsid w:val="00BE46AA"/>
    <w:rsid w:val="00BF04E4"/>
    <w:rsid w:val="00BF1522"/>
    <w:rsid w:val="00BF192E"/>
    <w:rsid w:val="00BF403F"/>
    <w:rsid w:val="00C0078B"/>
    <w:rsid w:val="00C00D83"/>
    <w:rsid w:val="00C02A85"/>
    <w:rsid w:val="00C02E26"/>
    <w:rsid w:val="00C0391D"/>
    <w:rsid w:val="00C03B47"/>
    <w:rsid w:val="00C04604"/>
    <w:rsid w:val="00C06166"/>
    <w:rsid w:val="00C0629D"/>
    <w:rsid w:val="00C07BFA"/>
    <w:rsid w:val="00C10177"/>
    <w:rsid w:val="00C10E6B"/>
    <w:rsid w:val="00C11357"/>
    <w:rsid w:val="00C11F67"/>
    <w:rsid w:val="00C125C3"/>
    <w:rsid w:val="00C1280C"/>
    <w:rsid w:val="00C12CD6"/>
    <w:rsid w:val="00C13BF4"/>
    <w:rsid w:val="00C14260"/>
    <w:rsid w:val="00C14D4A"/>
    <w:rsid w:val="00C153CC"/>
    <w:rsid w:val="00C15903"/>
    <w:rsid w:val="00C16FA0"/>
    <w:rsid w:val="00C17306"/>
    <w:rsid w:val="00C21E66"/>
    <w:rsid w:val="00C22B95"/>
    <w:rsid w:val="00C23599"/>
    <w:rsid w:val="00C259C4"/>
    <w:rsid w:val="00C27173"/>
    <w:rsid w:val="00C3027D"/>
    <w:rsid w:val="00C33179"/>
    <w:rsid w:val="00C34162"/>
    <w:rsid w:val="00C37495"/>
    <w:rsid w:val="00C401E8"/>
    <w:rsid w:val="00C4208B"/>
    <w:rsid w:val="00C44123"/>
    <w:rsid w:val="00C44193"/>
    <w:rsid w:val="00C443A7"/>
    <w:rsid w:val="00C4442A"/>
    <w:rsid w:val="00C44719"/>
    <w:rsid w:val="00C447BE"/>
    <w:rsid w:val="00C45264"/>
    <w:rsid w:val="00C462CC"/>
    <w:rsid w:val="00C46D94"/>
    <w:rsid w:val="00C47F8D"/>
    <w:rsid w:val="00C52221"/>
    <w:rsid w:val="00C52BB4"/>
    <w:rsid w:val="00C5380E"/>
    <w:rsid w:val="00C60A86"/>
    <w:rsid w:val="00C6227C"/>
    <w:rsid w:val="00C63416"/>
    <w:rsid w:val="00C656ED"/>
    <w:rsid w:val="00C6639F"/>
    <w:rsid w:val="00C66C30"/>
    <w:rsid w:val="00C67036"/>
    <w:rsid w:val="00C702B5"/>
    <w:rsid w:val="00C703E4"/>
    <w:rsid w:val="00C70BD0"/>
    <w:rsid w:val="00C7205D"/>
    <w:rsid w:val="00C721A2"/>
    <w:rsid w:val="00C72391"/>
    <w:rsid w:val="00C72BD4"/>
    <w:rsid w:val="00C75B0E"/>
    <w:rsid w:val="00C77ABE"/>
    <w:rsid w:val="00C8047D"/>
    <w:rsid w:val="00C80C2B"/>
    <w:rsid w:val="00C80C5A"/>
    <w:rsid w:val="00C81077"/>
    <w:rsid w:val="00C82748"/>
    <w:rsid w:val="00C8381B"/>
    <w:rsid w:val="00C848AC"/>
    <w:rsid w:val="00C86872"/>
    <w:rsid w:val="00C8736D"/>
    <w:rsid w:val="00C87EFB"/>
    <w:rsid w:val="00C90B15"/>
    <w:rsid w:val="00C911B3"/>
    <w:rsid w:val="00C9336B"/>
    <w:rsid w:val="00C93A30"/>
    <w:rsid w:val="00C93B2C"/>
    <w:rsid w:val="00C96B20"/>
    <w:rsid w:val="00C97622"/>
    <w:rsid w:val="00CA170E"/>
    <w:rsid w:val="00CA2C44"/>
    <w:rsid w:val="00CA33B4"/>
    <w:rsid w:val="00CA35E2"/>
    <w:rsid w:val="00CA3A85"/>
    <w:rsid w:val="00CA54CE"/>
    <w:rsid w:val="00CA755B"/>
    <w:rsid w:val="00CB08D5"/>
    <w:rsid w:val="00CB0D47"/>
    <w:rsid w:val="00CB21FB"/>
    <w:rsid w:val="00CB3704"/>
    <w:rsid w:val="00CB38D6"/>
    <w:rsid w:val="00CB4C81"/>
    <w:rsid w:val="00CB54FA"/>
    <w:rsid w:val="00CB63B5"/>
    <w:rsid w:val="00CC09CB"/>
    <w:rsid w:val="00CC1859"/>
    <w:rsid w:val="00CC197A"/>
    <w:rsid w:val="00CC1BE2"/>
    <w:rsid w:val="00CC35E9"/>
    <w:rsid w:val="00CC5615"/>
    <w:rsid w:val="00CC6BED"/>
    <w:rsid w:val="00CD09B4"/>
    <w:rsid w:val="00CD1FEB"/>
    <w:rsid w:val="00CD42CC"/>
    <w:rsid w:val="00CD4CC2"/>
    <w:rsid w:val="00CD6541"/>
    <w:rsid w:val="00CD7C6F"/>
    <w:rsid w:val="00CE15F7"/>
    <w:rsid w:val="00CF0C5C"/>
    <w:rsid w:val="00CF1993"/>
    <w:rsid w:val="00CF2460"/>
    <w:rsid w:val="00CF48CE"/>
    <w:rsid w:val="00CF6A77"/>
    <w:rsid w:val="00CF7615"/>
    <w:rsid w:val="00D021B6"/>
    <w:rsid w:val="00D036C9"/>
    <w:rsid w:val="00D037EB"/>
    <w:rsid w:val="00D04C02"/>
    <w:rsid w:val="00D05674"/>
    <w:rsid w:val="00D05C0A"/>
    <w:rsid w:val="00D0684E"/>
    <w:rsid w:val="00D0765F"/>
    <w:rsid w:val="00D1061F"/>
    <w:rsid w:val="00D11C43"/>
    <w:rsid w:val="00D122FC"/>
    <w:rsid w:val="00D132D8"/>
    <w:rsid w:val="00D14C1C"/>
    <w:rsid w:val="00D14F5D"/>
    <w:rsid w:val="00D15426"/>
    <w:rsid w:val="00D15450"/>
    <w:rsid w:val="00D166A1"/>
    <w:rsid w:val="00D17064"/>
    <w:rsid w:val="00D170F8"/>
    <w:rsid w:val="00D17209"/>
    <w:rsid w:val="00D17544"/>
    <w:rsid w:val="00D202AE"/>
    <w:rsid w:val="00D20A94"/>
    <w:rsid w:val="00D2193C"/>
    <w:rsid w:val="00D21ED4"/>
    <w:rsid w:val="00D21F6E"/>
    <w:rsid w:val="00D2319A"/>
    <w:rsid w:val="00D25C00"/>
    <w:rsid w:val="00D25C8A"/>
    <w:rsid w:val="00D302D8"/>
    <w:rsid w:val="00D3042E"/>
    <w:rsid w:val="00D30B72"/>
    <w:rsid w:val="00D31712"/>
    <w:rsid w:val="00D32608"/>
    <w:rsid w:val="00D33983"/>
    <w:rsid w:val="00D344C0"/>
    <w:rsid w:val="00D35154"/>
    <w:rsid w:val="00D3546B"/>
    <w:rsid w:val="00D3581B"/>
    <w:rsid w:val="00D35D9C"/>
    <w:rsid w:val="00D3609A"/>
    <w:rsid w:val="00D37CE3"/>
    <w:rsid w:val="00D40788"/>
    <w:rsid w:val="00D40EAD"/>
    <w:rsid w:val="00D42ECE"/>
    <w:rsid w:val="00D43846"/>
    <w:rsid w:val="00D46AEE"/>
    <w:rsid w:val="00D46EE4"/>
    <w:rsid w:val="00D506B5"/>
    <w:rsid w:val="00D51503"/>
    <w:rsid w:val="00D532BB"/>
    <w:rsid w:val="00D537CA"/>
    <w:rsid w:val="00D556F3"/>
    <w:rsid w:val="00D55F7A"/>
    <w:rsid w:val="00D57105"/>
    <w:rsid w:val="00D575BF"/>
    <w:rsid w:val="00D57B65"/>
    <w:rsid w:val="00D57D25"/>
    <w:rsid w:val="00D61499"/>
    <w:rsid w:val="00D61B81"/>
    <w:rsid w:val="00D630AC"/>
    <w:rsid w:val="00D63EBD"/>
    <w:rsid w:val="00D6441E"/>
    <w:rsid w:val="00D64875"/>
    <w:rsid w:val="00D64887"/>
    <w:rsid w:val="00D67595"/>
    <w:rsid w:val="00D71DE4"/>
    <w:rsid w:val="00D74272"/>
    <w:rsid w:val="00D763B8"/>
    <w:rsid w:val="00D7648E"/>
    <w:rsid w:val="00D76D29"/>
    <w:rsid w:val="00D77034"/>
    <w:rsid w:val="00D803F5"/>
    <w:rsid w:val="00D82B09"/>
    <w:rsid w:val="00D82D07"/>
    <w:rsid w:val="00D83A57"/>
    <w:rsid w:val="00D842EE"/>
    <w:rsid w:val="00D8798B"/>
    <w:rsid w:val="00D93E05"/>
    <w:rsid w:val="00D94346"/>
    <w:rsid w:val="00D94D3B"/>
    <w:rsid w:val="00D94F4A"/>
    <w:rsid w:val="00D96542"/>
    <w:rsid w:val="00DA07CF"/>
    <w:rsid w:val="00DA1CA5"/>
    <w:rsid w:val="00DA1CE2"/>
    <w:rsid w:val="00DA3DBE"/>
    <w:rsid w:val="00DA5C29"/>
    <w:rsid w:val="00DA622E"/>
    <w:rsid w:val="00DA63E8"/>
    <w:rsid w:val="00DB0C0E"/>
    <w:rsid w:val="00DB1AF0"/>
    <w:rsid w:val="00DB286A"/>
    <w:rsid w:val="00DB33CE"/>
    <w:rsid w:val="00DB544A"/>
    <w:rsid w:val="00DB6CB5"/>
    <w:rsid w:val="00DC35BD"/>
    <w:rsid w:val="00DC57A6"/>
    <w:rsid w:val="00DC76B4"/>
    <w:rsid w:val="00DC78B5"/>
    <w:rsid w:val="00DD03E8"/>
    <w:rsid w:val="00DD129B"/>
    <w:rsid w:val="00DD2BA6"/>
    <w:rsid w:val="00DD3986"/>
    <w:rsid w:val="00DD4D38"/>
    <w:rsid w:val="00DD6203"/>
    <w:rsid w:val="00DD7F76"/>
    <w:rsid w:val="00DE1100"/>
    <w:rsid w:val="00DE1DF7"/>
    <w:rsid w:val="00DE223C"/>
    <w:rsid w:val="00DE3207"/>
    <w:rsid w:val="00DE4014"/>
    <w:rsid w:val="00DE4136"/>
    <w:rsid w:val="00DE4622"/>
    <w:rsid w:val="00DE498F"/>
    <w:rsid w:val="00DE5F22"/>
    <w:rsid w:val="00DE6D0C"/>
    <w:rsid w:val="00DE789C"/>
    <w:rsid w:val="00DE7E91"/>
    <w:rsid w:val="00DF0CD5"/>
    <w:rsid w:val="00DF37F6"/>
    <w:rsid w:val="00DF5F5E"/>
    <w:rsid w:val="00DF6FDD"/>
    <w:rsid w:val="00DF7131"/>
    <w:rsid w:val="00DF7202"/>
    <w:rsid w:val="00DF7899"/>
    <w:rsid w:val="00DF7AE7"/>
    <w:rsid w:val="00E00513"/>
    <w:rsid w:val="00E00C27"/>
    <w:rsid w:val="00E01342"/>
    <w:rsid w:val="00E01ED8"/>
    <w:rsid w:val="00E05402"/>
    <w:rsid w:val="00E0591A"/>
    <w:rsid w:val="00E067E8"/>
    <w:rsid w:val="00E06911"/>
    <w:rsid w:val="00E11C73"/>
    <w:rsid w:val="00E12F32"/>
    <w:rsid w:val="00E134B5"/>
    <w:rsid w:val="00E14585"/>
    <w:rsid w:val="00E1545D"/>
    <w:rsid w:val="00E15DF9"/>
    <w:rsid w:val="00E16CCC"/>
    <w:rsid w:val="00E17D50"/>
    <w:rsid w:val="00E20972"/>
    <w:rsid w:val="00E21279"/>
    <w:rsid w:val="00E21A3F"/>
    <w:rsid w:val="00E23135"/>
    <w:rsid w:val="00E23940"/>
    <w:rsid w:val="00E23A35"/>
    <w:rsid w:val="00E23C2C"/>
    <w:rsid w:val="00E23D1B"/>
    <w:rsid w:val="00E23F0F"/>
    <w:rsid w:val="00E24418"/>
    <w:rsid w:val="00E246FD"/>
    <w:rsid w:val="00E264D8"/>
    <w:rsid w:val="00E27A8B"/>
    <w:rsid w:val="00E31DCC"/>
    <w:rsid w:val="00E3330A"/>
    <w:rsid w:val="00E33AD6"/>
    <w:rsid w:val="00E33FBB"/>
    <w:rsid w:val="00E354E5"/>
    <w:rsid w:val="00E3599B"/>
    <w:rsid w:val="00E3728D"/>
    <w:rsid w:val="00E40B2E"/>
    <w:rsid w:val="00E40EDF"/>
    <w:rsid w:val="00E410EC"/>
    <w:rsid w:val="00E415C2"/>
    <w:rsid w:val="00E424A0"/>
    <w:rsid w:val="00E43AC6"/>
    <w:rsid w:val="00E448F3"/>
    <w:rsid w:val="00E5062C"/>
    <w:rsid w:val="00E50FC9"/>
    <w:rsid w:val="00E51612"/>
    <w:rsid w:val="00E51BA4"/>
    <w:rsid w:val="00E5234A"/>
    <w:rsid w:val="00E54A3D"/>
    <w:rsid w:val="00E56F67"/>
    <w:rsid w:val="00E57DDC"/>
    <w:rsid w:val="00E60B8D"/>
    <w:rsid w:val="00E61AB3"/>
    <w:rsid w:val="00E61CD1"/>
    <w:rsid w:val="00E62227"/>
    <w:rsid w:val="00E638C8"/>
    <w:rsid w:val="00E645B7"/>
    <w:rsid w:val="00E711EB"/>
    <w:rsid w:val="00E7230C"/>
    <w:rsid w:val="00E724BD"/>
    <w:rsid w:val="00E734BB"/>
    <w:rsid w:val="00E751D9"/>
    <w:rsid w:val="00E76A3F"/>
    <w:rsid w:val="00E776D6"/>
    <w:rsid w:val="00E8004F"/>
    <w:rsid w:val="00E81023"/>
    <w:rsid w:val="00E81CDC"/>
    <w:rsid w:val="00E81DCD"/>
    <w:rsid w:val="00E82B08"/>
    <w:rsid w:val="00E8309F"/>
    <w:rsid w:val="00E84728"/>
    <w:rsid w:val="00E84EBF"/>
    <w:rsid w:val="00E85F8F"/>
    <w:rsid w:val="00E86374"/>
    <w:rsid w:val="00E87702"/>
    <w:rsid w:val="00E87CEC"/>
    <w:rsid w:val="00E91373"/>
    <w:rsid w:val="00E92282"/>
    <w:rsid w:val="00E93A72"/>
    <w:rsid w:val="00E94DC0"/>
    <w:rsid w:val="00E958FC"/>
    <w:rsid w:val="00E95DB6"/>
    <w:rsid w:val="00E97209"/>
    <w:rsid w:val="00EA045D"/>
    <w:rsid w:val="00EA2680"/>
    <w:rsid w:val="00EA3202"/>
    <w:rsid w:val="00EA3C45"/>
    <w:rsid w:val="00EA58C8"/>
    <w:rsid w:val="00EA7394"/>
    <w:rsid w:val="00EA74BD"/>
    <w:rsid w:val="00EB1823"/>
    <w:rsid w:val="00EB2DF6"/>
    <w:rsid w:val="00EB3175"/>
    <w:rsid w:val="00EB468F"/>
    <w:rsid w:val="00EB5DC3"/>
    <w:rsid w:val="00EB6869"/>
    <w:rsid w:val="00EC0831"/>
    <w:rsid w:val="00EC2C0D"/>
    <w:rsid w:val="00EC3839"/>
    <w:rsid w:val="00EC5F55"/>
    <w:rsid w:val="00ED0057"/>
    <w:rsid w:val="00ED34FF"/>
    <w:rsid w:val="00ED49D9"/>
    <w:rsid w:val="00ED4B5D"/>
    <w:rsid w:val="00ED5B2F"/>
    <w:rsid w:val="00ED678A"/>
    <w:rsid w:val="00ED74C2"/>
    <w:rsid w:val="00ED7560"/>
    <w:rsid w:val="00ED7FD9"/>
    <w:rsid w:val="00EE0095"/>
    <w:rsid w:val="00EE1BC8"/>
    <w:rsid w:val="00EE2B6C"/>
    <w:rsid w:val="00EE2C77"/>
    <w:rsid w:val="00EE38A3"/>
    <w:rsid w:val="00EE3C10"/>
    <w:rsid w:val="00EE438A"/>
    <w:rsid w:val="00EE5450"/>
    <w:rsid w:val="00EE5F6A"/>
    <w:rsid w:val="00EE64FB"/>
    <w:rsid w:val="00EF21F2"/>
    <w:rsid w:val="00EF2937"/>
    <w:rsid w:val="00EF2BA5"/>
    <w:rsid w:val="00EF3777"/>
    <w:rsid w:val="00EF3FDC"/>
    <w:rsid w:val="00EF60D4"/>
    <w:rsid w:val="00EF79F9"/>
    <w:rsid w:val="00EF7B6A"/>
    <w:rsid w:val="00F00B81"/>
    <w:rsid w:val="00F01FDC"/>
    <w:rsid w:val="00F03057"/>
    <w:rsid w:val="00F03E6A"/>
    <w:rsid w:val="00F03F50"/>
    <w:rsid w:val="00F0600E"/>
    <w:rsid w:val="00F0644B"/>
    <w:rsid w:val="00F06A4F"/>
    <w:rsid w:val="00F100E4"/>
    <w:rsid w:val="00F11E0B"/>
    <w:rsid w:val="00F124FE"/>
    <w:rsid w:val="00F137D7"/>
    <w:rsid w:val="00F13B6E"/>
    <w:rsid w:val="00F16132"/>
    <w:rsid w:val="00F17264"/>
    <w:rsid w:val="00F2011C"/>
    <w:rsid w:val="00F2029B"/>
    <w:rsid w:val="00F210B5"/>
    <w:rsid w:val="00F218DF"/>
    <w:rsid w:val="00F224F7"/>
    <w:rsid w:val="00F22BCF"/>
    <w:rsid w:val="00F232F5"/>
    <w:rsid w:val="00F24036"/>
    <w:rsid w:val="00F245AE"/>
    <w:rsid w:val="00F30543"/>
    <w:rsid w:val="00F317B6"/>
    <w:rsid w:val="00F322F9"/>
    <w:rsid w:val="00F32C2A"/>
    <w:rsid w:val="00F32DBA"/>
    <w:rsid w:val="00F34726"/>
    <w:rsid w:val="00F35E1A"/>
    <w:rsid w:val="00F36F49"/>
    <w:rsid w:val="00F42805"/>
    <w:rsid w:val="00F4376D"/>
    <w:rsid w:val="00F44307"/>
    <w:rsid w:val="00F44461"/>
    <w:rsid w:val="00F448F9"/>
    <w:rsid w:val="00F44979"/>
    <w:rsid w:val="00F44A21"/>
    <w:rsid w:val="00F45561"/>
    <w:rsid w:val="00F45811"/>
    <w:rsid w:val="00F4622B"/>
    <w:rsid w:val="00F465DD"/>
    <w:rsid w:val="00F46765"/>
    <w:rsid w:val="00F46970"/>
    <w:rsid w:val="00F46EED"/>
    <w:rsid w:val="00F479D9"/>
    <w:rsid w:val="00F518C1"/>
    <w:rsid w:val="00F520E0"/>
    <w:rsid w:val="00F52D51"/>
    <w:rsid w:val="00F5302B"/>
    <w:rsid w:val="00F565D0"/>
    <w:rsid w:val="00F57B70"/>
    <w:rsid w:val="00F6048B"/>
    <w:rsid w:val="00F608E9"/>
    <w:rsid w:val="00F60C19"/>
    <w:rsid w:val="00F61449"/>
    <w:rsid w:val="00F61AF3"/>
    <w:rsid w:val="00F61AF7"/>
    <w:rsid w:val="00F61D1C"/>
    <w:rsid w:val="00F6448E"/>
    <w:rsid w:val="00F657C1"/>
    <w:rsid w:val="00F65D90"/>
    <w:rsid w:val="00F66258"/>
    <w:rsid w:val="00F662F6"/>
    <w:rsid w:val="00F6787B"/>
    <w:rsid w:val="00F67A19"/>
    <w:rsid w:val="00F70CB3"/>
    <w:rsid w:val="00F72686"/>
    <w:rsid w:val="00F72E5F"/>
    <w:rsid w:val="00F74046"/>
    <w:rsid w:val="00F75052"/>
    <w:rsid w:val="00F8114B"/>
    <w:rsid w:val="00F8211E"/>
    <w:rsid w:val="00F82362"/>
    <w:rsid w:val="00F8387D"/>
    <w:rsid w:val="00F85F59"/>
    <w:rsid w:val="00F86841"/>
    <w:rsid w:val="00F86ABC"/>
    <w:rsid w:val="00F86AF0"/>
    <w:rsid w:val="00F90758"/>
    <w:rsid w:val="00F91290"/>
    <w:rsid w:val="00F93ABF"/>
    <w:rsid w:val="00F94571"/>
    <w:rsid w:val="00F94701"/>
    <w:rsid w:val="00F95667"/>
    <w:rsid w:val="00F97803"/>
    <w:rsid w:val="00F97B46"/>
    <w:rsid w:val="00FA18F0"/>
    <w:rsid w:val="00FA3525"/>
    <w:rsid w:val="00FA3922"/>
    <w:rsid w:val="00FA3D2A"/>
    <w:rsid w:val="00FA4454"/>
    <w:rsid w:val="00FA457C"/>
    <w:rsid w:val="00FA71C3"/>
    <w:rsid w:val="00FA7E87"/>
    <w:rsid w:val="00FB059F"/>
    <w:rsid w:val="00FB0B4D"/>
    <w:rsid w:val="00FB0FE8"/>
    <w:rsid w:val="00FB370D"/>
    <w:rsid w:val="00FB4A4A"/>
    <w:rsid w:val="00FB5844"/>
    <w:rsid w:val="00FB64D3"/>
    <w:rsid w:val="00FC0B09"/>
    <w:rsid w:val="00FC4EF8"/>
    <w:rsid w:val="00FC53AE"/>
    <w:rsid w:val="00FC53B0"/>
    <w:rsid w:val="00FD15A3"/>
    <w:rsid w:val="00FD15D9"/>
    <w:rsid w:val="00FD1C97"/>
    <w:rsid w:val="00FD31A8"/>
    <w:rsid w:val="00FD37F3"/>
    <w:rsid w:val="00FD405C"/>
    <w:rsid w:val="00FD5262"/>
    <w:rsid w:val="00FD5D36"/>
    <w:rsid w:val="00FD6CCF"/>
    <w:rsid w:val="00FD71AB"/>
    <w:rsid w:val="00FD7856"/>
    <w:rsid w:val="00FD7D11"/>
    <w:rsid w:val="00FE22A2"/>
    <w:rsid w:val="00FE240C"/>
    <w:rsid w:val="00FE2950"/>
    <w:rsid w:val="00FE353D"/>
    <w:rsid w:val="00FE489D"/>
    <w:rsid w:val="00FE6CC6"/>
    <w:rsid w:val="00FF25A2"/>
    <w:rsid w:val="00FF26D4"/>
    <w:rsid w:val="00FF4051"/>
    <w:rsid w:val="00FF4C08"/>
    <w:rsid w:val="00FF503E"/>
    <w:rsid w:val="00FF6E61"/>
    <w:rsid w:val="00FF71EC"/>
    <w:rsid w:val="00FF7418"/>
    <w:rsid w:val="00FF7945"/>
    <w:rsid w:val="00FF7C43"/>
    <w:rsid w:val="00FF7C8C"/>
    <w:rsid w:val="00FF7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CB03B8"/>
  <w15:docId w15:val="{77510E0A-A0AE-4905-BA11-7598D8816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lang w:val="id-ID"/>
    </w:rPr>
  </w:style>
  <w:style w:type="paragraph" w:styleId="Heading1">
    <w:name w:val="heading 1"/>
    <w:basedOn w:val="Normal"/>
    <w:next w:val="Normal"/>
    <w:link w:val="Heading1Char"/>
    <w:uiPriority w:val="9"/>
    <w:qFormat/>
    <w:rsid w:val="00A01EBE"/>
    <w:pPr>
      <w:keepNext/>
      <w:keepLines/>
      <w:numPr>
        <w:numId w:val="16"/>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9336B"/>
    <w:pPr>
      <w:keepNext/>
      <w:keepLines/>
      <w:numPr>
        <w:ilvl w:val="1"/>
        <w:numId w:val="16"/>
      </w:numPr>
      <w:spacing w:before="200" w:after="0" w:line="480" w:lineRule="auto"/>
      <w:outlineLvl w:val="1"/>
    </w:pPr>
    <w:rPr>
      <w:rFonts w:asciiTheme="majorBidi" w:eastAsiaTheme="majorEastAsia" w:hAnsiTheme="majorBidi" w:cstheme="majorBidi"/>
      <w:b/>
      <w:bCs/>
      <w:sz w:val="24"/>
      <w:szCs w:val="26"/>
    </w:rPr>
  </w:style>
  <w:style w:type="paragraph" w:styleId="Heading3">
    <w:name w:val="heading 3"/>
    <w:basedOn w:val="Normal"/>
    <w:next w:val="Normal"/>
    <w:link w:val="Heading3Char"/>
    <w:uiPriority w:val="9"/>
    <w:unhideWhenUsed/>
    <w:qFormat/>
    <w:rsid w:val="00407B64"/>
    <w:pPr>
      <w:keepNext/>
      <w:keepLines/>
      <w:numPr>
        <w:ilvl w:val="2"/>
        <w:numId w:val="16"/>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B7F85"/>
    <w:pPr>
      <w:keepNext/>
      <w:keepLines/>
      <w:numPr>
        <w:ilvl w:val="3"/>
        <w:numId w:val="16"/>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B7F85"/>
    <w:pPr>
      <w:keepNext/>
      <w:keepLines/>
      <w:numPr>
        <w:ilvl w:val="4"/>
        <w:numId w:val="1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B7F85"/>
    <w:pPr>
      <w:keepNext/>
      <w:keepLines/>
      <w:numPr>
        <w:ilvl w:val="5"/>
        <w:numId w:val="1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B7F85"/>
    <w:pPr>
      <w:keepNext/>
      <w:keepLines/>
      <w:numPr>
        <w:ilvl w:val="6"/>
        <w:numId w:val="1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B7F85"/>
    <w:pPr>
      <w:keepNext/>
      <w:keepLines/>
      <w:numPr>
        <w:ilvl w:val="7"/>
        <w:numId w:val="1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B7F85"/>
    <w:pPr>
      <w:keepNext/>
      <w:keepLines/>
      <w:numPr>
        <w:ilvl w:val="8"/>
        <w:numId w:val="1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word">
    <w:name w:val="oword"/>
    <w:basedOn w:val="DefaultParagraphFont"/>
    <w:rsid w:val="00926616"/>
  </w:style>
  <w:style w:type="paragraph" w:styleId="BalloonText">
    <w:name w:val="Balloon Text"/>
    <w:basedOn w:val="Normal"/>
    <w:link w:val="BalloonTextChar"/>
    <w:uiPriority w:val="99"/>
    <w:semiHidden/>
    <w:unhideWhenUsed/>
    <w:rsid w:val="00401C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C1F"/>
    <w:rPr>
      <w:rFonts w:ascii="Tahoma" w:hAnsi="Tahoma" w:cs="Tahoma"/>
      <w:sz w:val="16"/>
      <w:szCs w:val="16"/>
    </w:rPr>
  </w:style>
  <w:style w:type="paragraph" w:styleId="ListParagraph">
    <w:name w:val="List Paragraph"/>
    <w:basedOn w:val="Normal"/>
    <w:uiPriority w:val="34"/>
    <w:qFormat/>
    <w:rsid w:val="004C15FC"/>
    <w:pPr>
      <w:ind w:left="720"/>
      <w:contextualSpacing/>
    </w:pPr>
  </w:style>
  <w:style w:type="character" w:customStyle="1" w:styleId="Heading2Char">
    <w:name w:val="Heading 2 Char"/>
    <w:basedOn w:val="DefaultParagraphFont"/>
    <w:link w:val="Heading2"/>
    <w:uiPriority w:val="9"/>
    <w:rsid w:val="00C9336B"/>
    <w:rPr>
      <w:rFonts w:asciiTheme="majorBidi" w:eastAsiaTheme="majorEastAsia" w:hAnsiTheme="majorBidi" w:cstheme="majorBidi"/>
      <w:b/>
      <w:bCs/>
      <w:noProof/>
      <w:sz w:val="24"/>
      <w:szCs w:val="26"/>
      <w:lang w:val="id-ID"/>
    </w:rPr>
  </w:style>
  <w:style w:type="table" w:styleId="TableGrid">
    <w:name w:val="Table Grid"/>
    <w:basedOn w:val="TableNormal"/>
    <w:uiPriority w:val="59"/>
    <w:rsid w:val="00A01E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01EBE"/>
    <w:rPr>
      <w:rFonts w:asciiTheme="majorHAnsi" w:eastAsiaTheme="majorEastAsia" w:hAnsiTheme="majorHAnsi" w:cstheme="majorBidi"/>
      <w:b/>
      <w:bCs/>
      <w:noProof/>
      <w:color w:val="365F91" w:themeColor="accent1" w:themeShade="BF"/>
      <w:sz w:val="28"/>
      <w:szCs w:val="28"/>
      <w:lang w:val="id-ID"/>
    </w:rPr>
  </w:style>
  <w:style w:type="paragraph" w:styleId="TOCHeading">
    <w:name w:val="TOC Heading"/>
    <w:basedOn w:val="Heading1"/>
    <w:next w:val="Normal"/>
    <w:uiPriority w:val="39"/>
    <w:semiHidden/>
    <w:unhideWhenUsed/>
    <w:qFormat/>
    <w:rsid w:val="00A01EBE"/>
    <w:pPr>
      <w:outlineLvl w:val="9"/>
    </w:pPr>
    <w:rPr>
      <w:lang w:eastAsia="ja-JP"/>
    </w:rPr>
  </w:style>
  <w:style w:type="paragraph" w:styleId="TOC2">
    <w:name w:val="toc 2"/>
    <w:basedOn w:val="Normal"/>
    <w:next w:val="Normal"/>
    <w:autoRedefine/>
    <w:uiPriority w:val="39"/>
    <w:unhideWhenUsed/>
    <w:rsid w:val="007F09AC"/>
    <w:pPr>
      <w:tabs>
        <w:tab w:val="left" w:pos="851"/>
        <w:tab w:val="right" w:leader="dot" w:pos="7928"/>
      </w:tabs>
      <w:spacing w:after="0" w:line="240" w:lineRule="auto"/>
      <w:ind w:left="426"/>
      <w:jc w:val="both"/>
    </w:pPr>
  </w:style>
  <w:style w:type="character" w:styleId="Hyperlink">
    <w:name w:val="Hyperlink"/>
    <w:basedOn w:val="DefaultParagraphFont"/>
    <w:uiPriority w:val="99"/>
    <w:unhideWhenUsed/>
    <w:rsid w:val="00A01EBE"/>
    <w:rPr>
      <w:color w:val="0000FF" w:themeColor="hyperlink"/>
      <w:u w:val="single"/>
    </w:rPr>
  </w:style>
  <w:style w:type="character" w:customStyle="1" w:styleId="Heading3Char">
    <w:name w:val="Heading 3 Char"/>
    <w:basedOn w:val="DefaultParagraphFont"/>
    <w:link w:val="Heading3"/>
    <w:uiPriority w:val="9"/>
    <w:rsid w:val="00407B64"/>
    <w:rPr>
      <w:rFonts w:asciiTheme="majorHAnsi" w:eastAsiaTheme="majorEastAsia" w:hAnsiTheme="majorHAnsi" w:cstheme="majorBidi"/>
      <w:b/>
      <w:bCs/>
      <w:noProof/>
      <w:color w:val="4F81BD" w:themeColor="accent1"/>
      <w:lang w:val="id-ID"/>
    </w:rPr>
  </w:style>
  <w:style w:type="paragraph" w:styleId="Footer">
    <w:name w:val="footer"/>
    <w:basedOn w:val="Normal"/>
    <w:link w:val="FooterChar"/>
    <w:uiPriority w:val="99"/>
    <w:unhideWhenUsed/>
    <w:rsid w:val="00407B64"/>
    <w:pPr>
      <w:tabs>
        <w:tab w:val="center" w:pos="4513"/>
        <w:tab w:val="right" w:pos="9026"/>
      </w:tabs>
      <w:spacing w:after="0" w:line="240" w:lineRule="auto"/>
    </w:pPr>
    <w:rPr>
      <w:rFonts w:asciiTheme="majorBidi" w:eastAsiaTheme="minorEastAsia" w:hAnsiTheme="majorBidi"/>
      <w:sz w:val="24"/>
    </w:rPr>
  </w:style>
  <w:style w:type="character" w:customStyle="1" w:styleId="FooterChar">
    <w:name w:val="Footer Char"/>
    <w:basedOn w:val="DefaultParagraphFont"/>
    <w:link w:val="Footer"/>
    <w:uiPriority w:val="99"/>
    <w:rsid w:val="00407B64"/>
    <w:rPr>
      <w:rFonts w:asciiTheme="majorBidi" w:eastAsiaTheme="minorEastAsia" w:hAnsiTheme="majorBidi"/>
      <w:sz w:val="24"/>
    </w:rPr>
  </w:style>
  <w:style w:type="paragraph" w:styleId="Header">
    <w:name w:val="header"/>
    <w:basedOn w:val="Normal"/>
    <w:link w:val="HeaderChar"/>
    <w:uiPriority w:val="99"/>
    <w:unhideWhenUsed/>
    <w:rsid w:val="00407B64"/>
    <w:pPr>
      <w:tabs>
        <w:tab w:val="center" w:pos="4513"/>
        <w:tab w:val="right" w:pos="9026"/>
      </w:tabs>
      <w:spacing w:after="0" w:line="240" w:lineRule="auto"/>
    </w:pPr>
    <w:rPr>
      <w:rFonts w:asciiTheme="majorBidi" w:eastAsiaTheme="minorEastAsia" w:hAnsiTheme="majorBidi"/>
      <w:sz w:val="24"/>
    </w:rPr>
  </w:style>
  <w:style w:type="character" w:customStyle="1" w:styleId="HeaderChar">
    <w:name w:val="Header Char"/>
    <w:basedOn w:val="DefaultParagraphFont"/>
    <w:link w:val="Header"/>
    <w:uiPriority w:val="99"/>
    <w:rsid w:val="00407B64"/>
    <w:rPr>
      <w:rFonts w:asciiTheme="majorBidi" w:eastAsiaTheme="minorEastAsia" w:hAnsiTheme="majorBidi"/>
      <w:sz w:val="24"/>
    </w:rPr>
  </w:style>
  <w:style w:type="paragraph" w:styleId="NoSpacing">
    <w:name w:val="No Spacing"/>
    <w:uiPriority w:val="1"/>
    <w:qFormat/>
    <w:rsid w:val="00EC2C0D"/>
    <w:pPr>
      <w:spacing w:after="0" w:line="240" w:lineRule="auto"/>
    </w:pPr>
  </w:style>
  <w:style w:type="character" w:customStyle="1" w:styleId="Heading4Char">
    <w:name w:val="Heading 4 Char"/>
    <w:basedOn w:val="DefaultParagraphFont"/>
    <w:link w:val="Heading4"/>
    <w:uiPriority w:val="9"/>
    <w:rsid w:val="00BB7F85"/>
    <w:rPr>
      <w:rFonts w:asciiTheme="majorHAnsi" w:eastAsiaTheme="majorEastAsia" w:hAnsiTheme="majorHAnsi" w:cstheme="majorBidi"/>
      <w:b/>
      <w:bCs/>
      <w:i/>
      <w:iCs/>
      <w:noProof/>
      <w:color w:val="4F81BD" w:themeColor="accent1"/>
      <w:lang w:val="id-ID"/>
    </w:rPr>
  </w:style>
  <w:style w:type="character" w:customStyle="1" w:styleId="Heading5Char">
    <w:name w:val="Heading 5 Char"/>
    <w:basedOn w:val="DefaultParagraphFont"/>
    <w:link w:val="Heading5"/>
    <w:uiPriority w:val="9"/>
    <w:semiHidden/>
    <w:rsid w:val="00BB7F85"/>
    <w:rPr>
      <w:rFonts w:asciiTheme="majorHAnsi" w:eastAsiaTheme="majorEastAsia" w:hAnsiTheme="majorHAnsi" w:cstheme="majorBidi"/>
      <w:noProof/>
      <w:color w:val="243F60" w:themeColor="accent1" w:themeShade="7F"/>
      <w:lang w:val="id-ID"/>
    </w:rPr>
  </w:style>
  <w:style w:type="character" w:customStyle="1" w:styleId="Heading6Char">
    <w:name w:val="Heading 6 Char"/>
    <w:basedOn w:val="DefaultParagraphFont"/>
    <w:link w:val="Heading6"/>
    <w:uiPriority w:val="9"/>
    <w:semiHidden/>
    <w:rsid w:val="00BB7F85"/>
    <w:rPr>
      <w:rFonts w:asciiTheme="majorHAnsi" w:eastAsiaTheme="majorEastAsia" w:hAnsiTheme="majorHAnsi" w:cstheme="majorBidi"/>
      <w:i/>
      <w:iCs/>
      <w:noProof/>
      <w:color w:val="243F60" w:themeColor="accent1" w:themeShade="7F"/>
      <w:lang w:val="id-ID"/>
    </w:rPr>
  </w:style>
  <w:style w:type="character" w:customStyle="1" w:styleId="Heading7Char">
    <w:name w:val="Heading 7 Char"/>
    <w:basedOn w:val="DefaultParagraphFont"/>
    <w:link w:val="Heading7"/>
    <w:uiPriority w:val="9"/>
    <w:semiHidden/>
    <w:rsid w:val="00BB7F85"/>
    <w:rPr>
      <w:rFonts w:asciiTheme="majorHAnsi" w:eastAsiaTheme="majorEastAsia" w:hAnsiTheme="majorHAnsi" w:cstheme="majorBidi"/>
      <w:i/>
      <w:iCs/>
      <w:noProof/>
      <w:color w:val="404040" w:themeColor="text1" w:themeTint="BF"/>
      <w:lang w:val="id-ID"/>
    </w:rPr>
  </w:style>
  <w:style w:type="character" w:customStyle="1" w:styleId="Heading8Char">
    <w:name w:val="Heading 8 Char"/>
    <w:basedOn w:val="DefaultParagraphFont"/>
    <w:link w:val="Heading8"/>
    <w:uiPriority w:val="9"/>
    <w:semiHidden/>
    <w:rsid w:val="00BB7F85"/>
    <w:rPr>
      <w:rFonts w:asciiTheme="majorHAnsi" w:eastAsiaTheme="majorEastAsia" w:hAnsiTheme="majorHAnsi" w:cstheme="majorBidi"/>
      <w:noProof/>
      <w:color w:val="404040" w:themeColor="text1" w:themeTint="BF"/>
      <w:sz w:val="20"/>
      <w:szCs w:val="20"/>
      <w:lang w:val="id-ID"/>
    </w:rPr>
  </w:style>
  <w:style w:type="character" w:customStyle="1" w:styleId="Heading9Char">
    <w:name w:val="Heading 9 Char"/>
    <w:basedOn w:val="DefaultParagraphFont"/>
    <w:link w:val="Heading9"/>
    <w:uiPriority w:val="9"/>
    <w:semiHidden/>
    <w:rsid w:val="00BB7F85"/>
    <w:rPr>
      <w:rFonts w:asciiTheme="majorHAnsi" w:eastAsiaTheme="majorEastAsia" w:hAnsiTheme="majorHAnsi" w:cstheme="majorBidi"/>
      <w:i/>
      <w:iCs/>
      <w:noProof/>
      <w:color w:val="404040" w:themeColor="text1" w:themeTint="BF"/>
      <w:sz w:val="20"/>
      <w:szCs w:val="20"/>
      <w:lang w:val="id-ID"/>
    </w:rPr>
  </w:style>
  <w:style w:type="paragraph" w:styleId="DocumentMap">
    <w:name w:val="Document Map"/>
    <w:basedOn w:val="Normal"/>
    <w:link w:val="DocumentMapChar"/>
    <w:uiPriority w:val="99"/>
    <w:semiHidden/>
    <w:unhideWhenUsed/>
    <w:rsid w:val="008F0F85"/>
    <w:pPr>
      <w:spacing w:after="0" w:line="240" w:lineRule="auto"/>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semiHidden/>
    <w:rsid w:val="008F0F85"/>
    <w:rPr>
      <w:rFonts w:ascii="Tahoma" w:eastAsiaTheme="minorEastAsia" w:hAnsi="Tahoma" w:cs="Tahoma"/>
      <w:sz w:val="16"/>
      <w:szCs w:val="16"/>
    </w:rPr>
  </w:style>
  <w:style w:type="character" w:styleId="PlaceholderText">
    <w:name w:val="Placeholder Text"/>
    <w:basedOn w:val="DefaultParagraphFont"/>
    <w:uiPriority w:val="99"/>
    <w:semiHidden/>
    <w:rsid w:val="00F2029B"/>
    <w:rPr>
      <w:color w:val="808080"/>
    </w:rPr>
  </w:style>
  <w:style w:type="paragraph" w:styleId="TOC1">
    <w:name w:val="toc 1"/>
    <w:basedOn w:val="Normal"/>
    <w:next w:val="Normal"/>
    <w:autoRedefine/>
    <w:uiPriority w:val="39"/>
    <w:unhideWhenUsed/>
    <w:rsid w:val="007F09AC"/>
    <w:pPr>
      <w:tabs>
        <w:tab w:val="right" w:leader="dot" w:pos="7928"/>
      </w:tabs>
      <w:spacing w:after="0" w:line="240" w:lineRule="auto"/>
      <w:jc w:val="both"/>
    </w:pPr>
    <w:rPr>
      <w:rFonts w:ascii="Times New Roman" w:hAnsi="Times New Roman" w:cs="Times New Roman"/>
      <w:b/>
    </w:rPr>
  </w:style>
  <w:style w:type="paragraph" w:styleId="TOC3">
    <w:name w:val="toc 3"/>
    <w:basedOn w:val="Normal"/>
    <w:next w:val="Normal"/>
    <w:autoRedefine/>
    <w:uiPriority w:val="39"/>
    <w:unhideWhenUsed/>
    <w:rsid w:val="007F09AC"/>
    <w:pPr>
      <w:tabs>
        <w:tab w:val="left" w:pos="1418"/>
        <w:tab w:val="right" w:leader="dot" w:pos="7928"/>
      </w:tabs>
      <w:spacing w:after="0" w:line="240" w:lineRule="auto"/>
      <w:ind w:left="851"/>
      <w:jc w:val="both"/>
    </w:pPr>
  </w:style>
  <w:style w:type="paragraph" w:styleId="NormalWeb">
    <w:name w:val="Normal (Web)"/>
    <w:basedOn w:val="Normal"/>
    <w:uiPriority w:val="99"/>
    <w:unhideWhenUsed/>
    <w:rsid w:val="00B21A15"/>
    <w:rPr>
      <w:rFonts w:ascii="Times New Roman" w:hAnsi="Times New Roman" w:cs="Times New Roman"/>
      <w:sz w:val="24"/>
      <w:szCs w:val="24"/>
    </w:rPr>
  </w:style>
  <w:style w:type="paragraph" w:customStyle="1" w:styleId="Default">
    <w:name w:val="Default"/>
    <w:rsid w:val="009E76E6"/>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Caption">
    <w:name w:val="caption"/>
    <w:basedOn w:val="Normal"/>
    <w:next w:val="Normal"/>
    <w:uiPriority w:val="35"/>
    <w:unhideWhenUsed/>
    <w:qFormat/>
    <w:rsid w:val="009273A5"/>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9273A5"/>
    <w:pPr>
      <w:spacing w:after="0"/>
    </w:pPr>
  </w:style>
  <w:style w:type="character" w:customStyle="1" w:styleId="overflow-hidden">
    <w:name w:val="overflow-hidden"/>
    <w:basedOn w:val="DefaultParagraphFont"/>
    <w:rsid w:val="00AC5D7D"/>
  </w:style>
  <w:style w:type="character" w:styleId="Strong">
    <w:name w:val="Strong"/>
    <w:basedOn w:val="DefaultParagraphFont"/>
    <w:uiPriority w:val="22"/>
    <w:qFormat/>
    <w:rsid w:val="0071163A"/>
    <w:rPr>
      <w:b/>
      <w:bCs/>
    </w:rPr>
  </w:style>
  <w:style w:type="character" w:styleId="Emphasis">
    <w:name w:val="Emphasis"/>
    <w:basedOn w:val="DefaultParagraphFont"/>
    <w:uiPriority w:val="20"/>
    <w:qFormat/>
    <w:rsid w:val="00F9566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82810">
      <w:bodyDiv w:val="1"/>
      <w:marLeft w:val="0"/>
      <w:marRight w:val="0"/>
      <w:marTop w:val="0"/>
      <w:marBottom w:val="0"/>
      <w:divBdr>
        <w:top w:val="none" w:sz="0" w:space="0" w:color="auto"/>
        <w:left w:val="none" w:sz="0" w:space="0" w:color="auto"/>
        <w:bottom w:val="none" w:sz="0" w:space="0" w:color="auto"/>
        <w:right w:val="none" w:sz="0" w:space="0" w:color="auto"/>
      </w:divBdr>
      <w:divsChild>
        <w:div w:id="728504736">
          <w:marLeft w:val="0"/>
          <w:marRight w:val="0"/>
          <w:marTop w:val="0"/>
          <w:marBottom w:val="0"/>
          <w:divBdr>
            <w:top w:val="none" w:sz="0" w:space="0" w:color="auto"/>
            <w:left w:val="none" w:sz="0" w:space="0" w:color="auto"/>
            <w:bottom w:val="none" w:sz="0" w:space="0" w:color="auto"/>
            <w:right w:val="none" w:sz="0" w:space="0" w:color="auto"/>
          </w:divBdr>
          <w:divsChild>
            <w:div w:id="1343822154">
              <w:marLeft w:val="0"/>
              <w:marRight w:val="0"/>
              <w:marTop w:val="0"/>
              <w:marBottom w:val="0"/>
              <w:divBdr>
                <w:top w:val="none" w:sz="0" w:space="0" w:color="auto"/>
                <w:left w:val="none" w:sz="0" w:space="0" w:color="auto"/>
                <w:bottom w:val="none" w:sz="0" w:space="0" w:color="auto"/>
                <w:right w:val="none" w:sz="0" w:space="0" w:color="auto"/>
              </w:divBdr>
              <w:divsChild>
                <w:div w:id="1755930359">
                  <w:marLeft w:val="0"/>
                  <w:marRight w:val="0"/>
                  <w:marTop w:val="0"/>
                  <w:marBottom w:val="0"/>
                  <w:divBdr>
                    <w:top w:val="none" w:sz="0" w:space="0" w:color="auto"/>
                    <w:left w:val="none" w:sz="0" w:space="0" w:color="auto"/>
                    <w:bottom w:val="none" w:sz="0" w:space="0" w:color="auto"/>
                    <w:right w:val="none" w:sz="0" w:space="0" w:color="auto"/>
                  </w:divBdr>
                  <w:divsChild>
                    <w:div w:id="15153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415110">
          <w:marLeft w:val="0"/>
          <w:marRight w:val="0"/>
          <w:marTop w:val="0"/>
          <w:marBottom w:val="0"/>
          <w:divBdr>
            <w:top w:val="none" w:sz="0" w:space="0" w:color="auto"/>
            <w:left w:val="none" w:sz="0" w:space="0" w:color="auto"/>
            <w:bottom w:val="none" w:sz="0" w:space="0" w:color="auto"/>
            <w:right w:val="none" w:sz="0" w:space="0" w:color="auto"/>
          </w:divBdr>
          <w:divsChild>
            <w:div w:id="1375540981">
              <w:marLeft w:val="0"/>
              <w:marRight w:val="0"/>
              <w:marTop w:val="0"/>
              <w:marBottom w:val="0"/>
              <w:divBdr>
                <w:top w:val="none" w:sz="0" w:space="0" w:color="auto"/>
                <w:left w:val="none" w:sz="0" w:space="0" w:color="auto"/>
                <w:bottom w:val="none" w:sz="0" w:space="0" w:color="auto"/>
                <w:right w:val="none" w:sz="0" w:space="0" w:color="auto"/>
              </w:divBdr>
              <w:divsChild>
                <w:div w:id="277181567">
                  <w:marLeft w:val="0"/>
                  <w:marRight w:val="0"/>
                  <w:marTop w:val="0"/>
                  <w:marBottom w:val="0"/>
                  <w:divBdr>
                    <w:top w:val="none" w:sz="0" w:space="0" w:color="auto"/>
                    <w:left w:val="none" w:sz="0" w:space="0" w:color="auto"/>
                    <w:bottom w:val="none" w:sz="0" w:space="0" w:color="auto"/>
                    <w:right w:val="none" w:sz="0" w:space="0" w:color="auto"/>
                  </w:divBdr>
                  <w:divsChild>
                    <w:div w:id="30409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43252">
      <w:bodyDiv w:val="1"/>
      <w:marLeft w:val="0"/>
      <w:marRight w:val="0"/>
      <w:marTop w:val="0"/>
      <w:marBottom w:val="0"/>
      <w:divBdr>
        <w:top w:val="none" w:sz="0" w:space="0" w:color="auto"/>
        <w:left w:val="none" w:sz="0" w:space="0" w:color="auto"/>
        <w:bottom w:val="none" w:sz="0" w:space="0" w:color="auto"/>
        <w:right w:val="none" w:sz="0" w:space="0" w:color="auto"/>
      </w:divBdr>
    </w:div>
    <w:div w:id="149250026">
      <w:bodyDiv w:val="1"/>
      <w:marLeft w:val="0"/>
      <w:marRight w:val="0"/>
      <w:marTop w:val="0"/>
      <w:marBottom w:val="0"/>
      <w:divBdr>
        <w:top w:val="none" w:sz="0" w:space="0" w:color="auto"/>
        <w:left w:val="none" w:sz="0" w:space="0" w:color="auto"/>
        <w:bottom w:val="none" w:sz="0" w:space="0" w:color="auto"/>
        <w:right w:val="none" w:sz="0" w:space="0" w:color="auto"/>
      </w:divBdr>
      <w:divsChild>
        <w:div w:id="1816334721">
          <w:marLeft w:val="0"/>
          <w:marRight w:val="0"/>
          <w:marTop w:val="0"/>
          <w:marBottom w:val="0"/>
          <w:divBdr>
            <w:top w:val="none" w:sz="0" w:space="0" w:color="auto"/>
            <w:left w:val="none" w:sz="0" w:space="0" w:color="auto"/>
            <w:bottom w:val="none" w:sz="0" w:space="0" w:color="auto"/>
            <w:right w:val="none" w:sz="0" w:space="0" w:color="auto"/>
          </w:divBdr>
          <w:divsChild>
            <w:div w:id="272443214">
              <w:marLeft w:val="0"/>
              <w:marRight w:val="0"/>
              <w:marTop w:val="0"/>
              <w:marBottom w:val="0"/>
              <w:divBdr>
                <w:top w:val="none" w:sz="0" w:space="0" w:color="auto"/>
                <w:left w:val="none" w:sz="0" w:space="0" w:color="auto"/>
                <w:bottom w:val="none" w:sz="0" w:space="0" w:color="auto"/>
                <w:right w:val="none" w:sz="0" w:space="0" w:color="auto"/>
              </w:divBdr>
              <w:divsChild>
                <w:div w:id="1734815738">
                  <w:marLeft w:val="0"/>
                  <w:marRight w:val="0"/>
                  <w:marTop w:val="0"/>
                  <w:marBottom w:val="0"/>
                  <w:divBdr>
                    <w:top w:val="none" w:sz="0" w:space="0" w:color="auto"/>
                    <w:left w:val="none" w:sz="0" w:space="0" w:color="auto"/>
                    <w:bottom w:val="none" w:sz="0" w:space="0" w:color="auto"/>
                    <w:right w:val="none" w:sz="0" w:space="0" w:color="auto"/>
                  </w:divBdr>
                  <w:divsChild>
                    <w:div w:id="1501430013">
                      <w:marLeft w:val="0"/>
                      <w:marRight w:val="0"/>
                      <w:marTop w:val="0"/>
                      <w:marBottom w:val="0"/>
                      <w:divBdr>
                        <w:top w:val="none" w:sz="0" w:space="0" w:color="auto"/>
                        <w:left w:val="none" w:sz="0" w:space="0" w:color="auto"/>
                        <w:bottom w:val="none" w:sz="0" w:space="0" w:color="auto"/>
                        <w:right w:val="none" w:sz="0" w:space="0" w:color="auto"/>
                      </w:divBdr>
                      <w:divsChild>
                        <w:div w:id="399712327">
                          <w:marLeft w:val="0"/>
                          <w:marRight w:val="0"/>
                          <w:marTop w:val="0"/>
                          <w:marBottom w:val="0"/>
                          <w:divBdr>
                            <w:top w:val="none" w:sz="0" w:space="0" w:color="auto"/>
                            <w:left w:val="none" w:sz="0" w:space="0" w:color="auto"/>
                            <w:bottom w:val="none" w:sz="0" w:space="0" w:color="auto"/>
                            <w:right w:val="none" w:sz="0" w:space="0" w:color="auto"/>
                          </w:divBdr>
                          <w:divsChild>
                            <w:div w:id="95671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0064781">
      <w:bodyDiv w:val="1"/>
      <w:marLeft w:val="0"/>
      <w:marRight w:val="0"/>
      <w:marTop w:val="0"/>
      <w:marBottom w:val="0"/>
      <w:divBdr>
        <w:top w:val="none" w:sz="0" w:space="0" w:color="auto"/>
        <w:left w:val="none" w:sz="0" w:space="0" w:color="auto"/>
        <w:bottom w:val="none" w:sz="0" w:space="0" w:color="auto"/>
        <w:right w:val="none" w:sz="0" w:space="0" w:color="auto"/>
      </w:divBdr>
      <w:divsChild>
        <w:div w:id="839779802">
          <w:marLeft w:val="0"/>
          <w:marRight w:val="0"/>
          <w:marTop w:val="0"/>
          <w:marBottom w:val="0"/>
          <w:divBdr>
            <w:top w:val="single" w:sz="2" w:space="0" w:color="E3E3E3"/>
            <w:left w:val="single" w:sz="2" w:space="0" w:color="E3E3E3"/>
            <w:bottom w:val="single" w:sz="2" w:space="0" w:color="E3E3E3"/>
            <w:right w:val="single" w:sz="2" w:space="0" w:color="E3E3E3"/>
          </w:divBdr>
          <w:divsChild>
            <w:div w:id="1048720362">
              <w:marLeft w:val="0"/>
              <w:marRight w:val="0"/>
              <w:marTop w:val="0"/>
              <w:marBottom w:val="0"/>
              <w:divBdr>
                <w:top w:val="single" w:sz="2" w:space="0" w:color="E3E3E3"/>
                <w:left w:val="single" w:sz="2" w:space="0" w:color="E3E3E3"/>
                <w:bottom w:val="single" w:sz="2" w:space="0" w:color="E3E3E3"/>
                <w:right w:val="single" w:sz="2" w:space="0" w:color="E3E3E3"/>
              </w:divBdr>
              <w:divsChild>
                <w:div w:id="927270213">
                  <w:marLeft w:val="0"/>
                  <w:marRight w:val="0"/>
                  <w:marTop w:val="0"/>
                  <w:marBottom w:val="0"/>
                  <w:divBdr>
                    <w:top w:val="single" w:sz="2" w:space="2" w:color="E3E3E3"/>
                    <w:left w:val="single" w:sz="2" w:space="0" w:color="E3E3E3"/>
                    <w:bottom w:val="single" w:sz="2" w:space="0" w:color="E3E3E3"/>
                    <w:right w:val="single" w:sz="2" w:space="0" w:color="E3E3E3"/>
                  </w:divBdr>
                  <w:divsChild>
                    <w:div w:id="19925164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91197483">
      <w:bodyDiv w:val="1"/>
      <w:marLeft w:val="0"/>
      <w:marRight w:val="0"/>
      <w:marTop w:val="0"/>
      <w:marBottom w:val="0"/>
      <w:divBdr>
        <w:top w:val="none" w:sz="0" w:space="0" w:color="auto"/>
        <w:left w:val="none" w:sz="0" w:space="0" w:color="auto"/>
        <w:bottom w:val="none" w:sz="0" w:space="0" w:color="auto"/>
        <w:right w:val="none" w:sz="0" w:space="0" w:color="auto"/>
      </w:divBdr>
    </w:div>
    <w:div w:id="543951014">
      <w:bodyDiv w:val="1"/>
      <w:marLeft w:val="0"/>
      <w:marRight w:val="0"/>
      <w:marTop w:val="0"/>
      <w:marBottom w:val="0"/>
      <w:divBdr>
        <w:top w:val="none" w:sz="0" w:space="0" w:color="auto"/>
        <w:left w:val="none" w:sz="0" w:space="0" w:color="auto"/>
        <w:bottom w:val="none" w:sz="0" w:space="0" w:color="auto"/>
        <w:right w:val="none" w:sz="0" w:space="0" w:color="auto"/>
      </w:divBdr>
    </w:div>
    <w:div w:id="573397336">
      <w:bodyDiv w:val="1"/>
      <w:marLeft w:val="0"/>
      <w:marRight w:val="0"/>
      <w:marTop w:val="0"/>
      <w:marBottom w:val="0"/>
      <w:divBdr>
        <w:top w:val="none" w:sz="0" w:space="0" w:color="auto"/>
        <w:left w:val="none" w:sz="0" w:space="0" w:color="auto"/>
        <w:bottom w:val="none" w:sz="0" w:space="0" w:color="auto"/>
        <w:right w:val="none" w:sz="0" w:space="0" w:color="auto"/>
      </w:divBdr>
    </w:div>
    <w:div w:id="580600467">
      <w:bodyDiv w:val="1"/>
      <w:marLeft w:val="0"/>
      <w:marRight w:val="0"/>
      <w:marTop w:val="0"/>
      <w:marBottom w:val="0"/>
      <w:divBdr>
        <w:top w:val="none" w:sz="0" w:space="0" w:color="auto"/>
        <w:left w:val="none" w:sz="0" w:space="0" w:color="auto"/>
        <w:bottom w:val="none" w:sz="0" w:space="0" w:color="auto"/>
        <w:right w:val="none" w:sz="0" w:space="0" w:color="auto"/>
      </w:divBdr>
    </w:div>
    <w:div w:id="587888610">
      <w:bodyDiv w:val="1"/>
      <w:marLeft w:val="0"/>
      <w:marRight w:val="0"/>
      <w:marTop w:val="0"/>
      <w:marBottom w:val="0"/>
      <w:divBdr>
        <w:top w:val="none" w:sz="0" w:space="0" w:color="auto"/>
        <w:left w:val="none" w:sz="0" w:space="0" w:color="auto"/>
        <w:bottom w:val="none" w:sz="0" w:space="0" w:color="auto"/>
        <w:right w:val="none" w:sz="0" w:space="0" w:color="auto"/>
      </w:divBdr>
    </w:div>
    <w:div w:id="1126582696">
      <w:bodyDiv w:val="1"/>
      <w:marLeft w:val="0"/>
      <w:marRight w:val="0"/>
      <w:marTop w:val="0"/>
      <w:marBottom w:val="0"/>
      <w:divBdr>
        <w:top w:val="none" w:sz="0" w:space="0" w:color="auto"/>
        <w:left w:val="none" w:sz="0" w:space="0" w:color="auto"/>
        <w:bottom w:val="none" w:sz="0" w:space="0" w:color="auto"/>
        <w:right w:val="none" w:sz="0" w:space="0" w:color="auto"/>
      </w:divBdr>
    </w:div>
    <w:div w:id="1127089508">
      <w:bodyDiv w:val="1"/>
      <w:marLeft w:val="0"/>
      <w:marRight w:val="0"/>
      <w:marTop w:val="0"/>
      <w:marBottom w:val="0"/>
      <w:divBdr>
        <w:top w:val="none" w:sz="0" w:space="0" w:color="auto"/>
        <w:left w:val="none" w:sz="0" w:space="0" w:color="auto"/>
        <w:bottom w:val="none" w:sz="0" w:space="0" w:color="auto"/>
        <w:right w:val="none" w:sz="0" w:space="0" w:color="auto"/>
      </w:divBdr>
      <w:divsChild>
        <w:div w:id="698117863">
          <w:marLeft w:val="0"/>
          <w:marRight w:val="0"/>
          <w:marTop w:val="0"/>
          <w:marBottom w:val="0"/>
          <w:divBdr>
            <w:top w:val="single" w:sz="2" w:space="0" w:color="E3E3E3"/>
            <w:left w:val="single" w:sz="2" w:space="0" w:color="E3E3E3"/>
            <w:bottom w:val="single" w:sz="2" w:space="0" w:color="E3E3E3"/>
            <w:right w:val="single" w:sz="2" w:space="0" w:color="E3E3E3"/>
          </w:divBdr>
          <w:divsChild>
            <w:div w:id="1410272428">
              <w:marLeft w:val="0"/>
              <w:marRight w:val="0"/>
              <w:marTop w:val="0"/>
              <w:marBottom w:val="0"/>
              <w:divBdr>
                <w:top w:val="single" w:sz="2" w:space="0" w:color="E3E3E3"/>
                <w:left w:val="single" w:sz="2" w:space="0" w:color="E3E3E3"/>
                <w:bottom w:val="single" w:sz="2" w:space="0" w:color="E3E3E3"/>
                <w:right w:val="single" w:sz="2" w:space="0" w:color="E3E3E3"/>
              </w:divBdr>
              <w:divsChild>
                <w:div w:id="1437677797">
                  <w:marLeft w:val="0"/>
                  <w:marRight w:val="0"/>
                  <w:marTop w:val="0"/>
                  <w:marBottom w:val="0"/>
                  <w:divBdr>
                    <w:top w:val="single" w:sz="2" w:space="2" w:color="E3E3E3"/>
                    <w:left w:val="single" w:sz="2" w:space="0" w:color="E3E3E3"/>
                    <w:bottom w:val="single" w:sz="2" w:space="0" w:color="E3E3E3"/>
                    <w:right w:val="single" w:sz="2" w:space="0" w:color="E3E3E3"/>
                  </w:divBdr>
                  <w:divsChild>
                    <w:div w:id="280710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97298793">
      <w:bodyDiv w:val="1"/>
      <w:marLeft w:val="0"/>
      <w:marRight w:val="0"/>
      <w:marTop w:val="0"/>
      <w:marBottom w:val="0"/>
      <w:divBdr>
        <w:top w:val="none" w:sz="0" w:space="0" w:color="auto"/>
        <w:left w:val="none" w:sz="0" w:space="0" w:color="auto"/>
        <w:bottom w:val="none" w:sz="0" w:space="0" w:color="auto"/>
        <w:right w:val="none" w:sz="0" w:space="0" w:color="auto"/>
      </w:divBdr>
      <w:divsChild>
        <w:div w:id="886376003">
          <w:marLeft w:val="0"/>
          <w:marRight w:val="0"/>
          <w:marTop w:val="0"/>
          <w:marBottom w:val="0"/>
          <w:divBdr>
            <w:top w:val="none" w:sz="0" w:space="0" w:color="auto"/>
            <w:left w:val="none" w:sz="0" w:space="0" w:color="auto"/>
            <w:bottom w:val="none" w:sz="0" w:space="0" w:color="auto"/>
            <w:right w:val="none" w:sz="0" w:space="0" w:color="auto"/>
          </w:divBdr>
          <w:divsChild>
            <w:div w:id="1608389064">
              <w:marLeft w:val="0"/>
              <w:marRight w:val="0"/>
              <w:marTop w:val="0"/>
              <w:marBottom w:val="0"/>
              <w:divBdr>
                <w:top w:val="none" w:sz="0" w:space="0" w:color="auto"/>
                <w:left w:val="none" w:sz="0" w:space="0" w:color="auto"/>
                <w:bottom w:val="none" w:sz="0" w:space="0" w:color="auto"/>
                <w:right w:val="none" w:sz="0" w:space="0" w:color="auto"/>
              </w:divBdr>
              <w:divsChild>
                <w:div w:id="431780914">
                  <w:marLeft w:val="0"/>
                  <w:marRight w:val="0"/>
                  <w:marTop w:val="0"/>
                  <w:marBottom w:val="0"/>
                  <w:divBdr>
                    <w:top w:val="none" w:sz="0" w:space="0" w:color="auto"/>
                    <w:left w:val="none" w:sz="0" w:space="0" w:color="auto"/>
                    <w:bottom w:val="none" w:sz="0" w:space="0" w:color="auto"/>
                    <w:right w:val="none" w:sz="0" w:space="0" w:color="auto"/>
                  </w:divBdr>
                  <w:divsChild>
                    <w:div w:id="214573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978555">
          <w:marLeft w:val="0"/>
          <w:marRight w:val="0"/>
          <w:marTop w:val="0"/>
          <w:marBottom w:val="0"/>
          <w:divBdr>
            <w:top w:val="none" w:sz="0" w:space="0" w:color="auto"/>
            <w:left w:val="none" w:sz="0" w:space="0" w:color="auto"/>
            <w:bottom w:val="none" w:sz="0" w:space="0" w:color="auto"/>
            <w:right w:val="none" w:sz="0" w:space="0" w:color="auto"/>
          </w:divBdr>
          <w:divsChild>
            <w:div w:id="37318356">
              <w:marLeft w:val="0"/>
              <w:marRight w:val="0"/>
              <w:marTop w:val="0"/>
              <w:marBottom w:val="0"/>
              <w:divBdr>
                <w:top w:val="none" w:sz="0" w:space="0" w:color="auto"/>
                <w:left w:val="none" w:sz="0" w:space="0" w:color="auto"/>
                <w:bottom w:val="none" w:sz="0" w:space="0" w:color="auto"/>
                <w:right w:val="none" w:sz="0" w:space="0" w:color="auto"/>
              </w:divBdr>
              <w:divsChild>
                <w:div w:id="871767212">
                  <w:marLeft w:val="0"/>
                  <w:marRight w:val="0"/>
                  <w:marTop w:val="0"/>
                  <w:marBottom w:val="0"/>
                  <w:divBdr>
                    <w:top w:val="none" w:sz="0" w:space="0" w:color="auto"/>
                    <w:left w:val="none" w:sz="0" w:space="0" w:color="auto"/>
                    <w:bottom w:val="none" w:sz="0" w:space="0" w:color="auto"/>
                    <w:right w:val="none" w:sz="0" w:space="0" w:color="auto"/>
                  </w:divBdr>
                  <w:divsChild>
                    <w:div w:id="140634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479202">
      <w:bodyDiv w:val="1"/>
      <w:marLeft w:val="0"/>
      <w:marRight w:val="0"/>
      <w:marTop w:val="0"/>
      <w:marBottom w:val="0"/>
      <w:divBdr>
        <w:top w:val="none" w:sz="0" w:space="0" w:color="auto"/>
        <w:left w:val="none" w:sz="0" w:space="0" w:color="auto"/>
        <w:bottom w:val="none" w:sz="0" w:space="0" w:color="auto"/>
        <w:right w:val="none" w:sz="0" w:space="0" w:color="auto"/>
      </w:divBdr>
    </w:div>
    <w:div w:id="1475677264">
      <w:bodyDiv w:val="1"/>
      <w:marLeft w:val="0"/>
      <w:marRight w:val="0"/>
      <w:marTop w:val="0"/>
      <w:marBottom w:val="0"/>
      <w:divBdr>
        <w:top w:val="none" w:sz="0" w:space="0" w:color="auto"/>
        <w:left w:val="none" w:sz="0" w:space="0" w:color="auto"/>
        <w:bottom w:val="none" w:sz="0" w:space="0" w:color="auto"/>
        <w:right w:val="none" w:sz="0" w:space="0" w:color="auto"/>
      </w:divBdr>
    </w:div>
    <w:div w:id="1528442120">
      <w:bodyDiv w:val="1"/>
      <w:marLeft w:val="0"/>
      <w:marRight w:val="0"/>
      <w:marTop w:val="0"/>
      <w:marBottom w:val="0"/>
      <w:divBdr>
        <w:top w:val="none" w:sz="0" w:space="0" w:color="auto"/>
        <w:left w:val="none" w:sz="0" w:space="0" w:color="auto"/>
        <w:bottom w:val="none" w:sz="0" w:space="0" w:color="auto"/>
        <w:right w:val="none" w:sz="0" w:space="0" w:color="auto"/>
      </w:divBdr>
    </w:div>
    <w:div w:id="1588884585">
      <w:bodyDiv w:val="1"/>
      <w:marLeft w:val="0"/>
      <w:marRight w:val="0"/>
      <w:marTop w:val="0"/>
      <w:marBottom w:val="0"/>
      <w:divBdr>
        <w:top w:val="none" w:sz="0" w:space="0" w:color="auto"/>
        <w:left w:val="none" w:sz="0" w:space="0" w:color="auto"/>
        <w:bottom w:val="none" w:sz="0" w:space="0" w:color="auto"/>
        <w:right w:val="none" w:sz="0" w:space="0" w:color="auto"/>
      </w:divBdr>
    </w:div>
    <w:div w:id="1631937011">
      <w:bodyDiv w:val="1"/>
      <w:marLeft w:val="0"/>
      <w:marRight w:val="0"/>
      <w:marTop w:val="0"/>
      <w:marBottom w:val="0"/>
      <w:divBdr>
        <w:top w:val="none" w:sz="0" w:space="0" w:color="auto"/>
        <w:left w:val="none" w:sz="0" w:space="0" w:color="auto"/>
        <w:bottom w:val="none" w:sz="0" w:space="0" w:color="auto"/>
        <w:right w:val="none" w:sz="0" w:space="0" w:color="auto"/>
      </w:divBdr>
      <w:divsChild>
        <w:div w:id="251624399">
          <w:marLeft w:val="0"/>
          <w:marRight w:val="0"/>
          <w:marTop w:val="0"/>
          <w:marBottom w:val="0"/>
          <w:divBdr>
            <w:top w:val="none" w:sz="0" w:space="0" w:color="auto"/>
            <w:left w:val="none" w:sz="0" w:space="0" w:color="auto"/>
            <w:bottom w:val="none" w:sz="0" w:space="0" w:color="auto"/>
            <w:right w:val="none" w:sz="0" w:space="0" w:color="auto"/>
          </w:divBdr>
          <w:divsChild>
            <w:div w:id="2087997953">
              <w:marLeft w:val="0"/>
              <w:marRight w:val="0"/>
              <w:marTop w:val="0"/>
              <w:marBottom w:val="0"/>
              <w:divBdr>
                <w:top w:val="none" w:sz="0" w:space="0" w:color="auto"/>
                <w:left w:val="none" w:sz="0" w:space="0" w:color="auto"/>
                <w:bottom w:val="none" w:sz="0" w:space="0" w:color="auto"/>
                <w:right w:val="none" w:sz="0" w:space="0" w:color="auto"/>
              </w:divBdr>
              <w:divsChild>
                <w:div w:id="1970546734">
                  <w:marLeft w:val="0"/>
                  <w:marRight w:val="0"/>
                  <w:marTop w:val="0"/>
                  <w:marBottom w:val="0"/>
                  <w:divBdr>
                    <w:top w:val="none" w:sz="0" w:space="0" w:color="auto"/>
                    <w:left w:val="none" w:sz="0" w:space="0" w:color="auto"/>
                    <w:bottom w:val="none" w:sz="0" w:space="0" w:color="auto"/>
                    <w:right w:val="none" w:sz="0" w:space="0" w:color="auto"/>
                  </w:divBdr>
                  <w:divsChild>
                    <w:div w:id="16355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452412">
      <w:bodyDiv w:val="1"/>
      <w:marLeft w:val="0"/>
      <w:marRight w:val="0"/>
      <w:marTop w:val="0"/>
      <w:marBottom w:val="0"/>
      <w:divBdr>
        <w:top w:val="none" w:sz="0" w:space="0" w:color="auto"/>
        <w:left w:val="none" w:sz="0" w:space="0" w:color="auto"/>
        <w:bottom w:val="none" w:sz="0" w:space="0" w:color="auto"/>
        <w:right w:val="none" w:sz="0" w:space="0" w:color="auto"/>
      </w:divBdr>
    </w:div>
    <w:div w:id="1696803547">
      <w:bodyDiv w:val="1"/>
      <w:marLeft w:val="0"/>
      <w:marRight w:val="0"/>
      <w:marTop w:val="0"/>
      <w:marBottom w:val="0"/>
      <w:divBdr>
        <w:top w:val="none" w:sz="0" w:space="0" w:color="auto"/>
        <w:left w:val="none" w:sz="0" w:space="0" w:color="auto"/>
        <w:bottom w:val="none" w:sz="0" w:space="0" w:color="auto"/>
        <w:right w:val="none" w:sz="0" w:space="0" w:color="auto"/>
      </w:divBdr>
      <w:divsChild>
        <w:div w:id="52626875">
          <w:marLeft w:val="0"/>
          <w:marRight w:val="0"/>
          <w:marTop w:val="0"/>
          <w:marBottom w:val="0"/>
          <w:divBdr>
            <w:top w:val="single" w:sz="2" w:space="0" w:color="E3E3E3"/>
            <w:left w:val="single" w:sz="2" w:space="0" w:color="E3E3E3"/>
            <w:bottom w:val="single" w:sz="2" w:space="0" w:color="E3E3E3"/>
            <w:right w:val="single" w:sz="2" w:space="0" w:color="E3E3E3"/>
          </w:divBdr>
          <w:divsChild>
            <w:div w:id="14818309">
              <w:marLeft w:val="0"/>
              <w:marRight w:val="0"/>
              <w:marTop w:val="0"/>
              <w:marBottom w:val="0"/>
              <w:divBdr>
                <w:top w:val="single" w:sz="2" w:space="0" w:color="E3E3E3"/>
                <w:left w:val="single" w:sz="2" w:space="0" w:color="E3E3E3"/>
                <w:bottom w:val="single" w:sz="2" w:space="0" w:color="E3E3E3"/>
                <w:right w:val="single" w:sz="2" w:space="0" w:color="E3E3E3"/>
              </w:divBdr>
              <w:divsChild>
                <w:div w:id="583760881">
                  <w:marLeft w:val="0"/>
                  <w:marRight w:val="0"/>
                  <w:marTop w:val="0"/>
                  <w:marBottom w:val="0"/>
                  <w:divBdr>
                    <w:top w:val="single" w:sz="2" w:space="2" w:color="E3E3E3"/>
                    <w:left w:val="single" w:sz="2" w:space="0" w:color="E3E3E3"/>
                    <w:bottom w:val="single" w:sz="2" w:space="0" w:color="E3E3E3"/>
                    <w:right w:val="single" w:sz="2" w:space="0" w:color="E3E3E3"/>
                  </w:divBdr>
                  <w:divsChild>
                    <w:div w:id="19141968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36204365">
      <w:bodyDiv w:val="1"/>
      <w:marLeft w:val="0"/>
      <w:marRight w:val="0"/>
      <w:marTop w:val="0"/>
      <w:marBottom w:val="0"/>
      <w:divBdr>
        <w:top w:val="none" w:sz="0" w:space="0" w:color="auto"/>
        <w:left w:val="none" w:sz="0" w:space="0" w:color="auto"/>
        <w:bottom w:val="none" w:sz="0" w:space="0" w:color="auto"/>
        <w:right w:val="none" w:sz="0" w:space="0" w:color="auto"/>
      </w:divBdr>
    </w:div>
    <w:div w:id="1838809980">
      <w:bodyDiv w:val="1"/>
      <w:marLeft w:val="0"/>
      <w:marRight w:val="0"/>
      <w:marTop w:val="0"/>
      <w:marBottom w:val="0"/>
      <w:divBdr>
        <w:top w:val="none" w:sz="0" w:space="0" w:color="auto"/>
        <w:left w:val="none" w:sz="0" w:space="0" w:color="auto"/>
        <w:bottom w:val="none" w:sz="0" w:space="0" w:color="auto"/>
        <w:right w:val="none" w:sz="0" w:space="0" w:color="auto"/>
      </w:divBdr>
    </w:div>
    <w:div w:id="1912301833">
      <w:bodyDiv w:val="1"/>
      <w:marLeft w:val="0"/>
      <w:marRight w:val="0"/>
      <w:marTop w:val="0"/>
      <w:marBottom w:val="0"/>
      <w:divBdr>
        <w:top w:val="none" w:sz="0" w:space="0" w:color="auto"/>
        <w:left w:val="none" w:sz="0" w:space="0" w:color="auto"/>
        <w:bottom w:val="none" w:sz="0" w:space="0" w:color="auto"/>
        <w:right w:val="none" w:sz="0" w:space="0" w:color="auto"/>
      </w:divBdr>
    </w:div>
    <w:div w:id="2003698001">
      <w:bodyDiv w:val="1"/>
      <w:marLeft w:val="0"/>
      <w:marRight w:val="0"/>
      <w:marTop w:val="0"/>
      <w:marBottom w:val="0"/>
      <w:divBdr>
        <w:top w:val="none" w:sz="0" w:space="0" w:color="auto"/>
        <w:left w:val="none" w:sz="0" w:space="0" w:color="auto"/>
        <w:bottom w:val="none" w:sz="0" w:space="0" w:color="auto"/>
        <w:right w:val="none" w:sz="0" w:space="0" w:color="auto"/>
      </w:divBdr>
      <w:divsChild>
        <w:div w:id="343553905">
          <w:marLeft w:val="0"/>
          <w:marRight w:val="0"/>
          <w:marTop w:val="0"/>
          <w:marBottom w:val="0"/>
          <w:divBdr>
            <w:top w:val="none" w:sz="0" w:space="0" w:color="auto"/>
            <w:left w:val="none" w:sz="0" w:space="0" w:color="auto"/>
            <w:bottom w:val="none" w:sz="0" w:space="0" w:color="auto"/>
            <w:right w:val="none" w:sz="0" w:space="0" w:color="auto"/>
          </w:divBdr>
          <w:divsChild>
            <w:div w:id="2061859289">
              <w:marLeft w:val="0"/>
              <w:marRight w:val="0"/>
              <w:marTop w:val="0"/>
              <w:marBottom w:val="0"/>
              <w:divBdr>
                <w:top w:val="none" w:sz="0" w:space="0" w:color="auto"/>
                <w:left w:val="none" w:sz="0" w:space="0" w:color="auto"/>
                <w:bottom w:val="none" w:sz="0" w:space="0" w:color="auto"/>
                <w:right w:val="none" w:sz="0" w:space="0" w:color="auto"/>
              </w:divBdr>
              <w:divsChild>
                <w:div w:id="796949099">
                  <w:marLeft w:val="0"/>
                  <w:marRight w:val="0"/>
                  <w:marTop w:val="0"/>
                  <w:marBottom w:val="0"/>
                  <w:divBdr>
                    <w:top w:val="none" w:sz="0" w:space="0" w:color="auto"/>
                    <w:left w:val="none" w:sz="0" w:space="0" w:color="auto"/>
                    <w:bottom w:val="none" w:sz="0" w:space="0" w:color="auto"/>
                    <w:right w:val="none" w:sz="0" w:space="0" w:color="auto"/>
                  </w:divBdr>
                  <w:divsChild>
                    <w:div w:id="183306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826993">
          <w:marLeft w:val="0"/>
          <w:marRight w:val="0"/>
          <w:marTop w:val="0"/>
          <w:marBottom w:val="0"/>
          <w:divBdr>
            <w:top w:val="none" w:sz="0" w:space="0" w:color="auto"/>
            <w:left w:val="none" w:sz="0" w:space="0" w:color="auto"/>
            <w:bottom w:val="none" w:sz="0" w:space="0" w:color="auto"/>
            <w:right w:val="none" w:sz="0" w:space="0" w:color="auto"/>
          </w:divBdr>
          <w:divsChild>
            <w:div w:id="1282879252">
              <w:marLeft w:val="0"/>
              <w:marRight w:val="0"/>
              <w:marTop w:val="0"/>
              <w:marBottom w:val="0"/>
              <w:divBdr>
                <w:top w:val="none" w:sz="0" w:space="0" w:color="auto"/>
                <w:left w:val="none" w:sz="0" w:space="0" w:color="auto"/>
                <w:bottom w:val="none" w:sz="0" w:space="0" w:color="auto"/>
                <w:right w:val="none" w:sz="0" w:space="0" w:color="auto"/>
              </w:divBdr>
              <w:divsChild>
                <w:div w:id="160393309">
                  <w:marLeft w:val="0"/>
                  <w:marRight w:val="0"/>
                  <w:marTop w:val="0"/>
                  <w:marBottom w:val="0"/>
                  <w:divBdr>
                    <w:top w:val="none" w:sz="0" w:space="0" w:color="auto"/>
                    <w:left w:val="none" w:sz="0" w:space="0" w:color="auto"/>
                    <w:bottom w:val="none" w:sz="0" w:space="0" w:color="auto"/>
                    <w:right w:val="none" w:sz="0" w:space="0" w:color="auto"/>
                  </w:divBdr>
                  <w:divsChild>
                    <w:div w:id="13468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4975">
      <w:bodyDiv w:val="1"/>
      <w:marLeft w:val="0"/>
      <w:marRight w:val="0"/>
      <w:marTop w:val="0"/>
      <w:marBottom w:val="0"/>
      <w:divBdr>
        <w:top w:val="none" w:sz="0" w:space="0" w:color="auto"/>
        <w:left w:val="none" w:sz="0" w:space="0" w:color="auto"/>
        <w:bottom w:val="none" w:sz="0" w:space="0" w:color="auto"/>
        <w:right w:val="none" w:sz="0" w:space="0" w:color="auto"/>
      </w:divBdr>
    </w:div>
    <w:div w:id="2112585713">
      <w:bodyDiv w:val="1"/>
      <w:marLeft w:val="0"/>
      <w:marRight w:val="0"/>
      <w:marTop w:val="0"/>
      <w:marBottom w:val="0"/>
      <w:divBdr>
        <w:top w:val="none" w:sz="0" w:space="0" w:color="auto"/>
        <w:left w:val="none" w:sz="0" w:space="0" w:color="auto"/>
        <w:bottom w:val="none" w:sz="0" w:space="0" w:color="auto"/>
        <w:right w:val="none" w:sz="0" w:space="0" w:color="auto"/>
      </w:divBdr>
      <w:divsChild>
        <w:div w:id="9183781">
          <w:marLeft w:val="0"/>
          <w:marRight w:val="0"/>
          <w:marTop w:val="0"/>
          <w:marBottom w:val="0"/>
          <w:divBdr>
            <w:top w:val="none" w:sz="0" w:space="0" w:color="auto"/>
            <w:left w:val="none" w:sz="0" w:space="0" w:color="auto"/>
            <w:bottom w:val="none" w:sz="0" w:space="0" w:color="auto"/>
            <w:right w:val="none" w:sz="0" w:space="0" w:color="auto"/>
          </w:divBdr>
          <w:divsChild>
            <w:div w:id="949512236">
              <w:marLeft w:val="0"/>
              <w:marRight w:val="0"/>
              <w:marTop w:val="0"/>
              <w:marBottom w:val="0"/>
              <w:divBdr>
                <w:top w:val="none" w:sz="0" w:space="0" w:color="auto"/>
                <w:left w:val="none" w:sz="0" w:space="0" w:color="auto"/>
                <w:bottom w:val="none" w:sz="0" w:space="0" w:color="auto"/>
                <w:right w:val="none" w:sz="0" w:space="0" w:color="auto"/>
              </w:divBdr>
              <w:divsChild>
                <w:div w:id="996225376">
                  <w:marLeft w:val="0"/>
                  <w:marRight w:val="0"/>
                  <w:marTop w:val="0"/>
                  <w:marBottom w:val="0"/>
                  <w:divBdr>
                    <w:top w:val="none" w:sz="0" w:space="0" w:color="auto"/>
                    <w:left w:val="none" w:sz="0" w:space="0" w:color="auto"/>
                    <w:bottom w:val="none" w:sz="0" w:space="0" w:color="auto"/>
                    <w:right w:val="none" w:sz="0" w:space="0" w:color="auto"/>
                  </w:divBdr>
                  <w:divsChild>
                    <w:div w:id="64350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985101">
          <w:marLeft w:val="0"/>
          <w:marRight w:val="0"/>
          <w:marTop w:val="0"/>
          <w:marBottom w:val="0"/>
          <w:divBdr>
            <w:top w:val="none" w:sz="0" w:space="0" w:color="auto"/>
            <w:left w:val="none" w:sz="0" w:space="0" w:color="auto"/>
            <w:bottom w:val="none" w:sz="0" w:space="0" w:color="auto"/>
            <w:right w:val="none" w:sz="0" w:space="0" w:color="auto"/>
          </w:divBdr>
          <w:divsChild>
            <w:div w:id="792021585">
              <w:marLeft w:val="0"/>
              <w:marRight w:val="0"/>
              <w:marTop w:val="0"/>
              <w:marBottom w:val="0"/>
              <w:divBdr>
                <w:top w:val="none" w:sz="0" w:space="0" w:color="auto"/>
                <w:left w:val="none" w:sz="0" w:space="0" w:color="auto"/>
                <w:bottom w:val="none" w:sz="0" w:space="0" w:color="auto"/>
                <w:right w:val="none" w:sz="0" w:space="0" w:color="auto"/>
              </w:divBdr>
              <w:divsChild>
                <w:div w:id="1922327827">
                  <w:marLeft w:val="0"/>
                  <w:marRight w:val="0"/>
                  <w:marTop w:val="0"/>
                  <w:marBottom w:val="0"/>
                  <w:divBdr>
                    <w:top w:val="none" w:sz="0" w:space="0" w:color="auto"/>
                    <w:left w:val="none" w:sz="0" w:space="0" w:color="auto"/>
                    <w:bottom w:val="none" w:sz="0" w:space="0" w:color="auto"/>
                    <w:right w:val="none" w:sz="0" w:space="0" w:color="auto"/>
                  </w:divBdr>
                  <w:divsChild>
                    <w:div w:id="181764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673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4.xml"/><Relationship Id="rId26" Type="http://schemas.openxmlformats.org/officeDocument/2006/relationships/image" Target="media/image4.png"/><Relationship Id="rId39" Type="http://schemas.openxmlformats.org/officeDocument/2006/relationships/image" Target="media/image15.jpeg"/><Relationship Id="rId21" Type="http://schemas.openxmlformats.org/officeDocument/2006/relationships/footer" Target="footer6.xml"/><Relationship Id="rId34" Type="http://schemas.openxmlformats.org/officeDocument/2006/relationships/image" Target="media/image10.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5.pn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image" Target="media/image8.png"/><Relationship Id="rId37" Type="http://schemas.openxmlformats.org/officeDocument/2006/relationships/image" Target="media/image13.jpeg"/><Relationship Id="rId40"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image" Target="media/image9.png"/><Relationship Id="rId38"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53FF2-7331-456C-8E85-C5E4AA2F1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4305</TotalTime>
  <Pages>89</Pages>
  <Words>33264</Words>
  <Characters>189606</Characters>
  <Application>Microsoft Office Word</Application>
  <DocSecurity>0</DocSecurity>
  <Lines>1580</Lines>
  <Paragraphs>444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46</cp:revision>
  <cp:lastPrinted>2019-12-07T16:53:00Z</cp:lastPrinted>
  <dcterms:created xsi:type="dcterms:W3CDTF">2025-07-30T04:36:00Z</dcterms:created>
  <dcterms:modified xsi:type="dcterms:W3CDTF">2025-10-29T05:02:00Z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ec08e65d-219c-3bb7-80cb-af3c0fa972bf</vt:lpwstr>
  </property>
  <property fmtid="{D5CDD505-2E9C-101B-9397-08002B2CF9AE}" pid="24" name="Mendeley Citation Style_1">
    <vt:lpwstr>http://www.zotero.org/styles/apa</vt:lpwstr>
  </property>
</Properties>
</file>