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footer50.xml" ContentType="application/vnd.openxmlformats-officedocument.wordprocessingml.footer+xml"/>
  <Override PartName="/word/header49.xml" ContentType="application/vnd.openxmlformats-officedocument.wordprocessingml.head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footer53.xml" ContentType="application/vnd.openxmlformats-officedocument.wordprocessingml.footer+xml"/>
  <Override PartName="/word/header52.xml" ContentType="application/vnd.openxmlformats-officedocument.wordprocessingml.head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footer56.xml" ContentType="application/vnd.openxmlformats-officedocument.wordprocessingml.footer+xml"/>
  <Override PartName="/word/header55.xml" ContentType="application/vnd.openxmlformats-officedocument.wordprocessingml.head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word/header57.xml" ContentType="application/vnd.openxmlformats-officedocument.wordprocessingml.header+xml"/>
  <Override PartName="/word/footer59.xml" ContentType="application/vnd.openxmlformats-officedocument.wordprocessingml.footer+xml"/>
  <Override PartName="/word/header58.xml" ContentType="application/vnd.openxmlformats-officedocument.wordprocessingml.header+xml"/>
  <Override PartName="/word/footer60.xml" ContentType="application/vnd.openxmlformats-officedocument.wordprocessingml.footer+xml"/>
  <Override PartName="/word/header59.xml" ContentType="application/vnd.openxmlformats-officedocument.wordprocessingml.header+xml"/>
  <Override PartName="/word/footer61.xml" ContentType="application/vnd.openxmlformats-officedocument.wordprocessingml.footer+xml"/>
  <Override PartName="/word/header60.xml" ContentType="application/vnd.openxmlformats-officedocument.wordprocessingml.header+xml"/>
  <Override PartName="/word/footer62.xml" ContentType="application/vnd.openxmlformats-officedocument.wordprocessingml.footer+xml"/>
  <Override PartName="/word/header61.xml" ContentType="application/vnd.openxmlformats-officedocument.wordprocessingml.header+xml"/>
  <Override PartName="/word/footer63.xml" ContentType="application/vnd.openxmlformats-officedocument.wordprocessingml.footer+xml"/>
  <Override PartName="/word/header62.xml" ContentType="application/vnd.openxmlformats-officedocument.wordprocessingml.header+xml"/>
  <Override PartName="/word/footer64.xml" ContentType="application/vnd.openxmlformats-officedocument.wordprocessingml.footer+xml"/>
  <Override PartName="/word/header63.xml" ContentType="application/vnd.openxmlformats-officedocument.wordprocessingml.header+xml"/>
  <Override PartName="/word/footer65.xml" ContentType="application/vnd.openxmlformats-officedocument.wordprocessingml.footer+xml"/>
  <Override PartName="/word/header64.xml" ContentType="application/vnd.openxmlformats-officedocument.wordprocessingml.header+xml"/>
  <Override PartName="/word/footer66.xml" ContentType="application/vnd.openxmlformats-officedocument.wordprocessingml.footer+xml"/>
  <Override PartName="/word/header65.xml" ContentType="application/vnd.openxmlformats-officedocument.wordprocessingml.header+xml"/>
  <Override PartName="/word/footer67.xml" ContentType="application/vnd.openxmlformats-officedocument.wordprocessingml.footer+xml"/>
  <Override PartName="/word/header66.xml" ContentType="application/vnd.openxmlformats-officedocument.wordprocessingml.header+xml"/>
  <Override PartName="/word/footer68.xml" ContentType="application/vnd.openxmlformats-officedocument.wordprocessingml.footer+xml"/>
  <Override PartName="/word/header67.xml" ContentType="application/vnd.openxmlformats-officedocument.wordprocessingml.header+xml"/>
  <Override PartName="/word/footer69.xml" ContentType="application/vnd.openxmlformats-officedocument.wordprocessingml.footer+xml"/>
  <Override PartName="/word/header68.xml" ContentType="application/vnd.openxmlformats-officedocument.wordprocessingml.header+xml"/>
  <Override PartName="/word/footer70.xml" ContentType="application/vnd.openxmlformats-officedocument.wordprocessingml.footer+xml"/>
  <Override PartName="/word/header69.xml" ContentType="application/vnd.openxmlformats-officedocument.wordprocessingml.header+xml"/>
  <Override PartName="/word/footer71.xml" ContentType="application/vnd.openxmlformats-officedocument.wordprocessingml.footer+xml"/>
  <Override PartName="/word/header70.xml" ContentType="application/vnd.openxmlformats-officedocument.wordprocessingml.header+xml"/>
  <Override PartName="/word/footer72.xml" ContentType="application/vnd.openxmlformats-officedocument.wordprocessingml.footer+xml"/>
  <Override PartName="/word/header71.xml" ContentType="application/vnd.openxmlformats-officedocument.wordprocessingml.header+xml"/>
  <Override PartName="/word/footer73.xml" ContentType="application/vnd.openxmlformats-officedocument.wordprocessingml.footer+xml"/>
  <Override PartName="/word/header72.xml" ContentType="application/vnd.openxmlformats-officedocument.wordprocessingml.header+xml"/>
  <Override PartName="/word/footer74.xml" ContentType="application/vnd.openxmlformats-officedocument.wordprocessingml.footer+xml"/>
  <Override PartName="/word/header73.xml" ContentType="application/vnd.openxmlformats-officedocument.wordprocessingml.header+xml"/>
  <Override PartName="/word/footer75.xml" ContentType="application/vnd.openxmlformats-officedocument.wordprocessingml.footer+xml"/>
  <Override PartName="/word/header74.xml" ContentType="application/vnd.openxmlformats-officedocument.wordprocessingml.header+xml"/>
  <Override PartName="/word/footer76.xml" ContentType="application/vnd.openxmlformats-officedocument.wordprocessingml.footer+xml"/>
  <Override PartName="/word/header75.xml" ContentType="application/vnd.openxmlformats-officedocument.wordprocessingml.header+xml"/>
  <Override PartName="/word/footer77.xml" ContentType="application/vnd.openxmlformats-officedocument.wordprocessingml.footer+xml"/>
  <Override PartName="/word/header76.xml" ContentType="application/vnd.openxmlformats-officedocument.wordprocessingml.header+xml"/>
  <Override PartName="/word/footer78.xml" ContentType="application/vnd.openxmlformats-officedocument.wordprocessingml.footer+xml"/>
  <Override PartName="/word/header77.xml" ContentType="application/vnd.openxmlformats-officedocument.wordprocessingml.header+xml"/>
  <Override PartName="/word/footer79.xml" ContentType="application/vnd.openxmlformats-officedocument.wordprocessingml.footer+xml"/>
  <Override PartName="/word/header78.xml" ContentType="application/vnd.openxmlformats-officedocument.wordprocessingml.header+xml"/>
  <Override PartName="/word/footer80.xml" ContentType="application/vnd.openxmlformats-officedocument.wordprocessingml.footer+xml"/>
  <Override PartName="/word/header79.xml" ContentType="application/vnd.openxmlformats-officedocument.wordprocessingml.header+xml"/>
  <Override PartName="/word/footer81.xml" ContentType="application/vnd.openxmlformats-officedocument.wordprocessingml.footer+xml"/>
  <Override PartName="/word/header80.xml" ContentType="application/vnd.openxmlformats-officedocument.wordprocessingml.header+xml"/>
  <Override PartName="/word/footer82.xml" ContentType="application/vnd.openxmlformats-officedocument.wordprocessingml.footer+xml"/>
  <Override PartName="/word/header81.xml" ContentType="application/vnd.openxmlformats-officedocument.wordprocessingml.header+xml"/>
  <Override PartName="/word/footer83.xml" ContentType="application/vnd.openxmlformats-officedocument.wordprocessingml.footer+xml"/>
  <Override PartName="/word/header82.xml" ContentType="application/vnd.openxmlformats-officedocument.wordprocessingml.header+xml"/>
  <Override PartName="/word/footer84.xml" ContentType="application/vnd.openxmlformats-officedocument.wordprocessingml.footer+xml"/>
  <Override PartName="/word/header83.xml" ContentType="application/vnd.openxmlformats-officedocument.wordprocessingml.header+xml"/>
  <Override PartName="/word/footer85.xml" ContentType="application/vnd.openxmlformats-officedocument.wordprocessingml.footer+xml"/>
  <Override PartName="/word/header84.xml" ContentType="application/vnd.openxmlformats-officedocument.wordprocessingml.header+xml"/>
  <Override PartName="/word/footer86.xml" ContentType="application/vnd.openxmlformats-officedocument.wordprocessingml.footer+xml"/>
  <Override PartName="/word/header85.xml" ContentType="application/vnd.openxmlformats-officedocument.wordprocessingml.header+xml"/>
  <Override PartName="/word/footer87.xml" ContentType="application/vnd.openxmlformats-officedocument.wordprocessingml.footer+xml"/>
  <Override PartName="/word/header86.xml" ContentType="application/vnd.openxmlformats-officedocument.wordprocessingml.header+xml"/>
  <Override PartName="/word/footer88.xml" ContentType="application/vnd.openxmlformats-officedocument.wordprocessingml.footer+xml"/>
  <Override PartName="/word/header87.xml" ContentType="application/vnd.openxmlformats-officedocument.wordprocessingml.header+xml"/>
  <Override PartName="/word/footer8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071564" w14:textId="77777777" w:rsidR="006D6758" w:rsidRDefault="006D6758" w:rsidP="006D6758">
      <w:pPr>
        <w:spacing w:line="360" w:lineRule="auto"/>
        <w:ind w:left="845" w:right="1979"/>
        <w:jc w:val="center"/>
        <w:rPr>
          <w:b/>
          <w:sz w:val="32"/>
        </w:rPr>
      </w:pPr>
      <w:r>
        <w:rPr>
          <w:b/>
          <w:spacing w:val="-2"/>
          <w:sz w:val="32"/>
        </w:rPr>
        <w:t>PENGARUH</w:t>
      </w:r>
      <w:r>
        <w:rPr>
          <w:b/>
          <w:spacing w:val="-20"/>
          <w:sz w:val="32"/>
        </w:rPr>
        <w:t xml:space="preserve"> </w:t>
      </w:r>
      <w:r>
        <w:rPr>
          <w:b/>
          <w:spacing w:val="-2"/>
          <w:sz w:val="32"/>
        </w:rPr>
        <w:t>PELAYANAN</w:t>
      </w:r>
      <w:r>
        <w:rPr>
          <w:b/>
          <w:spacing w:val="-18"/>
          <w:sz w:val="32"/>
        </w:rPr>
        <w:t xml:space="preserve"> </w:t>
      </w:r>
      <w:r>
        <w:rPr>
          <w:b/>
          <w:spacing w:val="-2"/>
          <w:sz w:val="32"/>
        </w:rPr>
        <w:t>FISKUS,</w:t>
      </w:r>
      <w:r>
        <w:rPr>
          <w:b/>
          <w:spacing w:val="-18"/>
          <w:sz w:val="32"/>
        </w:rPr>
        <w:t xml:space="preserve"> </w:t>
      </w:r>
      <w:r>
        <w:rPr>
          <w:b/>
          <w:spacing w:val="-2"/>
          <w:sz w:val="32"/>
        </w:rPr>
        <w:t xml:space="preserve">KEBIJAKAN </w:t>
      </w:r>
      <w:r>
        <w:rPr>
          <w:b/>
          <w:sz w:val="32"/>
        </w:rPr>
        <w:t>FISKAL DAN DINAMIKA MEDIA SOSIAL</w:t>
      </w:r>
    </w:p>
    <w:p w14:paraId="38CC8C4C" w14:textId="77777777" w:rsidR="006D6758" w:rsidRDefault="006D6758" w:rsidP="006D6758">
      <w:pPr>
        <w:spacing w:line="362" w:lineRule="auto"/>
        <w:ind w:left="918" w:right="2049"/>
        <w:jc w:val="center"/>
        <w:rPr>
          <w:b/>
          <w:sz w:val="32"/>
        </w:rPr>
      </w:pPr>
      <w:r>
        <w:rPr>
          <w:b/>
          <w:spacing w:val="-2"/>
          <w:sz w:val="32"/>
        </w:rPr>
        <w:t>TERHADAP</w:t>
      </w:r>
      <w:r>
        <w:rPr>
          <w:b/>
          <w:spacing w:val="-20"/>
          <w:sz w:val="32"/>
        </w:rPr>
        <w:t xml:space="preserve"> </w:t>
      </w:r>
      <w:r>
        <w:rPr>
          <w:b/>
          <w:spacing w:val="-2"/>
          <w:sz w:val="32"/>
        </w:rPr>
        <w:t>KEPATUHAN</w:t>
      </w:r>
      <w:r>
        <w:rPr>
          <w:b/>
          <w:spacing w:val="-18"/>
          <w:sz w:val="32"/>
        </w:rPr>
        <w:t xml:space="preserve"> </w:t>
      </w:r>
      <w:r>
        <w:rPr>
          <w:b/>
          <w:spacing w:val="-2"/>
          <w:sz w:val="32"/>
        </w:rPr>
        <w:t>WAJIB</w:t>
      </w:r>
      <w:r>
        <w:rPr>
          <w:b/>
          <w:spacing w:val="-18"/>
          <w:sz w:val="32"/>
        </w:rPr>
        <w:t xml:space="preserve"> </w:t>
      </w:r>
      <w:r>
        <w:rPr>
          <w:b/>
          <w:spacing w:val="-2"/>
          <w:sz w:val="32"/>
        </w:rPr>
        <w:t>PAJAK</w:t>
      </w:r>
      <w:r>
        <w:rPr>
          <w:b/>
          <w:spacing w:val="-18"/>
          <w:sz w:val="32"/>
        </w:rPr>
        <w:t xml:space="preserve"> </w:t>
      </w:r>
      <w:r>
        <w:rPr>
          <w:b/>
          <w:spacing w:val="-2"/>
          <w:sz w:val="32"/>
        </w:rPr>
        <w:t xml:space="preserve">PBB-P2 </w:t>
      </w:r>
      <w:r>
        <w:rPr>
          <w:b/>
          <w:sz w:val="32"/>
        </w:rPr>
        <w:t>KABUPATEN KUTAI KARTANEGARA</w:t>
      </w:r>
    </w:p>
    <w:p w14:paraId="1A2F19D3" w14:textId="77777777" w:rsidR="006D6758" w:rsidRDefault="006D6758" w:rsidP="006D6758">
      <w:pPr>
        <w:spacing w:before="155"/>
        <w:ind w:right="758"/>
        <w:jc w:val="center"/>
        <w:rPr>
          <w:b/>
          <w:sz w:val="28"/>
        </w:rPr>
      </w:pPr>
      <w:r>
        <w:rPr>
          <w:b/>
          <w:spacing w:val="-2"/>
          <w:sz w:val="28"/>
        </w:rPr>
        <w:t>SKRIPSI</w:t>
      </w:r>
    </w:p>
    <w:p w14:paraId="1BFE81CE" w14:textId="77777777" w:rsidR="006D6758" w:rsidRDefault="006D6758" w:rsidP="006D6758">
      <w:pPr>
        <w:pStyle w:val="BodyText"/>
        <w:spacing w:before="177"/>
        <w:ind w:left="921" w:right="1979"/>
        <w:jc w:val="center"/>
      </w:pPr>
      <w:r>
        <w:t>Sebagai</w:t>
      </w:r>
      <w:r>
        <w:rPr>
          <w:spacing w:val="-4"/>
        </w:rPr>
        <w:t xml:space="preserve"> </w:t>
      </w:r>
      <w:r>
        <w:t>salah</w:t>
      </w:r>
      <w:r>
        <w:rPr>
          <w:spacing w:val="-1"/>
        </w:rPr>
        <w:t xml:space="preserve"> </w:t>
      </w:r>
      <w:r>
        <w:t>satu</w:t>
      </w:r>
      <w:r>
        <w:rPr>
          <w:spacing w:val="-1"/>
        </w:rPr>
        <w:t xml:space="preserve"> </w:t>
      </w:r>
      <w:r>
        <w:t>persyaratan</w:t>
      </w:r>
      <w:r>
        <w:rPr>
          <w:spacing w:val="-1"/>
        </w:rPr>
        <w:t xml:space="preserve"> </w:t>
      </w:r>
      <w:r>
        <w:t>untuk</w:t>
      </w:r>
      <w:r>
        <w:rPr>
          <w:spacing w:val="-1"/>
        </w:rPr>
        <w:t xml:space="preserve"> </w:t>
      </w:r>
      <w:r>
        <w:t>memperoleh</w:t>
      </w:r>
      <w:r>
        <w:rPr>
          <w:spacing w:val="1"/>
        </w:rPr>
        <w:t xml:space="preserve"> </w:t>
      </w:r>
      <w:r>
        <w:t>gelar</w:t>
      </w:r>
      <w:r>
        <w:rPr>
          <w:spacing w:val="-3"/>
        </w:rPr>
        <w:t xml:space="preserve"> </w:t>
      </w:r>
      <w:r>
        <w:t>Sarjana</w:t>
      </w:r>
      <w:r>
        <w:rPr>
          <w:spacing w:val="-2"/>
        </w:rPr>
        <w:t xml:space="preserve"> Akuntansi</w:t>
      </w:r>
    </w:p>
    <w:p w14:paraId="0DC680A0" w14:textId="77777777" w:rsidR="006D6758" w:rsidRDefault="006D6758" w:rsidP="006D6758">
      <w:pPr>
        <w:pStyle w:val="BodyText"/>
        <w:rPr>
          <w:sz w:val="20"/>
        </w:rPr>
      </w:pPr>
    </w:p>
    <w:p w14:paraId="134123DD" w14:textId="77777777" w:rsidR="006D6758" w:rsidRDefault="006D6758" w:rsidP="006D6758">
      <w:pPr>
        <w:pStyle w:val="BodyText"/>
        <w:rPr>
          <w:sz w:val="20"/>
        </w:rPr>
      </w:pPr>
    </w:p>
    <w:p w14:paraId="45098F6E" w14:textId="77777777" w:rsidR="006D6758" w:rsidRDefault="006D6758" w:rsidP="006D6758">
      <w:pPr>
        <w:pStyle w:val="BodyText"/>
        <w:spacing w:before="227"/>
        <w:rPr>
          <w:sz w:val="20"/>
        </w:rPr>
      </w:pPr>
      <w:r>
        <w:rPr>
          <w:noProof/>
          <w:sz w:val="20"/>
        </w:rPr>
        <w:drawing>
          <wp:anchor distT="0" distB="0" distL="0" distR="0" simplePos="0" relativeHeight="487601152" behindDoc="1" locked="0" layoutInCell="1" allowOverlap="1" wp14:anchorId="291365C6" wp14:editId="68342070">
            <wp:simplePos x="0" y="0"/>
            <wp:positionH relativeFrom="page">
              <wp:posOffset>3070860</wp:posOffset>
            </wp:positionH>
            <wp:positionV relativeFrom="paragraph">
              <wp:posOffset>305656</wp:posOffset>
            </wp:positionV>
            <wp:extent cx="1866954" cy="1814702"/>
            <wp:effectExtent l="0" t="0" r="0" b="0"/>
            <wp:wrapTopAndBottom/>
            <wp:docPr id="1124476501"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stretch>
                      <a:fillRect/>
                    </a:stretch>
                  </pic:blipFill>
                  <pic:spPr>
                    <a:xfrm>
                      <a:off x="0" y="0"/>
                      <a:ext cx="1866954" cy="1814702"/>
                    </a:xfrm>
                    <a:prstGeom prst="rect">
                      <a:avLst/>
                    </a:prstGeom>
                  </pic:spPr>
                </pic:pic>
              </a:graphicData>
            </a:graphic>
          </wp:anchor>
        </w:drawing>
      </w:r>
    </w:p>
    <w:p w14:paraId="1AD04701" w14:textId="77777777" w:rsidR="006D6758" w:rsidRDefault="006D6758" w:rsidP="006D6758">
      <w:pPr>
        <w:pStyle w:val="BodyText"/>
      </w:pPr>
    </w:p>
    <w:p w14:paraId="4340B540" w14:textId="77777777" w:rsidR="006D6758" w:rsidRDefault="006D6758" w:rsidP="006D6758">
      <w:pPr>
        <w:pStyle w:val="BodyText"/>
        <w:spacing w:before="252"/>
      </w:pPr>
    </w:p>
    <w:p w14:paraId="24762175" w14:textId="77777777" w:rsidR="006D6758" w:rsidRDefault="006D6758" w:rsidP="006D6758">
      <w:pPr>
        <w:pStyle w:val="BodyText"/>
        <w:ind w:left="847" w:right="1979"/>
        <w:jc w:val="center"/>
      </w:pPr>
      <w:r>
        <w:rPr>
          <w:spacing w:val="-4"/>
        </w:rPr>
        <w:t>Oleh:</w:t>
      </w:r>
    </w:p>
    <w:p w14:paraId="62EE4ABC" w14:textId="77777777" w:rsidR="006D6758" w:rsidRDefault="006D6758" w:rsidP="006D6758">
      <w:pPr>
        <w:spacing w:before="140" w:line="360" w:lineRule="auto"/>
        <w:ind w:left="3148" w:right="4279"/>
        <w:jc w:val="center"/>
        <w:rPr>
          <w:b/>
          <w:sz w:val="28"/>
        </w:rPr>
      </w:pPr>
      <w:r>
        <w:rPr>
          <w:b/>
          <w:sz w:val="28"/>
        </w:rPr>
        <w:t>JENNY</w:t>
      </w:r>
      <w:r>
        <w:rPr>
          <w:b/>
          <w:spacing w:val="-18"/>
          <w:sz w:val="28"/>
        </w:rPr>
        <w:t xml:space="preserve"> </w:t>
      </w:r>
      <w:r>
        <w:rPr>
          <w:b/>
          <w:sz w:val="28"/>
        </w:rPr>
        <w:t xml:space="preserve">ERISANTHIA </w:t>
      </w:r>
      <w:r>
        <w:rPr>
          <w:b/>
          <w:spacing w:val="-2"/>
          <w:sz w:val="28"/>
        </w:rPr>
        <w:t>2201036068</w:t>
      </w:r>
    </w:p>
    <w:p w14:paraId="6AB60834" w14:textId="77777777" w:rsidR="006D6758" w:rsidRDefault="006D6758" w:rsidP="006D6758">
      <w:pPr>
        <w:spacing w:line="321" w:lineRule="exact"/>
        <w:ind w:right="1129"/>
        <w:jc w:val="center"/>
        <w:rPr>
          <w:b/>
          <w:sz w:val="28"/>
        </w:rPr>
      </w:pPr>
      <w:r>
        <w:rPr>
          <w:b/>
          <w:sz w:val="28"/>
        </w:rPr>
        <w:t>S1</w:t>
      </w:r>
      <w:r>
        <w:rPr>
          <w:b/>
          <w:spacing w:val="1"/>
          <w:sz w:val="28"/>
        </w:rPr>
        <w:t xml:space="preserve"> </w:t>
      </w:r>
      <w:r>
        <w:rPr>
          <w:b/>
          <w:spacing w:val="-2"/>
          <w:sz w:val="28"/>
        </w:rPr>
        <w:t>AKUNTANSI</w:t>
      </w:r>
    </w:p>
    <w:p w14:paraId="6465A109" w14:textId="77777777" w:rsidR="006D6758" w:rsidRDefault="006D6758" w:rsidP="006D6758">
      <w:pPr>
        <w:pStyle w:val="BodyText"/>
        <w:rPr>
          <w:b/>
          <w:sz w:val="28"/>
        </w:rPr>
      </w:pPr>
    </w:p>
    <w:p w14:paraId="29DFB08F" w14:textId="77777777" w:rsidR="006D6758" w:rsidRDefault="006D6758" w:rsidP="006D6758">
      <w:pPr>
        <w:pStyle w:val="BodyText"/>
        <w:rPr>
          <w:b/>
          <w:sz w:val="28"/>
        </w:rPr>
      </w:pPr>
    </w:p>
    <w:p w14:paraId="05853312" w14:textId="77777777" w:rsidR="006D6758" w:rsidRDefault="006D6758" w:rsidP="006D6758">
      <w:pPr>
        <w:pStyle w:val="BodyText"/>
        <w:spacing w:before="250"/>
        <w:rPr>
          <w:b/>
          <w:sz w:val="28"/>
        </w:rPr>
      </w:pPr>
    </w:p>
    <w:p w14:paraId="6204FA33" w14:textId="77777777" w:rsidR="006D6758" w:rsidRDefault="006D6758" w:rsidP="006D6758">
      <w:pPr>
        <w:spacing w:line="343" w:lineRule="auto"/>
        <w:ind w:left="842" w:right="1979"/>
        <w:jc w:val="center"/>
        <w:rPr>
          <w:b/>
          <w:sz w:val="32"/>
        </w:rPr>
      </w:pPr>
      <w:r>
        <w:rPr>
          <w:b/>
          <w:spacing w:val="-2"/>
          <w:sz w:val="32"/>
        </w:rPr>
        <w:t>FAKULTAS</w:t>
      </w:r>
      <w:r>
        <w:rPr>
          <w:b/>
          <w:spacing w:val="-18"/>
          <w:sz w:val="32"/>
        </w:rPr>
        <w:t xml:space="preserve"> </w:t>
      </w:r>
      <w:r>
        <w:rPr>
          <w:b/>
          <w:spacing w:val="-2"/>
          <w:sz w:val="32"/>
        </w:rPr>
        <w:t>EKONOMI</w:t>
      </w:r>
      <w:r>
        <w:rPr>
          <w:b/>
          <w:spacing w:val="-18"/>
          <w:sz w:val="32"/>
        </w:rPr>
        <w:t xml:space="preserve"> </w:t>
      </w:r>
      <w:r>
        <w:rPr>
          <w:b/>
          <w:spacing w:val="-2"/>
          <w:sz w:val="32"/>
        </w:rPr>
        <w:t>DAN</w:t>
      </w:r>
      <w:r>
        <w:rPr>
          <w:b/>
          <w:spacing w:val="-18"/>
          <w:sz w:val="32"/>
        </w:rPr>
        <w:t xml:space="preserve"> </w:t>
      </w:r>
      <w:r>
        <w:rPr>
          <w:b/>
          <w:spacing w:val="-2"/>
          <w:sz w:val="32"/>
        </w:rPr>
        <w:t xml:space="preserve">BISNIS </w:t>
      </w:r>
      <w:r>
        <w:rPr>
          <w:b/>
          <w:sz w:val="32"/>
        </w:rPr>
        <w:t>UNIVERSITAS MULAWARMAN</w:t>
      </w:r>
    </w:p>
    <w:p w14:paraId="73FF6D5C" w14:textId="77777777" w:rsidR="006D6758" w:rsidRDefault="006D6758" w:rsidP="006D6758">
      <w:pPr>
        <w:spacing w:before="4" w:line="343" w:lineRule="auto"/>
        <w:ind w:left="3259" w:right="4393"/>
        <w:jc w:val="center"/>
        <w:rPr>
          <w:b/>
          <w:sz w:val="32"/>
        </w:rPr>
      </w:pPr>
      <w:r>
        <w:rPr>
          <w:b/>
          <w:spacing w:val="-2"/>
          <w:sz w:val="32"/>
        </w:rPr>
        <w:t xml:space="preserve">SAMARINDA </w:t>
      </w:r>
      <w:r>
        <w:rPr>
          <w:b/>
          <w:spacing w:val="-4"/>
          <w:sz w:val="32"/>
        </w:rPr>
        <w:t>2026</w:t>
      </w:r>
    </w:p>
    <w:p w14:paraId="09DFB3F3" w14:textId="77777777" w:rsidR="006D6758" w:rsidRDefault="006D6758">
      <w:pPr>
        <w:rPr>
          <w:sz w:val="20"/>
          <w:szCs w:val="24"/>
        </w:rPr>
      </w:pPr>
      <w:r>
        <w:rPr>
          <w:sz w:val="20"/>
        </w:rPr>
        <w:br w:type="page"/>
      </w:r>
    </w:p>
    <w:p w14:paraId="44343CF4" w14:textId="5914B139" w:rsidR="00121A24" w:rsidRDefault="00000000">
      <w:pPr>
        <w:pStyle w:val="BodyText"/>
        <w:rPr>
          <w:sz w:val="20"/>
        </w:rPr>
      </w:pPr>
      <w:r>
        <w:rPr>
          <w:noProof/>
          <w:sz w:val="20"/>
        </w:rPr>
        <w:lastRenderedPageBreak/>
        <w:drawing>
          <wp:anchor distT="0" distB="0" distL="0" distR="0" simplePos="0" relativeHeight="15728640" behindDoc="0" locked="0" layoutInCell="1" allowOverlap="1" wp14:anchorId="7C7AC295" wp14:editId="7CBCF291">
            <wp:simplePos x="0" y="0"/>
            <wp:positionH relativeFrom="page">
              <wp:posOffset>-137160</wp:posOffset>
            </wp:positionH>
            <wp:positionV relativeFrom="page">
              <wp:posOffset>-220980</wp:posOffset>
            </wp:positionV>
            <wp:extent cx="8206740" cy="11780520"/>
            <wp:effectExtent l="0" t="0" r="381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8206740" cy="11780520"/>
                    </a:xfrm>
                    <a:prstGeom prst="rect">
                      <a:avLst/>
                    </a:prstGeom>
                  </pic:spPr>
                </pic:pic>
              </a:graphicData>
            </a:graphic>
            <wp14:sizeRelH relativeFrom="margin">
              <wp14:pctWidth>0</wp14:pctWidth>
            </wp14:sizeRelH>
            <wp14:sizeRelV relativeFrom="margin">
              <wp14:pctHeight>0</wp14:pctHeight>
            </wp14:sizeRelV>
          </wp:anchor>
        </w:drawing>
      </w:r>
    </w:p>
    <w:p w14:paraId="231338A8" w14:textId="77777777" w:rsidR="00121A24" w:rsidRDefault="00121A24">
      <w:pPr>
        <w:pStyle w:val="BodyText"/>
        <w:rPr>
          <w:sz w:val="20"/>
        </w:rPr>
      </w:pPr>
    </w:p>
    <w:p w14:paraId="33713A9B" w14:textId="77777777" w:rsidR="00121A24" w:rsidRDefault="00121A24">
      <w:pPr>
        <w:pStyle w:val="BodyText"/>
        <w:rPr>
          <w:sz w:val="20"/>
        </w:rPr>
      </w:pPr>
    </w:p>
    <w:p w14:paraId="19E22148" w14:textId="77777777" w:rsidR="00121A24" w:rsidRDefault="00121A24">
      <w:pPr>
        <w:pStyle w:val="BodyText"/>
        <w:rPr>
          <w:sz w:val="20"/>
        </w:rPr>
      </w:pPr>
    </w:p>
    <w:p w14:paraId="132379E3" w14:textId="77777777" w:rsidR="00121A24" w:rsidRDefault="00121A24">
      <w:pPr>
        <w:pStyle w:val="BodyText"/>
        <w:rPr>
          <w:sz w:val="20"/>
        </w:rPr>
      </w:pPr>
    </w:p>
    <w:p w14:paraId="5307ABD1" w14:textId="77777777" w:rsidR="00121A24" w:rsidRDefault="00121A24">
      <w:pPr>
        <w:pStyle w:val="BodyText"/>
        <w:rPr>
          <w:sz w:val="20"/>
        </w:rPr>
      </w:pPr>
    </w:p>
    <w:p w14:paraId="68574D29" w14:textId="77777777" w:rsidR="00121A24" w:rsidRDefault="00121A24">
      <w:pPr>
        <w:pStyle w:val="BodyText"/>
        <w:rPr>
          <w:sz w:val="20"/>
        </w:rPr>
      </w:pPr>
    </w:p>
    <w:p w14:paraId="78380EBC" w14:textId="77777777" w:rsidR="00121A24" w:rsidRDefault="00121A24">
      <w:pPr>
        <w:pStyle w:val="BodyText"/>
        <w:rPr>
          <w:sz w:val="20"/>
        </w:rPr>
      </w:pPr>
    </w:p>
    <w:p w14:paraId="199A3145" w14:textId="77777777" w:rsidR="00121A24" w:rsidRDefault="00121A24">
      <w:pPr>
        <w:pStyle w:val="BodyText"/>
        <w:rPr>
          <w:sz w:val="20"/>
        </w:rPr>
      </w:pPr>
    </w:p>
    <w:p w14:paraId="4B60D7FE" w14:textId="77777777" w:rsidR="00121A24" w:rsidRDefault="00121A24">
      <w:pPr>
        <w:pStyle w:val="BodyText"/>
        <w:rPr>
          <w:sz w:val="20"/>
        </w:rPr>
      </w:pPr>
    </w:p>
    <w:p w14:paraId="5D4B0064" w14:textId="77777777" w:rsidR="00121A24" w:rsidRDefault="00121A24">
      <w:pPr>
        <w:pStyle w:val="BodyText"/>
        <w:rPr>
          <w:sz w:val="20"/>
        </w:rPr>
      </w:pPr>
    </w:p>
    <w:p w14:paraId="215AE35B" w14:textId="77777777" w:rsidR="00121A24" w:rsidRDefault="00121A24">
      <w:pPr>
        <w:pStyle w:val="BodyText"/>
        <w:rPr>
          <w:sz w:val="20"/>
        </w:rPr>
      </w:pPr>
    </w:p>
    <w:p w14:paraId="36D0EA88" w14:textId="77777777" w:rsidR="00121A24" w:rsidRDefault="00121A24">
      <w:pPr>
        <w:pStyle w:val="BodyText"/>
        <w:rPr>
          <w:sz w:val="20"/>
        </w:rPr>
      </w:pPr>
    </w:p>
    <w:p w14:paraId="07C24065" w14:textId="77777777" w:rsidR="00121A24" w:rsidRDefault="00121A24">
      <w:pPr>
        <w:pStyle w:val="BodyText"/>
        <w:rPr>
          <w:sz w:val="20"/>
        </w:rPr>
      </w:pPr>
    </w:p>
    <w:p w14:paraId="422D2621" w14:textId="77777777" w:rsidR="00121A24" w:rsidRDefault="00121A24">
      <w:pPr>
        <w:pStyle w:val="BodyText"/>
        <w:rPr>
          <w:sz w:val="20"/>
        </w:rPr>
      </w:pPr>
    </w:p>
    <w:p w14:paraId="591C85BF" w14:textId="77777777" w:rsidR="00121A24" w:rsidRDefault="00121A24">
      <w:pPr>
        <w:pStyle w:val="BodyText"/>
        <w:rPr>
          <w:sz w:val="20"/>
        </w:rPr>
      </w:pPr>
    </w:p>
    <w:p w14:paraId="3643CE59" w14:textId="77777777" w:rsidR="00121A24" w:rsidRDefault="00121A24">
      <w:pPr>
        <w:pStyle w:val="BodyText"/>
        <w:rPr>
          <w:sz w:val="20"/>
        </w:rPr>
      </w:pPr>
    </w:p>
    <w:p w14:paraId="624FFDA1" w14:textId="77777777" w:rsidR="00121A24" w:rsidRDefault="00121A24">
      <w:pPr>
        <w:pStyle w:val="BodyText"/>
        <w:rPr>
          <w:sz w:val="20"/>
        </w:rPr>
      </w:pPr>
    </w:p>
    <w:p w14:paraId="31C1E667" w14:textId="77777777" w:rsidR="00121A24" w:rsidRDefault="00121A24">
      <w:pPr>
        <w:pStyle w:val="BodyText"/>
        <w:rPr>
          <w:sz w:val="20"/>
        </w:rPr>
      </w:pPr>
    </w:p>
    <w:p w14:paraId="76B0B9E2" w14:textId="77777777" w:rsidR="00121A24" w:rsidRDefault="00121A24">
      <w:pPr>
        <w:pStyle w:val="BodyText"/>
        <w:rPr>
          <w:sz w:val="20"/>
        </w:rPr>
      </w:pPr>
    </w:p>
    <w:p w14:paraId="74D80357" w14:textId="77777777" w:rsidR="00121A24" w:rsidRDefault="00121A24">
      <w:pPr>
        <w:pStyle w:val="BodyText"/>
        <w:rPr>
          <w:sz w:val="20"/>
        </w:rPr>
      </w:pPr>
    </w:p>
    <w:p w14:paraId="1E0524B5" w14:textId="77777777" w:rsidR="00121A24" w:rsidRDefault="00121A24">
      <w:pPr>
        <w:pStyle w:val="BodyText"/>
        <w:rPr>
          <w:sz w:val="20"/>
        </w:rPr>
      </w:pPr>
    </w:p>
    <w:p w14:paraId="465DF039" w14:textId="77777777" w:rsidR="00121A24" w:rsidRDefault="00121A24">
      <w:pPr>
        <w:pStyle w:val="BodyText"/>
        <w:rPr>
          <w:sz w:val="20"/>
        </w:rPr>
      </w:pPr>
    </w:p>
    <w:p w14:paraId="1CD58497" w14:textId="77777777" w:rsidR="00121A24" w:rsidRDefault="00121A24">
      <w:pPr>
        <w:pStyle w:val="BodyText"/>
        <w:rPr>
          <w:sz w:val="20"/>
        </w:rPr>
      </w:pPr>
    </w:p>
    <w:p w14:paraId="464C4C14" w14:textId="77777777" w:rsidR="00121A24" w:rsidRDefault="00121A24">
      <w:pPr>
        <w:pStyle w:val="BodyText"/>
        <w:rPr>
          <w:sz w:val="20"/>
        </w:rPr>
      </w:pPr>
    </w:p>
    <w:p w14:paraId="780F7015" w14:textId="77777777" w:rsidR="00121A24" w:rsidRDefault="00121A24">
      <w:pPr>
        <w:pStyle w:val="BodyText"/>
        <w:rPr>
          <w:sz w:val="20"/>
        </w:rPr>
      </w:pPr>
    </w:p>
    <w:p w14:paraId="034BC726" w14:textId="77777777" w:rsidR="00121A24" w:rsidRDefault="00121A24">
      <w:pPr>
        <w:pStyle w:val="BodyText"/>
        <w:rPr>
          <w:sz w:val="20"/>
        </w:rPr>
      </w:pPr>
    </w:p>
    <w:p w14:paraId="0D23B77A" w14:textId="77777777" w:rsidR="00121A24" w:rsidRDefault="00121A24">
      <w:pPr>
        <w:pStyle w:val="BodyText"/>
        <w:rPr>
          <w:sz w:val="20"/>
        </w:rPr>
      </w:pPr>
    </w:p>
    <w:p w14:paraId="2E427F6B" w14:textId="77777777" w:rsidR="00121A24" w:rsidRDefault="00121A24">
      <w:pPr>
        <w:pStyle w:val="BodyText"/>
        <w:rPr>
          <w:sz w:val="20"/>
        </w:rPr>
      </w:pPr>
    </w:p>
    <w:p w14:paraId="481EE9E7" w14:textId="77777777" w:rsidR="00121A24" w:rsidRDefault="00121A24">
      <w:pPr>
        <w:pStyle w:val="BodyText"/>
        <w:rPr>
          <w:sz w:val="20"/>
        </w:rPr>
      </w:pPr>
    </w:p>
    <w:p w14:paraId="65001CCB" w14:textId="77777777" w:rsidR="00121A24" w:rsidRDefault="00121A24">
      <w:pPr>
        <w:pStyle w:val="BodyText"/>
        <w:rPr>
          <w:sz w:val="20"/>
        </w:rPr>
      </w:pPr>
    </w:p>
    <w:p w14:paraId="505D800C" w14:textId="77777777" w:rsidR="00121A24" w:rsidRDefault="00121A24">
      <w:pPr>
        <w:pStyle w:val="BodyText"/>
        <w:rPr>
          <w:sz w:val="20"/>
        </w:rPr>
      </w:pPr>
    </w:p>
    <w:p w14:paraId="2E062035" w14:textId="77777777" w:rsidR="00121A24" w:rsidRDefault="00121A24">
      <w:pPr>
        <w:pStyle w:val="BodyText"/>
        <w:rPr>
          <w:sz w:val="20"/>
        </w:rPr>
      </w:pPr>
    </w:p>
    <w:p w14:paraId="3C0E4E8C" w14:textId="77777777" w:rsidR="00121A24" w:rsidRDefault="00121A24">
      <w:pPr>
        <w:pStyle w:val="BodyText"/>
        <w:rPr>
          <w:sz w:val="20"/>
        </w:rPr>
      </w:pPr>
    </w:p>
    <w:p w14:paraId="0BE81AAB" w14:textId="77777777" w:rsidR="00121A24" w:rsidRDefault="00121A24">
      <w:pPr>
        <w:pStyle w:val="BodyText"/>
        <w:rPr>
          <w:sz w:val="20"/>
        </w:rPr>
      </w:pPr>
    </w:p>
    <w:p w14:paraId="6253C260" w14:textId="77777777" w:rsidR="00121A24" w:rsidRDefault="00121A24">
      <w:pPr>
        <w:pStyle w:val="BodyText"/>
        <w:rPr>
          <w:sz w:val="20"/>
        </w:rPr>
      </w:pPr>
    </w:p>
    <w:p w14:paraId="4254B5D1" w14:textId="77777777" w:rsidR="00121A24" w:rsidRDefault="00121A24">
      <w:pPr>
        <w:pStyle w:val="BodyText"/>
        <w:rPr>
          <w:sz w:val="20"/>
        </w:rPr>
      </w:pPr>
    </w:p>
    <w:p w14:paraId="46CFDDB4" w14:textId="77777777" w:rsidR="00121A24" w:rsidRDefault="00121A24">
      <w:pPr>
        <w:pStyle w:val="BodyText"/>
        <w:rPr>
          <w:sz w:val="20"/>
        </w:rPr>
      </w:pPr>
    </w:p>
    <w:p w14:paraId="2F7926DF" w14:textId="77777777" w:rsidR="00121A24" w:rsidRDefault="00121A24">
      <w:pPr>
        <w:pStyle w:val="BodyText"/>
        <w:rPr>
          <w:sz w:val="20"/>
        </w:rPr>
      </w:pPr>
    </w:p>
    <w:p w14:paraId="55D502BD" w14:textId="77777777" w:rsidR="00121A24" w:rsidRDefault="00121A24">
      <w:pPr>
        <w:pStyle w:val="BodyText"/>
        <w:rPr>
          <w:sz w:val="20"/>
        </w:rPr>
      </w:pPr>
    </w:p>
    <w:p w14:paraId="67D702AC" w14:textId="77777777" w:rsidR="00121A24" w:rsidRDefault="00121A24">
      <w:pPr>
        <w:pStyle w:val="BodyText"/>
        <w:rPr>
          <w:sz w:val="20"/>
        </w:rPr>
      </w:pPr>
    </w:p>
    <w:p w14:paraId="3E8E5D8C" w14:textId="77777777" w:rsidR="00121A24" w:rsidRDefault="00121A24">
      <w:pPr>
        <w:pStyle w:val="BodyText"/>
        <w:rPr>
          <w:sz w:val="20"/>
        </w:rPr>
      </w:pPr>
    </w:p>
    <w:p w14:paraId="76A78E43" w14:textId="77777777" w:rsidR="00121A24" w:rsidRDefault="00121A24">
      <w:pPr>
        <w:pStyle w:val="BodyText"/>
        <w:rPr>
          <w:sz w:val="20"/>
        </w:rPr>
      </w:pPr>
    </w:p>
    <w:p w14:paraId="15098858" w14:textId="77777777" w:rsidR="00121A24" w:rsidRDefault="00121A24">
      <w:pPr>
        <w:pStyle w:val="BodyText"/>
        <w:rPr>
          <w:sz w:val="20"/>
        </w:rPr>
      </w:pPr>
    </w:p>
    <w:p w14:paraId="29C04FF1" w14:textId="77777777" w:rsidR="00121A24" w:rsidRDefault="00121A24">
      <w:pPr>
        <w:pStyle w:val="BodyText"/>
        <w:rPr>
          <w:sz w:val="20"/>
        </w:rPr>
      </w:pPr>
    </w:p>
    <w:p w14:paraId="51C79E53" w14:textId="77777777" w:rsidR="00121A24" w:rsidRDefault="00121A24">
      <w:pPr>
        <w:pStyle w:val="BodyText"/>
        <w:rPr>
          <w:sz w:val="20"/>
        </w:rPr>
      </w:pPr>
    </w:p>
    <w:p w14:paraId="7211C4D2" w14:textId="77777777" w:rsidR="00121A24" w:rsidRDefault="00121A24">
      <w:pPr>
        <w:pStyle w:val="BodyText"/>
        <w:rPr>
          <w:sz w:val="20"/>
        </w:rPr>
      </w:pPr>
    </w:p>
    <w:p w14:paraId="2EB890FE" w14:textId="77777777" w:rsidR="00121A24" w:rsidRDefault="00121A24">
      <w:pPr>
        <w:pStyle w:val="BodyText"/>
        <w:rPr>
          <w:sz w:val="20"/>
        </w:rPr>
      </w:pPr>
    </w:p>
    <w:p w14:paraId="799F3EE8" w14:textId="77777777" w:rsidR="00121A24" w:rsidRDefault="00121A24">
      <w:pPr>
        <w:pStyle w:val="BodyText"/>
        <w:rPr>
          <w:sz w:val="20"/>
        </w:rPr>
      </w:pPr>
    </w:p>
    <w:p w14:paraId="6D3D33ED" w14:textId="77777777" w:rsidR="00121A24" w:rsidRDefault="00121A24">
      <w:pPr>
        <w:pStyle w:val="BodyText"/>
        <w:rPr>
          <w:sz w:val="20"/>
        </w:rPr>
      </w:pPr>
    </w:p>
    <w:p w14:paraId="5FFE0FCB" w14:textId="77777777" w:rsidR="00121A24" w:rsidRDefault="00121A24">
      <w:pPr>
        <w:pStyle w:val="BodyText"/>
        <w:rPr>
          <w:sz w:val="20"/>
        </w:rPr>
      </w:pPr>
    </w:p>
    <w:p w14:paraId="30B0D2F6" w14:textId="77777777" w:rsidR="00121A24" w:rsidRDefault="00121A24">
      <w:pPr>
        <w:pStyle w:val="BodyText"/>
        <w:rPr>
          <w:sz w:val="20"/>
        </w:rPr>
      </w:pPr>
    </w:p>
    <w:p w14:paraId="0A99F6A5" w14:textId="77777777" w:rsidR="00121A24" w:rsidRDefault="00121A24">
      <w:pPr>
        <w:pStyle w:val="BodyText"/>
        <w:rPr>
          <w:sz w:val="20"/>
        </w:rPr>
      </w:pPr>
    </w:p>
    <w:p w14:paraId="4F97D229" w14:textId="77777777" w:rsidR="00121A24" w:rsidRDefault="00121A24">
      <w:pPr>
        <w:pStyle w:val="BodyText"/>
        <w:rPr>
          <w:sz w:val="20"/>
        </w:rPr>
      </w:pPr>
    </w:p>
    <w:p w14:paraId="0E664DE8" w14:textId="77777777" w:rsidR="00121A24" w:rsidRDefault="00121A24">
      <w:pPr>
        <w:pStyle w:val="BodyText"/>
        <w:rPr>
          <w:sz w:val="20"/>
        </w:rPr>
      </w:pPr>
    </w:p>
    <w:p w14:paraId="05C77D0D" w14:textId="77777777" w:rsidR="00121A24" w:rsidRDefault="00121A24">
      <w:pPr>
        <w:pStyle w:val="BodyText"/>
        <w:rPr>
          <w:sz w:val="20"/>
        </w:rPr>
      </w:pPr>
    </w:p>
    <w:p w14:paraId="5114FEF0" w14:textId="77777777" w:rsidR="00121A24" w:rsidRDefault="00121A24">
      <w:pPr>
        <w:pStyle w:val="BodyText"/>
        <w:rPr>
          <w:sz w:val="20"/>
        </w:rPr>
      </w:pPr>
    </w:p>
    <w:p w14:paraId="2D852544" w14:textId="77777777" w:rsidR="00121A24" w:rsidRDefault="00121A24">
      <w:pPr>
        <w:pStyle w:val="BodyText"/>
        <w:rPr>
          <w:sz w:val="20"/>
        </w:rPr>
      </w:pPr>
    </w:p>
    <w:p w14:paraId="67F360A4" w14:textId="77777777" w:rsidR="00121A24" w:rsidRDefault="00121A24">
      <w:pPr>
        <w:pStyle w:val="BodyText"/>
        <w:rPr>
          <w:sz w:val="20"/>
        </w:rPr>
      </w:pPr>
    </w:p>
    <w:p w14:paraId="7ECF6398" w14:textId="77777777" w:rsidR="00121A24" w:rsidRDefault="00121A24">
      <w:pPr>
        <w:pStyle w:val="BodyText"/>
        <w:rPr>
          <w:sz w:val="20"/>
        </w:rPr>
      </w:pPr>
    </w:p>
    <w:p w14:paraId="752CAD42" w14:textId="77777777" w:rsidR="00121A24" w:rsidRDefault="00121A24">
      <w:pPr>
        <w:pStyle w:val="BodyText"/>
        <w:spacing w:before="171"/>
        <w:rPr>
          <w:sz w:val="20"/>
        </w:rPr>
      </w:pPr>
    </w:p>
    <w:p w14:paraId="4DFFC4AC" w14:textId="49C2DD4B" w:rsidR="00121A24" w:rsidRDefault="00121A24">
      <w:pPr>
        <w:pStyle w:val="BodyText"/>
        <w:ind w:left="5591"/>
        <w:rPr>
          <w:sz w:val="20"/>
        </w:rPr>
      </w:pPr>
    </w:p>
    <w:p w14:paraId="6828D286" w14:textId="77777777" w:rsidR="00121A24" w:rsidRDefault="00121A24">
      <w:pPr>
        <w:pStyle w:val="BodyText"/>
        <w:rPr>
          <w:sz w:val="20"/>
        </w:rPr>
        <w:sectPr w:rsidR="00121A24">
          <w:type w:val="continuous"/>
          <w:pgSz w:w="11900" w:h="16840"/>
          <w:pgMar w:top="1940" w:right="141" w:bottom="0" w:left="1700" w:header="720" w:footer="720" w:gutter="0"/>
          <w:cols w:space="720"/>
        </w:sectPr>
      </w:pPr>
    </w:p>
    <w:p w14:paraId="012148EF" w14:textId="77777777" w:rsidR="00121A24" w:rsidRDefault="00000000">
      <w:pPr>
        <w:pStyle w:val="BodyText"/>
        <w:rPr>
          <w:sz w:val="20"/>
        </w:rPr>
      </w:pPr>
      <w:r>
        <w:rPr>
          <w:noProof/>
          <w:sz w:val="20"/>
        </w:rPr>
        <w:lastRenderedPageBreak/>
        <w:drawing>
          <wp:anchor distT="0" distB="0" distL="0" distR="0" simplePos="0" relativeHeight="15729152" behindDoc="0" locked="0" layoutInCell="1" allowOverlap="1" wp14:anchorId="5D211865" wp14:editId="6AF4982D">
            <wp:simplePos x="0" y="0"/>
            <wp:positionH relativeFrom="page">
              <wp:posOffset>693420</wp:posOffset>
            </wp:positionH>
            <wp:positionV relativeFrom="page">
              <wp:posOffset>0</wp:posOffset>
            </wp:positionV>
            <wp:extent cx="6667500" cy="11582400"/>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6667959" cy="11583197"/>
                    </a:xfrm>
                    <a:prstGeom prst="rect">
                      <a:avLst/>
                    </a:prstGeom>
                  </pic:spPr>
                </pic:pic>
              </a:graphicData>
            </a:graphic>
            <wp14:sizeRelH relativeFrom="margin">
              <wp14:pctWidth>0</wp14:pctWidth>
            </wp14:sizeRelH>
            <wp14:sizeRelV relativeFrom="margin">
              <wp14:pctHeight>0</wp14:pctHeight>
            </wp14:sizeRelV>
          </wp:anchor>
        </w:drawing>
      </w:r>
    </w:p>
    <w:p w14:paraId="74F79BAA" w14:textId="77777777" w:rsidR="00121A24" w:rsidRDefault="00121A24">
      <w:pPr>
        <w:pStyle w:val="BodyText"/>
        <w:rPr>
          <w:sz w:val="20"/>
        </w:rPr>
      </w:pPr>
    </w:p>
    <w:p w14:paraId="5A1BB45B" w14:textId="77777777" w:rsidR="00121A24" w:rsidRDefault="00121A24">
      <w:pPr>
        <w:pStyle w:val="BodyText"/>
        <w:rPr>
          <w:sz w:val="20"/>
        </w:rPr>
      </w:pPr>
    </w:p>
    <w:p w14:paraId="73E2E624" w14:textId="77777777" w:rsidR="00121A24" w:rsidRDefault="00121A24">
      <w:pPr>
        <w:pStyle w:val="BodyText"/>
        <w:rPr>
          <w:sz w:val="20"/>
        </w:rPr>
      </w:pPr>
    </w:p>
    <w:p w14:paraId="62A3E02C" w14:textId="77777777" w:rsidR="00121A24" w:rsidRDefault="00121A24">
      <w:pPr>
        <w:pStyle w:val="BodyText"/>
        <w:rPr>
          <w:sz w:val="20"/>
        </w:rPr>
      </w:pPr>
    </w:p>
    <w:p w14:paraId="43DBE3CE" w14:textId="77777777" w:rsidR="00121A24" w:rsidRDefault="00121A24">
      <w:pPr>
        <w:pStyle w:val="BodyText"/>
        <w:rPr>
          <w:sz w:val="20"/>
        </w:rPr>
      </w:pPr>
    </w:p>
    <w:p w14:paraId="65BF3E49" w14:textId="77777777" w:rsidR="00121A24" w:rsidRDefault="00121A24">
      <w:pPr>
        <w:pStyle w:val="BodyText"/>
        <w:rPr>
          <w:sz w:val="20"/>
        </w:rPr>
      </w:pPr>
    </w:p>
    <w:p w14:paraId="74C5584C" w14:textId="77777777" w:rsidR="00121A24" w:rsidRDefault="00121A24">
      <w:pPr>
        <w:pStyle w:val="BodyText"/>
        <w:rPr>
          <w:sz w:val="20"/>
        </w:rPr>
      </w:pPr>
    </w:p>
    <w:p w14:paraId="51D95D62" w14:textId="77777777" w:rsidR="00121A24" w:rsidRDefault="00121A24">
      <w:pPr>
        <w:pStyle w:val="BodyText"/>
        <w:rPr>
          <w:sz w:val="20"/>
        </w:rPr>
      </w:pPr>
    </w:p>
    <w:p w14:paraId="1AE06985" w14:textId="77777777" w:rsidR="00121A24" w:rsidRDefault="00121A24">
      <w:pPr>
        <w:pStyle w:val="BodyText"/>
        <w:rPr>
          <w:sz w:val="20"/>
        </w:rPr>
      </w:pPr>
    </w:p>
    <w:p w14:paraId="2E3CE2E4" w14:textId="77777777" w:rsidR="00121A24" w:rsidRDefault="00121A24">
      <w:pPr>
        <w:pStyle w:val="BodyText"/>
        <w:rPr>
          <w:sz w:val="20"/>
        </w:rPr>
      </w:pPr>
    </w:p>
    <w:p w14:paraId="70D91AEB" w14:textId="77777777" w:rsidR="00121A24" w:rsidRDefault="00121A24">
      <w:pPr>
        <w:pStyle w:val="BodyText"/>
        <w:rPr>
          <w:sz w:val="20"/>
        </w:rPr>
      </w:pPr>
    </w:p>
    <w:p w14:paraId="53EA9E42" w14:textId="77777777" w:rsidR="00121A24" w:rsidRDefault="00121A24">
      <w:pPr>
        <w:pStyle w:val="BodyText"/>
        <w:rPr>
          <w:sz w:val="20"/>
        </w:rPr>
      </w:pPr>
    </w:p>
    <w:p w14:paraId="6AC6319A" w14:textId="77777777" w:rsidR="00121A24" w:rsidRDefault="00121A24">
      <w:pPr>
        <w:pStyle w:val="BodyText"/>
        <w:rPr>
          <w:sz w:val="20"/>
        </w:rPr>
      </w:pPr>
    </w:p>
    <w:p w14:paraId="5069C2CD" w14:textId="77777777" w:rsidR="00121A24" w:rsidRDefault="00121A24">
      <w:pPr>
        <w:pStyle w:val="BodyText"/>
        <w:rPr>
          <w:sz w:val="20"/>
        </w:rPr>
      </w:pPr>
    </w:p>
    <w:p w14:paraId="04631502" w14:textId="77777777" w:rsidR="00121A24" w:rsidRDefault="00121A24">
      <w:pPr>
        <w:pStyle w:val="BodyText"/>
        <w:rPr>
          <w:sz w:val="20"/>
        </w:rPr>
      </w:pPr>
    </w:p>
    <w:p w14:paraId="68299BBB" w14:textId="77777777" w:rsidR="00121A24" w:rsidRDefault="00121A24">
      <w:pPr>
        <w:pStyle w:val="BodyText"/>
        <w:rPr>
          <w:sz w:val="20"/>
        </w:rPr>
      </w:pPr>
    </w:p>
    <w:p w14:paraId="1F484301" w14:textId="77777777" w:rsidR="00121A24" w:rsidRDefault="00121A24">
      <w:pPr>
        <w:pStyle w:val="BodyText"/>
        <w:rPr>
          <w:sz w:val="20"/>
        </w:rPr>
      </w:pPr>
    </w:p>
    <w:p w14:paraId="323F50AF" w14:textId="77777777" w:rsidR="00121A24" w:rsidRDefault="00121A24">
      <w:pPr>
        <w:pStyle w:val="BodyText"/>
        <w:rPr>
          <w:sz w:val="20"/>
        </w:rPr>
      </w:pPr>
    </w:p>
    <w:p w14:paraId="420722D0" w14:textId="77777777" w:rsidR="00121A24" w:rsidRDefault="00121A24">
      <w:pPr>
        <w:pStyle w:val="BodyText"/>
        <w:rPr>
          <w:sz w:val="20"/>
        </w:rPr>
      </w:pPr>
    </w:p>
    <w:p w14:paraId="26CF6C37" w14:textId="77777777" w:rsidR="00121A24" w:rsidRDefault="00121A24">
      <w:pPr>
        <w:pStyle w:val="BodyText"/>
        <w:rPr>
          <w:sz w:val="20"/>
        </w:rPr>
      </w:pPr>
    </w:p>
    <w:p w14:paraId="7E774DF9" w14:textId="77777777" w:rsidR="00121A24" w:rsidRDefault="00121A24">
      <w:pPr>
        <w:pStyle w:val="BodyText"/>
        <w:rPr>
          <w:sz w:val="20"/>
        </w:rPr>
      </w:pPr>
    </w:p>
    <w:p w14:paraId="41F73B0C" w14:textId="77777777" w:rsidR="00121A24" w:rsidRDefault="00121A24">
      <w:pPr>
        <w:pStyle w:val="BodyText"/>
        <w:rPr>
          <w:sz w:val="20"/>
        </w:rPr>
      </w:pPr>
    </w:p>
    <w:p w14:paraId="44A12349" w14:textId="77777777" w:rsidR="00121A24" w:rsidRDefault="00121A24">
      <w:pPr>
        <w:pStyle w:val="BodyText"/>
        <w:rPr>
          <w:sz w:val="20"/>
        </w:rPr>
      </w:pPr>
    </w:p>
    <w:p w14:paraId="74D37EE2" w14:textId="77777777" w:rsidR="00121A24" w:rsidRDefault="00121A24">
      <w:pPr>
        <w:pStyle w:val="BodyText"/>
        <w:rPr>
          <w:sz w:val="20"/>
        </w:rPr>
      </w:pPr>
    </w:p>
    <w:p w14:paraId="70B79C5C" w14:textId="77777777" w:rsidR="00121A24" w:rsidRDefault="00121A24">
      <w:pPr>
        <w:pStyle w:val="BodyText"/>
        <w:rPr>
          <w:sz w:val="20"/>
        </w:rPr>
      </w:pPr>
    </w:p>
    <w:p w14:paraId="4EF663CA" w14:textId="77777777" w:rsidR="00121A24" w:rsidRDefault="00121A24">
      <w:pPr>
        <w:pStyle w:val="BodyText"/>
        <w:rPr>
          <w:sz w:val="20"/>
        </w:rPr>
      </w:pPr>
    </w:p>
    <w:p w14:paraId="5D5F2BA6" w14:textId="77777777" w:rsidR="00121A24" w:rsidRDefault="00121A24">
      <w:pPr>
        <w:pStyle w:val="BodyText"/>
        <w:rPr>
          <w:sz w:val="20"/>
        </w:rPr>
      </w:pPr>
    </w:p>
    <w:p w14:paraId="271A7565" w14:textId="77777777" w:rsidR="00121A24" w:rsidRDefault="00121A24">
      <w:pPr>
        <w:pStyle w:val="BodyText"/>
        <w:rPr>
          <w:sz w:val="20"/>
        </w:rPr>
      </w:pPr>
    </w:p>
    <w:p w14:paraId="3D16615C" w14:textId="77777777" w:rsidR="00121A24" w:rsidRDefault="00121A24">
      <w:pPr>
        <w:pStyle w:val="BodyText"/>
        <w:rPr>
          <w:sz w:val="20"/>
        </w:rPr>
      </w:pPr>
    </w:p>
    <w:p w14:paraId="1EA1CCB5" w14:textId="77777777" w:rsidR="00121A24" w:rsidRDefault="00121A24">
      <w:pPr>
        <w:pStyle w:val="BodyText"/>
        <w:rPr>
          <w:sz w:val="20"/>
        </w:rPr>
      </w:pPr>
    </w:p>
    <w:p w14:paraId="4036FDC4" w14:textId="77777777" w:rsidR="00121A24" w:rsidRDefault="00121A24">
      <w:pPr>
        <w:pStyle w:val="BodyText"/>
        <w:rPr>
          <w:sz w:val="20"/>
        </w:rPr>
      </w:pPr>
    </w:p>
    <w:p w14:paraId="18B22305" w14:textId="77777777" w:rsidR="00121A24" w:rsidRDefault="00121A24">
      <w:pPr>
        <w:pStyle w:val="BodyText"/>
        <w:rPr>
          <w:sz w:val="20"/>
        </w:rPr>
      </w:pPr>
    </w:p>
    <w:p w14:paraId="04F62FFE" w14:textId="77777777" w:rsidR="00121A24" w:rsidRDefault="00121A24">
      <w:pPr>
        <w:pStyle w:val="BodyText"/>
        <w:rPr>
          <w:sz w:val="20"/>
        </w:rPr>
      </w:pPr>
    </w:p>
    <w:p w14:paraId="739BC716" w14:textId="77777777" w:rsidR="00121A24" w:rsidRDefault="00121A24">
      <w:pPr>
        <w:pStyle w:val="BodyText"/>
        <w:rPr>
          <w:sz w:val="20"/>
        </w:rPr>
      </w:pPr>
    </w:p>
    <w:p w14:paraId="3A319074" w14:textId="77777777" w:rsidR="00121A24" w:rsidRDefault="00121A24">
      <w:pPr>
        <w:pStyle w:val="BodyText"/>
        <w:rPr>
          <w:sz w:val="20"/>
        </w:rPr>
      </w:pPr>
    </w:p>
    <w:p w14:paraId="1A7F768E" w14:textId="77777777" w:rsidR="00121A24" w:rsidRDefault="00121A24">
      <w:pPr>
        <w:pStyle w:val="BodyText"/>
        <w:rPr>
          <w:sz w:val="20"/>
        </w:rPr>
      </w:pPr>
    </w:p>
    <w:p w14:paraId="26F3D2D8" w14:textId="77777777" w:rsidR="00121A24" w:rsidRDefault="00121A24">
      <w:pPr>
        <w:pStyle w:val="BodyText"/>
        <w:rPr>
          <w:sz w:val="20"/>
        </w:rPr>
      </w:pPr>
    </w:p>
    <w:p w14:paraId="72EC7737" w14:textId="77777777" w:rsidR="00121A24" w:rsidRDefault="00121A24">
      <w:pPr>
        <w:pStyle w:val="BodyText"/>
        <w:rPr>
          <w:sz w:val="20"/>
        </w:rPr>
      </w:pPr>
    </w:p>
    <w:p w14:paraId="74A67582" w14:textId="77777777" w:rsidR="00121A24" w:rsidRDefault="00121A24">
      <w:pPr>
        <w:pStyle w:val="BodyText"/>
        <w:rPr>
          <w:sz w:val="20"/>
        </w:rPr>
      </w:pPr>
    </w:p>
    <w:p w14:paraId="30F6F83C" w14:textId="77777777" w:rsidR="00121A24" w:rsidRDefault="00121A24">
      <w:pPr>
        <w:pStyle w:val="BodyText"/>
        <w:rPr>
          <w:sz w:val="20"/>
        </w:rPr>
      </w:pPr>
    </w:p>
    <w:p w14:paraId="0D9DE0F4" w14:textId="77777777" w:rsidR="00121A24" w:rsidRDefault="00121A24">
      <w:pPr>
        <w:pStyle w:val="BodyText"/>
        <w:rPr>
          <w:sz w:val="20"/>
        </w:rPr>
      </w:pPr>
    </w:p>
    <w:p w14:paraId="7CCBAB3B" w14:textId="77777777" w:rsidR="00121A24" w:rsidRDefault="00121A24">
      <w:pPr>
        <w:pStyle w:val="BodyText"/>
        <w:rPr>
          <w:sz w:val="20"/>
        </w:rPr>
      </w:pPr>
    </w:p>
    <w:p w14:paraId="2C74F849" w14:textId="77777777" w:rsidR="00121A24" w:rsidRDefault="00121A24">
      <w:pPr>
        <w:pStyle w:val="BodyText"/>
        <w:rPr>
          <w:sz w:val="20"/>
        </w:rPr>
      </w:pPr>
    </w:p>
    <w:p w14:paraId="1E65DA1E" w14:textId="77777777" w:rsidR="00121A24" w:rsidRDefault="00121A24">
      <w:pPr>
        <w:pStyle w:val="BodyText"/>
        <w:rPr>
          <w:sz w:val="20"/>
        </w:rPr>
      </w:pPr>
    </w:p>
    <w:p w14:paraId="446D8352" w14:textId="77777777" w:rsidR="00121A24" w:rsidRDefault="00121A24">
      <w:pPr>
        <w:pStyle w:val="BodyText"/>
        <w:rPr>
          <w:sz w:val="20"/>
        </w:rPr>
      </w:pPr>
    </w:p>
    <w:p w14:paraId="3853B323" w14:textId="77777777" w:rsidR="00121A24" w:rsidRDefault="00121A24">
      <w:pPr>
        <w:pStyle w:val="BodyText"/>
        <w:rPr>
          <w:sz w:val="20"/>
        </w:rPr>
      </w:pPr>
    </w:p>
    <w:p w14:paraId="7E0C1117" w14:textId="77777777" w:rsidR="00121A24" w:rsidRDefault="00121A24">
      <w:pPr>
        <w:pStyle w:val="BodyText"/>
        <w:rPr>
          <w:sz w:val="20"/>
        </w:rPr>
      </w:pPr>
    </w:p>
    <w:p w14:paraId="2FF89538" w14:textId="77777777" w:rsidR="00121A24" w:rsidRDefault="00121A24">
      <w:pPr>
        <w:pStyle w:val="BodyText"/>
        <w:rPr>
          <w:sz w:val="20"/>
        </w:rPr>
      </w:pPr>
    </w:p>
    <w:p w14:paraId="6E81548A" w14:textId="77777777" w:rsidR="00121A24" w:rsidRDefault="00121A24">
      <w:pPr>
        <w:pStyle w:val="BodyText"/>
        <w:rPr>
          <w:sz w:val="20"/>
        </w:rPr>
      </w:pPr>
    </w:p>
    <w:p w14:paraId="7295321C" w14:textId="77777777" w:rsidR="00121A24" w:rsidRDefault="00121A24">
      <w:pPr>
        <w:pStyle w:val="BodyText"/>
        <w:rPr>
          <w:sz w:val="20"/>
        </w:rPr>
      </w:pPr>
    </w:p>
    <w:p w14:paraId="60B03F4D" w14:textId="77777777" w:rsidR="00121A24" w:rsidRDefault="00121A24">
      <w:pPr>
        <w:pStyle w:val="BodyText"/>
        <w:rPr>
          <w:sz w:val="20"/>
        </w:rPr>
      </w:pPr>
    </w:p>
    <w:p w14:paraId="647952CC" w14:textId="77777777" w:rsidR="00121A24" w:rsidRDefault="00121A24">
      <w:pPr>
        <w:pStyle w:val="BodyText"/>
        <w:rPr>
          <w:sz w:val="20"/>
        </w:rPr>
      </w:pPr>
    </w:p>
    <w:p w14:paraId="1D6A568B" w14:textId="77777777" w:rsidR="00121A24" w:rsidRDefault="00121A24">
      <w:pPr>
        <w:pStyle w:val="BodyText"/>
        <w:rPr>
          <w:sz w:val="20"/>
        </w:rPr>
      </w:pPr>
    </w:p>
    <w:p w14:paraId="1386E4B2" w14:textId="77777777" w:rsidR="00121A24" w:rsidRDefault="00121A24">
      <w:pPr>
        <w:pStyle w:val="BodyText"/>
        <w:rPr>
          <w:sz w:val="20"/>
        </w:rPr>
      </w:pPr>
    </w:p>
    <w:p w14:paraId="39003E1B" w14:textId="77777777" w:rsidR="00121A24" w:rsidRDefault="00121A24">
      <w:pPr>
        <w:pStyle w:val="BodyText"/>
        <w:rPr>
          <w:sz w:val="20"/>
        </w:rPr>
      </w:pPr>
    </w:p>
    <w:p w14:paraId="595B698C" w14:textId="77777777" w:rsidR="00121A24" w:rsidRDefault="00121A24">
      <w:pPr>
        <w:pStyle w:val="BodyText"/>
        <w:rPr>
          <w:sz w:val="20"/>
        </w:rPr>
      </w:pPr>
    </w:p>
    <w:p w14:paraId="22ED149A" w14:textId="77777777" w:rsidR="00121A24" w:rsidRDefault="00121A24">
      <w:pPr>
        <w:pStyle w:val="BodyText"/>
        <w:rPr>
          <w:sz w:val="20"/>
        </w:rPr>
      </w:pPr>
    </w:p>
    <w:p w14:paraId="7C3C0B45" w14:textId="77777777" w:rsidR="00121A24" w:rsidRDefault="00121A24">
      <w:pPr>
        <w:pStyle w:val="BodyText"/>
        <w:rPr>
          <w:sz w:val="20"/>
        </w:rPr>
      </w:pPr>
    </w:p>
    <w:p w14:paraId="2689402B" w14:textId="77777777" w:rsidR="00121A24" w:rsidRDefault="00121A24">
      <w:pPr>
        <w:pStyle w:val="BodyText"/>
        <w:rPr>
          <w:sz w:val="20"/>
        </w:rPr>
      </w:pPr>
    </w:p>
    <w:p w14:paraId="7A6F6CE3" w14:textId="77777777" w:rsidR="00121A24" w:rsidRDefault="00121A24">
      <w:pPr>
        <w:pStyle w:val="BodyText"/>
        <w:rPr>
          <w:sz w:val="20"/>
        </w:rPr>
      </w:pPr>
    </w:p>
    <w:p w14:paraId="1FB1344E" w14:textId="77777777" w:rsidR="00121A24" w:rsidRDefault="00121A24">
      <w:pPr>
        <w:pStyle w:val="BodyText"/>
        <w:rPr>
          <w:sz w:val="20"/>
        </w:rPr>
      </w:pPr>
    </w:p>
    <w:p w14:paraId="6C306747" w14:textId="77777777" w:rsidR="00121A24" w:rsidRDefault="00121A24">
      <w:pPr>
        <w:pStyle w:val="BodyText"/>
        <w:rPr>
          <w:sz w:val="20"/>
        </w:rPr>
      </w:pPr>
    </w:p>
    <w:p w14:paraId="17F711EC" w14:textId="77777777" w:rsidR="00121A24" w:rsidRDefault="00121A24">
      <w:pPr>
        <w:pStyle w:val="BodyText"/>
        <w:rPr>
          <w:sz w:val="20"/>
        </w:rPr>
      </w:pPr>
    </w:p>
    <w:p w14:paraId="7C773969" w14:textId="77777777" w:rsidR="00121A24" w:rsidRDefault="00121A24">
      <w:pPr>
        <w:pStyle w:val="BodyText"/>
        <w:rPr>
          <w:sz w:val="20"/>
        </w:rPr>
      </w:pPr>
    </w:p>
    <w:p w14:paraId="04E27792" w14:textId="77777777" w:rsidR="00121A24" w:rsidRDefault="00121A24">
      <w:pPr>
        <w:pStyle w:val="BodyText"/>
        <w:rPr>
          <w:sz w:val="20"/>
        </w:rPr>
      </w:pPr>
    </w:p>
    <w:p w14:paraId="7F11CA6B" w14:textId="77777777" w:rsidR="00121A24" w:rsidRDefault="00121A24">
      <w:pPr>
        <w:pStyle w:val="BodyText"/>
        <w:rPr>
          <w:sz w:val="20"/>
        </w:rPr>
      </w:pPr>
    </w:p>
    <w:p w14:paraId="688F556B" w14:textId="77777777" w:rsidR="00121A24" w:rsidRDefault="00121A24">
      <w:pPr>
        <w:pStyle w:val="BodyText"/>
        <w:rPr>
          <w:sz w:val="20"/>
        </w:rPr>
      </w:pPr>
    </w:p>
    <w:p w14:paraId="5DCCCF19" w14:textId="77777777" w:rsidR="00121A24" w:rsidRDefault="00121A24">
      <w:pPr>
        <w:pStyle w:val="BodyText"/>
        <w:rPr>
          <w:sz w:val="20"/>
        </w:rPr>
      </w:pPr>
    </w:p>
    <w:p w14:paraId="1531DB22" w14:textId="77777777" w:rsidR="00121A24" w:rsidRDefault="00121A24">
      <w:pPr>
        <w:pStyle w:val="BodyText"/>
        <w:spacing w:before="41"/>
        <w:rPr>
          <w:sz w:val="20"/>
        </w:rPr>
      </w:pPr>
    </w:p>
    <w:p w14:paraId="34B07427" w14:textId="71584529" w:rsidR="00121A24" w:rsidRDefault="00121A24">
      <w:pPr>
        <w:pStyle w:val="BodyText"/>
        <w:ind w:left="5591"/>
        <w:rPr>
          <w:sz w:val="20"/>
        </w:rPr>
      </w:pPr>
    </w:p>
    <w:p w14:paraId="7064DCF9" w14:textId="77777777" w:rsidR="00121A24" w:rsidRDefault="00121A24">
      <w:pPr>
        <w:pStyle w:val="BodyText"/>
        <w:rPr>
          <w:sz w:val="20"/>
        </w:rPr>
        <w:sectPr w:rsidR="00121A24">
          <w:pgSz w:w="11900" w:h="16840"/>
          <w:pgMar w:top="0" w:right="141" w:bottom="0" w:left="1700" w:header="720" w:footer="720" w:gutter="0"/>
          <w:cols w:space="720"/>
        </w:sectPr>
      </w:pPr>
    </w:p>
    <w:p w14:paraId="687E305E" w14:textId="77777777" w:rsidR="00121A24" w:rsidRDefault="00121A24">
      <w:pPr>
        <w:pStyle w:val="BodyText"/>
        <w:spacing w:before="40"/>
        <w:rPr>
          <w:sz w:val="32"/>
        </w:rPr>
      </w:pPr>
    </w:p>
    <w:p w14:paraId="735BE79B" w14:textId="77777777" w:rsidR="006D6758" w:rsidRDefault="006D6758" w:rsidP="006D6758">
      <w:pPr>
        <w:pStyle w:val="Heading1"/>
        <w:ind w:left="852"/>
      </w:pPr>
      <w:r>
        <w:rPr>
          <w:spacing w:val="-2"/>
        </w:rPr>
        <w:t>ABSTRAK</w:t>
      </w:r>
    </w:p>
    <w:p w14:paraId="27D10897" w14:textId="77777777" w:rsidR="006D6758" w:rsidRDefault="006D6758" w:rsidP="006D6758">
      <w:pPr>
        <w:spacing w:before="182"/>
        <w:ind w:left="568" w:right="1694"/>
        <w:jc w:val="both"/>
      </w:pPr>
      <w:r>
        <w:t>Jenny</w:t>
      </w:r>
      <w:r>
        <w:rPr>
          <w:spacing w:val="-14"/>
        </w:rPr>
        <w:t xml:space="preserve"> </w:t>
      </w:r>
      <w:r>
        <w:t>Erisanthia.</w:t>
      </w:r>
      <w:r>
        <w:rPr>
          <w:spacing w:val="-14"/>
        </w:rPr>
        <w:t xml:space="preserve"> </w:t>
      </w:r>
      <w:r>
        <w:t>2026.</w:t>
      </w:r>
      <w:r>
        <w:rPr>
          <w:spacing w:val="-14"/>
        </w:rPr>
        <w:t xml:space="preserve"> </w:t>
      </w:r>
      <w:r>
        <w:t>Pengaruh</w:t>
      </w:r>
      <w:r>
        <w:rPr>
          <w:spacing w:val="-13"/>
        </w:rPr>
        <w:t xml:space="preserve"> </w:t>
      </w:r>
      <w:r>
        <w:t>Pelayanan</w:t>
      </w:r>
      <w:r>
        <w:rPr>
          <w:spacing w:val="-14"/>
        </w:rPr>
        <w:t xml:space="preserve"> </w:t>
      </w:r>
      <w:r>
        <w:t>Fiskus,</w:t>
      </w:r>
      <w:r>
        <w:rPr>
          <w:spacing w:val="-14"/>
        </w:rPr>
        <w:t xml:space="preserve"> </w:t>
      </w:r>
      <w:r>
        <w:t>Kebijakan</w:t>
      </w:r>
      <w:r>
        <w:rPr>
          <w:spacing w:val="-14"/>
        </w:rPr>
        <w:t xml:space="preserve"> </w:t>
      </w:r>
      <w:r>
        <w:t>Fiskal</w:t>
      </w:r>
      <w:r>
        <w:rPr>
          <w:spacing w:val="-13"/>
        </w:rPr>
        <w:t xml:space="preserve"> </w:t>
      </w:r>
      <w:r>
        <w:t>dan</w:t>
      </w:r>
      <w:r>
        <w:rPr>
          <w:spacing w:val="-14"/>
        </w:rPr>
        <w:t xml:space="preserve"> </w:t>
      </w:r>
      <w:r>
        <w:t>Dinamika</w:t>
      </w:r>
      <w:r>
        <w:rPr>
          <w:spacing w:val="-14"/>
        </w:rPr>
        <w:t xml:space="preserve"> </w:t>
      </w:r>
      <w:r>
        <w:t>Media Sosial</w:t>
      </w:r>
      <w:r>
        <w:rPr>
          <w:spacing w:val="-5"/>
        </w:rPr>
        <w:t xml:space="preserve"> </w:t>
      </w:r>
      <w:r>
        <w:t>Terhadap</w:t>
      </w:r>
      <w:r>
        <w:rPr>
          <w:spacing w:val="-2"/>
        </w:rPr>
        <w:t xml:space="preserve"> </w:t>
      </w:r>
      <w:r>
        <w:t>Kepatuhan</w:t>
      </w:r>
      <w:r>
        <w:rPr>
          <w:spacing w:val="-9"/>
        </w:rPr>
        <w:t xml:space="preserve"> </w:t>
      </w:r>
      <w:r>
        <w:t>Wajib</w:t>
      </w:r>
      <w:r>
        <w:rPr>
          <w:spacing w:val="-2"/>
        </w:rPr>
        <w:t xml:space="preserve"> </w:t>
      </w:r>
      <w:r>
        <w:t>Pajak</w:t>
      </w:r>
      <w:r>
        <w:rPr>
          <w:spacing w:val="-2"/>
        </w:rPr>
        <w:t xml:space="preserve"> </w:t>
      </w:r>
      <w:r>
        <w:t>PBB-P2</w:t>
      </w:r>
      <w:r>
        <w:rPr>
          <w:spacing w:val="-2"/>
        </w:rPr>
        <w:t xml:space="preserve"> </w:t>
      </w:r>
      <w:r>
        <w:t>Kabupaten</w:t>
      </w:r>
      <w:r>
        <w:rPr>
          <w:spacing w:val="-2"/>
        </w:rPr>
        <w:t xml:space="preserve"> </w:t>
      </w:r>
      <w:r>
        <w:t>Kutai</w:t>
      </w:r>
      <w:r>
        <w:rPr>
          <w:spacing w:val="-2"/>
        </w:rPr>
        <w:t xml:space="preserve"> </w:t>
      </w:r>
      <w:r>
        <w:t>Kartanegara.</w:t>
      </w:r>
      <w:r>
        <w:rPr>
          <w:spacing w:val="-2"/>
        </w:rPr>
        <w:t xml:space="preserve"> </w:t>
      </w:r>
      <w:r>
        <w:t>Dibawah bimbingan Bapak Muhammad Iqbal, S.Pd.,M.Si. Penelitian ini bertujuan untuk melihat pengaruh</w:t>
      </w:r>
      <w:r>
        <w:rPr>
          <w:spacing w:val="-12"/>
        </w:rPr>
        <w:t xml:space="preserve"> </w:t>
      </w:r>
      <w:r>
        <w:t>pelayanan</w:t>
      </w:r>
      <w:r>
        <w:rPr>
          <w:spacing w:val="-12"/>
        </w:rPr>
        <w:t xml:space="preserve"> </w:t>
      </w:r>
      <w:r>
        <w:t>fiskus,</w:t>
      </w:r>
      <w:r>
        <w:rPr>
          <w:spacing w:val="-12"/>
        </w:rPr>
        <w:t xml:space="preserve"> </w:t>
      </w:r>
      <w:r>
        <w:t>kebijakan</w:t>
      </w:r>
      <w:r>
        <w:rPr>
          <w:spacing w:val="-12"/>
        </w:rPr>
        <w:t xml:space="preserve"> </w:t>
      </w:r>
      <w:r>
        <w:t>fiskal</w:t>
      </w:r>
      <w:r>
        <w:rPr>
          <w:spacing w:val="-11"/>
        </w:rPr>
        <w:t xml:space="preserve"> </w:t>
      </w:r>
      <w:r>
        <w:t>dan</w:t>
      </w:r>
      <w:r>
        <w:rPr>
          <w:spacing w:val="-12"/>
        </w:rPr>
        <w:t xml:space="preserve"> </w:t>
      </w:r>
      <w:r>
        <w:t>dinamika</w:t>
      </w:r>
      <w:r>
        <w:rPr>
          <w:spacing w:val="-12"/>
        </w:rPr>
        <w:t xml:space="preserve"> </w:t>
      </w:r>
      <w:r>
        <w:t>media</w:t>
      </w:r>
      <w:r>
        <w:rPr>
          <w:spacing w:val="-12"/>
        </w:rPr>
        <w:t xml:space="preserve"> </w:t>
      </w:r>
      <w:r>
        <w:t>sosial</w:t>
      </w:r>
      <w:r>
        <w:rPr>
          <w:spacing w:val="-11"/>
        </w:rPr>
        <w:t xml:space="preserve"> </w:t>
      </w:r>
      <w:r>
        <w:t>terhadap</w:t>
      </w:r>
      <w:r>
        <w:rPr>
          <w:spacing w:val="-12"/>
        </w:rPr>
        <w:t xml:space="preserve"> </w:t>
      </w:r>
      <w:r>
        <w:t>kepatuhan wajib pajak PBB-P2 Kabupaten Kutai Kartanegara. Jenis penelitian ini merupakan penelitian kuantitatif. Penelitian ini menggunakan data primer, dan diukur dengan skala likert.</w:t>
      </w:r>
      <w:r>
        <w:rPr>
          <w:spacing w:val="-14"/>
        </w:rPr>
        <w:t xml:space="preserve"> </w:t>
      </w:r>
      <w:r>
        <w:t>Jumlah</w:t>
      </w:r>
      <w:r>
        <w:rPr>
          <w:spacing w:val="-14"/>
        </w:rPr>
        <w:t xml:space="preserve"> </w:t>
      </w:r>
      <w:r>
        <w:t>sampel</w:t>
      </w:r>
      <w:r>
        <w:rPr>
          <w:spacing w:val="-11"/>
        </w:rPr>
        <w:t xml:space="preserve"> </w:t>
      </w:r>
      <w:r>
        <w:t>402</w:t>
      </w:r>
      <w:r>
        <w:rPr>
          <w:spacing w:val="-14"/>
        </w:rPr>
        <w:t xml:space="preserve"> </w:t>
      </w:r>
      <w:r>
        <w:t>responden</w:t>
      </w:r>
      <w:r>
        <w:rPr>
          <w:spacing w:val="-13"/>
        </w:rPr>
        <w:t xml:space="preserve"> </w:t>
      </w:r>
      <w:r>
        <w:t>wajib</w:t>
      </w:r>
      <w:r>
        <w:rPr>
          <w:spacing w:val="-14"/>
        </w:rPr>
        <w:t xml:space="preserve"> </w:t>
      </w:r>
      <w:r>
        <w:t>pajak</w:t>
      </w:r>
      <w:r>
        <w:rPr>
          <w:spacing w:val="-13"/>
        </w:rPr>
        <w:t xml:space="preserve"> </w:t>
      </w:r>
      <w:r>
        <w:t>PBB-P2</w:t>
      </w:r>
      <w:r>
        <w:rPr>
          <w:spacing w:val="-13"/>
        </w:rPr>
        <w:t xml:space="preserve"> </w:t>
      </w:r>
      <w:r>
        <w:t>di</w:t>
      </w:r>
      <w:r>
        <w:rPr>
          <w:spacing w:val="-12"/>
        </w:rPr>
        <w:t xml:space="preserve"> </w:t>
      </w:r>
      <w:r>
        <w:t>Kabupaten</w:t>
      </w:r>
      <w:r>
        <w:rPr>
          <w:spacing w:val="-13"/>
        </w:rPr>
        <w:t xml:space="preserve"> </w:t>
      </w:r>
      <w:r>
        <w:t>Kutai</w:t>
      </w:r>
      <w:r>
        <w:rPr>
          <w:spacing w:val="-12"/>
        </w:rPr>
        <w:t xml:space="preserve"> </w:t>
      </w:r>
      <w:r>
        <w:t>Kartanegara. Alat analisis yang digunakan adalah SmartPLS 4. Hasil penelitian ini menunjukan bahwa pelayanan</w:t>
      </w:r>
      <w:r>
        <w:rPr>
          <w:spacing w:val="-6"/>
        </w:rPr>
        <w:t xml:space="preserve"> </w:t>
      </w:r>
      <w:r>
        <w:t>fiskus</w:t>
      </w:r>
      <w:r>
        <w:rPr>
          <w:spacing w:val="-3"/>
        </w:rPr>
        <w:t xml:space="preserve"> </w:t>
      </w:r>
      <w:r>
        <w:t>berpengaruh</w:t>
      </w:r>
      <w:r>
        <w:rPr>
          <w:spacing w:val="-3"/>
        </w:rPr>
        <w:t xml:space="preserve"> </w:t>
      </w:r>
      <w:r>
        <w:t>signifikan</w:t>
      </w:r>
      <w:r>
        <w:rPr>
          <w:spacing w:val="-3"/>
        </w:rPr>
        <w:t xml:space="preserve"> </w:t>
      </w:r>
      <w:r>
        <w:t>dan</w:t>
      </w:r>
      <w:r>
        <w:rPr>
          <w:spacing w:val="-3"/>
        </w:rPr>
        <w:t xml:space="preserve"> </w:t>
      </w:r>
      <w:r>
        <w:t>positif</w:t>
      </w:r>
      <w:r>
        <w:rPr>
          <w:spacing w:val="-5"/>
        </w:rPr>
        <w:t xml:space="preserve"> </w:t>
      </w:r>
      <w:r>
        <w:t>terhadap</w:t>
      </w:r>
      <w:r>
        <w:rPr>
          <w:spacing w:val="-6"/>
        </w:rPr>
        <w:t xml:space="preserve"> </w:t>
      </w:r>
      <w:r>
        <w:t>kepatuhan</w:t>
      </w:r>
      <w:r>
        <w:rPr>
          <w:spacing w:val="-3"/>
        </w:rPr>
        <w:t xml:space="preserve"> </w:t>
      </w:r>
      <w:r>
        <w:t>wajib</w:t>
      </w:r>
      <w:r>
        <w:rPr>
          <w:spacing w:val="-6"/>
        </w:rPr>
        <w:t xml:space="preserve"> </w:t>
      </w:r>
      <w:r>
        <w:t>pajak</w:t>
      </w:r>
      <w:r>
        <w:rPr>
          <w:spacing w:val="-3"/>
        </w:rPr>
        <w:t xml:space="preserve"> </w:t>
      </w:r>
      <w:r>
        <w:t>PBB- P2 Kabupaten Kutai Kartanegara, kebijakan fiskal berpengaruh signifikan dan positif terhadap kepatuhan wajib pajak PBB-P2 Kabupaten Kutai Kartanegara dan dinamika media sosial berpengaruh signifikan dan positif terhadap kepatuhan wajib pajak PBB-P2 Kabupaten Kutai Kartanegara.</w:t>
      </w:r>
    </w:p>
    <w:p w14:paraId="19435642" w14:textId="77777777" w:rsidR="006D6758" w:rsidRDefault="006D6758" w:rsidP="006D6758">
      <w:pPr>
        <w:spacing w:before="160"/>
        <w:ind w:left="568" w:right="1701"/>
        <w:jc w:val="both"/>
      </w:pPr>
      <w:r>
        <w:rPr>
          <w:b/>
        </w:rPr>
        <w:t xml:space="preserve">Kata kunci: </w:t>
      </w:r>
      <w:r>
        <w:t>pelayanan fiskus; kebijakan fiskal; dinamika media sosial; kepatuhan wajib pajak PBB-P2</w:t>
      </w:r>
    </w:p>
    <w:p w14:paraId="6672A297" w14:textId="77777777" w:rsidR="00121A24" w:rsidRDefault="00121A24">
      <w:pPr>
        <w:spacing w:line="343" w:lineRule="auto"/>
        <w:jc w:val="center"/>
        <w:rPr>
          <w:b/>
          <w:sz w:val="32"/>
        </w:rPr>
        <w:sectPr w:rsidR="00121A24">
          <w:pgSz w:w="11910" w:h="16840"/>
          <w:pgMar w:top="1920" w:right="0" w:bottom="280" w:left="1700" w:header="720" w:footer="720" w:gutter="0"/>
          <w:cols w:space="720"/>
        </w:sectPr>
      </w:pPr>
    </w:p>
    <w:p w14:paraId="56D45A63" w14:textId="77777777" w:rsidR="00121A24" w:rsidRDefault="00121A24">
      <w:pPr>
        <w:pStyle w:val="BodyText"/>
        <w:spacing w:before="53"/>
        <w:rPr>
          <w:b/>
        </w:rPr>
      </w:pPr>
      <w:bookmarkStart w:id="0" w:name="_bookmark0"/>
      <w:bookmarkEnd w:id="0"/>
    </w:p>
    <w:p w14:paraId="7001D8C3" w14:textId="77777777" w:rsidR="006D6758" w:rsidRDefault="006D6758" w:rsidP="006D6758">
      <w:pPr>
        <w:pStyle w:val="Heading3"/>
      </w:pPr>
      <w:r>
        <w:rPr>
          <w:spacing w:val="-2"/>
        </w:rPr>
        <w:t>ABSTRACT</w:t>
      </w:r>
    </w:p>
    <w:p w14:paraId="11E5A954" w14:textId="77777777" w:rsidR="006D6758" w:rsidRDefault="006D6758" w:rsidP="006D6758">
      <w:pPr>
        <w:spacing w:before="182"/>
        <w:ind w:left="568" w:right="1695"/>
        <w:jc w:val="both"/>
        <w:rPr>
          <w:i/>
        </w:rPr>
      </w:pPr>
      <w:r>
        <w:rPr>
          <w:i/>
        </w:rPr>
        <w:t>Jenny Erisanthia. 2026. The Influence of Tax Officer Services, Fiscal Policy, and Social Media Dynamics on PBB-P2 Taxpayer Compliance in Kutai Kartanegara Regency. Supervised</w:t>
      </w:r>
      <w:r>
        <w:rPr>
          <w:i/>
          <w:spacing w:val="-4"/>
        </w:rPr>
        <w:t xml:space="preserve"> </w:t>
      </w:r>
      <w:r>
        <w:rPr>
          <w:i/>
        </w:rPr>
        <w:t>by</w:t>
      </w:r>
      <w:r>
        <w:rPr>
          <w:i/>
          <w:spacing w:val="-4"/>
        </w:rPr>
        <w:t xml:space="preserve"> </w:t>
      </w:r>
      <w:r>
        <w:rPr>
          <w:i/>
        </w:rPr>
        <w:t>Mr.</w:t>
      </w:r>
      <w:r>
        <w:rPr>
          <w:i/>
          <w:spacing w:val="-4"/>
        </w:rPr>
        <w:t xml:space="preserve"> </w:t>
      </w:r>
      <w:r>
        <w:rPr>
          <w:i/>
        </w:rPr>
        <w:t>Muhammad</w:t>
      </w:r>
      <w:r>
        <w:rPr>
          <w:i/>
          <w:spacing w:val="-4"/>
        </w:rPr>
        <w:t xml:space="preserve"> </w:t>
      </w:r>
      <w:r>
        <w:rPr>
          <w:i/>
        </w:rPr>
        <w:t>Iqbal,</w:t>
      </w:r>
      <w:r>
        <w:rPr>
          <w:i/>
          <w:spacing w:val="-4"/>
        </w:rPr>
        <w:t xml:space="preserve"> </w:t>
      </w:r>
      <w:r>
        <w:rPr>
          <w:i/>
        </w:rPr>
        <w:t>S.Pd.,M.Si.</w:t>
      </w:r>
      <w:r>
        <w:rPr>
          <w:i/>
          <w:spacing w:val="-4"/>
        </w:rPr>
        <w:t xml:space="preserve"> </w:t>
      </w:r>
      <w:r>
        <w:rPr>
          <w:i/>
        </w:rPr>
        <w:t>This</w:t>
      </w:r>
      <w:r>
        <w:rPr>
          <w:i/>
          <w:spacing w:val="-6"/>
        </w:rPr>
        <w:t xml:space="preserve"> </w:t>
      </w:r>
      <w:r>
        <w:rPr>
          <w:i/>
        </w:rPr>
        <w:t>study</w:t>
      </w:r>
      <w:r>
        <w:rPr>
          <w:i/>
          <w:spacing w:val="-4"/>
        </w:rPr>
        <w:t xml:space="preserve"> </w:t>
      </w:r>
      <w:r>
        <w:rPr>
          <w:i/>
        </w:rPr>
        <w:t>aims</w:t>
      </w:r>
      <w:r>
        <w:rPr>
          <w:i/>
          <w:spacing w:val="-4"/>
        </w:rPr>
        <w:t xml:space="preserve"> </w:t>
      </w:r>
      <w:r>
        <w:rPr>
          <w:i/>
        </w:rPr>
        <w:t>to</w:t>
      </w:r>
      <w:r>
        <w:rPr>
          <w:i/>
          <w:spacing w:val="-4"/>
        </w:rPr>
        <w:t xml:space="preserve"> </w:t>
      </w:r>
      <w:r>
        <w:rPr>
          <w:i/>
        </w:rPr>
        <w:t>examine</w:t>
      </w:r>
      <w:r>
        <w:rPr>
          <w:i/>
          <w:spacing w:val="-4"/>
        </w:rPr>
        <w:t xml:space="preserve"> </w:t>
      </w:r>
      <w:r>
        <w:rPr>
          <w:i/>
        </w:rPr>
        <w:t>the</w:t>
      </w:r>
      <w:r>
        <w:rPr>
          <w:i/>
          <w:spacing w:val="-4"/>
        </w:rPr>
        <w:t xml:space="preserve"> </w:t>
      </w:r>
      <w:r>
        <w:rPr>
          <w:i/>
        </w:rPr>
        <w:t>influence of tax officer services, fiscal policy, and social media dynamics on PBB-P2 taxpayer compliance</w:t>
      </w:r>
      <w:r>
        <w:rPr>
          <w:i/>
          <w:spacing w:val="-1"/>
        </w:rPr>
        <w:t xml:space="preserve"> </w:t>
      </w:r>
      <w:r>
        <w:rPr>
          <w:i/>
        </w:rPr>
        <w:t>in</w:t>
      </w:r>
      <w:r>
        <w:rPr>
          <w:i/>
          <w:spacing w:val="-2"/>
        </w:rPr>
        <w:t xml:space="preserve"> </w:t>
      </w:r>
      <w:r>
        <w:rPr>
          <w:i/>
        </w:rPr>
        <w:t>Kutai Kartanegara</w:t>
      </w:r>
      <w:r>
        <w:rPr>
          <w:i/>
          <w:spacing w:val="-2"/>
        </w:rPr>
        <w:t xml:space="preserve"> </w:t>
      </w:r>
      <w:r>
        <w:rPr>
          <w:i/>
        </w:rPr>
        <w:t>Regency.</w:t>
      </w:r>
      <w:r>
        <w:rPr>
          <w:i/>
          <w:spacing w:val="-2"/>
        </w:rPr>
        <w:t xml:space="preserve"> </w:t>
      </w:r>
      <w:r>
        <w:rPr>
          <w:i/>
        </w:rPr>
        <w:t>This research is</w:t>
      </w:r>
      <w:r>
        <w:rPr>
          <w:i/>
          <w:spacing w:val="-2"/>
        </w:rPr>
        <w:t xml:space="preserve"> </w:t>
      </w:r>
      <w:r>
        <w:rPr>
          <w:i/>
        </w:rPr>
        <w:t>a quantitative</w:t>
      </w:r>
      <w:r>
        <w:rPr>
          <w:i/>
          <w:spacing w:val="-2"/>
        </w:rPr>
        <w:t xml:space="preserve"> </w:t>
      </w:r>
      <w:r>
        <w:rPr>
          <w:i/>
        </w:rPr>
        <w:t>study</w:t>
      </w:r>
      <w:r>
        <w:rPr>
          <w:i/>
          <w:spacing w:val="-2"/>
        </w:rPr>
        <w:t xml:space="preserve"> </w:t>
      </w:r>
      <w:r>
        <w:rPr>
          <w:i/>
        </w:rPr>
        <w:t>that uses primary</w:t>
      </w:r>
      <w:r>
        <w:rPr>
          <w:i/>
          <w:spacing w:val="-8"/>
        </w:rPr>
        <w:t xml:space="preserve"> </w:t>
      </w:r>
      <w:r>
        <w:rPr>
          <w:i/>
        </w:rPr>
        <w:t>data</w:t>
      </w:r>
      <w:r>
        <w:rPr>
          <w:i/>
          <w:spacing w:val="-8"/>
        </w:rPr>
        <w:t xml:space="preserve"> </w:t>
      </w:r>
      <w:r>
        <w:rPr>
          <w:i/>
        </w:rPr>
        <w:t>measured</w:t>
      </w:r>
      <w:r>
        <w:rPr>
          <w:i/>
          <w:spacing w:val="-10"/>
        </w:rPr>
        <w:t xml:space="preserve"> </w:t>
      </w:r>
      <w:r>
        <w:rPr>
          <w:i/>
        </w:rPr>
        <w:t>using</w:t>
      </w:r>
      <w:r>
        <w:rPr>
          <w:i/>
          <w:spacing w:val="-8"/>
        </w:rPr>
        <w:t xml:space="preserve"> </w:t>
      </w:r>
      <w:r>
        <w:rPr>
          <w:i/>
        </w:rPr>
        <w:t>a</w:t>
      </w:r>
      <w:r>
        <w:rPr>
          <w:i/>
          <w:spacing w:val="-8"/>
        </w:rPr>
        <w:t xml:space="preserve"> </w:t>
      </w:r>
      <w:r>
        <w:rPr>
          <w:i/>
        </w:rPr>
        <w:t>Likert</w:t>
      </w:r>
      <w:r>
        <w:rPr>
          <w:i/>
          <w:spacing w:val="-9"/>
        </w:rPr>
        <w:t xml:space="preserve"> </w:t>
      </w:r>
      <w:r>
        <w:rPr>
          <w:i/>
        </w:rPr>
        <w:t>scale.</w:t>
      </w:r>
      <w:r>
        <w:rPr>
          <w:i/>
          <w:spacing w:val="-10"/>
        </w:rPr>
        <w:t xml:space="preserve"> </w:t>
      </w:r>
      <w:r>
        <w:rPr>
          <w:i/>
        </w:rPr>
        <w:t>The</w:t>
      </w:r>
      <w:r>
        <w:rPr>
          <w:i/>
          <w:spacing w:val="-11"/>
        </w:rPr>
        <w:t xml:space="preserve"> </w:t>
      </w:r>
      <w:r>
        <w:rPr>
          <w:i/>
        </w:rPr>
        <w:t>sample</w:t>
      </w:r>
      <w:r>
        <w:rPr>
          <w:i/>
          <w:spacing w:val="-10"/>
        </w:rPr>
        <w:t xml:space="preserve"> </w:t>
      </w:r>
      <w:r>
        <w:rPr>
          <w:i/>
        </w:rPr>
        <w:t>consists</w:t>
      </w:r>
      <w:r>
        <w:rPr>
          <w:i/>
          <w:spacing w:val="-8"/>
        </w:rPr>
        <w:t xml:space="preserve"> </w:t>
      </w:r>
      <w:r>
        <w:rPr>
          <w:i/>
        </w:rPr>
        <w:t>of</w:t>
      </w:r>
      <w:r>
        <w:rPr>
          <w:i/>
          <w:spacing w:val="-10"/>
        </w:rPr>
        <w:t xml:space="preserve"> </w:t>
      </w:r>
      <w:r>
        <w:rPr>
          <w:i/>
        </w:rPr>
        <w:t>402</w:t>
      </w:r>
      <w:r>
        <w:rPr>
          <w:i/>
          <w:spacing w:val="-8"/>
        </w:rPr>
        <w:t xml:space="preserve"> </w:t>
      </w:r>
      <w:r>
        <w:rPr>
          <w:i/>
        </w:rPr>
        <w:t>PBB-P2</w:t>
      </w:r>
      <w:r>
        <w:rPr>
          <w:i/>
          <w:spacing w:val="-11"/>
        </w:rPr>
        <w:t xml:space="preserve"> </w:t>
      </w:r>
      <w:r>
        <w:rPr>
          <w:i/>
        </w:rPr>
        <w:t>taxpayers in Kutai Kartanegara Regency. The analytical tool used in this study is SmartPLS 4. The results indicate that tax officer services have a significant and positive effect on PBB-P2 taxpayer compliance in Kutai Kartanegara Regency, fiscal policy has a significant and positive</w:t>
      </w:r>
      <w:r>
        <w:rPr>
          <w:i/>
          <w:spacing w:val="-4"/>
        </w:rPr>
        <w:t xml:space="preserve"> </w:t>
      </w:r>
      <w:r>
        <w:rPr>
          <w:i/>
        </w:rPr>
        <w:t>effect</w:t>
      </w:r>
      <w:r>
        <w:rPr>
          <w:i/>
          <w:spacing w:val="-3"/>
        </w:rPr>
        <w:t xml:space="preserve"> </w:t>
      </w:r>
      <w:r>
        <w:rPr>
          <w:i/>
        </w:rPr>
        <w:t>on</w:t>
      </w:r>
      <w:r>
        <w:rPr>
          <w:i/>
          <w:spacing w:val="-4"/>
        </w:rPr>
        <w:t xml:space="preserve"> </w:t>
      </w:r>
      <w:r>
        <w:rPr>
          <w:i/>
        </w:rPr>
        <w:t>PBB-P2</w:t>
      </w:r>
      <w:r>
        <w:rPr>
          <w:i/>
          <w:spacing w:val="-4"/>
        </w:rPr>
        <w:t xml:space="preserve"> </w:t>
      </w:r>
      <w:r>
        <w:rPr>
          <w:i/>
        </w:rPr>
        <w:t>taxpayer</w:t>
      </w:r>
      <w:r>
        <w:rPr>
          <w:i/>
          <w:spacing w:val="-4"/>
        </w:rPr>
        <w:t xml:space="preserve"> </w:t>
      </w:r>
      <w:r>
        <w:rPr>
          <w:i/>
        </w:rPr>
        <w:t>compliance</w:t>
      </w:r>
      <w:r>
        <w:rPr>
          <w:i/>
          <w:spacing w:val="-4"/>
        </w:rPr>
        <w:t xml:space="preserve"> </w:t>
      </w:r>
      <w:r>
        <w:rPr>
          <w:i/>
        </w:rPr>
        <w:t>in</w:t>
      </w:r>
      <w:r>
        <w:rPr>
          <w:i/>
          <w:spacing w:val="-4"/>
        </w:rPr>
        <w:t xml:space="preserve"> </w:t>
      </w:r>
      <w:r>
        <w:rPr>
          <w:i/>
        </w:rPr>
        <w:t>Kutai</w:t>
      </w:r>
      <w:r>
        <w:rPr>
          <w:i/>
          <w:spacing w:val="-3"/>
        </w:rPr>
        <w:t xml:space="preserve"> </w:t>
      </w:r>
      <w:r>
        <w:rPr>
          <w:i/>
        </w:rPr>
        <w:t>Kartanegara</w:t>
      </w:r>
      <w:r>
        <w:rPr>
          <w:i/>
          <w:spacing w:val="-4"/>
        </w:rPr>
        <w:t xml:space="preserve"> </w:t>
      </w:r>
      <w:r>
        <w:rPr>
          <w:i/>
        </w:rPr>
        <w:t>Regency,</w:t>
      </w:r>
      <w:r>
        <w:rPr>
          <w:i/>
          <w:spacing w:val="-4"/>
        </w:rPr>
        <w:t xml:space="preserve"> </w:t>
      </w:r>
      <w:r>
        <w:rPr>
          <w:i/>
        </w:rPr>
        <w:t>and</w:t>
      </w:r>
      <w:r>
        <w:rPr>
          <w:i/>
          <w:spacing w:val="-4"/>
        </w:rPr>
        <w:t xml:space="preserve"> </w:t>
      </w:r>
      <w:r>
        <w:rPr>
          <w:i/>
        </w:rPr>
        <w:t>social media</w:t>
      </w:r>
      <w:r>
        <w:rPr>
          <w:i/>
          <w:spacing w:val="-14"/>
        </w:rPr>
        <w:t xml:space="preserve"> </w:t>
      </w:r>
      <w:r>
        <w:rPr>
          <w:i/>
        </w:rPr>
        <w:t>dynamics</w:t>
      </w:r>
      <w:r>
        <w:rPr>
          <w:i/>
          <w:spacing w:val="-14"/>
        </w:rPr>
        <w:t xml:space="preserve"> </w:t>
      </w:r>
      <w:r>
        <w:rPr>
          <w:i/>
        </w:rPr>
        <w:t>also</w:t>
      </w:r>
      <w:r>
        <w:rPr>
          <w:i/>
          <w:spacing w:val="-14"/>
        </w:rPr>
        <w:t xml:space="preserve"> </w:t>
      </w:r>
      <w:r>
        <w:rPr>
          <w:i/>
        </w:rPr>
        <w:t>have</w:t>
      </w:r>
      <w:r>
        <w:rPr>
          <w:i/>
          <w:spacing w:val="-13"/>
        </w:rPr>
        <w:t xml:space="preserve"> </w:t>
      </w:r>
      <w:r>
        <w:rPr>
          <w:i/>
        </w:rPr>
        <w:t>a</w:t>
      </w:r>
      <w:r>
        <w:rPr>
          <w:i/>
          <w:spacing w:val="-14"/>
        </w:rPr>
        <w:t xml:space="preserve"> </w:t>
      </w:r>
      <w:r>
        <w:rPr>
          <w:i/>
        </w:rPr>
        <w:t>significant</w:t>
      </w:r>
      <w:r>
        <w:rPr>
          <w:i/>
          <w:spacing w:val="-13"/>
        </w:rPr>
        <w:t xml:space="preserve"> </w:t>
      </w:r>
      <w:r>
        <w:rPr>
          <w:i/>
        </w:rPr>
        <w:t>and</w:t>
      </w:r>
      <w:r>
        <w:rPr>
          <w:i/>
          <w:spacing w:val="-14"/>
        </w:rPr>
        <w:t xml:space="preserve"> </w:t>
      </w:r>
      <w:r>
        <w:rPr>
          <w:i/>
        </w:rPr>
        <w:t>positive</w:t>
      </w:r>
      <w:r>
        <w:rPr>
          <w:i/>
          <w:spacing w:val="-14"/>
        </w:rPr>
        <w:t xml:space="preserve"> </w:t>
      </w:r>
      <w:r>
        <w:rPr>
          <w:i/>
        </w:rPr>
        <w:t>effect</w:t>
      </w:r>
      <w:r>
        <w:rPr>
          <w:i/>
          <w:spacing w:val="-13"/>
        </w:rPr>
        <w:t xml:space="preserve"> </w:t>
      </w:r>
      <w:r>
        <w:rPr>
          <w:i/>
        </w:rPr>
        <w:t>on</w:t>
      </w:r>
      <w:r>
        <w:rPr>
          <w:i/>
          <w:spacing w:val="-12"/>
        </w:rPr>
        <w:t xml:space="preserve"> </w:t>
      </w:r>
      <w:r>
        <w:rPr>
          <w:i/>
        </w:rPr>
        <w:t>PBB-P2</w:t>
      </w:r>
      <w:r>
        <w:rPr>
          <w:i/>
          <w:spacing w:val="-14"/>
        </w:rPr>
        <w:t xml:space="preserve"> </w:t>
      </w:r>
      <w:r>
        <w:rPr>
          <w:i/>
        </w:rPr>
        <w:t>taxpayer</w:t>
      </w:r>
      <w:r>
        <w:rPr>
          <w:i/>
          <w:spacing w:val="-11"/>
        </w:rPr>
        <w:t xml:space="preserve"> </w:t>
      </w:r>
      <w:r>
        <w:rPr>
          <w:i/>
        </w:rPr>
        <w:t>compliance in Kutai Kartanegara Regency.</w:t>
      </w:r>
    </w:p>
    <w:p w14:paraId="535FB9CD" w14:textId="48CF3DB4" w:rsidR="00121A24" w:rsidRPr="00942D7A" w:rsidRDefault="006D6758" w:rsidP="00942D7A">
      <w:pPr>
        <w:spacing w:before="159" w:line="244" w:lineRule="auto"/>
        <w:ind w:left="568" w:right="1696"/>
        <w:jc w:val="both"/>
        <w:rPr>
          <w:i/>
        </w:rPr>
        <w:sectPr w:rsidR="00121A24" w:rsidRPr="00942D7A">
          <w:pgSz w:w="11910" w:h="16840"/>
          <w:pgMar w:top="1920" w:right="0" w:bottom="280" w:left="1700" w:header="720" w:footer="720" w:gutter="0"/>
          <w:cols w:space="720"/>
        </w:sectPr>
      </w:pPr>
      <w:r>
        <w:rPr>
          <w:b/>
          <w:i/>
        </w:rPr>
        <w:t xml:space="preserve">Keywords: </w:t>
      </w:r>
      <w:r>
        <w:rPr>
          <w:i/>
        </w:rPr>
        <w:t xml:space="preserve">tax officer services; fiscal policy; social media dynamics; PBB-P2 taxpayer </w:t>
      </w:r>
      <w:r>
        <w:rPr>
          <w:i/>
          <w:spacing w:val="-2"/>
        </w:rPr>
        <w:t>complianc</w:t>
      </w:r>
      <w:r w:rsidR="00942D7A">
        <w:rPr>
          <w:i/>
          <w:spacing w:val="-2"/>
        </w:rPr>
        <w:t>e</w:t>
      </w:r>
    </w:p>
    <w:p w14:paraId="02208D9C" w14:textId="77777777" w:rsidR="00121A24" w:rsidRDefault="00121A24">
      <w:pPr>
        <w:pStyle w:val="BodyText"/>
        <w:spacing w:before="53"/>
        <w:rPr>
          <w:i/>
        </w:rPr>
      </w:pPr>
      <w:bookmarkStart w:id="1" w:name="_bookmark1"/>
      <w:bookmarkStart w:id="2" w:name="_bookmark2"/>
      <w:bookmarkStart w:id="3" w:name="_bookmark4"/>
      <w:bookmarkEnd w:id="1"/>
      <w:bookmarkEnd w:id="2"/>
      <w:bookmarkEnd w:id="3"/>
    </w:p>
    <w:p w14:paraId="35E53E17" w14:textId="77777777" w:rsidR="00121A24" w:rsidRDefault="00000000">
      <w:pPr>
        <w:pStyle w:val="Heading1"/>
        <w:ind w:left="846"/>
      </w:pPr>
      <w:r>
        <w:rPr>
          <w:spacing w:val="-10"/>
        </w:rPr>
        <w:t xml:space="preserve">KATA </w:t>
      </w:r>
      <w:r>
        <w:rPr>
          <w:spacing w:val="-2"/>
        </w:rPr>
        <w:t>PENGANTAR</w:t>
      </w:r>
    </w:p>
    <w:p w14:paraId="368BB679" w14:textId="77777777" w:rsidR="00121A24" w:rsidRDefault="00121A24">
      <w:pPr>
        <w:pStyle w:val="BodyText"/>
        <w:spacing w:before="161"/>
        <w:rPr>
          <w:b/>
        </w:rPr>
      </w:pPr>
    </w:p>
    <w:p w14:paraId="28E420B1" w14:textId="77777777" w:rsidR="00121A24" w:rsidRDefault="00000000">
      <w:pPr>
        <w:pStyle w:val="BodyText"/>
        <w:spacing w:line="480" w:lineRule="auto"/>
        <w:ind w:left="568" w:right="1695" w:firstLine="720"/>
        <w:jc w:val="both"/>
      </w:pPr>
      <w:r>
        <w:t>Puji Syukur penulis panjatkan kepada Tuhan Yang Maha Esa, atas berkat dan karunia-Nya kepada penulis sehingga penulis dapat menyelesaikan Skripsi dengan judul “Pengaruh Pelayanan Fiskus, Kebijakan Fiskal dan Dinamika Media Sosial Terhadap Kepatuhan Wajib Pajak PBB-P2 Kabupaten Kutai Kartanegara”. Penelitian ini dilakukan sebagai persyaratan untuk mendapatkan gelar Sarjana Akuntansi di jurusan Akuntansi Fakultas Ekonomi dan Bisnis Universitas Mulawarman. Pada kesempatan ini, penulis ingin berterima kasih kepada:</w:t>
      </w:r>
    </w:p>
    <w:p w14:paraId="52C6ECE2" w14:textId="77777777" w:rsidR="00121A24" w:rsidRDefault="00000000">
      <w:pPr>
        <w:pStyle w:val="ListParagraph"/>
        <w:numPr>
          <w:ilvl w:val="0"/>
          <w:numId w:val="34"/>
        </w:numPr>
        <w:tabs>
          <w:tab w:val="left" w:pos="1288"/>
        </w:tabs>
        <w:spacing w:before="159" w:line="480" w:lineRule="auto"/>
        <w:ind w:right="1702"/>
        <w:jc w:val="both"/>
        <w:rPr>
          <w:sz w:val="24"/>
        </w:rPr>
      </w:pPr>
      <w:r>
        <w:rPr>
          <w:sz w:val="24"/>
        </w:rPr>
        <w:t>Prof. Dr. Ir. H. Abdunnur.,M.Si.,IPU.,ASEAN Eng. Selaku rektor Universitas Mulawarman.</w:t>
      </w:r>
    </w:p>
    <w:p w14:paraId="347A77FD" w14:textId="77777777" w:rsidR="00121A24" w:rsidRDefault="00000000">
      <w:pPr>
        <w:pStyle w:val="ListParagraph"/>
        <w:numPr>
          <w:ilvl w:val="0"/>
          <w:numId w:val="34"/>
        </w:numPr>
        <w:tabs>
          <w:tab w:val="left" w:pos="1288"/>
        </w:tabs>
        <w:spacing w:line="480" w:lineRule="auto"/>
        <w:ind w:right="1705"/>
        <w:jc w:val="both"/>
        <w:rPr>
          <w:sz w:val="24"/>
        </w:rPr>
      </w:pPr>
      <w:r>
        <w:rPr>
          <w:sz w:val="24"/>
        </w:rPr>
        <w:t>Bapak Dr. Zainal Abidin, SE.,MM, selaku Dekan Fakultas Ekonomi &amp; Bisnis Universitas Mulawarman.</w:t>
      </w:r>
    </w:p>
    <w:p w14:paraId="5959EF3D" w14:textId="77777777" w:rsidR="00121A24" w:rsidRDefault="00000000">
      <w:pPr>
        <w:pStyle w:val="ListParagraph"/>
        <w:numPr>
          <w:ilvl w:val="0"/>
          <w:numId w:val="34"/>
        </w:numPr>
        <w:tabs>
          <w:tab w:val="left" w:pos="1288"/>
        </w:tabs>
        <w:spacing w:before="1" w:line="480" w:lineRule="auto"/>
        <w:ind w:right="1701"/>
        <w:jc w:val="both"/>
        <w:rPr>
          <w:sz w:val="24"/>
        </w:rPr>
      </w:pPr>
      <w:r>
        <w:rPr>
          <w:sz w:val="24"/>
        </w:rPr>
        <w:t>Ketua Jurusan</w:t>
      </w:r>
      <w:r>
        <w:rPr>
          <w:spacing w:val="-3"/>
          <w:sz w:val="24"/>
        </w:rPr>
        <w:t xml:space="preserve"> </w:t>
      </w:r>
      <w:r>
        <w:rPr>
          <w:sz w:val="24"/>
        </w:rPr>
        <w:t>Akuntansi Ibu Dr. Wulan lyhig Ratna Sari, SE.,M.Si.,CSP, beserta seluruh staf jurusan.</w:t>
      </w:r>
    </w:p>
    <w:p w14:paraId="6A3BD831" w14:textId="77777777" w:rsidR="00121A24" w:rsidRDefault="00000000">
      <w:pPr>
        <w:pStyle w:val="ListParagraph"/>
        <w:numPr>
          <w:ilvl w:val="0"/>
          <w:numId w:val="34"/>
        </w:numPr>
        <w:tabs>
          <w:tab w:val="left" w:pos="1288"/>
        </w:tabs>
        <w:spacing w:line="480" w:lineRule="auto"/>
        <w:ind w:right="1696"/>
        <w:jc w:val="both"/>
        <w:rPr>
          <w:sz w:val="24"/>
        </w:rPr>
      </w:pPr>
      <w:r>
        <w:rPr>
          <w:sz w:val="24"/>
        </w:rPr>
        <w:t xml:space="preserve">Koordinator Program Studi Sarjana Akuntansi Ibu Dr. Fibriyani Nur Khairin, SE.,M.SA.,Ak.,CA.,CSP.,CIQaR, beserta seluruh staf program </w:t>
      </w:r>
      <w:r>
        <w:rPr>
          <w:spacing w:val="-2"/>
          <w:sz w:val="24"/>
        </w:rPr>
        <w:t>studi.</w:t>
      </w:r>
    </w:p>
    <w:p w14:paraId="14E1B242" w14:textId="77777777" w:rsidR="00121A24" w:rsidRDefault="00000000">
      <w:pPr>
        <w:pStyle w:val="ListParagraph"/>
        <w:numPr>
          <w:ilvl w:val="0"/>
          <w:numId w:val="34"/>
        </w:numPr>
        <w:tabs>
          <w:tab w:val="left" w:pos="1288"/>
        </w:tabs>
        <w:spacing w:line="480" w:lineRule="auto"/>
        <w:ind w:right="1699"/>
        <w:jc w:val="both"/>
        <w:rPr>
          <w:sz w:val="24"/>
        </w:rPr>
      </w:pPr>
      <w:r>
        <w:rPr>
          <w:sz w:val="24"/>
        </w:rPr>
        <w:t>Bapak</w:t>
      </w:r>
      <w:r>
        <w:rPr>
          <w:spacing w:val="-5"/>
          <w:sz w:val="24"/>
        </w:rPr>
        <w:t xml:space="preserve"> </w:t>
      </w:r>
      <w:r>
        <w:rPr>
          <w:sz w:val="24"/>
        </w:rPr>
        <w:t>Muhammad</w:t>
      </w:r>
      <w:r>
        <w:rPr>
          <w:spacing w:val="-5"/>
          <w:sz w:val="24"/>
        </w:rPr>
        <w:t xml:space="preserve"> </w:t>
      </w:r>
      <w:r>
        <w:rPr>
          <w:sz w:val="24"/>
        </w:rPr>
        <w:t>Iqbal,</w:t>
      </w:r>
      <w:r>
        <w:rPr>
          <w:spacing w:val="-5"/>
          <w:sz w:val="24"/>
        </w:rPr>
        <w:t xml:space="preserve"> </w:t>
      </w:r>
      <w:r>
        <w:rPr>
          <w:sz w:val="24"/>
        </w:rPr>
        <w:t>S.Pd.,M.Si,</w:t>
      </w:r>
      <w:r>
        <w:rPr>
          <w:spacing w:val="-5"/>
          <w:sz w:val="24"/>
        </w:rPr>
        <w:t xml:space="preserve"> </w:t>
      </w:r>
      <w:r>
        <w:rPr>
          <w:sz w:val="24"/>
        </w:rPr>
        <w:t>selaku</w:t>
      </w:r>
      <w:r>
        <w:rPr>
          <w:spacing w:val="-5"/>
          <w:sz w:val="24"/>
        </w:rPr>
        <w:t xml:space="preserve"> </w:t>
      </w:r>
      <w:r>
        <w:rPr>
          <w:sz w:val="24"/>
        </w:rPr>
        <w:t>dosen</w:t>
      </w:r>
      <w:r>
        <w:rPr>
          <w:spacing w:val="-8"/>
          <w:sz w:val="24"/>
        </w:rPr>
        <w:t xml:space="preserve"> </w:t>
      </w:r>
      <w:r>
        <w:rPr>
          <w:sz w:val="24"/>
        </w:rPr>
        <w:t>pembimbing</w:t>
      </w:r>
      <w:r>
        <w:rPr>
          <w:spacing w:val="-5"/>
          <w:sz w:val="24"/>
        </w:rPr>
        <w:t xml:space="preserve"> </w:t>
      </w:r>
      <w:r>
        <w:rPr>
          <w:sz w:val="24"/>
        </w:rPr>
        <w:t>yang</w:t>
      </w:r>
      <w:r>
        <w:rPr>
          <w:spacing w:val="-8"/>
          <w:sz w:val="24"/>
        </w:rPr>
        <w:t xml:space="preserve"> </w:t>
      </w:r>
      <w:r>
        <w:rPr>
          <w:sz w:val="24"/>
        </w:rPr>
        <w:t>telah membimbing</w:t>
      </w:r>
      <w:r>
        <w:rPr>
          <w:spacing w:val="-1"/>
          <w:sz w:val="24"/>
        </w:rPr>
        <w:t xml:space="preserve"> </w:t>
      </w:r>
      <w:r>
        <w:rPr>
          <w:sz w:val="24"/>
        </w:rPr>
        <w:t>dan</w:t>
      </w:r>
      <w:r>
        <w:rPr>
          <w:spacing w:val="-2"/>
          <w:sz w:val="24"/>
        </w:rPr>
        <w:t xml:space="preserve"> </w:t>
      </w:r>
      <w:r>
        <w:rPr>
          <w:sz w:val="24"/>
        </w:rPr>
        <w:t>mengarahkan</w:t>
      </w:r>
      <w:r>
        <w:rPr>
          <w:spacing w:val="-1"/>
          <w:sz w:val="24"/>
        </w:rPr>
        <w:t xml:space="preserve"> </w:t>
      </w:r>
      <w:r>
        <w:rPr>
          <w:sz w:val="24"/>
        </w:rPr>
        <w:t>penulis</w:t>
      </w:r>
      <w:r>
        <w:rPr>
          <w:spacing w:val="-1"/>
          <w:sz w:val="24"/>
        </w:rPr>
        <w:t xml:space="preserve"> </w:t>
      </w:r>
      <w:r>
        <w:rPr>
          <w:sz w:val="24"/>
        </w:rPr>
        <w:t>selama</w:t>
      </w:r>
      <w:r>
        <w:rPr>
          <w:spacing w:val="-3"/>
          <w:sz w:val="24"/>
        </w:rPr>
        <w:t xml:space="preserve"> </w:t>
      </w:r>
      <w:r>
        <w:rPr>
          <w:sz w:val="24"/>
        </w:rPr>
        <w:t>proses</w:t>
      </w:r>
      <w:r>
        <w:rPr>
          <w:spacing w:val="-2"/>
          <w:sz w:val="24"/>
        </w:rPr>
        <w:t xml:space="preserve"> </w:t>
      </w:r>
      <w:r>
        <w:rPr>
          <w:sz w:val="24"/>
        </w:rPr>
        <w:t>penyelesaian</w:t>
      </w:r>
      <w:r>
        <w:rPr>
          <w:spacing w:val="-2"/>
          <w:sz w:val="24"/>
        </w:rPr>
        <w:t xml:space="preserve"> </w:t>
      </w:r>
      <w:r>
        <w:rPr>
          <w:sz w:val="24"/>
        </w:rPr>
        <w:t xml:space="preserve">skripsi </w:t>
      </w:r>
      <w:r>
        <w:rPr>
          <w:spacing w:val="-4"/>
          <w:sz w:val="24"/>
        </w:rPr>
        <w:t>ini.</w:t>
      </w:r>
    </w:p>
    <w:p w14:paraId="31805B61" w14:textId="77777777" w:rsidR="00121A24" w:rsidRDefault="00000000">
      <w:pPr>
        <w:pStyle w:val="ListParagraph"/>
        <w:numPr>
          <w:ilvl w:val="0"/>
          <w:numId w:val="34"/>
        </w:numPr>
        <w:tabs>
          <w:tab w:val="left" w:pos="1288"/>
        </w:tabs>
        <w:spacing w:before="1" w:line="480" w:lineRule="auto"/>
        <w:ind w:right="1701"/>
        <w:jc w:val="both"/>
        <w:rPr>
          <w:sz w:val="24"/>
        </w:rPr>
      </w:pPr>
      <w:r>
        <w:rPr>
          <w:sz w:val="24"/>
        </w:rPr>
        <w:t>Bapak Jamaluddin, SE.,M.Si.,Ak. Selaku dosen wali selama masa perkuliahan di Fakultas Ekonomi &amp; Bisnis Universitas Mulawarman.</w:t>
      </w:r>
    </w:p>
    <w:p w14:paraId="243E6411" w14:textId="77777777" w:rsidR="00121A24" w:rsidRDefault="00121A24">
      <w:pPr>
        <w:pStyle w:val="ListParagraph"/>
        <w:spacing w:line="480" w:lineRule="auto"/>
        <w:jc w:val="both"/>
        <w:rPr>
          <w:sz w:val="24"/>
        </w:rPr>
        <w:sectPr w:rsidR="00121A24">
          <w:footerReference w:type="default" r:id="rId10"/>
          <w:pgSz w:w="11910" w:h="16840"/>
          <w:pgMar w:top="1920" w:right="0" w:bottom="1220" w:left="1700" w:header="0" w:footer="1032" w:gutter="0"/>
          <w:cols w:space="720"/>
        </w:sectPr>
      </w:pPr>
    </w:p>
    <w:p w14:paraId="0891B320" w14:textId="77777777" w:rsidR="00121A24" w:rsidRDefault="00121A24">
      <w:pPr>
        <w:pStyle w:val="BodyText"/>
        <w:spacing w:before="53"/>
      </w:pPr>
    </w:p>
    <w:p w14:paraId="58918906" w14:textId="77777777" w:rsidR="00121A24" w:rsidRDefault="00000000">
      <w:pPr>
        <w:pStyle w:val="ListParagraph"/>
        <w:numPr>
          <w:ilvl w:val="0"/>
          <w:numId w:val="34"/>
        </w:numPr>
        <w:tabs>
          <w:tab w:val="left" w:pos="1288"/>
        </w:tabs>
        <w:spacing w:line="480" w:lineRule="auto"/>
        <w:ind w:right="1701"/>
        <w:jc w:val="both"/>
        <w:rPr>
          <w:sz w:val="24"/>
        </w:rPr>
      </w:pPr>
      <w:r>
        <w:rPr>
          <w:sz w:val="24"/>
        </w:rPr>
        <w:t xml:space="preserve">Seluruh dosen pengajar Fakultas Ekonomi &amp; Bisnis Universitas </w:t>
      </w:r>
      <w:r>
        <w:rPr>
          <w:spacing w:val="-2"/>
          <w:sz w:val="24"/>
        </w:rPr>
        <w:t>Mulawarman.</w:t>
      </w:r>
    </w:p>
    <w:p w14:paraId="62428012" w14:textId="77777777" w:rsidR="00121A24" w:rsidRDefault="00000000">
      <w:pPr>
        <w:pStyle w:val="ListParagraph"/>
        <w:numPr>
          <w:ilvl w:val="0"/>
          <w:numId w:val="34"/>
        </w:numPr>
        <w:tabs>
          <w:tab w:val="left" w:pos="1288"/>
        </w:tabs>
        <w:spacing w:line="480" w:lineRule="auto"/>
        <w:ind w:right="1702"/>
        <w:jc w:val="both"/>
        <w:rPr>
          <w:sz w:val="24"/>
        </w:rPr>
      </w:pPr>
      <w:r>
        <w:rPr>
          <w:sz w:val="24"/>
        </w:rPr>
        <w:t>Seluruh WP PBB-P2 Kabupaten Kutai Kartanegara yang telah bersedia terlibat dalam penelitian ini.</w:t>
      </w:r>
    </w:p>
    <w:p w14:paraId="2C382B06" w14:textId="77777777" w:rsidR="00121A24" w:rsidRDefault="00000000">
      <w:pPr>
        <w:pStyle w:val="ListParagraph"/>
        <w:numPr>
          <w:ilvl w:val="0"/>
          <w:numId w:val="34"/>
        </w:numPr>
        <w:tabs>
          <w:tab w:val="left" w:pos="1288"/>
        </w:tabs>
        <w:spacing w:line="480" w:lineRule="auto"/>
        <w:ind w:right="1697"/>
        <w:jc w:val="both"/>
        <w:rPr>
          <w:sz w:val="24"/>
        </w:rPr>
      </w:pPr>
      <w:r>
        <w:rPr>
          <w:sz w:val="24"/>
        </w:rPr>
        <w:t>Kedua orangtua penulis, Bapak Santo Ikin dan Ibu Martiana Merang, yang telah membesarkan, mendidik, membimbing dan menyemangati penulis selama ini,</w:t>
      </w:r>
    </w:p>
    <w:p w14:paraId="01D76205" w14:textId="77777777" w:rsidR="00121A24" w:rsidRDefault="00000000">
      <w:pPr>
        <w:pStyle w:val="ListParagraph"/>
        <w:numPr>
          <w:ilvl w:val="0"/>
          <w:numId w:val="34"/>
        </w:numPr>
        <w:tabs>
          <w:tab w:val="left" w:pos="1288"/>
        </w:tabs>
        <w:spacing w:before="1" w:line="480" w:lineRule="auto"/>
        <w:ind w:right="1698"/>
        <w:jc w:val="both"/>
        <w:rPr>
          <w:sz w:val="24"/>
        </w:rPr>
      </w:pPr>
      <w:r>
        <w:rPr>
          <w:sz w:val="24"/>
        </w:rPr>
        <w:t>Adik penulis Nataniel Grasio yang selalu mendukung dan menyemangati penulis selama Pendidikan dan selama proses penyelesaian skripsi ini.</w:t>
      </w:r>
    </w:p>
    <w:p w14:paraId="3ED80F51" w14:textId="77777777" w:rsidR="00121A24" w:rsidRDefault="00000000">
      <w:pPr>
        <w:pStyle w:val="ListParagraph"/>
        <w:numPr>
          <w:ilvl w:val="0"/>
          <w:numId w:val="34"/>
        </w:numPr>
        <w:tabs>
          <w:tab w:val="left" w:pos="1288"/>
        </w:tabs>
        <w:spacing w:line="480" w:lineRule="auto"/>
        <w:ind w:right="1698"/>
        <w:jc w:val="both"/>
        <w:rPr>
          <w:sz w:val="24"/>
        </w:rPr>
      </w:pPr>
      <w:r>
        <w:rPr>
          <w:sz w:val="24"/>
        </w:rPr>
        <w:t>Saudara penulis Elsye Christina yang selalu mendampingi dan membantu penulis selama masa Pendidikan penulis di Universitas Mulawarman.</w:t>
      </w:r>
    </w:p>
    <w:p w14:paraId="01D0646F" w14:textId="77777777" w:rsidR="00121A24" w:rsidRDefault="00000000">
      <w:pPr>
        <w:pStyle w:val="ListParagraph"/>
        <w:numPr>
          <w:ilvl w:val="0"/>
          <w:numId w:val="34"/>
        </w:numPr>
        <w:tabs>
          <w:tab w:val="left" w:pos="1288"/>
        </w:tabs>
        <w:spacing w:line="480" w:lineRule="auto"/>
        <w:ind w:right="1703"/>
        <w:jc w:val="both"/>
        <w:rPr>
          <w:sz w:val="24"/>
        </w:rPr>
      </w:pPr>
      <w:r>
        <w:rPr>
          <w:sz w:val="24"/>
        </w:rPr>
        <w:t>Keluarga besar Merang Family yang selalu mendoakan dan memotivasi penulis selama masa Pendidikan di Universitas Mulawarman.</w:t>
      </w:r>
    </w:p>
    <w:p w14:paraId="32A99DD0" w14:textId="77777777" w:rsidR="00121A24" w:rsidRDefault="00000000">
      <w:pPr>
        <w:pStyle w:val="ListParagraph"/>
        <w:numPr>
          <w:ilvl w:val="0"/>
          <w:numId w:val="34"/>
        </w:numPr>
        <w:tabs>
          <w:tab w:val="left" w:pos="1288"/>
        </w:tabs>
        <w:spacing w:line="480" w:lineRule="auto"/>
        <w:ind w:right="1701"/>
        <w:jc w:val="both"/>
        <w:rPr>
          <w:sz w:val="24"/>
        </w:rPr>
      </w:pPr>
      <w:r>
        <w:rPr>
          <w:sz w:val="24"/>
        </w:rPr>
        <w:t xml:space="preserve">Keluarga besar pihak ayah (Keluarga Ikin Anye) yang selalu mendoakan dan mendukung penulis selama masa Pendidikan di Universitas </w:t>
      </w:r>
      <w:r>
        <w:rPr>
          <w:spacing w:val="-2"/>
          <w:sz w:val="24"/>
        </w:rPr>
        <w:t>Mulawarman.</w:t>
      </w:r>
    </w:p>
    <w:p w14:paraId="301803D7" w14:textId="77777777" w:rsidR="00121A24" w:rsidRDefault="00000000">
      <w:pPr>
        <w:pStyle w:val="ListParagraph"/>
        <w:numPr>
          <w:ilvl w:val="0"/>
          <w:numId w:val="34"/>
        </w:numPr>
        <w:tabs>
          <w:tab w:val="left" w:pos="1288"/>
        </w:tabs>
        <w:spacing w:before="1" w:line="480" w:lineRule="auto"/>
        <w:ind w:right="1700"/>
        <w:jc w:val="both"/>
        <w:rPr>
          <w:sz w:val="24"/>
        </w:rPr>
      </w:pPr>
      <w:r>
        <w:rPr>
          <w:sz w:val="24"/>
        </w:rPr>
        <w:t>Teman-teman penulis Ayuni, Safira, Sinta, Rona dan Astrid yang sudah mendukung dan menyemangati serta menghibur penulis selama proses penyelesaian skripsi ini.</w:t>
      </w:r>
    </w:p>
    <w:p w14:paraId="24582054" w14:textId="77777777" w:rsidR="00121A24" w:rsidRDefault="00000000">
      <w:pPr>
        <w:pStyle w:val="ListParagraph"/>
        <w:numPr>
          <w:ilvl w:val="0"/>
          <w:numId w:val="34"/>
        </w:numPr>
        <w:tabs>
          <w:tab w:val="left" w:pos="1288"/>
        </w:tabs>
        <w:spacing w:line="480" w:lineRule="auto"/>
        <w:ind w:right="1698"/>
        <w:jc w:val="both"/>
        <w:rPr>
          <w:sz w:val="24"/>
        </w:rPr>
      </w:pPr>
      <w:r>
        <w:rPr>
          <w:sz w:val="24"/>
        </w:rPr>
        <w:t>Anggota Kelompok KKN 51 Universitas Mulawarman KUTIM 33 yang selalu menyemangati dan mendukung penulis dalam proses penyelesaian skripsi ini walaupun baru bertemu di akhir semester.</w:t>
      </w:r>
    </w:p>
    <w:p w14:paraId="63DD0C75" w14:textId="77777777" w:rsidR="00121A24" w:rsidRDefault="00121A24">
      <w:pPr>
        <w:pStyle w:val="ListParagraph"/>
        <w:spacing w:line="480" w:lineRule="auto"/>
        <w:jc w:val="both"/>
        <w:rPr>
          <w:sz w:val="24"/>
        </w:rPr>
        <w:sectPr w:rsidR="00121A24">
          <w:pgSz w:w="11910" w:h="16840"/>
          <w:pgMar w:top="1920" w:right="0" w:bottom="1220" w:left="1700" w:header="0" w:footer="1032" w:gutter="0"/>
          <w:cols w:space="720"/>
        </w:sectPr>
      </w:pPr>
    </w:p>
    <w:p w14:paraId="3233CB75" w14:textId="77777777" w:rsidR="00121A24" w:rsidRDefault="00121A24">
      <w:pPr>
        <w:pStyle w:val="BodyText"/>
        <w:spacing w:before="53"/>
      </w:pPr>
    </w:p>
    <w:p w14:paraId="08111103" w14:textId="77777777" w:rsidR="00121A24" w:rsidRDefault="00000000">
      <w:pPr>
        <w:pStyle w:val="ListParagraph"/>
        <w:numPr>
          <w:ilvl w:val="0"/>
          <w:numId w:val="34"/>
        </w:numPr>
        <w:tabs>
          <w:tab w:val="left" w:pos="1288"/>
        </w:tabs>
        <w:spacing w:line="480" w:lineRule="auto"/>
        <w:ind w:right="1698"/>
        <w:jc w:val="both"/>
        <w:rPr>
          <w:sz w:val="24"/>
        </w:rPr>
      </w:pPr>
      <w:r>
        <w:rPr>
          <w:sz w:val="24"/>
        </w:rPr>
        <w:t>Seluruh teman-teman Angkatan 2022 jurusan Akuntansi yang tidak dapat penulis</w:t>
      </w:r>
      <w:r>
        <w:rPr>
          <w:spacing w:val="-13"/>
          <w:sz w:val="24"/>
        </w:rPr>
        <w:t xml:space="preserve"> </w:t>
      </w:r>
      <w:r>
        <w:rPr>
          <w:sz w:val="24"/>
        </w:rPr>
        <w:t>sebut</w:t>
      </w:r>
      <w:r>
        <w:rPr>
          <w:spacing w:val="-13"/>
          <w:sz w:val="24"/>
        </w:rPr>
        <w:t xml:space="preserve"> </w:t>
      </w:r>
      <w:r>
        <w:rPr>
          <w:sz w:val="24"/>
        </w:rPr>
        <w:t>satu</w:t>
      </w:r>
      <w:r>
        <w:rPr>
          <w:spacing w:val="-13"/>
          <w:sz w:val="24"/>
        </w:rPr>
        <w:t xml:space="preserve"> </w:t>
      </w:r>
      <w:r>
        <w:rPr>
          <w:sz w:val="24"/>
        </w:rPr>
        <w:t>persatu,</w:t>
      </w:r>
      <w:r>
        <w:rPr>
          <w:spacing w:val="-13"/>
          <w:sz w:val="24"/>
        </w:rPr>
        <w:t xml:space="preserve"> </w:t>
      </w:r>
      <w:r>
        <w:rPr>
          <w:sz w:val="24"/>
        </w:rPr>
        <w:t>yang</w:t>
      </w:r>
      <w:r>
        <w:rPr>
          <w:spacing w:val="-13"/>
          <w:sz w:val="24"/>
        </w:rPr>
        <w:t xml:space="preserve"> </w:t>
      </w:r>
      <w:r>
        <w:rPr>
          <w:sz w:val="24"/>
        </w:rPr>
        <w:t>telah</w:t>
      </w:r>
      <w:r>
        <w:rPr>
          <w:spacing w:val="-11"/>
          <w:sz w:val="24"/>
        </w:rPr>
        <w:t xml:space="preserve"> </w:t>
      </w:r>
      <w:r>
        <w:rPr>
          <w:sz w:val="24"/>
        </w:rPr>
        <w:t>berbagi</w:t>
      </w:r>
      <w:r>
        <w:rPr>
          <w:spacing w:val="-13"/>
          <w:sz w:val="24"/>
        </w:rPr>
        <w:t xml:space="preserve"> </w:t>
      </w:r>
      <w:r>
        <w:rPr>
          <w:sz w:val="24"/>
        </w:rPr>
        <w:t>ilmu,</w:t>
      </w:r>
      <w:r>
        <w:rPr>
          <w:spacing w:val="-13"/>
          <w:sz w:val="24"/>
        </w:rPr>
        <w:t xml:space="preserve"> </w:t>
      </w:r>
      <w:r>
        <w:rPr>
          <w:sz w:val="24"/>
        </w:rPr>
        <w:t>pengalaman</w:t>
      </w:r>
      <w:r>
        <w:rPr>
          <w:spacing w:val="-13"/>
          <w:sz w:val="24"/>
        </w:rPr>
        <w:t xml:space="preserve"> </w:t>
      </w:r>
      <w:r>
        <w:rPr>
          <w:sz w:val="24"/>
        </w:rPr>
        <w:t>dan</w:t>
      </w:r>
      <w:r>
        <w:rPr>
          <w:spacing w:val="-11"/>
          <w:sz w:val="24"/>
        </w:rPr>
        <w:t xml:space="preserve"> </w:t>
      </w:r>
      <w:r>
        <w:rPr>
          <w:sz w:val="24"/>
        </w:rPr>
        <w:t>bekerja sama selama masa perkuliahan.</w:t>
      </w:r>
    </w:p>
    <w:p w14:paraId="11C65AD6" w14:textId="77777777" w:rsidR="00121A24" w:rsidRDefault="00000000">
      <w:pPr>
        <w:pStyle w:val="BodyText"/>
        <w:spacing w:before="161" w:line="480" w:lineRule="auto"/>
        <w:ind w:left="568" w:right="1700" w:firstLine="720"/>
        <w:jc w:val="both"/>
      </w:pPr>
      <w:r>
        <w:t>Penulis menyadari bahwa terdapat banyak kekurangan dalam penulisan skripsi ini, sehingga saran dan masukan atas kekurangan skripsi ini penulis terima dengan pikiran terbuka dan ucapan terima kasih.</w:t>
      </w:r>
    </w:p>
    <w:p w14:paraId="019786CF" w14:textId="77777777" w:rsidR="00121A24" w:rsidRDefault="00000000">
      <w:pPr>
        <w:pStyle w:val="BodyText"/>
        <w:spacing w:before="159"/>
        <w:ind w:left="5609"/>
        <w:jc w:val="both"/>
      </w:pPr>
      <w:r>
        <w:t>Samarinda,</w:t>
      </w:r>
      <w:r>
        <w:rPr>
          <w:spacing w:val="-3"/>
        </w:rPr>
        <w:t xml:space="preserve"> </w:t>
      </w:r>
      <w:r>
        <w:t>3</w:t>
      </w:r>
      <w:r>
        <w:rPr>
          <w:spacing w:val="-1"/>
        </w:rPr>
        <w:t xml:space="preserve"> </w:t>
      </w:r>
      <w:r>
        <w:t xml:space="preserve">Maret </w:t>
      </w:r>
      <w:r>
        <w:rPr>
          <w:spacing w:val="-4"/>
        </w:rPr>
        <w:t>2026</w:t>
      </w:r>
    </w:p>
    <w:p w14:paraId="2D1B561E" w14:textId="77777777" w:rsidR="00121A24" w:rsidRDefault="00121A24">
      <w:pPr>
        <w:pStyle w:val="BodyText"/>
      </w:pPr>
    </w:p>
    <w:p w14:paraId="0CC3891B" w14:textId="77777777" w:rsidR="00121A24" w:rsidRDefault="00121A24">
      <w:pPr>
        <w:pStyle w:val="BodyText"/>
      </w:pPr>
    </w:p>
    <w:p w14:paraId="446F855F" w14:textId="77777777" w:rsidR="00121A24" w:rsidRDefault="00121A24">
      <w:pPr>
        <w:pStyle w:val="BodyText"/>
      </w:pPr>
    </w:p>
    <w:p w14:paraId="055C6452" w14:textId="77777777" w:rsidR="00121A24" w:rsidRDefault="00121A24">
      <w:pPr>
        <w:pStyle w:val="BodyText"/>
        <w:spacing w:before="45"/>
      </w:pPr>
    </w:p>
    <w:p w14:paraId="44814EA4" w14:textId="77777777" w:rsidR="00121A24" w:rsidRDefault="00000000">
      <w:pPr>
        <w:pStyle w:val="BodyText"/>
        <w:spacing w:before="1"/>
        <w:ind w:left="6329"/>
      </w:pPr>
      <w:r>
        <w:rPr>
          <w:spacing w:val="-2"/>
        </w:rPr>
        <w:t>Penulis</w:t>
      </w:r>
    </w:p>
    <w:p w14:paraId="2FB2D3E7" w14:textId="77777777" w:rsidR="00121A24" w:rsidRDefault="00121A24">
      <w:pPr>
        <w:pStyle w:val="BodyText"/>
        <w:sectPr w:rsidR="00121A24">
          <w:pgSz w:w="11910" w:h="16840"/>
          <w:pgMar w:top="1920" w:right="0" w:bottom="1220" w:left="1700" w:header="0" w:footer="1032" w:gutter="0"/>
          <w:cols w:space="720"/>
        </w:sectPr>
      </w:pPr>
    </w:p>
    <w:p w14:paraId="7A781517" w14:textId="77777777" w:rsidR="00121A24" w:rsidRDefault="00121A24">
      <w:pPr>
        <w:pStyle w:val="BodyText"/>
        <w:spacing w:before="53"/>
      </w:pPr>
    </w:p>
    <w:p w14:paraId="6BCDFAD4" w14:textId="77777777" w:rsidR="00121A24" w:rsidRDefault="00000000">
      <w:pPr>
        <w:pStyle w:val="Heading1"/>
        <w:ind w:right="1134"/>
      </w:pPr>
      <w:bookmarkStart w:id="4" w:name="_bookmark5"/>
      <w:bookmarkEnd w:id="4"/>
      <w:r>
        <w:rPr>
          <w:spacing w:val="-2"/>
        </w:rPr>
        <w:t>DAFTAR</w:t>
      </w:r>
      <w:r>
        <w:rPr>
          <w:spacing w:val="-11"/>
        </w:rPr>
        <w:t xml:space="preserve"> </w:t>
      </w:r>
      <w:r>
        <w:rPr>
          <w:spacing w:val="-5"/>
        </w:rPr>
        <w:t>ISI</w:t>
      </w:r>
    </w:p>
    <w:p w14:paraId="581C915F" w14:textId="77777777" w:rsidR="00121A24" w:rsidRDefault="00000000">
      <w:pPr>
        <w:spacing w:before="184"/>
        <w:ind w:left="595" w:right="1695"/>
        <w:jc w:val="right"/>
        <w:rPr>
          <w:b/>
        </w:rPr>
      </w:pPr>
      <w:r>
        <w:rPr>
          <w:b/>
          <w:spacing w:val="-2"/>
        </w:rPr>
        <w:t>Halaman</w:t>
      </w:r>
    </w:p>
    <w:p w14:paraId="5B01DB2D" w14:textId="77777777" w:rsidR="00121A24" w:rsidRDefault="00121A24">
      <w:pPr>
        <w:jc w:val="right"/>
        <w:rPr>
          <w:b/>
        </w:rPr>
        <w:sectPr w:rsidR="00121A24">
          <w:pgSz w:w="11910" w:h="16840"/>
          <w:pgMar w:top="1920" w:right="0" w:bottom="1910" w:left="1700" w:header="0" w:footer="1032" w:gutter="0"/>
          <w:cols w:space="720"/>
        </w:sectPr>
      </w:pPr>
    </w:p>
    <w:sdt>
      <w:sdtPr>
        <w:id w:val="-1485617116"/>
        <w:docPartObj>
          <w:docPartGallery w:val="Table of Contents"/>
          <w:docPartUnique/>
        </w:docPartObj>
      </w:sdtPr>
      <w:sdtContent>
        <w:p w14:paraId="71423C3D" w14:textId="77777777" w:rsidR="00121A24" w:rsidRDefault="00000000">
          <w:pPr>
            <w:pStyle w:val="TOC2"/>
            <w:tabs>
              <w:tab w:val="right" w:leader="dot" w:pos="8462"/>
            </w:tabs>
            <w:spacing w:before="257"/>
          </w:pPr>
          <w:r>
            <w:t>HALAMAN</w:t>
          </w:r>
          <w:r>
            <w:rPr>
              <w:spacing w:val="-4"/>
            </w:rPr>
            <w:t xml:space="preserve"> </w:t>
          </w:r>
          <w:r>
            <w:rPr>
              <w:spacing w:val="-2"/>
            </w:rPr>
            <w:t>JUDUL</w:t>
          </w:r>
          <w:r>
            <w:rPr>
              <w:b w:val="0"/>
            </w:rPr>
            <w:tab/>
          </w:r>
          <w:r>
            <w:rPr>
              <w:spacing w:val="-10"/>
            </w:rPr>
            <w:t>i</w:t>
          </w:r>
        </w:p>
        <w:p w14:paraId="150DE9C6" w14:textId="77777777" w:rsidR="00121A24" w:rsidRDefault="00000000">
          <w:pPr>
            <w:pStyle w:val="TOC2"/>
            <w:tabs>
              <w:tab w:val="right" w:leader="dot" w:pos="8506"/>
            </w:tabs>
            <w:spacing w:before="24"/>
          </w:pPr>
          <w:hyperlink w:anchor="_bookmark0" w:history="1">
            <w:r>
              <w:t>HALAMAN</w:t>
            </w:r>
            <w:r>
              <w:rPr>
                <w:spacing w:val="-4"/>
              </w:rPr>
              <w:t xml:space="preserve"> </w:t>
            </w:r>
            <w:r>
              <w:rPr>
                <w:spacing w:val="-2"/>
              </w:rPr>
              <w:t>PENGESAHAN</w:t>
            </w:r>
            <w:r>
              <w:rPr>
                <w:b w:val="0"/>
              </w:rPr>
              <w:tab/>
            </w:r>
            <w:r>
              <w:rPr>
                <w:spacing w:val="-5"/>
              </w:rPr>
              <w:t>ii</w:t>
            </w:r>
          </w:hyperlink>
        </w:p>
        <w:p w14:paraId="51CDFCE9" w14:textId="77777777" w:rsidR="00121A24" w:rsidRDefault="00000000">
          <w:pPr>
            <w:pStyle w:val="TOC2"/>
            <w:tabs>
              <w:tab w:val="right" w:leader="dot" w:pos="8509"/>
            </w:tabs>
            <w:spacing w:before="120"/>
          </w:pPr>
          <w:hyperlink w:anchor="_bookmark1" w:history="1">
            <w:r>
              <w:rPr>
                <w:spacing w:val="-4"/>
              </w:rPr>
              <w:t>PERNYATAAN</w:t>
            </w:r>
            <w:r>
              <w:rPr>
                <w:spacing w:val="1"/>
              </w:rPr>
              <w:t xml:space="preserve"> </w:t>
            </w:r>
            <w:r>
              <w:rPr>
                <w:spacing w:val="-4"/>
              </w:rPr>
              <w:t>KEASLIAN</w:t>
            </w:r>
            <w:r>
              <w:rPr>
                <w:spacing w:val="1"/>
              </w:rPr>
              <w:t xml:space="preserve"> </w:t>
            </w:r>
            <w:r>
              <w:rPr>
                <w:spacing w:val="-4"/>
              </w:rPr>
              <w:t>SKRIPSI</w:t>
            </w:r>
            <w:r>
              <w:rPr>
                <w:b w:val="0"/>
              </w:rPr>
              <w:tab/>
            </w:r>
            <w:r>
              <w:rPr>
                <w:spacing w:val="-5"/>
              </w:rPr>
              <w:t>iii</w:t>
            </w:r>
          </w:hyperlink>
        </w:p>
        <w:p w14:paraId="666C6862" w14:textId="77777777" w:rsidR="00121A24" w:rsidRDefault="00000000">
          <w:pPr>
            <w:pStyle w:val="TOC2"/>
            <w:tabs>
              <w:tab w:val="right" w:leader="dot" w:pos="8507"/>
            </w:tabs>
            <w:spacing w:before="122"/>
          </w:pPr>
          <w:hyperlink w:anchor="_bookmark2" w:history="1">
            <w:r>
              <w:rPr>
                <w:spacing w:val="-2"/>
              </w:rPr>
              <w:t>ABSTRAK</w:t>
            </w:r>
            <w:r>
              <w:rPr>
                <w:b w:val="0"/>
              </w:rPr>
              <w:tab/>
            </w:r>
            <w:r>
              <w:rPr>
                <w:spacing w:val="-5"/>
              </w:rPr>
              <w:t>iv</w:t>
            </w:r>
          </w:hyperlink>
        </w:p>
        <w:p w14:paraId="67ED6D76" w14:textId="77777777" w:rsidR="00121A24" w:rsidRDefault="00000000">
          <w:pPr>
            <w:pStyle w:val="TOC3"/>
            <w:tabs>
              <w:tab w:val="right" w:leader="dot" w:pos="8506"/>
            </w:tabs>
            <w:rPr>
              <w:i w:val="0"/>
            </w:rPr>
          </w:pPr>
          <w:hyperlink w:anchor="_bookmark3" w:history="1">
            <w:r>
              <w:rPr>
                <w:spacing w:val="-2"/>
              </w:rPr>
              <w:t>ABSTRACT</w:t>
            </w:r>
            <w:r>
              <w:rPr>
                <w:b w:val="0"/>
                <w:i w:val="0"/>
              </w:rPr>
              <w:tab/>
            </w:r>
            <w:r>
              <w:rPr>
                <w:i w:val="0"/>
                <w:spacing w:val="-10"/>
              </w:rPr>
              <w:t>v</w:t>
            </w:r>
          </w:hyperlink>
        </w:p>
        <w:p w14:paraId="1A8D3D5B" w14:textId="77777777" w:rsidR="00121A24" w:rsidRDefault="00000000">
          <w:pPr>
            <w:pStyle w:val="TOC2"/>
            <w:tabs>
              <w:tab w:val="right" w:leader="dot" w:pos="8506"/>
            </w:tabs>
          </w:pPr>
          <w:hyperlink w:anchor="_bookmark4" w:history="1">
            <w:r>
              <w:rPr>
                <w:spacing w:val="-10"/>
              </w:rPr>
              <w:t xml:space="preserve">KATA </w:t>
            </w:r>
            <w:r>
              <w:rPr>
                <w:spacing w:val="-2"/>
              </w:rPr>
              <w:t>PENGANTAR</w:t>
            </w:r>
            <w:r>
              <w:rPr>
                <w:b w:val="0"/>
              </w:rPr>
              <w:tab/>
            </w:r>
            <w:r>
              <w:rPr>
                <w:spacing w:val="-5"/>
              </w:rPr>
              <w:t>vi</w:t>
            </w:r>
          </w:hyperlink>
        </w:p>
        <w:p w14:paraId="37779EB5" w14:textId="77777777" w:rsidR="00121A24" w:rsidRDefault="00000000">
          <w:pPr>
            <w:pStyle w:val="TOC2"/>
            <w:tabs>
              <w:tab w:val="right" w:leader="dot" w:pos="8507"/>
            </w:tabs>
            <w:spacing w:before="120"/>
          </w:pPr>
          <w:hyperlink w:anchor="_bookmark5" w:history="1">
            <w:r>
              <w:rPr>
                <w:spacing w:val="-2"/>
              </w:rPr>
              <w:t>DAFTAR</w:t>
            </w:r>
            <w:r>
              <w:rPr>
                <w:spacing w:val="-11"/>
              </w:rPr>
              <w:t xml:space="preserve"> </w:t>
            </w:r>
            <w:r>
              <w:rPr>
                <w:spacing w:val="-5"/>
              </w:rPr>
              <w:t>ISI</w:t>
            </w:r>
            <w:r>
              <w:rPr>
                <w:b w:val="0"/>
              </w:rPr>
              <w:tab/>
            </w:r>
            <w:r>
              <w:rPr>
                <w:spacing w:val="-5"/>
              </w:rPr>
              <w:t>ix</w:t>
            </w:r>
          </w:hyperlink>
        </w:p>
        <w:p w14:paraId="031046A5" w14:textId="77777777" w:rsidR="00121A24" w:rsidRDefault="00000000">
          <w:pPr>
            <w:pStyle w:val="TOC2"/>
            <w:tabs>
              <w:tab w:val="right" w:leader="dot" w:pos="8505"/>
            </w:tabs>
          </w:pPr>
          <w:hyperlink w:anchor="_bookmark6" w:history="1">
            <w:r>
              <w:rPr>
                <w:spacing w:val="-4"/>
              </w:rPr>
              <w:t>DAFTAR</w:t>
            </w:r>
            <w:r>
              <w:rPr>
                <w:spacing w:val="-2"/>
              </w:rPr>
              <w:t xml:space="preserve"> TABEL</w:t>
            </w:r>
            <w:r>
              <w:rPr>
                <w:b w:val="0"/>
              </w:rPr>
              <w:tab/>
            </w:r>
            <w:r>
              <w:rPr>
                <w:spacing w:val="-5"/>
              </w:rPr>
              <w:t>xii</w:t>
            </w:r>
          </w:hyperlink>
        </w:p>
        <w:p w14:paraId="2272E6F5" w14:textId="77777777" w:rsidR="00121A24" w:rsidRDefault="00000000">
          <w:pPr>
            <w:pStyle w:val="TOC2"/>
            <w:tabs>
              <w:tab w:val="right" w:leader="dot" w:pos="8508"/>
            </w:tabs>
            <w:spacing w:before="122"/>
          </w:pPr>
          <w:hyperlink w:anchor="_bookmark7" w:history="1">
            <w:r>
              <w:rPr>
                <w:spacing w:val="-2"/>
              </w:rPr>
              <w:t>DAFTAR</w:t>
            </w:r>
            <w:r>
              <w:rPr>
                <w:spacing w:val="-11"/>
              </w:rPr>
              <w:t xml:space="preserve"> </w:t>
            </w:r>
            <w:r>
              <w:rPr>
                <w:spacing w:val="-2"/>
              </w:rPr>
              <w:t>GAMBAR</w:t>
            </w:r>
            <w:r>
              <w:rPr>
                <w:b w:val="0"/>
              </w:rPr>
              <w:tab/>
            </w:r>
            <w:r>
              <w:rPr>
                <w:spacing w:val="-4"/>
              </w:rPr>
              <w:t>xiii</w:t>
            </w:r>
          </w:hyperlink>
        </w:p>
        <w:p w14:paraId="2D1315A1" w14:textId="77777777" w:rsidR="00121A24" w:rsidRDefault="00000000">
          <w:pPr>
            <w:pStyle w:val="TOC2"/>
            <w:tabs>
              <w:tab w:val="right" w:leader="dot" w:pos="8506"/>
            </w:tabs>
          </w:pPr>
          <w:hyperlink w:anchor="_bookmark8" w:history="1">
            <w:r>
              <w:rPr>
                <w:spacing w:val="-2"/>
              </w:rPr>
              <w:t>DAFTAR</w:t>
            </w:r>
            <w:r>
              <w:rPr>
                <w:spacing w:val="-11"/>
              </w:rPr>
              <w:t xml:space="preserve"> </w:t>
            </w:r>
            <w:r>
              <w:rPr>
                <w:spacing w:val="-2"/>
              </w:rPr>
              <w:t>SINGKATAN</w:t>
            </w:r>
            <w:r>
              <w:rPr>
                <w:b w:val="0"/>
              </w:rPr>
              <w:tab/>
            </w:r>
            <w:r>
              <w:rPr>
                <w:spacing w:val="-5"/>
              </w:rPr>
              <w:t>xv</w:t>
            </w:r>
          </w:hyperlink>
        </w:p>
        <w:p w14:paraId="50319D0D" w14:textId="77777777" w:rsidR="00121A24" w:rsidRDefault="00000000">
          <w:pPr>
            <w:pStyle w:val="TOC1"/>
            <w:tabs>
              <w:tab w:val="right" w:leader="dot" w:pos="8506"/>
            </w:tabs>
            <w:spacing w:before="120"/>
          </w:pPr>
          <w:hyperlink w:anchor="_bookmark9" w:history="1">
            <w:r>
              <w:t>BAB I</w:t>
            </w:r>
            <w:r>
              <w:rPr>
                <w:spacing w:val="-1"/>
              </w:rPr>
              <w:t xml:space="preserve"> </w:t>
            </w:r>
            <w:r>
              <w:rPr>
                <w:spacing w:val="-2"/>
              </w:rPr>
              <w:t>PENDAHULUAN</w:t>
            </w:r>
            <w:r>
              <w:rPr>
                <w:b w:val="0"/>
              </w:rPr>
              <w:tab/>
            </w:r>
            <w:r>
              <w:rPr>
                <w:spacing w:val="-12"/>
              </w:rPr>
              <w:t>1</w:t>
            </w:r>
          </w:hyperlink>
        </w:p>
        <w:p w14:paraId="1A62D437" w14:textId="77777777" w:rsidR="00121A24" w:rsidRDefault="00000000">
          <w:pPr>
            <w:pStyle w:val="TOC4"/>
            <w:numPr>
              <w:ilvl w:val="1"/>
              <w:numId w:val="33"/>
            </w:numPr>
            <w:tabs>
              <w:tab w:val="left" w:pos="1120"/>
              <w:tab w:val="right" w:leader="dot" w:pos="8497"/>
            </w:tabs>
            <w:spacing w:before="124"/>
            <w:ind w:hanging="331"/>
          </w:pPr>
          <w:hyperlink w:anchor="_bookmark10" w:history="1">
            <w:r>
              <w:t>Latar</w:t>
            </w:r>
            <w:r>
              <w:rPr>
                <w:spacing w:val="-3"/>
              </w:rPr>
              <w:t xml:space="preserve"> </w:t>
            </w:r>
            <w:r>
              <w:rPr>
                <w:spacing w:val="-2"/>
              </w:rPr>
              <w:t>Belakang</w:t>
            </w:r>
            <w:r>
              <w:tab/>
            </w:r>
            <w:r>
              <w:rPr>
                <w:spacing w:val="-10"/>
              </w:rPr>
              <w:t>1</w:t>
            </w:r>
          </w:hyperlink>
        </w:p>
        <w:p w14:paraId="5C740950" w14:textId="77777777" w:rsidR="00121A24" w:rsidRDefault="00000000">
          <w:pPr>
            <w:pStyle w:val="TOC4"/>
            <w:numPr>
              <w:ilvl w:val="1"/>
              <w:numId w:val="33"/>
            </w:numPr>
            <w:tabs>
              <w:tab w:val="left" w:pos="1120"/>
              <w:tab w:val="right" w:leader="dot" w:pos="8497"/>
            </w:tabs>
            <w:ind w:hanging="331"/>
          </w:pPr>
          <w:hyperlink w:anchor="_bookmark13" w:history="1">
            <w:r>
              <w:t>Rumusan</w:t>
            </w:r>
            <w:r>
              <w:rPr>
                <w:spacing w:val="-7"/>
              </w:rPr>
              <w:t xml:space="preserve"> </w:t>
            </w:r>
            <w:r>
              <w:rPr>
                <w:spacing w:val="-2"/>
              </w:rPr>
              <w:t>Masalah</w:t>
            </w:r>
            <w:r>
              <w:tab/>
            </w:r>
            <w:r>
              <w:rPr>
                <w:spacing w:val="-5"/>
              </w:rPr>
              <w:t>10</w:t>
            </w:r>
          </w:hyperlink>
        </w:p>
        <w:p w14:paraId="6A9618E7" w14:textId="77777777" w:rsidR="00121A24" w:rsidRDefault="00000000">
          <w:pPr>
            <w:pStyle w:val="TOC4"/>
            <w:numPr>
              <w:ilvl w:val="1"/>
              <w:numId w:val="33"/>
            </w:numPr>
            <w:tabs>
              <w:tab w:val="left" w:pos="1115"/>
              <w:tab w:val="right" w:leader="dot" w:pos="8492"/>
            </w:tabs>
            <w:spacing w:before="119"/>
            <w:ind w:left="1115" w:hanging="326"/>
          </w:pPr>
          <w:hyperlink w:anchor="_bookmark14" w:history="1">
            <w:r>
              <w:t>Tujuan</w:t>
            </w:r>
            <w:r>
              <w:rPr>
                <w:spacing w:val="-13"/>
              </w:rPr>
              <w:t xml:space="preserve"> </w:t>
            </w:r>
            <w:r>
              <w:rPr>
                <w:spacing w:val="-2"/>
              </w:rPr>
              <w:t>Penelitian</w:t>
            </w:r>
            <w:r>
              <w:tab/>
            </w:r>
            <w:r>
              <w:rPr>
                <w:spacing w:val="-5"/>
              </w:rPr>
              <w:t>11</w:t>
            </w:r>
          </w:hyperlink>
        </w:p>
        <w:p w14:paraId="1B4643C4" w14:textId="77777777" w:rsidR="00121A24" w:rsidRDefault="00000000">
          <w:pPr>
            <w:pStyle w:val="TOC4"/>
            <w:numPr>
              <w:ilvl w:val="1"/>
              <w:numId w:val="33"/>
            </w:numPr>
            <w:tabs>
              <w:tab w:val="left" w:pos="1120"/>
              <w:tab w:val="right" w:leader="dot" w:pos="8492"/>
            </w:tabs>
            <w:spacing w:before="120"/>
            <w:ind w:hanging="331"/>
          </w:pPr>
          <w:hyperlink w:anchor="_bookmark15" w:history="1">
            <w:r>
              <w:t>Manfaat</w:t>
            </w:r>
            <w:r>
              <w:rPr>
                <w:spacing w:val="-4"/>
              </w:rPr>
              <w:t xml:space="preserve"> </w:t>
            </w:r>
            <w:r>
              <w:rPr>
                <w:spacing w:val="-2"/>
              </w:rPr>
              <w:t>Penelitian</w:t>
            </w:r>
            <w:r>
              <w:tab/>
            </w:r>
            <w:r>
              <w:rPr>
                <w:spacing w:val="-5"/>
              </w:rPr>
              <w:t>11</w:t>
            </w:r>
          </w:hyperlink>
        </w:p>
        <w:p w14:paraId="71A2749E" w14:textId="77777777" w:rsidR="00121A24" w:rsidRDefault="00000000">
          <w:pPr>
            <w:pStyle w:val="TOC1"/>
            <w:tabs>
              <w:tab w:val="right" w:leader="dot" w:pos="8506"/>
            </w:tabs>
          </w:pPr>
          <w:hyperlink w:anchor="_bookmark16" w:history="1">
            <w:r>
              <w:t>BAB</w:t>
            </w:r>
            <w:r>
              <w:rPr>
                <w:spacing w:val="-3"/>
              </w:rPr>
              <w:t xml:space="preserve"> </w:t>
            </w:r>
            <w:r>
              <w:t>II</w:t>
            </w:r>
            <w:r>
              <w:rPr>
                <w:spacing w:val="-2"/>
              </w:rPr>
              <w:t xml:space="preserve"> </w:t>
            </w:r>
            <w:r>
              <w:t>KAJIAN</w:t>
            </w:r>
            <w:r>
              <w:rPr>
                <w:spacing w:val="-2"/>
              </w:rPr>
              <w:t xml:space="preserve"> PUSTAKA</w:t>
            </w:r>
            <w:r>
              <w:rPr>
                <w:b w:val="0"/>
              </w:rPr>
              <w:tab/>
            </w:r>
            <w:r>
              <w:rPr>
                <w:spacing w:val="-5"/>
              </w:rPr>
              <w:t>13</w:t>
            </w:r>
          </w:hyperlink>
        </w:p>
        <w:p w14:paraId="0060B701" w14:textId="77777777" w:rsidR="00121A24" w:rsidRDefault="00000000">
          <w:pPr>
            <w:pStyle w:val="TOC4"/>
            <w:numPr>
              <w:ilvl w:val="1"/>
              <w:numId w:val="32"/>
            </w:numPr>
            <w:tabs>
              <w:tab w:val="left" w:pos="1120"/>
              <w:tab w:val="right" w:leader="dot" w:pos="8497"/>
            </w:tabs>
            <w:spacing w:before="125"/>
            <w:ind w:hanging="331"/>
          </w:pPr>
          <w:hyperlink w:anchor="_bookmark17" w:history="1">
            <w:r>
              <w:t>Landasan</w:t>
            </w:r>
            <w:r>
              <w:rPr>
                <w:spacing w:val="-8"/>
              </w:rPr>
              <w:t xml:space="preserve"> </w:t>
            </w:r>
            <w:r>
              <w:rPr>
                <w:spacing w:val="-4"/>
              </w:rPr>
              <w:t>Teori</w:t>
            </w:r>
            <w:r>
              <w:tab/>
            </w:r>
            <w:r>
              <w:rPr>
                <w:spacing w:val="-5"/>
              </w:rPr>
              <w:t>13</w:t>
            </w:r>
          </w:hyperlink>
        </w:p>
        <w:p w14:paraId="19596088" w14:textId="77777777" w:rsidR="00121A24" w:rsidRDefault="00000000">
          <w:pPr>
            <w:pStyle w:val="TOC5"/>
            <w:numPr>
              <w:ilvl w:val="2"/>
              <w:numId w:val="32"/>
            </w:numPr>
            <w:tabs>
              <w:tab w:val="left" w:pos="1498"/>
              <w:tab w:val="right" w:leader="dot" w:pos="8497"/>
            </w:tabs>
            <w:ind w:left="1498" w:hanging="491"/>
          </w:pPr>
          <w:hyperlink w:anchor="_bookmark18" w:history="1">
            <w:r>
              <w:rPr>
                <w:spacing w:val="-4"/>
              </w:rPr>
              <w:t>Teori</w:t>
            </w:r>
            <w:r>
              <w:rPr>
                <w:spacing w:val="-10"/>
              </w:rPr>
              <w:t xml:space="preserve"> </w:t>
            </w:r>
            <w:r>
              <w:rPr>
                <w:spacing w:val="-2"/>
              </w:rPr>
              <w:t>Atribusi</w:t>
            </w:r>
            <w:r>
              <w:tab/>
            </w:r>
            <w:r>
              <w:rPr>
                <w:spacing w:val="-5"/>
              </w:rPr>
              <w:t>13</w:t>
            </w:r>
          </w:hyperlink>
        </w:p>
        <w:p w14:paraId="14D8F99B" w14:textId="77777777" w:rsidR="00121A24" w:rsidRDefault="00000000">
          <w:pPr>
            <w:pStyle w:val="TOC5"/>
            <w:numPr>
              <w:ilvl w:val="2"/>
              <w:numId w:val="32"/>
            </w:numPr>
            <w:tabs>
              <w:tab w:val="left" w:pos="1503"/>
              <w:tab w:val="right" w:leader="dot" w:pos="8497"/>
            </w:tabs>
            <w:spacing w:before="121"/>
            <w:ind w:left="1503" w:hanging="496"/>
          </w:pPr>
          <w:hyperlink w:anchor="_bookmark19" w:history="1">
            <w:r>
              <w:t>Pajak</w:t>
            </w:r>
            <w:r>
              <w:rPr>
                <w:spacing w:val="-3"/>
              </w:rPr>
              <w:t xml:space="preserve"> </w:t>
            </w:r>
            <w:r>
              <w:t>Bumi</w:t>
            </w:r>
            <w:r>
              <w:rPr>
                <w:spacing w:val="-3"/>
              </w:rPr>
              <w:t xml:space="preserve"> </w:t>
            </w:r>
            <w:r>
              <w:t>dan</w:t>
            </w:r>
            <w:r>
              <w:rPr>
                <w:spacing w:val="-2"/>
              </w:rPr>
              <w:t xml:space="preserve"> Bangunan</w:t>
            </w:r>
            <w:r>
              <w:tab/>
            </w:r>
            <w:r>
              <w:rPr>
                <w:spacing w:val="-5"/>
              </w:rPr>
              <w:t>15</w:t>
            </w:r>
          </w:hyperlink>
        </w:p>
        <w:p w14:paraId="62EC79FE" w14:textId="77777777" w:rsidR="00121A24" w:rsidRDefault="00000000">
          <w:pPr>
            <w:pStyle w:val="TOC5"/>
            <w:numPr>
              <w:ilvl w:val="2"/>
              <w:numId w:val="32"/>
            </w:numPr>
            <w:tabs>
              <w:tab w:val="left" w:pos="1503"/>
              <w:tab w:val="right" w:leader="dot" w:pos="8497"/>
            </w:tabs>
            <w:ind w:left="1503" w:hanging="496"/>
          </w:pPr>
          <w:hyperlink w:anchor="_bookmark20" w:history="1">
            <w:r>
              <w:rPr>
                <w:spacing w:val="-2"/>
              </w:rPr>
              <w:t>Kepatuhan</w:t>
            </w:r>
            <w:r>
              <w:rPr>
                <w:spacing w:val="-5"/>
              </w:rPr>
              <w:t xml:space="preserve"> </w:t>
            </w:r>
            <w:r>
              <w:rPr>
                <w:spacing w:val="-2"/>
              </w:rPr>
              <w:t>Wajib</w:t>
            </w:r>
            <w:r>
              <w:rPr>
                <w:spacing w:val="1"/>
              </w:rPr>
              <w:t xml:space="preserve"> </w:t>
            </w:r>
            <w:r>
              <w:rPr>
                <w:spacing w:val="-4"/>
              </w:rPr>
              <w:t>Pajak</w:t>
            </w:r>
            <w:r>
              <w:tab/>
            </w:r>
            <w:r>
              <w:rPr>
                <w:spacing w:val="-5"/>
              </w:rPr>
              <w:t>17</w:t>
            </w:r>
          </w:hyperlink>
        </w:p>
        <w:p w14:paraId="2510EAA2" w14:textId="77777777" w:rsidR="00121A24" w:rsidRDefault="00000000">
          <w:pPr>
            <w:pStyle w:val="TOC5"/>
            <w:numPr>
              <w:ilvl w:val="2"/>
              <w:numId w:val="32"/>
            </w:numPr>
            <w:tabs>
              <w:tab w:val="left" w:pos="1503"/>
              <w:tab w:val="right" w:leader="dot" w:pos="8497"/>
            </w:tabs>
            <w:ind w:left="1503" w:hanging="496"/>
          </w:pPr>
          <w:hyperlink w:anchor="_bookmark21" w:history="1">
            <w:r>
              <w:t>Pelayanan</w:t>
            </w:r>
            <w:r>
              <w:rPr>
                <w:spacing w:val="-5"/>
              </w:rPr>
              <w:t xml:space="preserve"> </w:t>
            </w:r>
            <w:r>
              <w:rPr>
                <w:spacing w:val="-2"/>
              </w:rPr>
              <w:t>Fiskus</w:t>
            </w:r>
            <w:r>
              <w:tab/>
            </w:r>
            <w:r>
              <w:rPr>
                <w:spacing w:val="-5"/>
              </w:rPr>
              <w:t>20</w:t>
            </w:r>
          </w:hyperlink>
        </w:p>
        <w:p w14:paraId="15062158" w14:textId="77777777" w:rsidR="00121A24" w:rsidRDefault="00000000">
          <w:pPr>
            <w:pStyle w:val="TOC5"/>
            <w:numPr>
              <w:ilvl w:val="2"/>
              <w:numId w:val="32"/>
            </w:numPr>
            <w:tabs>
              <w:tab w:val="left" w:pos="1503"/>
              <w:tab w:val="right" w:leader="dot" w:pos="8497"/>
            </w:tabs>
            <w:spacing w:before="122"/>
            <w:ind w:left="1503" w:hanging="496"/>
          </w:pPr>
          <w:hyperlink w:anchor="_bookmark22" w:history="1">
            <w:r>
              <w:t>Kebijakan</w:t>
            </w:r>
            <w:r>
              <w:rPr>
                <w:spacing w:val="-6"/>
              </w:rPr>
              <w:t xml:space="preserve"> </w:t>
            </w:r>
            <w:r>
              <w:rPr>
                <w:spacing w:val="-2"/>
              </w:rPr>
              <w:t>Fiskal</w:t>
            </w:r>
            <w:r>
              <w:tab/>
            </w:r>
            <w:r>
              <w:rPr>
                <w:spacing w:val="-5"/>
              </w:rPr>
              <w:t>24</w:t>
            </w:r>
          </w:hyperlink>
        </w:p>
        <w:p w14:paraId="2739F44D" w14:textId="77777777" w:rsidR="00121A24" w:rsidRDefault="00000000">
          <w:pPr>
            <w:pStyle w:val="TOC5"/>
            <w:numPr>
              <w:ilvl w:val="2"/>
              <w:numId w:val="32"/>
            </w:numPr>
            <w:tabs>
              <w:tab w:val="left" w:pos="1503"/>
              <w:tab w:val="right" w:leader="dot" w:pos="8497"/>
            </w:tabs>
            <w:ind w:left="1503" w:hanging="496"/>
          </w:pPr>
          <w:hyperlink w:anchor="_bookmark23" w:history="1">
            <w:r>
              <w:t>Dinamika</w:t>
            </w:r>
            <w:r>
              <w:rPr>
                <w:spacing w:val="-7"/>
              </w:rPr>
              <w:t xml:space="preserve"> </w:t>
            </w:r>
            <w:r>
              <w:t>Media</w:t>
            </w:r>
            <w:r>
              <w:rPr>
                <w:spacing w:val="-5"/>
              </w:rPr>
              <w:t xml:space="preserve"> </w:t>
            </w:r>
            <w:r>
              <w:rPr>
                <w:spacing w:val="-2"/>
              </w:rPr>
              <w:t>Sosial</w:t>
            </w:r>
            <w:r>
              <w:tab/>
            </w:r>
            <w:r>
              <w:rPr>
                <w:spacing w:val="-5"/>
              </w:rPr>
              <w:t>28</w:t>
            </w:r>
          </w:hyperlink>
        </w:p>
        <w:p w14:paraId="755E04D0" w14:textId="77777777" w:rsidR="00121A24" w:rsidRDefault="00000000">
          <w:pPr>
            <w:pStyle w:val="TOC4"/>
            <w:numPr>
              <w:ilvl w:val="1"/>
              <w:numId w:val="32"/>
            </w:numPr>
            <w:tabs>
              <w:tab w:val="left" w:pos="1120"/>
              <w:tab w:val="right" w:leader="dot" w:pos="8497"/>
            </w:tabs>
            <w:ind w:hanging="331"/>
          </w:pPr>
          <w:hyperlink w:anchor="_bookmark24" w:history="1">
            <w:r>
              <w:t>Penelitian</w:t>
            </w:r>
            <w:r>
              <w:rPr>
                <w:spacing w:val="-11"/>
              </w:rPr>
              <w:t xml:space="preserve"> </w:t>
            </w:r>
            <w:r>
              <w:rPr>
                <w:spacing w:val="-2"/>
              </w:rPr>
              <w:t>Terdahulu</w:t>
            </w:r>
            <w:r>
              <w:tab/>
            </w:r>
            <w:r>
              <w:rPr>
                <w:spacing w:val="-5"/>
              </w:rPr>
              <w:t>33</w:t>
            </w:r>
          </w:hyperlink>
        </w:p>
        <w:p w14:paraId="32EB8D69" w14:textId="77777777" w:rsidR="00121A24" w:rsidRDefault="00000000">
          <w:pPr>
            <w:pStyle w:val="TOC4"/>
            <w:numPr>
              <w:ilvl w:val="1"/>
              <w:numId w:val="32"/>
            </w:numPr>
            <w:tabs>
              <w:tab w:val="left" w:pos="1120"/>
              <w:tab w:val="right" w:leader="dot" w:pos="8497"/>
            </w:tabs>
            <w:spacing w:before="120"/>
            <w:ind w:hanging="331"/>
          </w:pPr>
          <w:hyperlink w:anchor="_bookmark26" w:history="1">
            <w:r>
              <w:t>Kerangka</w:t>
            </w:r>
            <w:r>
              <w:rPr>
                <w:spacing w:val="-3"/>
              </w:rPr>
              <w:t xml:space="preserve"> </w:t>
            </w:r>
            <w:r>
              <w:rPr>
                <w:spacing w:val="-2"/>
              </w:rPr>
              <w:t>Konseptual</w:t>
            </w:r>
            <w:r>
              <w:tab/>
            </w:r>
            <w:r>
              <w:rPr>
                <w:spacing w:val="-5"/>
              </w:rPr>
              <w:t>35</w:t>
            </w:r>
          </w:hyperlink>
        </w:p>
        <w:p w14:paraId="119CB3B6" w14:textId="77777777" w:rsidR="00121A24" w:rsidRDefault="00000000">
          <w:pPr>
            <w:pStyle w:val="TOC4"/>
            <w:numPr>
              <w:ilvl w:val="1"/>
              <w:numId w:val="32"/>
            </w:numPr>
            <w:tabs>
              <w:tab w:val="left" w:pos="1120"/>
              <w:tab w:val="right" w:leader="dot" w:pos="8497"/>
            </w:tabs>
            <w:spacing w:before="119"/>
            <w:ind w:hanging="331"/>
          </w:pPr>
          <w:hyperlink w:anchor="_bookmark28" w:history="1">
            <w:r>
              <w:t>Pengembangan</w:t>
            </w:r>
            <w:r>
              <w:rPr>
                <w:spacing w:val="-8"/>
              </w:rPr>
              <w:t xml:space="preserve"> </w:t>
            </w:r>
            <w:r>
              <w:rPr>
                <w:spacing w:val="-2"/>
              </w:rPr>
              <w:t>Hipotesis</w:t>
            </w:r>
            <w:r>
              <w:tab/>
            </w:r>
            <w:r>
              <w:rPr>
                <w:spacing w:val="-5"/>
              </w:rPr>
              <w:t>37</w:t>
            </w:r>
          </w:hyperlink>
        </w:p>
        <w:p w14:paraId="43A71A4B" w14:textId="77777777" w:rsidR="00121A24" w:rsidRDefault="00000000">
          <w:pPr>
            <w:pStyle w:val="TOC5"/>
            <w:numPr>
              <w:ilvl w:val="2"/>
              <w:numId w:val="32"/>
            </w:numPr>
            <w:tabs>
              <w:tab w:val="left" w:pos="1503"/>
              <w:tab w:val="right" w:leader="dot" w:pos="8497"/>
            </w:tabs>
            <w:spacing w:before="121"/>
            <w:ind w:left="1503" w:hanging="496"/>
          </w:pPr>
          <w:hyperlink w:anchor="_bookmark29" w:history="1">
            <w:r>
              <w:t>Pengaruh</w:t>
            </w:r>
            <w:r>
              <w:rPr>
                <w:spacing w:val="-13"/>
              </w:rPr>
              <w:t xml:space="preserve"> </w:t>
            </w:r>
            <w:r>
              <w:t>Pelayanan</w:t>
            </w:r>
            <w:r>
              <w:rPr>
                <w:spacing w:val="-11"/>
              </w:rPr>
              <w:t xml:space="preserve"> </w:t>
            </w:r>
            <w:r>
              <w:t>Fiskus</w:t>
            </w:r>
            <w:r>
              <w:rPr>
                <w:spacing w:val="-13"/>
              </w:rPr>
              <w:t xml:space="preserve"> </w:t>
            </w:r>
            <w:r>
              <w:t>Terhadap</w:t>
            </w:r>
            <w:r>
              <w:rPr>
                <w:spacing w:val="-9"/>
              </w:rPr>
              <w:t xml:space="preserve"> </w:t>
            </w:r>
            <w:r>
              <w:t>Kepatuhan</w:t>
            </w:r>
            <w:r>
              <w:rPr>
                <w:spacing w:val="-13"/>
              </w:rPr>
              <w:t xml:space="preserve"> </w:t>
            </w:r>
            <w:r>
              <w:t>Wajib</w:t>
            </w:r>
            <w:r>
              <w:rPr>
                <w:spacing w:val="-9"/>
              </w:rPr>
              <w:t xml:space="preserve"> </w:t>
            </w:r>
            <w:r>
              <w:t>Pajak</w:t>
            </w:r>
            <w:r>
              <w:rPr>
                <w:spacing w:val="-10"/>
              </w:rPr>
              <w:t xml:space="preserve"> </w:t>
            </w:r>
            <w:r>
              <w:t>PBB-</w:t>
            </w:r>
            <w:r>
              <w:rPr>
                <w:spacing w:val="-5"/>
              </w:rPr>
              <w:t>P2</w:t>
            </w:r>
            <w:r>
              <w:tab/>
            </w:r>
            <w:r>
              <w:rPr>
                <w:spacing w:val="-5"/>
              </w:rPr>
              <w:t>37</w:t>
            </w:r>
          </w:hyperlink>
        </w:p>
        <w:p w14:paraId="7CA88C87" w14:textId="77777777" w:rsidR="00121A24" w:rsidRDefault="00000000">
          <w:pPr>
            <w:pStyle w:val="TOC5"/>
            <w:numPr>
              <w:ilvl w:val="2"/>
              <w:numId w:val="32"/>
            </w:numPr>
            <w:tabs>
              <w:tab w:val="left" w:pos="1503"/>
              <w:tab w:val="right" w:leader="dot" w:pos="8497"/>
            </w:tabs>
            <w:ind w:left="1503" w:hanging="496"/>
          </w:pPr>
          <w:hyperlink w:anchor="_bookmark30" w:history="1">
            <w:r>
              <w:t>Pengaruh</w:t>
            </w:r>
            <w:r>
              <w:rPr>
                <w:spacing w:val="-12"/>
              </w:rPr>
              <w:t xml:space="preserve"> </w:t>
            </w:r>
            <w:r>
              <w:t>Kebijakan</w:t>
            </w:r>
            <w:r>
              <w:rPr>
                <w:spacing w:val="-11"/>
              </w:rPr>
              <w:t xml:space="preserve"> </w:t>
            </w:r>
            <w:r>
              <w:t>Fiskal</w:t>
            </w:r>
            <w:r>
              <w:rPr>
                <w:spacing w:val="-11"/>
              </w:rPr>
              <w:t xml:space="preserve"> </w:t>
            </w:r>
            <w:r>
              <w:t>Terhadap</w:t>
            </w:r>
            <w:r>
              <w:rPr>
                <w:spacing w:val="-9"/>
              </w:rPr>
              <w:t xml:space="preserve"> </w:t>
            </w:r>
            <w:r>
              <w:t>Kepatuhan</w:t>
            </w:r>
            <w:r>
              <w:rPr>
                <w:spacing w:val="-14"/>
              </w:rPr>
              <w:t xml:space="preserve"> </w:t>
            </w:r>
            <w:r>
              <w:t>Wajib</w:t>
            </w:r>
            <w:r>
              <w:rPr>
                <w:spacing w:val="-8"/>
              </w:rPr>
              <w:t xml:space="preserve"> </w:t>
            </w:r>
            <w:r>
              <w:t>Pajak</w:t>
            </w:r>
            <w:r>
              <w:rPr>
                <w:spacing w:val="-10"/>
              </w:rPr>
              <w:t xml:space="preserve"> </w:t>
            </w:r>
            <w:r>
              <w:t>PBB-</w:t>
            </w:r>
            <w:r>
              <w:rPr>
                <w:spacing w:val="-5"/>
              </w:rPr>
              <w:t>P2</w:t>
            </w:r>
            <w:r>
              <w:tab/>
            </w:r>
            <w:r>
              <w:rPr>
                <w:spacing w:val="-5"/>
              </w:rPr>
              <w:t>39</w:t>
            </w:r>
          </w:hyperlink>
        </w:p>
        <w:p w14:paraId="69241CB6" w14:textId="77777777" w:rsidR="00121A24" w:rsidRDefault="00000000">
          <w:pPr>
            <w:pStyle w:val="TOC5"/>
            <w:numPr>
              <w:ilvl w:val="2"/>
              <w:numId w:val="32"/>
            </w:numPr>
            <w:tabs>
              <w:tab w:val="left" w:pos="1503"/>
              <w:tab w:val="right" w:leader="dot" w:pos="8497"/>
            </w:tabs>
            <w:spacing w:before="122"/>
            <w:ind w:left="1503" w:hanging="496"/>
          </w:pPr>
          <w:hyperlink w:anchor="_bookmark31" w:history="1">
            <w:r>
              <w:t>Dinamika</w:t>
            </w:r>
            <w:r>
              <w:rPr>
                <w:spacing w:val="-7"/>
              </w:rPr>
              <w:t xml:space="preserve"> </w:t>
            </w:r>
            <w:r>
              <w:t>Media</w:t>
            </w:r>
            <w:r>
              <w:rPr>
                <w:spacing w:val="-5"/>
              </w:rPr>
              <w:t xml:space="preserve"> </w:t>
            </w:r>
            <w:r>
              <w:rPr>
                <w:spacing w:val="-2"/>
              </w:rPr>
              <w:t>Sosial</w:t>
            </w:r>
            <w:r>
              <w:tab/>
            </w:r>
            <w:r>
              <w:rPr>
                <w:spacing w:val="-5"/>
              </w:rPr>
              <w:t>40</w:t>
            </w:r>
          </w:hyperlink>
        </w:p>
        <w:p w14:paraId="296E741F" w14:textId="77777777" w:rsidR="00121A24" w:rsidRDefault="00000000">
          <w:pPr>
            <w:pStyle w:val="TOC1"/>
            <w:tabs>
              <w:tab w:val="right" w:leader="dot" w:pos="8506"/>
            </w:tabs>
            <w:spacing w:before="117"/>
          </w:pPr>
          <w:hyperlink w:anchor="_bookmark33" w:history="1">
            <w:r>
              <w:t>BAB</w:t>
            </w:r>
            <w:r>
              <w:rPr>
                <w:spacing w:val="-3"/>
              </w:rPr>
              <w:t xml:space="preserve"> </w:t>
            </w:r>
            <w:r>
              <w:t>III</w:t>
            </w:r>
            <w:r>
              <w:rPr>
                <w:spacing w:val="-3"/>
              </w:rPr>
              <w:t xml:space="preserve"> </w:t>
            </w:r>
            <w:r>
              <w:t>METODE</w:t>
            </w:r>
            <w:r>
              <w:rPr>
                <w:spacing w:val="-2"/>
              </w:rPr>
              <w:t xml:space="preserve"> PENELITIAN</w:t>
            </w:r>
            <w:r>
              <w:rPr>
                <w:b w:val="0"/>
              </w:rPr>
              <w:tab/>
            </w:r>
            <w:r>
              <w:rPr>
                <w:spacing w:val="-5"/>
              </w:rPr>
              <w:t>42</w:t>
            </w:r>
          </w:hyperlink>
        </w:p>
        <w:p w14:paraId="0D69825C" w14:textId="77777777" w:rsidR="00121A24" w:rsidRDefault="00000000">
          <w:pPr>
            <w:pStyle w:val="TOC4"/>
            <w:numPr>
              <w:ilvl w:val="1"/>
              <w:numId w:val="31"/>
            </w:numPr>
            <w:tabs>
              <w:tab w:val="left" w:pos="1120"/>
              <w:tab w:val="right" w:leader="dot" w:pos="8497"/>
            </w:tabs>
            <w:spacing w:before="124" w:after="20"/>
            <w:ind w:hanging="331"/>
          </w:pPr>
          <w:hyperlink w:anchor="_bookmark34" w:history="1">
            <w:r>
              <w:t>Definisi</w:t>
            </w:r>
            <w:r>
              <w:rPr>
                <w:spacing w:val="-4"/>
              </w:rPr>
              <w:t xml:space="preserve"> </w:t>
            </w:r>
            <w:r>
              <w:t>Operasional</w:t>
            </w:r>
            <w:r>
              <w:rPr>
                <w:spacing w:val="-7"/>
              </w:rPr>
              <w:t xml:space="preserve"> </w:t>
            </w:r>
            <w:r>
              <w:t>dan</w:t>
            </w:r>
            <w:r>
              <w:rPr>
                <w:spacing w:val="-5"/>
              </w:rPr>
              <w:t xml:space="preserve"> </w:t>
            </w:r>
            <w:r>
              <w:t>Pengukuran</w:t>
            </w:r>
            <w:r>
              <w:rPr>
                <w:spacing w:val="-9"/>
              </w:rPr>
              <w:t xml:space="preserve"> </w:t>
            </w:r>
            <w:r>
              <w:rPr>
                <w:spacing w:val="-2"/>
              </w:rPr>
              <w:t>Variabel</w:t>
            </w:r>
            <w:r>
              <w:tab/>
            </w:r>
            <w:r>
              <w:rPr>
                <w:spacing w:val="-5"/>
              </w:rPr>
              <w:t>42</w:t>
            </w:r>
          </w:hyperlink>
        </w:p>
        <w:p w14:paraId="23BAC6A2" w14:textId="77777777" w:rsidR="00121A24" w:rsidRDefault="00000000">
          <w:pPr>
            <w:pStyle w:val="TOC6"/>
            <w:numPr>
              <w:ilvl w:val="2"/>
              <w:numId w:val="31"/>
            </w:numPr>
            <w:tabs>
              <w:tab w:val="left" w:pos="1498"/>
              <w:tab w:val="right" w:leader="dot" w:pos="8497"/>
            </w:tabs>
            <w:spacing w:before="332"/>
            <w:ind w:left="1498" w:hanging="491"/>
            <w:rPr>
              <w:b w:val="0"/>
              <w:i w:val="0"/>
            </w:rPr>
          </w:pPr>
          <w:hyperlink w:anchor="_bookmark35" w:history="1">
            <w:r>
              <w:rPr>
                <w:b w:val="0"/>
                <w:i w:val="0"/>
                <w:spacing w:val="-2"/>
              </w:rPr>
              <w:t xml:space="preserve">Variabel </w:t>
            </w:r>
            <w:r>
              <w:rPr>
                <w:b w:val="0"/>
                <w:spacing w:val="-2"/>
              </w:rPr>
              <w:t>Dependent</w:t>
            </w:r>
            <w:r>
              <w:rPr>
                <w:b w:val="0"/>
                <w:spacing w:val="-1"/>
              </w:rPr>
              <w:t xml:space="preserve"> </w:t>
            </w:r>
            <w:r>
              <w:rPr>
                <w:b w:val="0"/>
                <w:i w:val="0"/>
                <w:spacing w:val="-5"/>
              </w:rPr>
              <w:t>(Y)</w:t>
            </w:r>
            <w:r>
              <w:rPr>
                <w:b w:val="0"/>
                <w:i w:val="0"/>
              </w:rPr>
              <w:tab/>
            </w:r>
            <w:r>
              <w:rPr>
                <w:b w:val="0"/>
                <w:i w:val="0"/>
                <w:spacing w:val="-5"/>
              </w:rPr>
              <w:t>42</w:t>
            </w:r>
          </w:hyperlink>
        </w:p>
        <w:p w14:paraId="4F630C11" w14:textId="77777777" w:rsidR="00121A24" w:rsidRDefault="00000000">
          <w:pPr>
            <w:pStyle w:val="TOC6"/>
            <w:numPr>
              <w:ilvl w:val="2"/>
              <w:numId w:val="31"/>
            </w:numPr>
            <w:tabs>
              <w:tab w:val="left" w:pos="1498"/>
              <w:tab w:val="right" w:leader="dot" w:pos="8497"/>
            </w:tabs>
            <w:ind w:left="1498" w:hanging="491"/>
            <w:rPr>
              <w:b w:val="0"/>
              <w:i w:val="0"/>
            </w:rPr>
          </w:pPr>
          <w:hyperlink w:anchor="_bookmark36" w:history="1">
            <w:r>
              <w:rPr>
                <w:b w:val="0"/>
                <w:i w:val="0"/>
                <w:spacing w:val="-2"/>
              </w:rPr>
              <w:t>Variabel</w:t>
            </w:r>
            <w:r>
              <w:rPr>
                <w:b w:val="0"/>
                <w:i w:val="0"/>
                <w:spacing w:val="1"/>
              </w:rPr>
              <w:t xml:space="preserve"> </w:t>
            </w:r>
            <w:r>
              <w:rPr>
                <w:b w:val="0"/>
                <w:spacing w:val="-2"/>
              </w:rPr>
              <w:t>Independent</w:t>
            </w:r>
            <w:r>
              <w:rPr>
                <w:b w:val="0"/>
                <w:spacing w:val="1"/>
              </w:rPr>
              <w:t xml:space="preserve"> </w:t>
            </w:r>
            <w:r>
              <w:rPr>
                <w:b w:val="0"/>
                <w:i w:val="0"/>
                <w:spacing w:val="-5"/>
              </w:rPr>
              <w:t>(X)</w:t>
            </w:r>
            <w:r>
              <w:rPr>
                <w:b w:val="0"/>
                <w:i w:val="0"/>
              </w:rPr>
              <w:tab/>
            </w:r>
            <w:r>
              <w:rPr>
                <w:b w:val="0"/>
                <w:i w:val="0"/>
                <w:spacing w:val="-5"/>
              </w:rPr>
              <w:t>42</w:t>
            </w:r>
          </w:hyperlink>
        </w:p>
        <w:p w14:paraId="25D2D280" w14:textId="77777777" w:rsidR="00121A24" w:rsidRDefault="00000000">
          <w:pPr>
            <w:pStyle w:val="TOC4"/>
            <w:numPr>
              <w:ilvl w:val="1"/>
              <w:numId w:val="31"/>
            </w:numPr>
            <w:tabs>
              <w:tab w:val="left" w:pos="1120"/>
              <w:tab w:val="right" w:leader="dot" w:pos="8497"/>
            </w:tabs>
            <w:ind w:hanging="331"/>
          </w:pPr>
          <w:hyperlink w:anchor="_bookmark38" w:history="1">
            <w:r>
              <w:t>Populasi</w:t>
            </w:r>
            <w:r>
              <w:rPr>
                <w:spacing w:val="-4"/>
              </w:rPr>
              <w:t xml:space="preserve"> </w:t>
            </w:r>
            <w:r>
              <w:t>Dan</w:t>
            </w:r>
            <w:r>
              <w:rPr>
                <w:spacing w:val="-3"/>
              </w:rPr>
              <w:t xml:space="preserve"> </w:t>
            </w:r>
            <w:r>
              <w:rPr>
                <w:spacing w:val="-2"/>
              </w:rPr>
              <w:t>Sampel</w:t>
            </w:r>
            <w:r>
              <w:tab/>
            </w:r>
            <w:r>
              <w:rPr>
                <w:spacing w:val="-5"/>
              </w:rPr>
              <w:t>45</w:t>
            </w:r>
          </w:hyperlink>
        </w:p>
        <w:p w14:paraId="23E248AD" w14:textId="77777777" w:rsidR="00121A24" w:rsidRDefault="00000000">
          <w:pPr>
            <w:pStyle w:val="TOC5"/>
            <w:numPr>
              <w:ilvl w:val="2"/>
              <w:numId w:val="31"/>
            </w:numPr>
            <w:tabs>
              <w:tab w:val="left" w:pos="1503"/>
              <w:tab w:val="right" w:leader="dot" w:pos="8497"/>
            </w:tabs>
            <w:ind w:left="1503" w:hanging="496"/>
          </w:pPr>
          <w:hyperlink w:anchor="_bookmark39" w:history="1">
            <w:r>
              <w:rPr>
                <w:spacing w:val="-2"/>
              </w:rPr>
              <w:t>Populasi</w:t>
            </w:r>
            <w:r>
              <w:tab/>
            </w:r>
            <w:r>
              <w:rPr>
                <w:spacing w:val="-5"/>
              </w:rPr>
              <w:t>45</w:t>
            </w:r>
          </w:hyperlink>
        </w:p>
        <w:p w14:paraId="3B0AD5F6" w14:textId="77777777" w:rsidR="00121A24" w:rsidRDefault="00000000">
          <w:pPr>
            <w:pStyle w:val="TOC5"/>
            <w:numPr>
              <w:ilvl w:val="2"/>
              <w:numId w:val="31"/>
            </w:numPr>
            <w:tabs>
              <w:tab w:val="left" w:pos="1503"/>
              <w:tab w:val="right" w:leader="dot" w:pos="8497"/>
            </w:tabs>
            <w:spacing w:before="122"/>
            <w:ind w:left="1503" w:hanging="496"/>
          </w:pPr>
          <w:hyperlink w:anchor="_bookmark40" w:history="1">
            <w:r>
              <w:rPr>
                <w:spacing w:val="-2"/>
              </w:rPr>
              <w:t>Sampel</w:t>
            </w:r>
            <w:r>
              <w:tab/>
            </w:r>
            <w:r>
              <w:rPr>
                <w:spacing w:val="-5"/>
              </w:rPr>
              <w:t>45</w:t>
            </w:r>
          </w:hyperlink>
        </w:p>
        <w:p w14:paraId="29BF124A" w14:textId="77777777" w:rsidR="00121A24" w:rsidRDefault="00000000">
          <w:pPr>
            <w:pStyle w:val="TOC4"/>
            <w:numPr>
              <w:ilvl w:val="1"/>
              <w:numId w:val="31"/>
            </w:numPr>
            <w:tabs>
              <w:tab w:val="left" w:pos="1115"/>
              <w:tab w:val="right" w:leader="dot" w:pos="8497"/>
            </w:tabs>
            <w:spacing w:before="119"/>
            <w:ind w:left="1115" w:hanging="326"/>
          </w:pPr>
          <w:hyperlink w:anchor="_bookmark41" w:history="1">
            <w:r>
              <w:t>Teknik</w:t>
            </w:r>
            <w:r>
              <w:rPr>
                <w:spacing w:val="-14"/>
              </w:rPr>
              <w:t xml:space="preserve"> </w:t>
            </w:r>
            <w:r>
              <w:t>Pengumpulan</w:t>
            </w:r>
            <w:r>
              <w:rPr>
                <w:spacing w:val="-12"/>
              </w:rPr>
              <w:t xml:space="preserve"> </w:t>
            </w:r>
            <w:r>
              <w:rPr>
                <w:spacing w:val="-4"/>
              </w:rPr>
              <w:t>Data</w:t>
            </w:r>
            <w:r>
              <w:tab/>
            </w:r>
            <w:r>
              <w:rPr>
                <w:spacing w:val="-5"/>
              </w:rPr>
              <w:t>46</w:t>
            </w:r>
          </w:hyperlink>
        </w:p>
        <w:p w14:paraId="222D6525" w14:textId="77777777" w:rsidR="00121A24" w:rsidRDefault="00000000">
          <w:pPr>
            <w:pStyle w:val="TOC5"/>
            <w:numPr>
              <w:ilvl w:val="2"/>
              <w:numId w:val="31"/>
            </w:numPr>
            <w:tabs>
              <w:tab w:val="left" w:pos="1503"/>
              <w:tab w:val="right" w:leader="dot" w:pos="8497"/>
            </w:tabs>
            <w:spacing w:before="121"/>
            <w:ind w:left="1503" w:hanging="496"/>
          </w:pPr>
          <w:hyperlink w:anchor="_bookmark42" w:history="1">
            <w:r>
              <w:t>Jenis</w:t>
            </w:r>
            <w:r>
              <w:rPr>
                <w:spacing w:val="-2"/>
              </w:rPr>
              <w:t xml:space="preserve"> </w:t>
            </w:r>
            <w:r>
              <w:rPr>
                <w:spacing w:val="-4"/>
              </w:rPr>
              <w:t>Data</w:t>
            </w:r>
            <w:r>
              <w:tab/>
            </w:r>
            <w:r>
              <w:rPr>
                <w:spacing w:val="-5"/>
              </w:rPr>
              <w:t>46</w:t>
            </w:r>
          </w:hyperlink>
        </w:p>
        <w:p w14:paraId="428E0220" w14:textId="77777777" w:rsidR="00121A24" w:rsidRDefault="00000000">
          <w:pPr>
            <w:pStyle w:val="TOC5"/>
            <w:numPr>
              <w:ilvl w:val="2"/>
              <w:numId w:val="31"/>
            </w:numPr>
            <w:tabs>
              <w:tab w:val="left" w:pos="1503"/>
              <w:tab w:val="right" w:leader="dot" w:pos="8497"/>
            </w:tabs>
            <w:ind w:left="1503" w:hanging="496"/>
          </w:pPr>
          <w:hyperlink w:anchor="_bookmark43" w:history="1">
            <w:r>
              <w:t>Sumber</w:t>
            </w:r>
            <w:r>
              <w:rPr>
                <w:spacing w:val="-7"/>
              </w:rPr>
              <w:t xml:space="preserve"> </w:t>
            </w:r>
            <w:r>
              <w:rPr>
                <w:spacing w:val="-4"/>
              </w:rPr>
              <w:t>Data</w:t>
            </w:r>
            <w:r>
              <w:tab/>
            </w:r>
            <w:r>
              <w:rPr>
                <w:spacing w:val="-5"/>
              </w:rPr>
              <w:t>47</w:t>
            </w:r>
          </w:hyperlink>
        </w:p>
        <w:p w14:paraId="5CF45C9E" w14:textId="77777777" w:rsidR="00121A24" w:rsidRDefault="00000000">
          <w:pPr>
            <w:pStyle w:val="TOC4"/>
            <w:numPr>
              <w:ilvl w:val="1"/>
              <w:numId w:val="31"/>
            </w:numPr>
            <w:tabs>
              <w:tab w:val="left" w:pos="1120"/>
              <w:tab w:val="right" w:leader="dot" w:pos="8497"/>
            </w:tabs>
            <w:spacing w:before="120"/>
            <w:ind w:hanging="331"/>
          </w:pPr>
          <w:hyperlink w:anchor="_bookmark45" w:history="1">
            <w:r>
              <w:t>Pilot</w:t>
            </w:r>
            <w:r>
              <w:rPr>
                <w:spacing w:val="-8"/>
              </w:rPr>
              <w:t xml:space="preserve"> </w:t>
            </w:r>
            <w:r>
              <w:rPr>
                <w:spacing w:val="-4"/>
              </w:rPr>
              <w:t>Test</w:t>
            </w:r>
            <w:r>
              <w:tab/>
            </w:r>
            <w:r>
              <w:rPr>
                <w:spacing w:val="-5"/>
              </w:rPr>
              <w:t>47</w:t>
            </w:r>
          </w:hyperlink>
        </w:p>
        <w:p w14:paraId="2591EED2" w14:textId="77777777" w:rsidR="00121A24" w:rsidRDefault="00000000">
          <w:pPr>
            <w:pStyle w:val="TOC4"/>
            <w:numPr>
              <w:ilvl w:val="1"/>
              <w:numId w:val="31"/>
            </w:numPr>
            <w:tabs>
              <w:tab w:val="left" w:pos="1108"/>
              <w:tab w:val="right" w:leader="dot" w:pos="8497"/>
            </w:tabs>
            <w:ind w:left="1108" w:hanging="319"/>
          </w:pPr>
          <w:hyperlink w:anchor="_bookmark46" w:history="1">
            <w:r>
              <w:t>Alat</w:t>
            </w:r>
            <w:r>
              <w:rPr>
                <w:spacing w:val="-16"/>
              </w:rPr>
              <w:t xml:space="preserve"> </w:t>
            </w:r>
            <w:r>
              <w:t>Analisis</w:t>
            </w:r>
            <w:r>
              <w:rPr>
                <w:spacing w:val="-6"/>
              </w:rPr>
              <w:t xml:space="preserve"> </w:t>
            </w:r>
            <w:r>
              <w:rPr>
                <w:spacing w:val="-4"/>
              </w:rPr>
              <w:t>Data</w:t>
            </w:r>
            <w:r>
              <w:tab/>
            </w:r>
            <w:r>
              <w:rPr>
                <w:spacing w:val="-5"/>
              </w:rPr>
              <w:t>48</w:t>
            </w:r>
          </w:hyperlink>
        </w:p>
        <w:p w14:paraId="6A83A476" w14:textId="77777777" w:rsidR="00121A24" w:rsidRDefault="00000000">
          <w:pPr>
            <w:pStyle w:val="TOC5"/>
            <w:numPr>
              <w:ilvl w:val="2"/>
              <w:numId w:val="31"/>
            </w:numPr>
            <w:tabs>
              <w:tab w:val="left" w:pos="1491"/>
              <w:tab w:val="right" w:leader="dot" w:pos="8497"/>
            </w:tabs>
            <w:ind w:left="1491" w:hanging="484"/>
          </w:pPr>
          <w:hyperlink w:anchor="_bookmark47" w:history="1">
            <w:r>
              <w:t>Analisis</w:t>
            </w:r>
            <w:r>
              <w:rPr>
                <w:spacing w:val="-8"/>
              </w:rPr>
              <w:t xml:space="preserve"> </w:t>
            </w:r>
            <w:r>
              <w:t>Statistik</w:t>
            </w:r>
            <w:r>
              <w:rPr>
                <w:spacing w:val="-7"/>
              </w:rPr>
              <w:t xml:space="preserve"> </w:t>
            </w:r>
            <w:r>
              <w:rPr>
                <w:spacing w:val="-2"/>
              </w:rPr>
              <w:t>Deskriptif</w:t>
            </w:r>
            <w:r>
              <w:tab/>
            </w:r>
            <w:r>
              <w:rPr>
                <w:spacing w:val="-5"/>
              </w:rPr>
              <w:t>48</w:t>
            </w:r>
          </w:hyperlink>
        </w:p>
        <w:p w14:paraId="57492938" w14:textId="77777777" w:rsidR="00121A24" w:rsidRDefault="00000000">
          <w:pPr>
            <w:pStyle w:val="TOC6"/>
            <w:numPr>
              <w:ilvl w:val="2"/>
              <w:numId w:val="31"/>
            </w:numPr>
            <w:tabs>
              <w:tab w:val="left" w:pos="1503"/>
              <w:tab w:val="right" w:leader="dot" w:pos="8497"/>
            </w:tabs>
            <w:spacing w:before="122"/>
            <w:ind w:left="1503" w:hanging="496"/>
            <w:rPr>
              <w:b w:val="0"/>
              <w:i w:val="0"/>
            </w:rPr>
          </w:pPr>
          <w:hyperlink w:anchor="_bookmark48" w:history="1">
            <w:r>
              <w:rPr>
                <w:b w:val="0"/>
                <w:i w:val="0"/>
              </w:rPr>
              <w:t>Model</w:t>
            </w:r>
            <w:r>
              <w:rPr>
                <w:b w:val="0"/>
                <w:i w:val="0"/>
                <w:spacing w:val="-4"/>
              </w:rPr>
              <w:t xml:space="preserve"> </w:t>
            </w:r>
            <w:r>
              <w:rPr>
                <w:b w:val="0"/>
                <w:i w:val="0"/>
              </w:rPr>
              <w:t>Pengukuran</w:t>
            </w:r>
            <w:r>
              <w:rPr>
                <w:b w:val="0"/>
                <w:i w:val="0"/>
                <w:spacing w:val="-4"/>
              </w:rPr>
              <w:t xml:space="preserve"> </w:t>
            </w:r>
            <w:r>
              <w:rPr>
                <w:b w:val="0"/>
                <w:i w:val="0"/>
              </w:rPr>
              <w:t>(</w:t>
            </w:r>
            <w:r>
              <w:rPr>
                <w:b w:val="0"/>
              </w:rPr>
              <w:t>Outer</w:t>
            </w:r>
            <w:r>
              <w:rPr>
                <w:b w:val="0"/>
                <w:spacing w:val="-6"/>
              </w:rPr>
              <w:t xml:space="preserve"> </w:t>
            </w:r>
            <w:r>
              <w:rPr>
                <w:b w:val="0"/>
                <w:spacing w:val="-2"/>
              </w:rPr>
              <w:t>Model</w:t>
            </w:r>
            <w:r>
              <w:rPr>
                <w:b w:val="0"/>
                <w:i w:val="0"/>
                <w:spacing w:val="-2"/>
              </w:rPr>
              <w:t>)</w:t>
            </w:r>
            <w:r>
              <w:rPr>
                <w:b w:val="0"/>
                <w:i w:val="0"/>
              </w:rPr>
              <w:tab/>
            </w:r>
            <w:r>
              <w:rPr>
                <w:b w:val="0"/>
                <w:i w:val="0"/>
                <w:spacing w:val="-5"/>
              </w:rPr>
              <w:t>49</w:t>
            </w:r>
          </w:hyperlink>
        </w:p>
        <w:p w14:paraId="2CBF27D4" w14:textId="77777777" w:rsidR="00121A24" w:rsidRDefault="00000000">
          <w:pPr>
            <w:pStyle w:val="TOC6"/>
            <w:numPr>
              <w:ilvl w:val="2"/>
              <w:numId w:val="31"/>
            </w:numPr>
            <w:tabs>
              <w:tab w:val="left" w:pos="1503"/>
              <w:tab w:val="right" w:leader="dot" w:pos="8497"/>
            </w:tabs>
            <w:ind w:left="1503" w:hanging="496"/>
            <w:rPr>
              <w:b w:val="0"/>
              <w:i w:val="0"/>
            </w:rPr>
          </w:pPr>
          <w:hyperlink w:anchor="_bookmark49" w:history="1">
            <w:r>
              <w:rPr>
                <w:b w:val="0"/>
                <w:i w:val="0"/>
              </w:rPr>
              <w:t>Model</w:t>
            </w:r>
            <w:r>
              <w:rPr>
                <w:b w:val="0"/>
                <w:i w:val="0"/>
                <w:spacing w:val="-5"/>
              </w:rPr>
              <w:t xml:space="preserve"> </w:t>
            </w:r>
            <w:r>
              <w:rPr>
                <w:b w:val="0"/>
                <w:i w:val="0"/>
              </w:rPr>
              <w:t>Struktural</w:t>
            </w:r>
            <w:r>
              <w:rPr>
                <w:b w:val="0"/>
                <w:i w:val="0"/>
                <w:spacing w:val="-4"/>
              </w:rPr>
              <w:t xml:space="preserve"> </w:t>
            </w:r>
            <w:r>
              <w:rPr>
                <w:b w:val="0"/>
                <w:i w:val="0"/>
              </w:rPr>
              <w:t>(</w:t>
            </w:r>
            <w:r>
              <w:rPr>
                <w:b w:val="0"/>
              </w:rPr>
              <w:t>Inner</w:t>
            </w:r>
            <w:r>
              <w:rPr>
                <w:b w:val="0"/>
                <w:spacing w:val="-5"/>
              </w:rPr>
              <w:t xml:space="preserve"> </w:t>
            </w:r>
            <w:r>
              <w:rPr>
                <w:b w:val="0"/>
                <w:spacing w:val="-2"/>
              </w:rPr>
              <w:t>Model</w:t>
            </w:r>
            <w:r>
              <w:rPr>
                <w:b w:val="0"/>
                <w:i w:val="0"/>
                <w:spacing w:val="-2"/>
              </w:rPr>
              <w:t>)</w:t>
            </w:r>
            <w:r>
              <w:rPr>
                <w:b w:val="0"/>
                <w:i w:val="0"/>
              </w:rPr>
              <w:tab/>
            </w:r>
            <w:r>
              <w:rPr>
                <w:b w:val="0"/>
                <w:i w:val="0"/>
                <w:spacing w:val="-5"/>
              </w:rPr>
              <w:t>51</w:t>
            </w:r>
          </w:hyperlink>
        </w:p>
        <w:p w14:paraId="3C67CBBA" w14:textId="77777777" w:rsidR="00121A24" w:rsidRDefault="00000000">
          <w:pPr>
            <w:pStyle w:val="TOC5"/>
            <w:numPr>
              <w:ilvl w:val="2"/>
              <w:numId w:val="31"/>
            </w:numPr>
            <w:tabs>
              <w:tab w:val="left" w:pos="1503"/>
              <w:tab w:val="right" w:leader="dot" w:pos="8497"/>
            </w:tabs>
            <w:ind w:left="1503" w:hanging="496"/>
          </w:pPr>
          <w:hyperlink w:anchor="_bookmark50" w:history="1">
            <w:r>
              <w:t>Uji</w:t>
            </w:r>
            <w:r>
              <w:rPr>
                <w:spacing w:val="-3"/>
              </w:rPr>
              <w:t xml:space="preserve"> </w:t>
            </w:r>
            <w:r>
              <w:rPr>
                <w:spacing w:val="-2"/>
              </w:rPr>
              <w:t>Hipotesis</w:t>
            </w:r>
            <w:r>
              <w:tab/>
            </w:r>
            <w:r>
              <w:rPr>
                <w:spacing w:val="-5"/>
              </w:rPr>
              <w:t>51</w:t>
            </w:r>
          </w:hyperlink>
        </w:p>
        <w:p w14:paraId="74FF84FF" w14:textId="77777777" w:rsidR="00121A24" w:rsidRDefault="00000000">
          <w:pPr>
            <w:pStyle w:val="TOC1"/>
            <w:tabs>
              <w:tab w:val="right" w:leader="dot" w:pos="8506"/>
            </w:tabs>
          </w:pPr>
          <w:hyperlink w:anchor="_bookmark51" w:history="1">
            <w:r>
              <w:t>BAB</w:t>
            </w:r>
            <w:r>
              <w:rPr>
                <w:spacing w:val="-2"/>
              </w:rPr>
              <w:t xml:space="preserve"> </w:t>
            </w:r>
            <w:r>
              <w:t>IV</w:t>
            </w:r>
            <w:r>
              <w:rPr>
                <w:spacing w:val="-7"/>
              </w:rPr>
              <w:t xml:space="preserve"> </w:t>
            </w:r>
            <w:r>
              <w:t>HASIL</w:t>
            </w:r>
            <w:r>
              <w:rPr>
                <w:spacing w:val="-15"/>
              </w:rPr>
              <w:t xml:space="preserve"> </w:t>
            </w:r>
            <w:r>
              <w:t>DAN</w:t>
            </w:r>
            <w:r>
              <w:rPr>
                <w:spacing w:val="-2"/>
              </w:rPr>
              <w:t xml:space="preserve"> PEMBAHASAN</w:t>
            </w:r>
            <w:r>
              <w:rPr>
                <w:b w:val="0"/>
              </w:rPr>
              <w:tab/>
            </w:r>
            <w:r>
              <w:rPr>
                <w:spacing w:val="-5"/>
              </w:rPr>
              <w:t>53</w:t>
            </w:r>
          </w:hyperlink>
        </w:p>
        <w:p w14:paraId="099E1018" w14:textId="77777777" w:rsidR="00121A24" w:rsidRDefault="00000000">
          <w:pPr>
            <w:pStyle w:val="TOC4"/>
            <w:numPr>
              <w:ilvl w:val="1"/>
              <w:numId w:val="30"/>
            </w:numPr>
            <w:tabs>
              <w:tab w:val="left" w:pos="1120"/>
              <w:tab w:val="right" w:leader="dot" w:pos="8497"/>
            </w:tabs>
            <w:spacing w:before="124"/>
            <w:ind w:hanging="331"/>
          </w:pPr>
          <w:hyperlink w:anchor="_bookmark52" w:history="1">
            <w:r>
              <w:t>Gambaran</w:t>
            </w:r>
            <w:r>
              <w:rPr>
                <w:spacing w:val="-4"/>
              </w:rPr>
              <w:t xml:space="preserve"> </w:t>
            </w:r>
            <w:r>
              <w:t>Umum</w:t>
            </w:r>
            <w:r>
              <w:rPr>
                <w:spacing w:val="-3"/>
              </w:rPr>
              <w:t xml:space="preserve"> </w:t>
            </w:r>
            <w:r>
              <w:rPr>
                <w:spacing w:val="-2"/>
              </w:rPr>
              <w:t>Penelitian</w:t>
            </w:r>
            <w:r>
              <w:tab/>
            </w:r>
            <w:r>
              <w:rPr>
                <w:spacing w:val="-5"/>
              </w:rPr>
              <w:t>53</w:t>
            </w:r>
          </w:hyperlink>
        </w:p>
        <w:p w14:paraId="0FDC1A1A" w14:textId="77777777" w:rsidR="00121A24" w:rsidRDefault="00000000">
          <w:pPr>
            <w:pStyle w:val="TOC5"/>
            <w:numPr>
              <w:ilvl w:val="2"/>
              <w:numId w:val="30"/>
            </w:numPr>
            <w:tabs>
              <w:tab w:val="left" w:pos="1503"/>
              <w:tab w:val="right" w:leader="dot" w:pos="8497"/>
            </w:tabs>
            <w:ind w:left="1503" w:hanging="496"/>
          </w:pPr>
          <w:hyperlink w:anchor="_bookmark54" w:history="1">
            <w:r>
              <w:t>Jenis</w:t>
            </w:r>
            <w:r>
              <w:rPr>
                <w:spacing w:val="-4"/>
              </w:rPr>
              <w:t xml:space="preserve"> </w:t>
            </w:r>
            <w:r>
              <w:t>Kelamin</w:t>
            </w:r>
            <w:r>
              <w:rPr>
                <w:spacing w:val="-4"/>
              </w:rPr>
              <w:t xml:space="preserve"> </w:t>
            </w:r>
            <w:r>
              <w:rPr>
                <w:spacing w:val="-2"/>
              </w:rPr>
              <w:t>Responden</w:t>
            </w:r>
            <w:r>
              <w:tab/>
            </w:r>
            <w:r>
              <w:rPr>
                <w:spacing w:val="-5"/>
              </w:rPr>
              <w:t>54</w:t>
            </w:r>
          </w:hyperlink>
        </w:p>
        <w:p w14:paraId="09E1FF76" w14:textId="77777777" w:rsidR="00121A24" w:rsidRDefault="00000000">
          <w:pPr>
            <w:pStyle w:val="TOC5"/>
            <w:numPr>
              <w:ilvl w:val="2"/>
              <w:numId w:val="30"/>
            </w:numPr>
            <w:tabs>
              <w:tab w:val="left" w:pos="1503"/>
              <w:tab w:val="right" w:leader="dot" w:pos="8497"/>
            </w:tabs>
            <w:spacing w:before="120"/>
            <w:ind w:left="1503" w:hanging="496"/>
          </w:pPr>
          <w:hyperlink w:anchor="_bookmark56" w:history="1">
            <w:r>
              <w:t>Usia</w:t>
            </w:r>
            <w:r>
              <w:rPr>
                <w:spacing w:val="-5"/>
              </w:rPr>
              <w:t xml:space="preserve"> </w:t>
            </w:r>
            <w:r>
              <w:rPr>
                <w:spacing w:val="-2"/>
              </w:rPr>
              <w:t>Responden</w:t>
            </w:r>
            <w:r>
              <w:tab/>
            </w:r>
            <w:r>
              <w:rPr>
                <w:spacing w:val="-5"/>
              </w:rPr>
              <w:t>54</w:t>
            </w:r>
          </w:hyperlink>
        </w:p>
        <w:p w14:paraId="3E120532" w14:textId="77777777" w:rsidR="00121A24" w:rsidRDefault="00000000">
          <w:pPr>
            <w:pStyle w:val="TOC5"/>
            <w:numPr>
              <w:ilvl w:val="2"/>
              <w:numId w:val="30"/>
            </w:numPr>
            <w:tabs>
              <w:tab w:val="left" w:pos="1503"/>
              <w:tab w:val="right" w:leader="dot" w:pos="8497"/>
            </w:tabs>
            <w:spacing w:before="121"/>
            <w:ind w:left="1503" w:hanging="496"/>
          </w:pPr>
          <w:hyperlink w:anchor="_bookmark58" w:history="1">
            <w:r>
              <w:rPr>
                <w:spacing w:val="-2"/>
              </w:rPr>
              <w:t>Pendidikan</w:t>
            </w:r>
            <w:r>
              <w:rPr>
                <w:spacing w:val="-1"/>
              </w:rPr>
              <w:t xml:space="preserve"> </w:t>
            </w:r>
            <w:r>
              <w:rPr>
                <w:spacing w:val="-2"/>
              </w:rPr>
              <w:t>Terakhir</w:t>
            </w:r>
            <w:r>
              <w:rPr>
                <w:spacing w:val="3"/>
              </w:rPr>
              <w:t xml:space="preserve"> </w:t>
            </w:r>
            <w:r>
              <w:rPr>
                <w:spacing w:val="-2"/>
              </w:rPr>
              <w:t>Responden</w:t>
            </w:r>
            <w:r>
              <w:tab/>
            </w:r>
            <w:r>
              <w:rPr>
                <w:spacing w:val="-5"/>
              </w:rPr>
              <w:t>55</w:t>
            </w:r>
          </w:hyperlink>
        </w:p>
        <w:p w14:paraId="545E12E6" w14:textId="77777777" w:rsidR="00121A24" w:rsidRDefault="00000000">
          <w:pPr>
            <w:pStyle w:val="TOC5"/>
            <w:numPr>
              <w:ilvl w:val="2"/>
              <w:numId w:val="30"/>
            </w:numPr>
            <w:tabs>
              <w:tab w:val="left" w:pos="1491"/>
              <w:tab w:val="right" w:leader="dot" w:pos="8497"/>
            </w:tabs>
            <w:ind w:left="1491" w:hanging="484"/>
          </w:pPr>
          <w:hyperlink w:anchor="_bookmark60" w:history="1">
            <w:r>
              <w:t>Alamat</w:t>
            </w:r>
            <w:r>
              <w:rPr>
                <w:spacing w:val="-5"/>
              </w:rPr>
              <w:t xml:space="preserve"> </w:t>
            </w:r>
            <w:r>
              <w:t>Objek</w:t>
            </w:r>
            <w:r>
              <w:rPr>
                <w:spacing w:val="-5"/>
              </w:rPr>
              <w:t xml:space="preserve"> </w:t>
            </w:r>
            <w:r>
              <w:rPr>
                <w:spacing w:val="-4"/>
              </w:rPr>
              <w:t>Pajak</w:t>
            </w:r>
            <w:r>
              <w:tab/>
            </w:r>
            <w:r>
              <w:rPr>
                <w:spacing w:val="-5"/>
              </w:rPr>
              <w:t>55</w:t>
            </w:r>
          </w:hyperlink>
        </w:p>
        <w:p w14:paraId="3807E330" w14:textId="77777777" w:rsidR="00121A24" w:rsidRDefault="00000000">
          <w:pPr>
            <w:pStyle w:val="TOC4"/>
            <w:numPr>
              <w:ilvl w:val="1"/>
              <w:numId w:val="30"/>
            </w:numPr>
            <w:tabs>
              <w:tab w:val="left" w:pos="1108"/>
              <w:tab w:val="right" w:leader="dot" w:pos="8497"/>
            </w:tabs>
            <w:spacing w:before="122"/>
            <w:ind w:left="1108" w:hanging="319"/>
          </w:pPr>
          <w:hyperlink w:anchor="_bookmark62" w:history="1">
            <w:r>
              <w:t>Analisis</w:t>
            </w:r>
            <w:r>
              <w:rPr>
                <w:spacing w:val="-9"/>
              </w:rPr>
              <w:t xml:space="preserve"> </w:t>
            </w:r>
            <w:r>
              <w:t>Statistik</w:t>
            </w:r>
            <w:r>
              <w:rPr>
                <w:spacing w:val="-8"/>
              </w:rPr>
              <w:t xml:space="preserve"> </w:t>
            </w:r>
            <w:r>
              <w:rPr>
                <w:spacing w:val="-2"/>
              </w:rPr>
              <w:t>Deskriptif</w:t>
            </w:r>
            <w:r>
              <w:tab/>
            </w:r>
            <w:r>
              <w:rPr>
                <w:spacing w:val="-5"/>
              </w:rPr>
              <w:t>56</w:t>
            </w:r>
          </w:hyperlink>
        </w:p>
        <w:p w14:paraId="21A375EA" w14:textId="77777777" w:rsidR="00121A24" w:rsidRDefault="00000000">
          <w:pPr>
            <w:pStyle w:val="TOC5"/>
            <w:numPr>
              <w:ilvl w:val="2"/>
              <w:numId w:val="30"/>
            </w:numPr>
            <w:tabs>
              <w:tab w:val="left" w:pos="1491"/>
              <w:tab w:val="right" w:leader="dot" w:pos="8497"/>
            </w:tabs>
            <w:ind w:left="1491" w:hanging="484"/>
          </w:pPr>
          <w:hyperlink w:anchor="_bookmark63" w:history="1">
            <w:r>
              <w:t>Analisis</w:t>
            </w:r>
            <w:r>
              <w:rPr>
                <w:spacing w:val="-9"/>
              </w:rPr>
              <w:t xml:space="preserve"> </w:t>
            </w:r>
            <w:r>
              <w:t>Deskriptif</w:t>
            </w:r>
            <w:r>
              <w:rPr>
                <w:spacing w:val="-9"/>
              </w:rPr>
              <w:t xml:space="preserve"> </w:t>
            </w:r>
            <w:r>
              <w:t>Kepatuhan</w:t>
            </w:r>
            <w:r>
              <w:rPr>
                <w:spacing w:val="-13"/>
              </w:rPr>
              <w:t xml:space="preserve"> </w:t>
            </w:r>
            <w:r>
              <w:t>Wajib</w:t>
            </w:r>
            <w:r>
              <w:rPr>
                <w:spacing w:val="-9"/>
              </w:rPr>
              <w:t xml:space="preserve"> </w:t>
            </w:r>
            <w:r>
              <w:t>Pajak</w:t>
            </w:r>
            <w:r>
              <w:rPr>
                <w:spacing w:val="-9"/>
              </w:rPr>
              <w:t xml:space="preserve"> </w:t>
            </w:r>
            <w:r>
              <w:t>PBB-P2</w:t>
            </w:r>
            <w:r>
              <w:rPr>
                <w:spacing w:val="-8"/>
              </w:rPr>
              <w:t xml:space="preserve"> </w:t>
            </w:r>
            <w:r>
              <w:rPr>
                <w:spacing w:val="-5"/>
              </w:rPr>
              <w:t>(Y)</w:t>
            </w:r>
            <w:r>
              <w:tab/>
            </w:r>
            <w:r>
              <w:rPr>
                <w:spacing w:val="-5"/>
              </w:rPr>
              <w:t>56</w:t>
            </w:r>
          </w:hyperlink>
        </w:p>
        <w:p w14:paraId="16EF64CE" w14:textId="77777777" w:rsidR="00121A24" w:rsidRDefault="00000000">
          <w:pPr>
            <w:pStyle w:val="TOC5"/>
            <w:numPr>
              <w:ilvl w:val="2"/>
              <w:numId w:val="30"/>
            </w:numPr>
            <w:tabs>
              <w:tab w:val="left" w:pos="1491"/>
              <w:tab w:val="right" w:leader="dot" w:pos="8497"/>
            </w:tabs>
            <w:spacing w:before="121"/>
            <w:ind w:left="1491" w:hanging="484"/>
          </w:pPr>
          <w:hyperlink w:anchor="_bookmark65" w:history="1">
            <w:r>
              <w:t>Analisis</w:t>
            </w:r>
            <w:r>
              <w:rPr>
                <w:spacing w:val="-7"/>
              </w:rPr>
              <w:t xml:space="preserve"> </w:t>
            </w:r>
            <w:r>
              <w:t>Deskriptif</w:t>
            </w:r>
            <w:r>
              <w:rPr>
                <w:spacing w:val="-7"/>
              </w:rPr>
              <w:t xml:space="preserve"> </w:t>
            </w:r>
            <w:r>
              <w:t>Pelayanan</w:t>
            </w:r>
            <w:r>
              <w:rPr>
                <w:spacing w:val="-7"/>
              </w:rPr>
              <w:t xml:space="preserve"> </w:t>
            </w:r>
            <w:r>
              <w:t>Fiskus</w:t>
            </w:r>
            <w:r>
              <w:rPr>
                <w:spacing w:val="-7"/>
              </w:rPr>
              <w:t xml:space="preserve"> </w:t>
            </w:r>
            <w:r>
              <w:rPr>
                <w:spacing w:val="-4"/>
              </w:rPr>
              <w:t>(X1)</w:t>
            </w:r>
            <w:r>
              <w:tab/>
            </w:r>
            <w:r>
              <w:rPr>
                <w:spacing w:val="-5"/>
              </w:rPr>
              <w:t>57</w:t>
            </w:r>
          </w:hyperlink>
        </w:p>
        <w:p w14:paraId="78FB01A8" w14:textId="77777777" w:rsidR="00121A24" w:rsidRDefault="00000000">
          <w:pPr>
            <w:pStyle w:val="TOC5"/>
            <w:numPr>
              <w:ilvl w:val="2"/>
              <w:numId w:val="30"/>
            </w:numPr>
            <w:tabs>
              <w:tab w:val="left" w:pos="1491"/>
              <w:tab w:val="right" w:leader="dot" w:pos="8497"/>
            </w:tabs>
            <w:ind w:left="1491" w:hanging="484"/>
          </w:pPr>
          <w:hyperlink w:anchor="_bookmark67" w:history="1">
            <w:r>
              <w:t>Analisis</w:t>
            </w:r>
            <w:r>
              <w:rPr>
                <w:spacing w:val="-7"/>
              </w:rPr>
              <w:t xml:space="preserve"> </w:t>
            </w:r>
            <w:r>
              <w:t>Deskriptif</w:t>
            </w:r>
            <w:r>
              <w:rPr>
                <w:spacing w:val="-7"/>
              </w:rPr>
              <w:t xml:space="preserve"> </w:t>
            </w:r>
            <w:r>
              <w:t>Kebijakan</w:t>
            </w:r>
            <w:r>
              <w:rPr>
                <w:spacing w:val="-10"/>
              </w:rPr>
              <w:t xml:space="preserve"> </w:t>
            </w:r>
            <w:r>
              <w:t>Fiskal</w:t>
            </w:r>
            <w:r>
              <w:rPr>
                <w:spacing w:val="-7"/>
              </w:rPr>
              <w:t xml:space="preserve"> </w:t>
            </w:r>
            <w:r>
              <w:rPr>
                <w:spacing w:val="-4"/>
              </w:rPr>
              <w:t>(X2)</w:t>
            </w:r>
            <w:r>
              <w:tab/>
            </w:r>
            <w:r>
              <w:rPr>
                <w:spacing w:val="-5"/>
              </w:rPr>
              <w:t>58</w:t>
            </w:r>
          </w:hyperlink>
        </w:p>
        <w:p w14:paraId="507B8D88" w14:textId="77777777" w:rsidR="00121A24" w:rsidRDefault="00000000">
          <w:pPr>
            <w:pStyle w:val="TOC5"/>
            <w:numPr>
              <w:ilvl w:val="2"/>
              <w:numId w:val="30"/>
            </w:numPr>
            <w:tabs>
              <w:tab w:val="left" w:pos="1491"/>
              <w:tab w:val="right" w:leader="dot" w:pos="8497"/>
            </w:tabs>
            <w:ind w:left="1491" w:hanging="484"/>
          </w:pPr>
          <w:hyperlink w:anchor="_bookmark69" w:history="1">
            <w:r>
              <w:t>Analisis</w:t>
            </w:r>
            <w:r>
              <w:rPr>
                <w:spacing w:val="-7"/>
              </w:rPr>
              <w:t xml:space="preserve"> </w:t>
            </w:r>
            <w:r>
              <w:t>Deskriptif</w:t>
            </w:r>
            <w:r>
              <w:rPr>
                <w:spacing w:val="-6"/>
              </w:rPr>
              <w:t xml:space="preserve"> </w:t>
            </w:r>
            <w:r>
              <w:t>Dinamika</w:t>
            </w:r>
            <w:r>
              <w:rPr>
                <w:spacing w:val="-8"/>
              </w:rPr>
              <w:t xml:space="preserve"> </w:t>
            </w:r>
            <w:r>
              <w:t>Media</w:t>
            </w:r>
            <w:r>
              <w:rPr>
                <w:spacing w:val="-6"/>
              </w:rPr>
              <w:t xml:space="preserve"> </w:t>
            </w:r>
            <w:r>
              <w:t>Sosial</w:t>
            </w:r>
            <w:r>
              <w:rPr>
                <w:spacing w:val="-7"/>
              </w:rPr>
              <w:t xml:space="preserve"> </w:t>
            </w:r>
            <w:r>
              <w:rPr>
                <w:spacing w:val="-4"/>
              </w:rPr>
              <w:t>(X3)</w:t>
            </w:r>
            <w:r>
              <w:tab/>
            </w:r>
            <w:r>
              <w:rPr>
                <w:spacing w:val="-5"/>
              </w:rPr>
              <w:t>59</w:t>
            </w:r>
          </w:hyperlink>
        </w:p>
        <w:p w14:paraId="2EF16BDB" w14:textId="77777777" w:rsidR="00121A24" w:rsidRDefault="00000000">
          <w:pPr>
            <w:pStyle w:val="TOC4"/>
            <w:numPr>
              <w:ilvl w:val="1"/>
              <w:numId w:val="30"/>
            </w:numPr>
            <w:tabs>
              <w:tab w:val="left" w:pos="1108"/>
              <w:tab w:val="right" w:leader="dot" w:pos="8497"/>
            </w:tabs>
            <w:spacing w:before="122"/>
            <w:ind w:left="1108" w:hanging="319"/>
          </w:pPr>
          <w:hyperlink w:anchor="_bookmark71" w:history="1">
            <w:r>
              <w:t>Analisis</w:t>
            </w:r>
            <w:r>
              <w:rPr>
                <w:spacing w:val="-7"/>
              </w:rPr>
              <w:t xml:space="preserve"> </w:t>
            </w:r>
            <w:r>
              <w:rPr>
                <w:spacing w:val="-4"/>
              </w:rPr>
              <w:t>Data</w:t>
            </w:r>
            <w:r>
              <w:tab/>
            </w:r>
            <w:r>
              <w:rPr>
                <w:spacing w:val="-5"/>
              </w:rPr>
              <w:t>60</w:t>
            </w:r>
          </w:hyperlink>
        </w:p>
        <w:p w14:paraId="7EC3750A" w14:textId="77777777" w:rsidR="00121A24" w:rsidRDefault="00000000">
          <w:pPr>
            <w:pStyle w:val="TOC6"/>
            <w:numPr>
              <w:ilvl w:val="2"/>
              <w:numId w:val="30"/>
            </w:numPr>
            <w:tabs>
              <w:tab w:val="left" w:pos="1503"/>
              <w:tab w:val="right" w:leader="dot" w:pos="8497"/>
            </w:tabs>
            <w:ind w:left="1503" w:hanging="496"/>
            <w:rPr>
              <w:b w:val="0"/>
              <w:i w:val="0"/>
            </w:rPr>
          </w:pPr>
          <w:hyperlink w:anchor="_bookmark72" w:history="1">
            <w:r>
              <w:rPr>
                <w:b w:val="0"/>
                <w:i w:val="0"/>
              </w:rPr>
              <w:t>Model</w:t>
            </w:r>
            <w:r>
              <w:rPr>
                <w:b w:val="0"/>
                <w:i w:val="0"/>
                <w:spacing w:val="-4"/>
              </w:rPr>
              <w:t xml:space="preserve"> </w:t>
            </w:r>
            <w:r>
              <w:rPr>
                <w:b w:val="0"/>
                <w:i w:val="0"/>
              </w:rPr>
              <w:t>Pengukuran</w:t>
            </w:r>
            <w:r>
              <w:rPr>
                <w:b w:val="0"/>
                <w:i w:val="0"/>
                <w:spacing w:val="-4"/>
              </w:rPr>
              <w:t xml:space="preserve"> </w:t>
            </w:r>
            <w:r>
              <w:rPr>
                <w:b w:val="0"/>
                <w:i w:val="0"/>
              </w:rPr>
              <w:t>(</w:t>
            </w:r>
            <w:r>
              <w:rPr>
                <w:b w:val="0"/>
              </w:rPr>
              <w:t>Outer</w:t>
            </w:r>
            <w:r>
              <w:rPr>
                <w:b w:val="0"/>
                <w:spacing w:val="-6"/>
              </w:rPr>
              <w:t xml:space="preserve"> </w:t>
            </w:r>
            <w:r>
              <w:rPr>
                <w:b w:val="0"/>
                <w:spacing w:val="-2"/>
              </w:rPr>
              <w:t>Model</w:t>
            </w:r>
            <w:r>
              <w:rPr>
                <w:b w:val="0"/>
                <w:i w:val="0"/>
                <w:spacing w:val="-2"/>
              </w:rPr>
              <w:t>)</w:t>
            </w:r>
            <w:r>
              <w:rPr>
                <w:b w:val="0"/>
                <w:i w:val="0"/>
              </w:rPr>
              <w:tab/>
            </w:r>
            <w:r>
              <w:rPr>
                <w:b w:val="0"/>
                <w:i w:val="0"/>
                <w:spacing w:val="-5"/>
              </w:rPr>
              <w:t>60</w:t>
            </w:r>
          </w:hyperlink>
        </w:p>
        <w:p w14:paraId="2B6E0196" w14:textId="77777777" w:rsidR="00121A24" w:rsidRDefault="00000000">
          <w:pPr>
            <w:pStyle w:val="TOC6"/>
            <w:numPr>
              <w:ilvl w:val="2"/>
              <w:numId w:val="30"/>
            </w:numPr>
            <w:tabs>
              <w:tab w:val="left" w:pos="1503"/>
              <w:tab w:val="right" w:leader="dot" w:pos="8497"/>
            </w:tabs>
            <w:spacing w:before="122"/>
            <w:ind w:left="1503" w:hanging="496"/>
            <w:rPr>
              <w:b w:val="0"/>
              <w:i w:val="0"/>
            </w:rPr>
          </w:pPr>
          <w:hyperlink w:anchor="_bookmark77" w:history="1">
            <w:r>
              <w:rPr>
                <w:b w:val="0"/>
                <w:i w:val="0"/>
              </w:rPr>
              <w:t>Model</w:t>
            </w:r>
            <w:r>
              <w:rPr>
                <w:b w:val="0"/>
                <w:i w:val="0"/>
                <w:spacing w:val="-5"/>
              </w:rPr>
              <w:t xml:space="preserve"> </w:t>
            </w:r>
            <w:r>
              <w:rPr>
                <w:b w:val="0"/>
                <w:i w:val="0"/>
              </w:rPr>
              <w:t>Struktural</w:t>
            </w:r>
            <w:r>
              <w:rPr>
                <w:b w:val="0"/>
                <w:i w:val="0"/>
                <w:spacing w:val="-4"/>
              </w:rPr>
              <w:t xml:space="preserve"> </w:t>
            </w:r>
            <w:r>
              <w:rPr>
                <w:b w:val="0"/>
                <w:i w:val="0"/>
              </w:rPr>
              <w:t>(</w:t>
            </w:r>
            <w:r>
              <w:rPr>
                <w:b w:val="0"/>
              </w:rPr>
              <w:t>Inner</w:t>
            </w:r>
            <w:r>
              <w:rPr>
                <w:b w:val="0"/>
                <w:spacing w:val="-5"/>
              </w:rPr>
              <w:t xml:space="preserve"> </w:t>
            </w:r>
            <w:r>
              <w:rPr>
                <w:b w:val="0"/>
                <w:spacing w:val="-2"/>
              </w:rPr>
              <w:t>Model</w:t>
            </w:r>
            <w:r>
              <w:rPr>
                <w:b w:val="0"/>
                <w:i w:val="0"/>
                <w:spacing w:val="-2"/>
              </w:rPr>
              <w:t>)</w:t>
            </w:r>
            <w:r>
              <w:rPr>
                <w:b w:val="0"/>
                <w:i w:val="0"/>
              </w:rPr>
              <w:tab/>
            </w:r>
            <w:r>
              <w:rPr>
                <w:b w:val="0"/>
                <w:i w:val="0"/>
                <w:spacing w:val="-5"/>
              </w:rPr>
              <w:t>63</w:t>
            </w:r>
          </w:hyperlink>
        </w:p>
        <w:p w14:paraId="363FA232" w14:textId="77777777" w:rsidR="00121A24" w:rsidRDefault="00000000">
          <w:pPr>
            <w:pStyle w:val="TOC5"/>
            <w:numPr>
              <w:ilvl w:val="2"/>
              <w:numId w:val="30"/>
            </w:numPr>
            <w:tabs>
              <w:tab w:val="left" w:pos="1503"/>
              <w:tab w:val="right" w:leader="dot" w:pos="8497"/>
            </w:tabs>
            <w:ind w:left="1503" w:hanging="496"/>
          </w:pPr>
          <w:hyperlink w:anchor="_bookmark79" w:history="1">
            <w:r>
              <w:t>Uji</w:t>
            </w:r>
            <w:r>
              <w:rPr>
                <w:spacing w:val="-3"/>
              </w:rPr>
              <w:t xml:space="preserve"> </w:t>
            </w:r>
            <w:r>
              <w:rPr>
                <w:spacing w:val="-2"/>
              </w:rPr>
              <w:t>Hipotesis</w:t>
            </w:r>
            <w:r>
              <w:tab/>
            </w:r>
            <w:r>
              <w:rPr>
                <w:spacing w:val="-5"/>
              </w:rPr>
              <w:t>64</w:t>
            </w:r>
          </w:hyperlink>
        </w:p>
        <w:p w14:paraId="423E35AD" w14:textId="77777777" w:rsidR="00121A24" w:rsidRDefault="00000000">
          <w:pPr>
            <w:pStyle w:val="TOC4"/>
            <w:numPr>
              <w:ilvl w:val="1"/>
              <w:numId w:val="30"/>
            </w:numPr>
            <w:tabs>
              <w:tab w:val="left" w:pos="1120"/>
              <w:tab w:val="right" w:leader="dot" w:pos="8497"/>
            </w:tabs>
            <w:ind w:hanging="331"/>
          </w:pPr>
          <w:hyperlink w:anchor="_bookmark81" w:history="1">
            <w:r>
              <w:t>Hasil</w:t>
            </w:r>
            <w:r>
              <w:rPr>
                <w:spacing w:val="-4"/>
              </w:rPr>
              <w:t xml:space="preserve"> </w:t>
            </w:r>
            <w:r>
              <w:rPr>
                <w:spacing w:val="-2"/>
              </w:rPr>
              <w:t>Pembahasan</w:t>
            </w:r>
            <w:r>
              <w:tab/>
            </w:r>
            <w:r>
              <w:rPr>
                <w:spacing w:val="-5"/>
              </w:rPr>
              <w:t>65</w:t>
            </w:r>
          </w:hyperlink>
        </w:p>
        <w:p w14:paraId="679DFBB2" w14:textId="77777777" w:rsidR="00121A24" w:rsidRDefault="00000000">
          <w:pPr>
            <w:pStyle w:val="TOC5"/>
            <w:numPr>
              <w:ilvl w:val="2"/>
              <w:numId w:val="30"/>
            </w:numPr>
            <w:tabs>
              <w:tab w:val="left" w:pos="1503"/>
              <w:tab w:val="right" w:leader="dot" w:pos="8497"/>
            </w:tabs>
            <w:ind w:left="1503" w:hanging="496"/>
          </w:pPr>
          <w:hyperlink w:anchor="_bookmark82" w:history="1">
            <w:r>
              <w:t>Pengaruh</w:t>
            </w:r>
            <w:r>
              <w:rPr>
                <w:spacing w:val="-13"/>
              </w:rPr>
              <w:t xml:space="preserve"> </w:t>
            </w:r>
            <w:r>
              <w:t>Pelayanan</w:t>
            </w:r>
            <w:r>
              <w:rPr>
                <w:spacing w:val="-11"/>
              </w:rPr>
              <w:t xml:space="preserve"> </w:t>
            </w:r>
            <w:r>
              <w:t>Fiskus</w:t>
            </w:r>
            <w:r>
              <w:rPr>
                <w:spacing w:val="-13"/>
              </w:rPr>
              <w:t xml:space="preserve"> </w:t>
            </w:r>
            <w:r>
              <w:t>Terhadap</w:t>
            </w:r>
            <w:r>
              <w:rPr>
                <w:spacing w:val="-9"/>
              </w:rPr>
              <w:t xml:space="preserve"> </w:t>
            </w:r>
            <w:r>
              <w:t>Kepatuhan</w:t>
            </w:r>
            <w:r>
              <w:rPr>
                <w:spacing w:val="-13"/>
              </w:rPr>
              <w:t xml:space="preserve"> </w:t>
            </w:r>
            <w:r>
              <w:t>Wajib</w:t>
            </w:r>
            <w:r>
              <w:rPr>
                <w:spacing w:val="-9"/>
              </w:rPr>
              <w:t xml:space="preserve"> </w:t>
            </w:r>
            <w:r>
              <w:t>Pajak</w:t>
            </w:r>
            <w:r>
              <w:rPr>
                <w:spacing w:val="-10"/>
              </w:rPr>
              <w:t xml:space="preserve"> </w:t>
            </w:r>
            <w:r>
              <w:t>PBB-</w:t>
            </w:r>
            <w:r>
              <w:rPr>
                <w:spacing w:val="-5"/>
              </w:rPr>
              <w:t>P2</w:t>
            </w:r>
            <w:r>
              <w:tab/>
            </w:r>
            <w:r>
              <w:rPr>
                <w:spacing w:val="-5"/>
              </w:rPr>
              <w:t>65</w:t>
            </w:r>
          </w:hyperlink>
        </w:p>
        <w:p w14:paraId="32CDD14D" w14:textId="77777777" w:rsidR="00121A24" w:rsidRDefault="00000000">
          <w:pPr>
            <w:pStyle w:val="TOC5"/>
            <w:numPr>
              <w:ilvl w:val="2"/>
              <w:numId w:val="30"/>
            </w:numPr>
            <w:tabs>
              <w:tab w:val="left" w:pos="1503"/>
              <w:tab w:val="right" w:leader="dot" w:pos="8497"/>
            </w:tabs>
            <w:ind w:left="1503" w:hanging="496"/>
          </w:pPr>
          <w:hyperlink w:anchor="_bookmark83" w:history="1">
            <w:r>
              <w:t>Pengaruh</w:t>
            </w:r>
            <w:r>
              <w:rPr>
                <w:spacing w:val="-12"/>
              </w:rPr>
              <w:t xml:space="preserve"> </w:t>
            </w:r>
            <w:r>
              <w:t>Kebijakan</w:t>
            </w:r>
            <w:r>
              <w:rPr>
                <w:spacing w:val="-11"/>
              </w:rPr>
              <w:t xml:space="preserve"> </w:t>
            </w:r>
            <w:r>
              <w:t>Fiskal</w:t>
            </w:r>
            <w:r>
              <w:rPr>
                <w:spacing w:val="-11"/>
              </w:rPr>
              <w:t xml:space="preserve"> </w:t>
            </w:r>
            <w:r>
              <w:t>Terhadap</w:t>
            </w:r>
            <w:r>
              <w:rPr>
                <w:spacing w:val="-9"/>
              </w:rPr>
              <w:t xml:space="preserve"> </w:t>
            </w:r>
            <w:r>
              <w:t>Kepatuhan</w:t>
            </w:r>
            <w:r>
              <w:rPr>
                <w:spacing w:val="-14"/>
              </w:rPr>
              <w:t xml:space="preserve"> </w:t>
            </w:r>
            <w:r>
              <w:t>Wajib</w:t>
            </w:r>
            <w:r>
              <w:rPr>
                <w:spacing w:val="-8"/>
              </w:rPr>
              <w:t xml:space="preserve"> </w:t>
            </w:r>
            <w:r>
              <w:t>Pajak</w:t>
            </w:r>
            <w:r>
              <w:rPr>
                <w:spacing w:val="-10"/>
              </w:rPr>
              <w:t xml:space="preserve"> </w:t>
            </w:r>
            <w:r>
              <w:t>PBB-</w:t>
            </w:r>
            <w:r>
              <w:rPr>
                <w:spacing w:val="-5"/>
              </w:rPr>
              <w:t>P2</w:t>
            </w:r>
            <w:r>
              <w:tab/>
            </w:r>
            <w:r>
              <w:rPr>
                <w:spacing w:val="-5"/>
              </w:rPr>
              <w:t>66</w:t>
            </w:r>
          </w:hyperlink>
        </w:p>
        <w:p w14:paraId="1CE3578F" w14:textId="77777777" w:rsidR="00121A24" w:rsidRDefault="00000000">
          <w:pPr>
            <w:pStyle w:val="TOC5"/>
            <w:numPr>
              <w:ilvl w:val="2"/>
              <w:numId w:val="30"/>
            </w:numPr>
            <w:tabs>
              <w:tab w:val="left" w:pos="1503"/>
            </w:tabs>
            <w:spacing w:before="122"/>
            <w:ind w:left="1503" w:hanging="496"/>
          </w:pPr>
          <w:hyperlink w:anchor="_bookmark84" w:history="1">
            <w:r>
              <w:t>Pengaruh</w:t>
            </w:r>
            <w:r>
              <w:rPr>
                <w:spacing w:val="-14"/>
              </w:rPr>
              <w:t xml:space="preserve"> </w:t>
            </w:r>
            <w:r>
              <w:t>Dinamika</w:t>
            </w:r>
            <w:r>
              <w:rPr>
                <w:spacing w:val="-12"/>
              </w:rPr>
              <w:t xml:space="preserve"> </w:t>
            </w:r>
            <w:r>
              <w:t>Media</w:t>
            </w:r>
            <w:r>
              <w:rPr>
                <w:spacing w:val="-8"/>
              </w:rPr>
              <w:t xml:space="preserve"> </w:t>
            </w:r>
            <w:r>
              <w:t>Sosial</w:t>
            </w:r>
            <w:r>
              <w:rPr>
                <w:spacing w:val="-11"/>
              </w:rPr>
              <w:t xml:space="preserve"> </w:t>
            </w:r>
            <w:r>
              <w:t>Terhadap</w:t>
            </w:r>
            <w:r>
              <w:rPr>
                <w:spacing w:val="-8"/>
              </w:rPr>
              <w:t xml:space="preserve"> </w:t>
            </w:r>
            <w:r>
              <w:t>Kepatuhan</w:t>
            </w:r>
            <w:r>
              <w:rPr>
                <w:spacing w:val="-12"/>
              </w:rPr>
              <w:t xml:space="preserve"> </w:t>
            </w:r>
            <w:r>
              <w:t>Wajib</w:t>
            </w:r>
            <w:r>
              <w:rPr>
                <w:spacing w:val="-8"/>
              </w:rPr>
              <w:t xml:space="preserve"> </w:t>
            </w:r>
            <w:r>
              <w:t>Pajak</w:t>
            </w:r>
            <w:r>
              <w:rPr>
                <w:spacing w:val="-7"/>
              </w:rPr>
              <w:t xml:space="preserve"> </w:t>
            </w:r>
            <w:r>
              <w:t>PBB-P2</w:t>
            </w:r>
            <w:r>
              <w:rPr>
                <w:spacing w:val="-15"/>
              </w:rPr>
              <w:t xml:space="preserve"> </w:t>
            </w:r>
            <w:r>
              <w:rPr>
                <w:spacing w:val="-5"/>
              </w:rPr>
              <w:t>68</w:t>
            </w:r>
          </w:hyperlink>
        </w:p>
        <w:p w14:paraId="58A2C198" w14:textId="77777777" w:rsidR="00121A24" w:rsidRDefault="00000000">
          <w:pPr>
            <w:pStyle w:val="TOC1"/>
            <w:tabs>
              <w:tab w:val="right" w:leader="dot" w:pos="8506"/>
            </w:tabs>
            <w:spacing w:before="117" w:after="49"/>
          </w:pPr>
          <w:hyperlink w:anchor="_bookmark85" w:history="1">
            <w:r>
              <w:t>BAB</w:t>
            </w:r>
            <w:r>
              <w:rPr>
                <w:spacing w:val="-5"/>
              </w:rPr>
              <w:t xml:space="preserve"> </w:t>
            </w:r>
            <w:r>
              <w:t>V</w:t>
            </w:r>
            <w:r>
              <w:rPr>
                <w:spacing w:val="-6"/>
              </w:rPr>
              <w:t xml:space="preserve"> </w:t>
            </w:r>
            <w:r>
              <w:rPr>
                <w:spacing w:val="-2"/>
              </w:rPr>
              <w:t>PENUTUP</w:t>
            </w:r>
            <w:r>
              <w:rPr>
                <w:b w:val="0"/>
              </w:rPr>
              <w:tab/>
            </w:r>
            <w:r>
              <w:rPr>
                <w:spacing w:val="-7"/>
              </w:rPr>
              <w:t>70</w:t>
            </w:r>
          </w:hyperlink>
        </w:p>
        <w:p w14:paraId="76E9CA58" w14:textId="77777777" w:rsidR="00121A24" w:rsidRDefault="00000000">
          <w:pPr>
            <w:pStyle w:val="TOC4"/>
            <w:numPr>
              <w:ilvl w:val="1"/>
              <w:numId w:val="29"/>
            </w:numPr>
            <w:tabs>
              <w:tab w:val="left" w:pos="1120"/>
              <w:tab w:val="right" w:leader="dot" w:pos="8497"/>
            </w:tabs>
            <w:spacing w:before="332"/>
            <w:ind w:hanging="331"/>
          </w:pPr>
          <w:hyperlink w:anchor="_bookmark86" w:history="1">
            <w:r>
              <w:rPr>
                <w:spacing w:val="-2"/>
              </w:rPr>
              <w:t>Kesimpulan</w:t>
            </w:r>
            <w:r>
              <w:tab/>
            </w:r>
            <w:r>
              <w:rPr>
                <w:spacing w:val="-5"/>
              </w:rPr>
              <w:t>70</w:t>
            </w:r>
          </w:hyperlink>
        </w:p>
        <w:p w14:paraId="020481EA" w14:textId="77777777" w:rsidR="00121A24" w:rsidRDefault="00000000">
          <w:pPr>
            <w:pStyle w:val="TOC4"/>
            <w:numPr>
              <w:ilvl w:val="1"/>
              <w:numId w:val="29"/>
            </w:numPr>
            <w:tabs>
              <w:tab w:val="left" w:pos="1120"/>
              <w:tab w:val="right" w:leader="dot" w:pos="8497"/>
            </w:tabs>
            <w:spacing w:before="119"/>
            <w:ind w:hanging="331"/>
          </w:pPr>
          <w:hyperlink w:anchor="_bookmark87" w:history="1">
            <w:r>
              <w:rPr>
                <w:spacing w:val="-2"/>
              </w:rPr>
              <w:t>Saran</w:t>
            </w:r>
            <w:r>
              <w:tab/>
            </w:r>
            <w:r>
              <w:rPr>
                <w:spacing w:val="-5"/>
              </w:rPr>
              <w:t>70</w:t>
            </w:r>
          </w:hyperlink>
        </w:p>
        <w:p w14:paraId="01F8AFE0" w14:textId="77777777" w:rsidR="00121A24" w:rsidRDefault="00000000">
          <w:pPr>
            <w:pStyle w:val="TOC1"/>
            <w:tabs>
              <w:tab w:val="right" w:leader="dot" w:pos="8506"/>
            </w:tabs>
          </w:pPr>
          <w:hyperlink w:anchor="_bookmark88" w:history="1">
            <w:r>
              <w:rPr>
                <w:spacing w:val="-2"/>
              </w:rPr>
              <w:t>DAFTAR</w:t>
            </w:r>
            <w:r>
              <w:rPr>
                <w:spacing w:val="-11"/>
              </w:rPr>
              <w:t xml:space="preserve"> </w:t>
            </w:r>
            <w:r>
              <w:rPr>
                <w:spacing w:val="-2"/>
              </w:rPr>
              <w:t>PUSTAKA</w:t>
            </w:r>
            <w:r>
              <w:rPr>
                <w:b w:val="0"/>
              </w:rPr>
              <w:tab/>
            </w:r>
            <w:r>
              <w:rPr>
                <w:spacing w:val="-5"/>
              </w:rPr>
              <w:t>73</w:t>
            </w:r>
          </w:hyperlink>
        </w:p>
        <w:p w14:paraId="3C7FCAE4" w14:textId="77777777" w:rsidR="00121A24" w:rsidRDefault="00000000">
          <w:pPr>
            <w:pStyle w:val="TOC1"/>
            <w:tabs>
              <w:tab w:val="right" w:leader="dot" w:pos="8506"/>
            </w:tabs>
            <w:spacing w:before="123"/>
          </w:pPr>
          <w:hyperlink w:anchor="_bookmark89" w:history="1">
            <w:r>
              <w:rPr>
                <w:spacing w:val="-2"/>
              </w:rPr>
              <w:t>LAMPIRAN</w:t>
            </w:r>
            <w:r>
              <w:rPr>
                <w:b w:val="0"/>
              </w:rPr>
              <w:tab/>
            </w:r>
            <w:r>
              <w:rPr>
                <w:spacing w:val="-5"/>
              </w:rPr>
              <w:t>80</w:t>
            </w:r>
          </w:hyperlink>
        </w:p>
      </w:sdtContent>
    </w:sdt>
    <w:p w14:paraId="0D97653E" w14:textId="77777777" w:rsidR="00121A24" w:rsidRDefault="00121A24">
      <w:pPr>
        <w:pStyle w:val="TOC1"/>
        <w:sectPr w:rsidR="00121A24">
          <w:type w:val="continuous"/>
          <w:pgSz w:w="11910" w:h="16840"/>
          <w:pgMar w:top="1938" w:right="0" w:bottom="1910" w:left="1700" w:header="0" w:footer="1032" w:gutter="0"/>
          <w:cols w:space="720"/>
        </w:sectPr>
      </w:pPr>
    </w:p>
    <w:p w14:paraId="0413B440" w14:textId="77777777" w:rsidR="00121A24" w:rsidRDefault="00121A24">
      <w:pPr>
        <w:pStyle w:val="BodyText"/>
        <w:spacing w:before="53"/>
        <w:rPr>
          <w:b/>
        </w:rPr>
      </w:pPr>
    </w:p>
    <w:p w14:paraId="02F69BA0" w14:textId="77777777" w:rsidR="00121A24" w:rsidRDefault="00000000">
      <w:pPr>
        <w:pStyle w:val="Heading1"/>
        <w:ind w:left="847"/>
      </w:pPr>
      <w:bookmarkStart w:id="5" w:name="_bookmark6"/>
      <w:bookmarkEnd w:id="5"/>
      <w:r>
        <w:rPr>
          <w:spacing w:val="-4"/>
        </w:rPr>
        <w:t>DAFTAR</w:t>
      </w:r>
      <w:r>
        <w:rPr>
          <w:spacing w:val="-2"/>
        </w:rPr>
        <w:t xml:space="preserve"> TABEL</w:t>
      </w:r>
    </w:p>
    <w:p w14:paraId="49BCE838" w14:textId="77777777" w:rsidR="00121A24" w:rsidRDefault="00121A24">
      <w:pPr>
        <w:pStyle w:val="BodyText"/>
        <w:spacing w:before="161"/>
        <w:rPr>
          <w:b/>
        </w:rPr>
      </w:pPr>
    </w:p>
    <w:p w14:paraId="6F2594CB" w14:textId="77777777" w:rsidR="00121A24" w:rsidRDefault="00000000">
      <w:pPr>
        <w:pStyle w:val="BodyText"/>
        <w:tabs>
          <w:tab w:val="left" w:leader="dot" w:pos="8386"/>
        </w:tabs>
        <w:ind w:left="568"/>
      </w:pPr>
      <w:hyperlink w:anchor="_bookmark11" w:history="1">
        <w:r>
          <w:t>Tabel</w:t>
        </w:r>
        <w:r>
          <w:rPr>
            <w:spacing w:val="-9"/>
          </w:rPr>
          <w:t xml:space="preserve"> </w:t>
        </w:r>
        <w:r>
          <w:t>1.1</w:t>
        </w:r>
        <w:r>
          <w:rPr>
            <w:spacing w:val="-9"/>
          </w:rPr>
          <w:t xml:space="preserve"> </w:t>
        </w:r>
        <w:r>
          <w:t>Data</w:t>
        </w:r>
        <w:r>
          <w:rPr>
            <w:spacing w:val="-7"/>
          </w:rPr>
          <w:t xml:space="preserve"> </w:t>
        </w:r>
        <w:r>
          <w:t>Kepatuhan</w:t>
        </w:r>
        <w:r>
          <w:rPr>
            <w:spacing w:val="-13"/>
          </w:rPr>
          <w:t xml:space="preserve"> </w:t>
        </w:r>
        <w:r>
          <w:t>Wajib</w:t>
        </w:r>
        <w:r>
          <w:rPr>
            <w:spacing w:val="-8"/>
          </w:rPr>
          <w:t xml:space="preserve"> </w:t>
        </w:r>
        <w:r>
          <w:rPr>
            <w:spacing w:val="-2"/>
          </w:rPr>
          <w:t>Pajak</w:t>
        </w:r>
        <w:r>
          <w:tab/>
        </w:r>
        <w:r>
          <w:rPr>
            <w:spacing w:val="-10"/>
          </w:rPr>
          <w:t>4</w:t>
        </w:r>
      </w:hyperlink>
    </w:p>
    <w:p w14:paraId="0FCA2889" w14:textId="77777777" w:rsidR="00121A24" w:rsidRDefault="00000000">
      <w:pPr>
        <w:pStyle w:val="BodyText"/>
        <w:tabs>
          <w:tab w:val="left" w:leader="dot" w:pos="8386"/>
        </w:tabs>
        <w:spacing w:before="21"/>
        <w:ind w:left="568"/>
      </w:pPr>
      <w:hyperlink w:anchor="_bookmark12" w:history="1">
        <w:r>
          <w:t>Tabel</w:t>
        </w:r>
        <w:r>
          <w:rPr>
            <w:spacing w:val="-8"/>
          </w:rPr>
          <w:t xml:space="preserve"> </w:t>
        </w:r>
        <w:r>
          <w:t>1.2</w:t>
        </w:r>
        <w:r>
          <w:rPr>
            <w:spacing w:val="-6"/>
          </w:rPr>
          <w:t xml:space="preserve"> </w:t>
        </w:r>
        <w:r>
          <w:t>Data</w:t>
        </w:r>
        <w:r>
          <w:rPr>
            <w:spacing w:val="-10"/>
          </w:rPr>
          <w:t xml:space="preserve"> </w:t>
        </w:r>
        <w:r>
          <w:t>Target</w:t>
        </w:r>
        <w:r>
          <w:rPr>
            <w:spacing w:val="-6"/>
          </w:rPr>
          <w:t xml:space="preserve"> </w:t>
        </w:r>
        <w:r>
          <w:t>&amp;</w:t>
        </w:r>
        <w:r>
          <w:rPr>
            <w:spacing w:val="-4"/>
          </w:rPr>
          <w:t xml:space="preserve"> </w:t>
        </w:r>
        <w:r>
          <w:t>Realisasi</w:t>
        </w:r>
        <w:r>
          <w:rPr>
            <w:spacing w:val="-6"/>
          </w:rPr>
          <w:t xml:space="preserve"> </w:t>
        </w:r>
        <w:r>
          <w:t>PBB-P2</w:t>
        </w:r>
        <w:r>
          <w:rPr>
            <w:spacing w:val="-6"/>
          </w:rPr>
          <w:t xml:space="preserve"> </w:t>
        </w:r>
        <w:r>
          <w:t>Kab.Kutai</w:t>
        </w:r>
        <w:r>
          <w:rPr>
            <w:spacing w:val="-5"/>
          </w:rPr>
          <w:t xml:space="preserve"> </w:t>
        </w:r>
        <w:r>
          <w:rPr>
            <w:spacing w:val="-2"/>
          </w:rPr>
          <w:t>Kartanegara</w:t>
        </w:r>
        <w:r>
          <w:tab/>
        </w:r>
        <w:r>
          <w:rPr>
            <w:spacing w:val="-10"/>
          </w:rPr>
          <w:t>5</w:t>
        </w:r>
      </w:hyperlink>
    </w:p>
    <w:p w14:paraId="5981BBC0" w14:textId="77777777" w:rsidR="00121A24" w:rsidRDefault="00000000">
      <w:pPr>
        <w:pStyle w:val="BodyText"/>
        <w:tabs>
          <w:tab w:val="left" w:leader="dot" w:pos="8266"/>
        </w:tabs>
        <w:spacing w:before="22"/>
        <w:ind w:left="568"/>
      </w:pPr>
      <w:hyperlink w:anchor="_bookmark25" w:history="1">
        <w:r>
          <w:t>Tabel</w:t>
        </w:r>
        <w:r>
          <w:rPr>
            <w:spacing w:val="-6"/>
          </w:rPr>
          <w:t xml:space="preserve"> </w:t>
        </w:r>
        <w:r>
          <w:t>2.1</w:t>
        </w:r>
        <w:r>
          <w:rPr>
            <w:spacing w:val="-6"/>
          </w:rPr>
          <w:t xml:space="preserve"> </w:t>
        </w:r>
        <w:r>
          <w:t>Ringkasan</w:t>
        </w:r>
        <w:r>
          <w:rPr>
            <w:spacing w:val="-5"/>
          </w:rPr>
          <w:t xml:space="preserve"> </w:t>
        </w:r>
        <w:r>
          <w:t>Penelitian</w:t>
        </w:r>
        <w:r>
          <w:rPr>
            <w:spacing w:val="-10"/>
          </w:rPr>
          <w:t xml:space="preserve"> </w:t>
        </w:r>
        <w:r>
          <w:rPr>
            <w:spacing w:val="-2"/>
          </w:rPr>
          <w:t>Terdahulu</w:t>
        </w:r>
        <w:r>
          <w:tab/>
        </w:r>
        <w:r>
          <w:rPr>
            <w:spacing w:val="-5"/>
          </w:rPr>
          <w:t>33</w:t>
        </w:r>
      </w:hyperlink>
    </w:p>
    <w:p w14:paraId="610CA67D" w14:textId="77777777" w:rsidR="00121A24" w:rsidRDefault="00000000">
      <w:pPr>
        <w:pStyle w:val="BodyText"/>
        <w:tabs>
          <w:tab w:val="left" w:leader="dot" w:pos="8266"/>
        </w:tabs>
        <w:spacing w:before="22"/>
        <w:ind w:left="568"/>
      </w:pPr>
      <w:hyperlink w:anchor="_bookmark37" w:history="1">
        <w:r>
          <w:t>Tabel</w:t>
        </w:r>
        <w:r>
          <w:rPr>
            <w:spacing w:val="-10"/>
          </w:rPr>
          <w:t xml:space="preserve"> </w:t>
        </w:r>
        <w:r>
          <w:t>3.</w:t>
        </w:r>
        <w:r>
          <w:rPr>
            <w:spacing w:val="-10"/>
          </w:rPr>
          <w:t xml:space="preserve"> </w:t>
        </w:r>
        <w:r>
          <w:t>1</w:t>
        </w:r>
        <w:r>
          <w:rPr>
            <w:spacing w:val="-10"/>
          </w:rPr>
          <w:t xml:space="preserve"> </w:t>
        </w:r>
        <w:r>
          <w:t>Ringkasan</w:t>
        </w:r>
        <w:r>
          <w:rPr>
            <w:spacing w:val="-14"/>
          </w:rPr>
          <w:t xml:space="preserve"> </w:t>
        </w:r>
        <w:r>
          <w:t>Variabel</w:t>
        </w:r>
        <w:r>
          <w:rPr>
            <w:spacing w:val="-9"/>
          </w:rPr>
          <w:t xml:space="preserve"> </w:t>
        </w:r>
        <w:r>
          <w:rPr>
            <w:spacing w:val="-2"/>
          </w:rPr>
          <w:t>Penelitian</w:t>
        </w:r>
        <w:r>
          <w:tab/>
        </w:r>
        <w:r>
          <w:rPr>
            <w:spacing w:val="-5"/>
          </w:rPr>
          <w:t>44</w:t>
        </w:r>
      </w:hyperlink>
    </w:p>
    <w:p w14:paraId="3D5BFF46" w14:textId="77777777" w:rsidR="00121A24" w:rsidRDefault="00000000">
      <w:pPr>
        <w:pStyle w:val="BodyText"/>
        <w:tabs>
          <w:tab w:val="left" w:leader="dot" w:pos="8266"/>
        </w:tabs>
        <w:spacing w:before="21"/>
        <w:ind w:left="568"/>
      </w:pPr>
      <w:hyperlink w:anchor="_bookmark44" w:history="1">
        <w:r>
          <w:t>Tabel</w:t>
        </w:r>
        <w:r>
          <w:rPr>
            <w:spacing w:val="-5"/>
          </w:rPr>
          <w:t xml:space="preserve"> </w:t>
        </w:r>
        <w:r>
          <w:t>3.</w:t>
        </w:r>
        <w:r>
          <w:rPr>
            <w:spacing w:val="-3"/>
          </w:rPr>
          <w:t xml:space="preserve"> </w:t>
        </w:r>
        <w:r>
          <w:t>2</w:t>
        </w:r>
        <w:r>
          <w:rPr>
            <w:spacing w:val="-3"/>
          </w:rPr>
          <w:t xml:space="preserve"> </w:t>
        </w:r>
        <w:r>
          <w:t>Penilaian</w:t>
        </w:r>
        <w:r>
          <w:rPr>
            <w:spacing w:val="-2"/>
          </w:rPr>
          <w:t xml:space="preserve"> </w:t>
        </w:r>
        <w:r>
          <w:t>Bobot</w:t>
        </w:r>
        <w:r>
          <w:rPr>
            <w:spacing w:val="-3"/>
          </w:rPr>
          <w:t xml:space="preserve"> </w:t>
        </w:r>
        <w:r>
          <w:t>Pada</w:t>
        </w:r>
        <w:r>
          <w:rPr>
            <w:spacing w:val="-4"/>
          </w:rPr>
          <w:t xml:space="preserve"> </w:t>
        </w:r>
        <w:r>
          <w:t>Skala</w:t>
        </w:r>
        <w:r>
          <w:rPr>
            <w:spacing w:val="-2"/>
          </w:rPr>
          <w:t xml:space="preserve"> Likert</w:t>
        </w:r>
        <w:r>
          <w:tab/>
        </w:r>
        <w:r>
          <w:rPr>
            <w:spacing w:val="-5"/>
          </w:rPr>
          <w:t>47</w:t>
        </w:r>
      </w:hyperlink>
    </w:p>
    <w:p w14:paraId="0D5CEF8F" w14:textId="77777777" w:rsidR="00121A24" w:rsidRDefault="00000000">
      <w:pPr>
        <w:pStyle w:val="BodyText"/>
        <w:tabs>
          <w:tab w:val="left" w:leader="dot" w:pos="8266"/>
        </w:tabs>
        <w:spacing w:before="22"/>
        <w:ind w:left="568"/>
      </w:pPr>
      <w:hyperlink w:anchor="_bookmark53" w:history="1">
        <w:r>
          <w:t>Tabel</w:t>
        </w:r>
        <w:r>
          <w:rPr>
            <w:spacing w:val="-7"/>
          </w:rPr>
          <w:t xml:space="preserve"> </w:t>
        </w:r>
        <w:r>
          <w:t>4.1</w:t>
        </w:r>
        <w:r>
          <w:rPr>
            <w:spacing w:val="-5"/>
          </w:rPr>
          <w:t xml:space="preserve"> </w:t>
        </w:r>
        <w:r>
          <w:t>Hasil</w:t>
        </w:r>
        <w:r>
          <w:rPr>
            <w:spacing w:val="-4"/>
          </w:rPr>
          <w:t xml:space="preserve"> </w:t>
        </w:r>
        <w:r>
          <w:t>Pengumpulan</w:t>
        </w:r>
        <w:r>
          <w:rPr>
            <w:spacing w:val="-4"/>
          </w:rPr>
          <w:t xml:space="preserve"> Data</w:t>
        </w:r>
        <w:r>
          <w:tab/>
        </w:r>
        <w:r>
          <w:rPr>
            <w:spacing w:val="-5"/>
          </w:rPr>
          <w:t>53</w:t>
        </w:r>
      </w:hyperlink>
    </w:p>
    <w:p w14:paraId="415EED3B" w14:textId="77777777" w:rsidR="00121A24" w:rsidRDefault="00000000">
      <w:pPr>
        <w:pStyle w:val="BodyText"/>
        <w:tabs>
          <w:tab w:val="left" w:leader="dot" w:pos="8266"/>
        </w:tabs>
        <w:spacing w:before="21"/>
        <w:ind w:left="568"/>
      </w:pPr>
      <w:hyperlink w:anchor="_bookmark55" w:history="1">
        <w:r>
          <w:t>Tabel</w:t>
        </w:r>
        <w:r>
          <w:rPr>
            <w:spacing w:val="-7"/>
          </w:rPr>
          <w:t xml:space="preserve"> </w:t>
        </w:r>
        <w:r>
          <w:t>4.2</w:t>
        </w:r>
        <w:r>
          <w:rPr>
            <w:spacing w:val="-4"/>
          </w:rPr>
          <w:t xml:space="preserve"> </w:t>
        </w:r>
        <w:r>
          <w:t>Distribusi</w:t>
        </w:r>
        <w:r>
          <w:rPr>
            <w:spacing w:val="-4"/>
          </w:rPr>
          <w:t xml:space="preserve"> </w:t>
        </w:r>
        <w:r>
          <w:t>Frekuensi</w:t>
        </w:r>
        <w:r>
          <w:rPr>
            <w:spacing w:val="-5"/>
          </w:rPr>
          <w:t xml:space="preserve"> </w:t>
        </w:r>
        <w:r>
          <w:t>Berdasarkan</w:t>
        </w:r>
        <w:r>
          <w:rPr>
            <w:spacing w:val="-4"/>
          </w:rPr>
          <w:t xml:space="preserve"> </w:t>
        </w:r>
        <w:r>
          <w:t>Jenis</w:t>
        </w:r>
        <w:r>
          <w:rPr>
            <w:spacing w:val="-2"/>
          </w:rPr>
          <w:t xml:space="preserve"> </w:t>
        </w:r>
        <w:r>
          <w:t>Kelamin</w:t>
        </w:r>
        <w:r>
          <w:rPr>
            <w:spacing w:val="-4"/>
          </w:rPr>
          <w:t xml:space="preserve"> </w:t>
        </w:r>
        <w:r>
          <w:rPr>
            <w:spacing w:val="-2"/>
          </w:rPr>
          <w:t>Responden</w:t>
        </w:r>
        <w:r>
          <w:tab/>
        </w:r>
        <w:r>
          <w:rPr>
            <w:spacing w:val="-5"/>
          </w:rPr>
          <w:t>54</w:t>
        </w:r>
      </w:hyperlink>
    </w:p>
    <w:p w14:paraId="71BFD7AF" w14:textId="77777777" w:rsidR="00121A24" w:rsidRDefault="00000000">
      <w:pPr>
        <w:pStyle w:val="BodyText"/>
        <w:tabs>
          <w:tab w:val="left" w:leader="dot" w:pos="8266"/>
        </w:tabs>
        <w:spacing w:before="23"/>
        <w:ind w:left="568"/>
      </w:pPr>
      <w:hyperlink w:anchor="_bookmark57" w:history="1">
        <w:r>
          <w:t>Tabel</w:t>
        </w:r>
        <w:r>
          <w:rPr>
            <w:spacing w:val="-5"/>
          </w:rPr>
          <w:t xml:space="preserve"> </w:t>
        </w:r>
        <w:r>
          <w:t>4.3</w:t>
        </w:r>
        <w:r>
          <w:rPr>
            <w:spacing w:val="-4"/>
          </w:rPr>
          <w:t xml:space="preserve"> </w:t>
        </w:r>
        <w:r>
          <w:t>Distribusi</w:t>
        </w:r>
        <w:r>
          <w:rPr>
            <w:spacing w:val="-4"/>
          </w:rPr>
          <w:t xml:space="preserve"> </w:t>
        </w:r>
        <w:r>
          <w:t>Frekuensi</w:t>
        </w:r>
        <w:r>
          <w:rPr>
            <w:spacing w:val="-4"/>
          </w:rPr>
          <w:t xml:space="preserve"> </w:t>
        </w:r>
        <w:r>
          <w:t>Berdasarkan</w:t>
        </w:r>
        <w:r>
          <w:rPr>
            <w:spacing w:val="-4"/>
          </w:rPr>
          <w:t xml:space="preserve"> </w:t>
        </w:r>
        <w:r>
          <w:t>Usia</w:t>
        </w:r>
        <w:r>
          <w:rPr>
            <w:spacing w:val="-3"/>
          </w:rPr>
          <w:t xml:space="preserve"> </w:t>
        </w:r>
        <w:r>
          <w:rPr>
            <w:spacing w:val="-2"/>
          </w:rPr>
          <w:t>Responden</w:t>
        </w:r>
        <w:r>
          <w:tab/>
        </w:r>
        <w:r>
          <w:rPr>
            <w:spacing w:val="-5"/>
          </w:rPr>
          <w:t>54</w:t>
        </w:r>
      </w:hyperlink>
    </w:p>
    <w:p w14:paraId="67C239F3" w14:textId="77777777" w:rsidR="00121A24" w:rsidRDefault="00000000">
      <w:pPr>
        <w:pStyle w:val="BodyText"/>
        <w:tabs>
          <w:tab w:val="left" w:leader="dot" w:pos="8266"/>
        </w:tabs>
        <w:spacing w:before="21"/>
        <w:ind w:left="568"/>
      </w:pPr>
      <w:hyperlink w:anchor="_bookmark59" w:history="1">
        <w:r>
          <w:t>Tabel</w:t>
        </w:r>
        <w:r>
          <w:rPr>
            <w:spacing w:val="-9"/>
          </w:rPr>
          <w:t xml:space="preserve"> </w:t>
        </w:r>
        <w:r>
          <w:t>4.4</w:t>
        </w:r>
        <w:r>
          <w:rPr>
            <w:spacing w:val="-6"/>
          </w:rPr>
          <w:t xml:space="preserve"> </w:t>
        </w:r>
        <w:r>
          <w:t>Distribusi</w:t>
        </w:r>
        <w:r>
          <w:rPr>
            <w:spacing w:val="-6"/>
          </w:rPr>
          <w:t xml:space="preserve"> </w:t>
        </w:r>
        <w:r>
          <w:t>Frekuensi</w:t>
        </w:r>
        <w:r>
          <w:rPr>
            <w:spacing w:val="-6"/>
          </w:rPr>
          <w:t xml:space="preserve"> </w:t>
        </w:r>
        <w:r>
          <w:t>Berdasarkan</w:t>
        </w:r>
        <w:r>
          <w:rPr>
            <w:spacing w:val="-6"/>
          </w:rPr>
          <w:t xml:space="preserve"> </w:t>
        </w:r>
        <w:r>
          <w:t>Pendidikan</w:t>
        </w:r>
        <w:r>
          <w:rPr>
            <w:spacing w:val="-11"/>
          </w:rPr>
          <w:t xml:space="preserve"> </w:t>
        </w:r>
        <w:r>
          <w:t>Terakhir</w:t>
        </w:r>
        <w:r>
          <w:rPr>
            <w:spacing w:val="-6"/>
          </w:rPr>
          <w:t xml:space="preserve"> </w:t>
        </w:r>
        <w:r>
          <w:rPr>
            <w:spacing w:val="-2"/>
          </w:rPr>
          <w:t>Responden</w:t>
        </w:r>
        <w:r>
          <w:tab/>
        </w:r>
        <w:r>
          <w:rPr>
            <w:spacing w:val="-5"/>
          </w:rPr>
          <w:t>55</w:t>
        </w:r>
      </w:hyperlink>
    </w:p>
    <w:p w14:paraId="21361657" w14:textId="77777777" w:rsidR="00121A24" w:rsidRDefault="00000000">
      <w:pPr>
        <w:pStyle w:val="BodyText"/>
        <w:tabs>
          <w:tab w:val="left" w:leader="dot" w:pos="8266"/>
        </w:tabs>
        <w:spacing w:before="22"/>
        <w:ind w:left="568"/>
      </w:pPr>
      <w:hyperlink w:anchor="_bookmark61" w:history="1">
        <w:r>
          <w:t>Tabel</w:t>
        </w:r>
        <w:r>
          <w:rPr>
            <w:spacing w:val="-6"/>
          </w:rPr>
          <w:t xml:space="preserve"> </w:t>
        </w:r>
        <w:r>
          <w:t>4.5</w:t>
        </w:r>
        <w:r>
          <w:rPr>
            <w:spacing w:val="-4"/>
          </w:rPr>
          <w:t xml:space="preserve"> </w:t>
        </w:r>
        <w:r>
          <w:t>Distribusi</w:t>
        </w:r>
        <w:r>
          <w:rPr>
            <w:spacing w:val="-4"/>
          </w:rPr>
          <w:t xml:space="preserve"> </w:t>
        </w:r>
        <w:r>
          <w:t>Frekuensi</w:t>
        </w:r>
        <w:r>
          <w:rPr>
            <w:spacing w:val="-3"/>
          </w:rPr>
          <w:t xml:space="preserve"> </w:t>
        </w:r>
        <w:r>
          <w:t>Berdasarkan</w:t>
        </w:r>
        <w:r>
          <w:rPr>
            <w:spacing w:val="-15"/>
          </w:rPr>
          <w:t xml:space="preserve"> </w:t>
        </w:r>
        <w:r>
          <w:t>Alamat</w:t>
        </w:r>
        <w:r>
          <w:rPr>
            <w:spacing w:val="-4"/>
          </w:rPr>
          <w:t xml:space="preserve"> </w:t>
        </w:r>
        <w:r>
          <w:t>Objek</w:t>
        </w:r>
        <w:r>
          <w:rPr>
            <w:spacing w:val="-3"/>
          </w:rPr>
          <w:t xml:space="preserve"> </w:t>
        </w:r>
        <w:r>
          <w:rPr>
            <w:spacing w:val="-2"/>
          </w:rPr>
          <w:t>Pajak</w:t>
        </w:r>
        <w:r>
          <w:tab/>
        </w:r>
        <w:r>
          <w:rPr>
            <w:spacing w:val="-5"/>
          </w:rPr>
          <w:t>55</w:t>
        </w:r>
      </w:hyperlink>
    </w:p>
    <w:p w14:paraId="3303D322" w14:textId="77777777" w:rsidR="00121A24" w:rsidRDefault="00000000">
      <w:pPr>
        <w:pStyle w:val="BodyText"/>
        <w:tabs>
          <w:tab w:val="left" w:leader="dot" w:pos="8266"/>
        </w:tabs>
        <w:spacing w:before="24"/>
        <w:ind w:left="568"/>
      </w:pPr>
      <w:hyperlink w:anchor="_bookmark64" w:history="1">
        <w:r>
          <w:t>Tabel</w:t>
        </w:r>
        <w:r>
          <w:rPr>
            <w:spacing w:val="-10"/>
          </w:rPr>
          <w:t xml:space="preserve"> </w:t>
        </w:r>
        <w:r>
          <w:t>4.6</w:t>
        </w:r>
        <w:r>
          <w:rPr>
            <w:spacing w:val="-8"/>
          </w:rPr>
          <w:t xml:space="preserve"> </w:t>
        </w:r>
        <w:r>
          <w:t>Statistik</w:t>
        </w:r>
        <w:r>
          <w:rPr>
            <w:spacing w:val="-8"/>
          </w:rPr>
          <w:t xml:space="preserve"> </w:t>
        </w:r>
        <w:r>
          <w:t>Deskriptif</w:t>
        </w:r>
        <w:r>
          <w:rPr>
            <w:spacing w:val="-13"/>
          </w:rPr>
          <w:t xml:space="preserve"> </w:t>
        </w:r>
        <w:r>
          <w:t>Variabel</w:t>
        </w:r>
        <w:r>
          <w:rPr>
            <w:spacing w:val="-8"/>
          </w:rPr>
          <w:t xml:space="preserve"> </w:t>
        </w:r>
        <w:r>
          <w:t>Kepatuhan</w:t>
        </w:r>
        <w:r>
          <w:rPr>
            <w:spacing w:val="-9"/>
          </w:rPr>
          <w:t xml:space="preserve"> </w:t>
        </w:r>
        <w:r>
          <w:t>Wajib</w:t>
        </w:r>
        <w:r>
          <w:rPr>
            <w:spacing w:val="-8"/>
          </w:rPr>
          <w:t xml:space="preserve"> </w:t>
        </w:r>
        <w:r>
          <w:t>Pajak</w:t>
        </w:r>
        <w:r>
          <w:rPr>
            <w:spacing w:val="-8"/>
          </w:rPr>
          <w:t xml:space="preserve"> </w:t>
        </w:r>
        <w:r>
          <w:t>PBB-P2</w:t>
        </w:r>
        <w:r>
          <w:rPr>
            <w:spacing w:val="-7"/>
          </w:rPr>
          <w:t xml:space="preserve"> </w:t>
        </w:r>
        <w:r>
          <w:rPr>
            <w:spacing w:val="-5"/>
          </w:rPr>
          <w:t>(Y)</w:t>
        </w:r>
        <w:r>
          <w:tab/>
        </w:r>
        <w:r>
          <w:rPr>
            <w:spacing w:val="-5"/>
          </w:rPr>
          <w:t>57</w:t>
        </w:r>
      </w:hyperlink>
    </w:p>
    <w:p w14:paraId="34C79CCA" w14:textId="77777777" w:rsidR="00121A24" w:rsidRDefault="00000000">
      <w:pPr>
        <w:pStyle w:val="BodyText"/>
        <w:tabs>
          <w:tab w:val="left" w:leader="dot" w:pos="8266"/>
        </w:tabs>
        <w:spacing w:before="22"/>
        <w:ind w:left="568"/>
      </w:pPr>
      <w:hyperlink w:anchor="_bookmark66" w:history="1">
        <w:r>
          <w:t>Tabel</w:t>
        </w:r>
        <w:r>
          <w:rPr>
            <w:spacing w:val="-8"/>
          </w:rPr>
          <w:t xml:space="preserve"> </w:t>
        </w:r>
        <w:r>
          <w:t>4.7</w:t>
        </w:r>
        <w:r>
          <w:rPr>
            <w:spacing w:val="-7"/>
          </w:rPr>
          <w:t xml:space="preserve"> </w:t>
        </w:r>
        <w:r>
          <w:t>Statistik</w:t>
        </w:r>
        <w:r>
          <w:rPr>
            <w:spacing w:val="-8"/>
          </w:rPr>
          <w:t xml:space="preserve"> </w:t>
        </w:r>
        <w:r>
          <w:t>Deskriptif</w:t>
        </w:r>
        <w:r>
          <w:rPr>
            <w:spacing w:val="-12"/>
          </w:rPr>
          <w:t xml:space="preserve"> </w:t>
        </w:r>
        <w:r>
          <w:t>Variabel</w:t>
        </w:r>
        <w:r>
          <w:rPr>
            <w:spacing w:val="-8"/>
          </w:rPr>
          <w:t xml:space="preserve"> </w:t>
        </w:r>
        <w:r>
          <w:t>Pelayanan</w:t>
        </w:r>
        <w:r>
          <w:rPr>
            <w:spacing w:val="-7"/>
          </w:rPr>
          <w:t xml:space="preserve"> </w:t>
        </w:r>
        <w:r>
          <w:t>Fiskus</w:t>
        </w:r>
        <w:r>
          <w:rPr>
            <w:spacing w:val="-7"/>
          </w:rPr>
          <w:t xml:space="preserve"> </w:t>
        </w:r>
        <w:r>
          <w:rPr>
            <w:spacing w:val="-4"/>
          </w:rPr>
          <w:t>(X1)</w:t>
        </w:r>
        <w:r>
          <w:tab/>
        </w:r>
        <w:r>
          <w:rPr>
            <w:spacing w:val="-5"/>
          </w:rPr>
          <w:t>58</w:t>
        </w:r>
      </w:hyperlink>
    </w:p>
    <w:p w14:paraId="68D6B843" w14:textId="77777777" w:rsidR="00121A24" w:rsidRDefault="00000000">
      <w:pPr>
        <w:pStyle w:val="BodyText"/>
        <w:tabs>
          <w:tab w:val="left" w:leader="dot" w:pos="8266"/>
        </w:tabs>
        <w:spacing w:before="21"/>
        <w:ind w:left="568"/>
      </w:pPr>
      <w:hyperlink w:anchor="_bookmark68" w:history="1">
        <w:r>
          <w:t>Tabel</w:t>
        </w:r>
        <w:r>
          <w:rPr>
            <w:spacing w:val="-7"/>
          </w:rPr>
          <w:t xml:space="preserve"> </w:t>
        </w:r>
        <w:r>
          <w:t>4.8</w:t>
        </w:r>
        <w:r>
          <w:rPr>
            <w:spacing w:val="-7"/>
          </w:rPr>
          <w:t xml:space="preserve"> </w:t>
        </w:r>
        <w:r>
          <w:t>Statistik</w:t>
        </w:r>
        <w:r>
          <w:rPr>
            <w:spacing w:val="-7"/>
          </w:rPr>
          <w:t xml:space="preserve"> </w:t>
        </w:r>
        <w:r>
          <w:t>Deskriptif</w:t>
        </w:r>
        <w:r>
          <w:rPr>
            <w:spacing w:val="-12"/>
          </w:rPr>
          <w:t xml:space="preserve"> </w:t>
        </w:r>
        <w:r>
          <w:t>Variabel</w:t>
        </w:r>
        <w:r>
          <w:rPr>
            <w:spacing w:val="-7"/>
          </w:rPr>
          <w:t xml:space="preserve"> </w:t>
        </w:r>
        <w:r>
          <w:t>Kebijakan</w:t>
        </w:r>
        <w:r>
          <w:rPr>
            <w:spacing w:val="-7"/>
          </w:rPr>
          <w:t xml:space="preserve"> </w:t>
        </w:r>
        <w:r>
          <w:t>Fiskal</w:t>
        </w:r>
        <w:r>
          <w:rPr>
            <w:spacing w:val="-6"/>
          </w:rPr>
          <w:t xml:space="preserve"> </w:t>
        </w:r>
        <w:r>
          <w:rPr>
            <w:spacing w:val="-4"/>
          </w:rPr>
          <w:t>(X2)</w:t>
        </w:r>
        <w:r>
          <w:tab/>
        </w:r>
        <w:r>
          <w:rPr>
            <w:spacing w:val="-5"/>
          </w:rPr>
          <w:t>59</w:t>
        </w:r>
      </w:hyperlink>
    </w:p>
    <w:p w14:paraId="1067DC1A" w14:textId="77777777" w:rsidR="00121A24" w:rsidRDefault="00000000">
      <w:pPr>
        <w:pStyle w:val="BodyText"/>
        <w:tabs>
          <w:tab w:val="left" w:leader="dot" w:pos="8266"/>
        </w:tabs>
        <w:spacing w:before="22"/>
        <w:ind w:left="568"/>
      </w:pPr>
      <w:hyperlink w:anchor="_bookmark70" w:history="1">
        <w:r>
          <w:t>Tabel</w:t>
        </w:r>
        <w:r>
          <w:rPr>
            <w:spacing w:val="-7"/>
          </w:rPr>
          <w:t xml:space="preserve"> </w:t>
        </w:r>
        <w:r>
          <w:t>4.9</w:t>
        </w:r>
        <w:r>
          <w:rPr>
            <w:spacing w:val="-6"/>
          </w:rPr>
          <w:t xml:space="preserve"> </w:t>
        </w:r>
        <w:r>
          <w:t>Statistik</w:t>
        </w:r>
        <w:r>
          <w:rPr>
            <w:spacing w:val="-7"/>
          </w:rPr>
          <w:t xml:space="preserve"> </w:t>
        </w:r>
        <w:r>
          <w:t>Deskriptif</w:t>
        </w:r>
        <w:r>
          <w:rPr>
            <w:spacing w:val="-12"/>
          </w:rPr>
          <w:t xml:space="preserve"> </w:t>
        </w:r>
        <w:r>
          <w:t>Variabel</w:t>
        </w:r>
        <w:r>
          <w:rPr>
            <w:spacing w:val="-6"/>
          </w:rPr>
          <w:t xml:space="preserve"> </w:t>
        </w:r>
        <w:r>
          <w:t>Dinamika</w:t>
        </w:r>
        <w:r>
          <w:rPr>
            <w:spacing w:val="-6"/>
          </w:rPr>
          <w:t xml:space="preserve"> </w:t>
        </w:r>
        <w:r>
          <w:t>Media</w:t>
        </w:r>
        <w:r>
          <w:rPr>
            <w:spacing w:val="-6"/>
          </w:rPr>
          <w:t xml:space="preserve"> </w:t>
        </w:r>
        <w:r>
          <w:t>Sosial</w:t>
        </w:r>
        <w:r>
          <w:rPr>
            <w:spacing w:val="-6"/>
          </w:rPr>
          <w:t xml:space="preserve"> </w:t>
        </w:r>
        <w:r>
          <w:rPr>
            <w:spacing w:val="-4"/>
          </w:rPr>
          <w:t>(X3)</w:t>
        </w:r>
        <w:r>
          <w:tab/>
        </w:r>
        <w:r>
          <w:rPr>
            <w:spacing w:val="-5"/>
          </w:rPr>
          <w:t>60</w:t>
        </w:r>
      </w:hyperlink>
    </w:p>
    <w:p w14:paraId="7B738B49" w14:textId="77777777" w:rsidR="00121A24" w:rsidRDefault="00000000">
      <w:pPr>
        <w:tabs>
          <w:tab w:val="left" w:leader="dot" w:pos="8266"/>
        </w:tabs>
        <w:spacing w:before="21"/>
        <w:ind w:left="568"/>
        <w:rPr>
          <w:sz w:val="24"/>
        </w:rPr>
      </w:pPr>
      <w:hyperlink w:anchor="_bookmark73" w:history="1">
        <w:r>
          <w:rPr>
            <w:sz w:val="24"/>
          </w:rPr>
          <w:t>Tabel</w:t>
        </w:r>
        <w:r>
          <w:rPr>
            <w:spacing w:val="-7"/>
            <w:sz w:val="24"/>
          </w:rPr>
          <w:t xml:space="preserve"> </w:t>
        </w:r>
        <w:r>
          <w:rPr>
            <w:sz w:val="24"/>
          </w:rPr>
          <w:t>4.10</w:t>
        </w:r>
        <w:r>
          <w:rPr>
            <w:spacing w:val="-7"/>
            <w:sz w:val="24"/>
          </w:rPr>
          <w:t xml:space="preserve"> </w:t>
        </w:r>
        <w:r>
          <w:rPr>
            <w:i/>
            <w:sz w:val="24"/>
          </w:rPr>
          <w:t>Outer</w:t>
        </w:r>
        <w:r>
          <w:rPr>
            <w:i/>
            <w:spacing w:val="-7"/>
            <w:sz w:val="24"/>
          </w:rPr>
          <w:t xml:space="preserve"> </w:t>
        </w:r>
        <w:r>
          <w:rPr>
            <w:i/>
            <w:spacing w:val="-2"/>
            <w:sz w:val="24"/>
          </w:rPr>
          <w:t>Loading</w:t>
        </w:r>
        <w:r>
          <w:rPr>
            <w:sz w:val="24"/>
          </w:rPr>
          <w:tab/>
        </w:r>
        <w:r>
          <w:rPr>
            <w:spacing w:val="-5"/>
            <w:sz w:val="24"/>
          </w:rPr>
          <w:t>61</w:t>
        </w:r>
      </w:hyperlink>
    </w:p>
    <w:p w14:paraId="1AB3786B" w14:textId="77777777" w:rsidR="00121A24" w:rsidRDefault="00000000">
      <w:pPr>
        <w:tabs>
          <w:tab w:val="left" w:leader="dot" w:pos="8266"/>
        </w:tabs>
        <w:spacing w:before="22"/>
        <w:ind w:left="568"/>
        <w:rPr>
          <w:sz w:val="24"/>
        </w:rPr>
      </w:pPr>
      <w:hyperlink w:anchor="_bookmark74" w:history="1">
        <w:r>
          <w:rPr>
            <w:sz w:val="24"/>
          </w:rPr>
          <w:t>Tabel</w:t>
        </w:r>
        <w:r>
          <w:rPr>
            <w:spacing w:val="-17"/>
            <w:sz w:val="24"/>
          </w:rPr>
          <w:t xml:space="preserve"> </w:t>
        </w:r>
        <w:r>
          <w:rPr>
            <w:sz w:val="24"/>
          </w:rPr>
          <w:t>4.11</w:t>
        </w:r>
        <w:r>
          <w:rPr>
            <w:spacing w:val="-15"/>
            <w:sz w:val="24"/>
          </w:rPr>
          <w:t xml:space="preserve"> </w:t>
        </w:r>
        <w:r>
          <w:rPr>
            <w:i/>
            <w:sz w:val="24"/>
          </w:rPr>
          <w:t>Average</w:t>
        </w:r>
        <w:r>
          <w:rPr>
            <w:i/>
            <w:spacing w:val="-15"/>
            <w:sz w:val="24"/>
          </w:rPr>
          <w:t xml:space="preserve"> </w:t>
        </w:r>
        <w:r>
          <w:rPr>
            <w:i/>
            <w:sz w:val="24"/>
          </w:rPr>
          <w:t>Variance</w:t>
        </w:r>
        <w:r>
          <w:rPr>
            <w:i/>
            <w:spacing w:val="-15"/>
            <w:sz w:val="24"/>
          </w:rPr>
          <w:t xml:space="preserve"> </w:t>
        </w:r>
        <w:r>
          <w:rPr>
            <w:i/>
            <w:sz w:val="24"/>
          </w:rPr>
          <w:t>Extracted</w:t>
        </w:r>
        <w:r>
          <w:rPr>
            <w:i/>
            <w:spacing w:val="-14"/>
            <w:sz w:val="24"/>
          </w:rPr>
          <w:t xml:space="preserve"> </w:t>
        </w:r>
        <w:r>
          <w:rPr>
            <w:i/>
            <w:spacing w:val="-2"/>
            <w:sz w:val="24"/>
          </w:rPr>
          <w:t>(AVE)</w:t>
        </w:r>
        <w:r>
          <w:rPr>
            <w:sz w:val="24"/>
          </w:rPr>
          <w:tab/>
        </w:r>
        <w:r>
          <w:rPr>
            <w:spacing w:val="-5"/>
            <w:sz w:val="24"/>
          </w:rPr>
          <w:t>61</w:t>
        </w:r>
      </w:hyperlink>
    </w:p>
    <w:p w14:paraId="721F4EF3" w14:textId="77777777" w:rsidR="00121A24" w:rsidRDefault="00000000">
      <w:pPr>
        <w:tabs>
          <w:tab w:val="left" w:leader="dot" w:pos="8266"/>
        </w:tabs>
        <w:spacing w:before="22"/>
        <w:ind w:left="568"/>
        <w:rPr>
          <w:sz w:val="24"/>
        </w:rPr>
      </w:pPr>
      <w:hyperlink w:anchor="_bookmark75" w:history="1">
        <w:r>
          <w:rPr>
            <w:sz w:val="24"/>
          </w:rPr>
          <w:t>Tabel</w:t>
        </w:r>
        <w:r>
          <w:rPr>
            <w:spacing w:val="-8"/>
            <w:sz w:val="24"/>
          </w:rPr>
          <w:t xml:space="preserve"> </w:t>
        </w:r>
        <w:r>
          <w:rPr>
            <w:sz w:val="24"/>
          </w:rPr>
          <w:t>4.12</w:t>
        </w:r>
        <w:r>
          <w:rPr>
            <w:spacing w:val="-8"/>
            <w:sz w:val="24"/>
          </w:rPr>
          <w:t xml:space="preserve"> </w:t>
        </w:r>
        <w:r>
          <w:rPr>
            <w:sz w:val="24"/>
          </w:rPr>
          <w:t>Hasil</w:t>
        </w:r>
        <w:r>
          <w:rPr>
            <w:spacing w:val="-8"/>
            <w:sz w:val="24"/>
          </w:rPr>
          <w:t xml:space="preserve"> </w:t>
        </w:r>
        <w:r>
          <w:rPr>
            <w:i/>
            <w:sz w:val="24"/>
          </w:rPr>
          <w:t>Cross</w:t>
        </w:r>
        <w:r>
          <w:rPr>
            <w:i/>
            <w:spacing w:val="-8"/>
            <w:sz w:val="24"/>
          </w:rPr>
          <w:t xml:space="preserve"> </w:t>
        </w:r>
        <w:r>
          <w:rPr>
            <w:i/>
            <w:spacing w:val="-2"/>
            <w:sz w:val="24"/>
          </w:rPr>
          <w:t>Loading</w:t>
        </w:r>
        <w:r>
          <w:rPr>
            <w:sz w:val="24"/>
          </w:rPr>
          <w:tab/>
        </w:r>
        <w:r>
          <w:rPr>
            <w:spacing w:val="-5"/>
            <w:sz w:val="24"/>
          </w:rPr>
          <w:t>62</w:t>
        </w:r>
      </w:hyperlink>
    </w:p>
    <w:p w14:paraId="3624B551" w14:textId="77777777" w:rsidR="00121A24" w:rsidRDefault="00000000">
      <w:pPr>
        <w:tabs>
          <w:tab w:val="left" w:leader="dot" w:pos="8266"/>
        </w:tabs>
        <w:spacing w:before="21"/>
        <w:ind w:left="568"/>
        <w:rPr>
          <w:sz w:val="24"/>
        </w:rPr>
      </w:pPr>
      <w:hyperlink w:anchor="_bookmark76" w:history="1">
        <w:r>
          <w:rPr>
            <w:sz w:val="24"/>
          </w:rPr>
          <w:t>Tabel</w:t>
        </w:r>
        <w:r>
          <w:rPr>
            <w:spacing w:val="-11"/>
            <w:sz w:val="24"/>
          </w:rPr>
          <w:t xml:space="preserve"> </w:t>
        </w:r>
        <w:r>
          <w:rPr>
            <w:sz w:val="24"/>
          </w:rPr>
          <w:t>4.13</w:t>
        </w:r>
        <w:r>
          <w:rPr>
            <w:spacing w:val="-9"/>
            <w:sz w:val="24"/>
          </w:rPr>
          <w:t xml:space="preserve"> </w:t>
        </w:r>
        <w:r>
          <w:rPr>
            <w:sz w:val="24"/>
          </w:rPr>
          <w:t>Hasil</w:t>
        </w:r>
        <w:r>
          <w:rPr>
            <w:spacing w:val="-8"/>
            <w:sz w:val="24"/>
          </w:rPr>
          <w:t xml:space="preserve"> </w:t>
        </w:r>
        <w:r>
          <w:rPr>
            <w:i/>
            <w:sz w:val="24"/>
          </w:rPr>
          <w:t>Cronbach’s</w:t>
        </w:r>
        <w:r>
          <w:rPr>
            <w:i/>
            <w:spacing w:val="-10"/>
            <w:sz w:val="24"/>
          </w:rPr>
          <w:t xml:space="preserve"> </w:t>
        </w:r>
        <w:r>
          <w:rPr>
            <w:i/>
            <w:sz w:val="24"/>
          </w:rPr>
          <w:t>alpha</w:t>
        </w:r>
        <w:r>
          <w:rPr>
            <w:i/>
            <w:spacing w:val="-9"/>
            <w:sz w:val="24"/>
          </w:rPr>
          <w:t xml:space="preserve"> </w:t>
        </w:r>
        <w:r>
          <w:rPr>
            <w:sz w:val="24"/>
          </w:rPr>
          <w:t>dan</w:t>
        </w:r>
        <w:r>
          <w:rPr>
            <w:spacing w:val="-10"/>
            <w:sz w:val="24"/>
          </w:rPr>
          <w:t xml:space="preserve"> </w:t>
        </w:r>
        <w:r>
          <w:rPr>
            <w:i/>
            <w:sz w:val="24"/>
          </w:rPr>
          <w:t>Composite</w:t>
        </w:r>
        <w:r>
          <w:rPr>
            <w:i/>
            <w:spacing w:val="-9"/>
            <w:sz w:val="24"/>
          </w:rPr>
          <w:t xml:space="preserve"> </w:t>
        </w:r>
        <w:r>
          <w:rPr>
            <w:i/>
            <w:spacing w:val="-2"/>
            <w:sz w:val="24"/>
          </w:rPr>
          <w:t>reliability</w:t>
        </w:r>
        <w:r>
          <w:rPr>
            <w:sz w:val="24"/>
          </w:rPr>
          <w:tab/>
        </w:r>
        <w:r>
          <w:rPr>
            <w:spacing w:val="-5"/>
            <w:sz w:val="24"/>
          </w:rPr>
          <w:t>63</w:t>
        </w:r>
      </w:hyperlink>
    </w:p>
    <w:p w14:paraId="394CB3C7" w14:textId="77777777" w:rsidR="00121A24" w:rsidRDefault="00000000">
      <w:pPr>
        <w:tabs>
          <w:tab w:val="left" w:leader="dot" w:pos="8266"/>
        </w:tabs>
        <w:spacing w:before="22"/>
        <w:ind w:left="568"/>
        <w:rPr>
          <w:sz w:val="24"/>
        </w:rPr>
      </w:pPr>
      <w:hyperlink w:anchor="_bookmark78" w:history="1">
        <w:r>
          <w:rPr>
            <w:sz w:val="24"/>
          </w:rPr>
          <w:t>Tabel</w:t>
        </w:r>
        <w:r>
          <w:rPr>
            <w:spacing w:val="-8"/>
            <w:sz w:val="24"/>
          </w:rPr>
          <w:t xml:space="preserve"> </w:t>
        </w:r>
        <w:r>
          <w:rPr>
            <w:sz w:val="24"/>
          </w:rPr>
          <w:t>4.14</w:t>
        </w:r>
        <w:r>
          <w:rPr>
            <w:spacing w:val="-7"/>
            <w:sz w:val="24"/>
          </w:rPr>
          <w:t xml:space="preserve"> </w:t>
        </w:r>
        <w:r>
          <w:rPr>
            <w:sz w:val="24"/>
          </w:rPr>
          <w:t>Hasil</w:t>
        </w:r>
        <w:r>
          <w:rPr>
            <w:spacing w:val="-6"/>
            <w:sz w:val="24"/>
          </w:rPr>
          <w:t xml:space="preserve"> </w:t>
        </w:r>
        <w:r>
          <w:rPr>
            <w:i/>
            <w:sz w:val="24"/>
          </w:rPr>
          <w:t>R-</w:t>
        </w:r>
        <w:r>
          <w:rPr>
            <w:i/>
            <w:spacing w:val="-2"/>
            <w:sz w:val="24"/>
          </w:rPr>
          <w:t>square</w:t>
        </w:r>
        <w:r>
          <w:rPr>
            <w:sz w:val="24"/>
          </w:rPr>
          <w:tab/>
        </w:r>
        <w:r>
          <w:rPr>
            <w:spacing w:val="-5"/>
            <w:sz w:val="24"/>
          </w:rPr>
          <w:t>63</w:t>
        </w:r>
      </w:hyperlink>
    </w:p>
    <w:p w14:paraId="4E999A7B" w14:textId="77777777" w:rsidR="00121A24" w:rsidRDefault="00000000">
      <w:pPr>
        <w:pStyle w:val="BodyText"/>
        <w:tabs>
          <w:tab w:val="left" w:leader="dot" w:pos="8266"/>
        </w:tabs>
        <w:spacing w:before="22"/>
        <w:ind w:left="568"/>
      </w:pPr>
      <w:hyperlink w:anchor="_bookmark80" w:history="1">
        <w:r>
          <w:t>Tabel</w:t>
        </w:r>
        <w:r>
          <w:rPr>
            <w:spacing w:val="-7"/>
          </w:rPr>
          <w:t xml:space="preserve"> </w:t>
        </w:r>
        <w:r>
          <w:t>4.15</w:t>
        </w:r>
        <w:r>
          <w:rPr>
            <w:spacing w:val="-5"/>
          </w:rPr>
          <w:t xml:space="preserve"> </w:t>
        </w:r>
        <w:r>
          <w:t>Hasil</w:t>
        </w:r>
        <w:r>
          <w:rPr>
            <w:spacing w:val="-5"/>
          </w:rPr>
          <w:t xml:space="preserve"> </w:t>
        </w:r>
        <w:r>
          <w:t>Uji</w:t>
        </w:r>
        <w:r>
          <w:rPr>
            <w:spacing w:val="-4"/>
          </w:rPr>
          <w:t xml:space="preserve"> </w:t>
        </w:r>
        <w:r>
          <w:rPr>
            <w:spacing w:val="-2"/>
          </w:rPr>
          <w:t>Hipotesis</w:t>
        </w:r>
        <w:r>
          <w:tab/>
        </w:r>
        <w:r>
          <w:rPr>
            <w:spacing w:val="-5"/>
          </w:rPr>
          <w:t>64</w:t>
        </w:r>
      </w:hyperlink>
    </w:p>
    <w:p w14:paraId="75C83B92" w14:textId="77777777" w:rsidR="00121A24" w:rsidRDefault="00121A24">
      <w:pPr>
        <w:pStyle w:val="BodyText"/>
        <w:sectPr w:rsidR="00121A24">
          <w:pgSz w:w="11910" w:h="16840"/>
          <w:pgMar w:top="1920" w:right="0" w:bottom="1220" w:left="1700" w:header="0" w:footer="1032" w:gutter="0"/>
          <w:cols w:space="720"/>
        </w:sectPr>
      </w:pPr>
    </w:p>
    <w:p w14:paraId="1DA2368B" w14:textId="77777777" w:rsidR="00121A24" w:rsidRDefault="00121A24">
      <w:pPr>
        <w:pStyle w:val="BodyText"/>
        <w:spacing w:before="53"/>
      </w:pPr>
    </w:p>
    <w:p w14:paraId="7313388D" w14:textId="77777777" w:rsidR="00121A24" w:rsidRDefault="00000000">
      <w:pPr>
        <w:pStyle w:val="Heading1"/>
        <w:ind w:right="1134"/>
      </w:pPr>
      <w:bookmarkStart w:id="6" w:name="_bookmark7"/>
      <w:bookmarkEnd w:id="6"/>
      <w:r>
        <w:rPr>
          <w:spacing w:val="-2"/>
        </w:rPr>
        <w:t>DAFTAR</w:t>
      </w:r>
      <w:r>
        <w:rPr>
          <w:spacing w:val="-11"/>
        </w:rPr>
        <w:t xml:space="preserve"> </w:t>
      </w:r>
      <w:r>
        <w:rPr>
          <w:spacing w:val="-2"/>
        </w:rPr>
        <w:t>GAMBAR</w:t>
      </w:r>
    </w:p>
    <w:p w14:paraId="436D730E" w14:textId="77777777" w:rsidR="00121A24" w:rsidRDefault="00000000">
      <w:pPr>
        <w:pStyle w:val="BodyText"/>
        <w:tabs>
          <w:tab w:val="right" w:leader="dot" w:pos="7938"/>
        </w:tabs>
        <w:spacing w:before="437"/>
        <w:ind w:right="1129"/>
        <w:jc w:val="center"/>
      </w:pPr>
      <w:hyperlink w:anchor="_bookmark27" w:history="1">
        <w:r>
          <w:t>Gambar</w:t>
        </w:r>
        <w:r>
          <w:rPr>
            <w:spacing w:val="-3"/>
          </w:rPr>
          <w:t xml:space="preserve"> </w:t>
        </w:r>
        <w:r>
          <w:t>2.1</w:t>
        </w:r>
        <w:r>
          <w:rPr>
            <w:spacing w:val="-1"/>
          </w:rPr>
          <w:t xml:space="preserve"> </w:t>
        </w:r>
        <w:r>
          <w:t xml:space="preserve">Kerangka </w:t>
        </w:r>
        <w:r>
          <w:rPr>
            <w:spacing w:val="-2"/>
          </w:rPr>
          <w:t>Konseptual</w:t>
        </w:r>
        <w:r>
          <w:tab/>
        </w:r>
        <w:r>
          <w:rPr>
            <w:spacing w:val="-5"/>
          </w:rPr>
          <w:t>37</w:t>
        </w:r>
      </w:hyperlink>
    </w:p>
    <w:p w14:paraId="58E3C769" w14:textId="77777777" w:rsidR="00121A24" w:rsidRDefault="00000000">
      <w:pPr>
        <w:pStyle w:val="BodyText"/>
        <w:tabs>
          <w:tab w:val="right" w:leader="dot" w:pos="7938"/>
        </w:tabs>
        <w:spacing w:before="21"/>
        <w:ind w:right="1129"/>
        <w:jc w:val="center"/>
      </w:pPr>
      <w:hyperlink w:anchor="_bookmark32" w:history="1">
        <w:r>
          <w:t>Gambar</w:t>
        </w:r>
        <w:r>
          <w:rPr>
            <w:spacing w:val="-3"/>
          </w:rPr>
          <w:t xml:space="preserve"> </w:t>
        </w:r>
        <w:r>
          <w:t>2.2</w:t>
        </w:r>
        <w:r>
          <w:rPr>
            <w:spacing w:val="-1"/>
          </w:rPr>
          <w:t xml:space="preserve"> </w:t>
        </w:r>
        <w:r>
          <w:t>Model</w:t>
        </w:r>
        <w:r>
          <w:rPr>
            <w:spacing w:val="-1"/>
          </w:rPr>
          <w:t xml:space="preserve"> </w:t>
        </w:r>
        <w:r>
          <w:rPr>
            <w:spacing w:val="-2"/>
          </w:rPr>
          <w:t>Penelitian</w:t>
        </w:r>
        <w:r>
          <w:tab/>
        </w:r>
        <w:r>
          <w:rPr>
            <w:spacing w:val="-5"/>
          </w:rPr>
          <w:t>41</w:t>
        </w:r>
      </w:hyperlink>
    </w:p>
    <w:p w14:paraId="3565F37E" w14:textId="77777777" w:rsidR="00121A24" w:rsidRDefault="00121A24">
      <w:pPr>
        <w:pStyle w:val="BodyText"/>
        <w:jc w:val="center"/>
        <w:sectPr w:rsidR="00121A24">
          <w:pgSz w:w="11910" w:h="16840"/>
          <w:pgMar w:top="1920" w:right="0" w:bottom="1220" w:left="1700" w:header="0" w:footer="1032" w:gutter="0"/>
          <w:cols w:space="720"/>
        </w:sectPr>
      </w:pPr>
    </w:p>
    <w:p w14:paraId="233AF547" w14:textId="77777777" w:rsidR="00121A24" w:rsidRDefault="00000000">
      <w:pPr>
        <w:pStyle w:val="Heading1"/>
        <w:spacing w:before="329"/>
        <w:ind w:right="947"/>
      </w:pPr>
      <w:r>
        <w:rPr>
          <w:spacing w:val="-2"/>
        </w:rPr>
        <w:lastRenderedPageBreak/>
        <w:t>DAFTAR</w:t>
      </w:r>
      <w:r>
        <w:rPr>
          <w:spacing w:val="-11"/>
        </w:rPr>
        <w:t xml:space="preserve"> </w:t>
      </w:r>
      <w:r>
        <w:rPr>
          <w:spacing w:val="-2"/>
        </w:rPr>
        <w:t>LAMPIRAN</w:t>
      </w:r>
    </w:p>
    <w:p w14:paraId="27E069BB" w14:textId="77777777" w:rsidR="00121A24" w:rsidRDefault="00000000">
      <w:pPr>
        <w:pStyle w:val="BodyText"/>
        <w:tabs>
          <w:tab w:val="left" w:leader="dot" w:pos="8266"/>
        </w:tabs>
        <w:spacing w:before="437"/>
        <w:ind w:left="568"/>
      </w:pPr>
      <w:hyperlink w:anchor="_bookmark90" w:history="1">
        <w:r>
          <w:t>Lampiran</w:t>
        </w:r>
        <w:r>
          <w:rPr>
            <w:spacing w:val="-2"/>
          </w:rPr>
          <w:t xml:space="preserve"> </w:t>
        </w:r>
        <w:r>
          <w:t>1.</w:t>
        </w:r>
        <w:r>
          <w:rPr>
            <w:spacing w:val="-2"/>
          </w:rPr>
          <w:t xml:space="preserve"> Kuesioner</w:t>
        </w:r>
        <w:r>
          <w:tab/>
        </w:r>
        <w:r>
          <w:rPr>
            <w:spacing w:val="-5"/>
          </w:rPr>
          <w:t>80</w:t>
        </w:r>
      </w:hyperlink>
    </w:p>
    <w:p w14:paraId="6744E29A" w14:textId="77777777" w:rsidR="00121A24" w:rsidRDefault="00000000">
      <w:pPr>
        <w:tabs>
          <w:tab w:val="left" w:leader="dot" w:pos="8266"/>
        </w:tabs>
        <w:spacing w:before="21"/>
        <w:ind w:left="568"/>
        <w:rPr>
          <w:sz w:val="24"/>
        </w:rPr>
      </w:pPr>
      <w:hyperlink w:anchor="_bookmark91" w:history="1">
        <w:r>
          <w:rPr>
            <w:sz w:val="24"/>
          </w:rPr>
          <w:t>Lampiran</w:t>
        </w:r>
        <w:r>
          <w:rPr>
            <w:spacing w:val="-2"/>
            <w:sz w:val="24"/>
          </w:rPr>
          <w:t xml:space="preserve"> </w:t>
        </w:r>
        <w:r>
          <w:rPr>
            <w:sz w:val="24"/>
          </w:rPr>
          <w:t>2.</w:t>
        </w:r>
        <w:r>
          <w:rPr>
            <w:spacing w:val="-1"/>
            <w:sz w:val="24"/>
          </w:rPr>
          <w:t xml:space="preserve"> </w:t>
        </w:r>
        <w:r>
          <w:rPr>
            <w:sz w:val="24"/>
          </w:rPr>
          <w:t>Hasil olah</w:t>
        </w:r>
        <w:r>
          <w:rPr>
            <w:spacing w:val="-1"/>
            <w:sz w:val="24"/>
          </w:rPr>
          <w:t xml:space="preserve"> </w:t>
        </w:r>
        <w:r>
          <w:rPr>
            <w:sz w:val="24"/>
          </w:rPr>
          <w:t>data</w:t>
        </w:r>
        <w:r>
          <w:rPr>
            <w:spacing w:val="-1"/>
            <w:sz w:val="24"/>
          </w:rPr>
          <w:t xml:space="preserve"> </w:t>
        </w:r>
        <w:r>
          <w:rPr>
            <w:i/>
            <w:spacing w:val="-2"/>
            <w:sz w:val="24"/>
          </w:rPr>
          <w:t>SmartPLS</w:t>
        </w:r>
        <w:r>
          <w:rPr>
            <w:sz w:val="24"/>
          </w:rPr>
          <w:tab/>
        </w:r>
        <w:r>
          <w:rPr>
            <w:spacing w:val="-5"/>
            <w:sz w:val="24"/>
          </w:rPr>
          <w:t>84</w:t>
        </w:r>
      </w:hyperlink>
    </w:p>
    <w:p w14:paraId="58B62C93" w14:textId="77777777" w:rsidR="00121A24" w:rsidRDefault="00000000">
      <w:pPr>
        <w:pStyle w:val="BodyText"/>
        <w:tabs>
          <w:tab w:val="left" w:leader="dot" w:pos="8266"/>
        </w:tabs>
        <w:spacing w:before="22"/>
        <w:ind w:left="568"/>
      </w:pPr>
      <w:hyperlink w:anchor="_bookmark92" w:history="1">
        <w:r>
          <w:t>Lampiran</w:t>
        </w:r>
        <w:r>
          <w:rPr>
            <w:spacing w:val="-2"/>
          </w:rPr>
          <w:t xml:space="preserve"> </w:t>
        </w:r>
        <w:r>
          <w:t>3.</w:t>
        </w:r>
        <w:r>
          <w:rPr>
            <w:spacing w:val="-2"/>
          </w:rPr>
          <w:t xml:space="preserve"> </w:t>
        </w:r>
        <w:r>
          <w:t>Surat</w:t>
        </w:r>
        <w:r>
          <w:rPr>
            <w:spacing w:val="-2"/>
          </w:rPr>
          <w:t xml:space="preserve"> Penelitian</w:t>
        </w:r>
        <w:r>
          <w:tab/>
        </w:r>
        <w:r>
          <w:rPr>
            <w:spacing w:val="-5"/>
          </w:rPr>
          <w:t>87</w:t>
        </w:r>
      </w:hyperlink>
    </w:p>
    <w:p w14:paraId="5FD8DC31" w14:textId="77777777" w:rsidR="00121A24" w:rsidRDefault="00000000">
      <w:pPr>
        <w:pStyle w:val="BodyText"/>
        <w:tabs>
          <w:tab w:val="left" w:leader="dot" w:pos="8266"/>
        </w:tabs>
        <w:spacing w:before="22"/>
        <w:ind w:left="568"/>
      </w:pPr>
      <w:hyperlink w:anchor="_bookmark93" w:history="1">
        <w:r>
          <w:t>Lampiran</w:t>
        </w:r>
        <w:r>
          <w:rPr>
            <w:spacing w:val="-2"/>
          </w:rPr>
          <w:t xml:space="preserve"> </w:t>
        </w:r>
        <w:r>
          <w:t>4.</w:t>
        </w:r>
        <w:r>
          <w:rPr>
            <w:spacing w:val="-2"/>
          </w:rPr>
          <w:t xml:space="preserve"> Dokumentasi</w:t>
        </w:r>
        <w:r>
          <w:tab/>
        </w:r>
        <w:r>
          <w:rPr>
            <w:spacing w:val="-5"/>
          </w:rPr>
          <w:t>89</w:t>
        </w:r>
      </w:hyperlink>
    </w:p>
    <w:p w14:paraId="1D842702" w14:textId="77777777" w:rsidR="00121A24" w:rsidRDefault="00121A24">
      <w:pPr>
        <w:pStyle w:val="BodyText"/>
        <w:sectPr w:rsidR="00121A24">
          <w:pgSz w:w="11910" w:h="16840"/>
          <w:pgMar w:top="1920" w:right="0" w:bottom="1220" w:left="1700" w:header="0" w:footer="1032" w:gutter="0"/>
          <w:cols w:space="720"/>
        </w:sectPr>
      </w:pPr>
    </w:p>
    <w:p w14:paraId="71D93E15" w14:textId="77777777" w:rsidR="00121A24" w:rsidRDefault="00000000">
      <w:pPr>
        <w:pStyle w:val="Heading1"/>
        <w:spacing w:before="329"/>
        <w:ind w:left="3307" w:right="0"/>
        <w:jc w:val="left"/>
      </w:pPr>
      <w:bookmarkStart w:id="7" w:name="_bookmark8"/>
      <w:bookmarkEnd w:id="7"/>
      <w:r>
        <w:rPr>
          <w:spacing w:val="-2"/>
        </w:rPr>
        <w:lastRenderedPageBreak/>
        <w:t>DAFTAR</w:t>
      </w:r>
      <w:r>
        <w:rPr>
          <w:spacing w:val="-11"/>
        </w:rPr>
        <w:t xml:space="preserve"> </w:t>
      </w:r>
      <w:r>
        <w:rPr>
          <w:spacing w:val="-2"/>
        </w:rPr>
        <w:t>SINGKATAN</w:t>
      </w:r>
    </w:p>
    <w:p w14:paraId="362F9AF9" w14:textId="77777777" w:rsidR="00121A24" w:rsidRDefault="00121A24">
      <w:pPr>
        <w:pStyle w:val="BodyText"/>
        <w:spacing w:before="8"/>
        <w:rPr>
          <w:b/>
          <w:sz w:val="16"/>
        </w:rPr>
      </w:pPr>
    </w:p>
    <w:tbl>
      <w:tblPr>
        <w:tblW w:w="0" w:type="auto"/>
        <w:tblInd w:w="1233" w:type="dxa"/>
        <w:tblLayout w:type="fixed"/>
        <w:tblCellMar>
          <w:left w:w="0" w:type="dxa"/>
          <w:right w:w="0" w:type="dxa"/>
        </w:tblCellMar>
        <w:tblLook w:val="01E0" w:firstRow="1" w:lastRow="1" w:firstColumn="1" w:lastColumn="1" w:noHBand="0" w:noVBand="0"/>
      </w:tblPr>
      <w:tblGrid>
        <w:gridCol w:w="1343"/>
        <w:gridCol w:w="5938"/>
      </w:tblGrid>
      <w:tr w:rsidR="00121A24" w14:paraId="366354EC" w14:textId="77777777">
        <w:trPr>
          <w:trHeight w:val="350"/>
        </w:trPr>
        <w:tc>
          <w:tcPr>
            <w:tcW w:w="1343" w:type="dxa"/>
          </w:tcPr>
          <w:p w14:paraId="5B59194C" w14:textId="77777777" w:rsidR="00121A24" w:rsidRDefault="00000000">
            <w:pPr>
              <w:pStyle w:val="TableParagraph"/>
              <w:spacing w:line="266" w:lineRule="exact"/>
              <w:ind w:left="50"/>
              <w:jc w:val="left"/>
              <w:rPr>
                <w:sz w:val="24"/>
              </w:rPr>
            </w:pPr>
            <w:r>
              <w:rPr>
                <w:sz w:val="24"/>
              </w:rPr>
              <w:t>PBB-</w:t>
            </w:r>
            <w:r>
              <w:rPr>
                <w:spacing w:val="-5"/>
                <w:sz w:val="24"/>
              </w:rPr>
              <w:t>P2</w:t>
            </w:r>
          </w:p>
        </w:tc>
        <w:tc>
          <w:tcPr>
            <w:tcW w:w="5938" w:type="dxa"/>
          </w:tcPr>
          <w:p w14:paraId="042C6675" w14:textId="77777777" w:rsidR="00121A24" w:rsidRDefault="00000000">
            <w:pPr>
              <w:pStyle w:val="TableParagraph"/>
              <w:spacing w:line="266" w:lineRule="exact"/>
              <w:ind w:left="159"/>
              <w:jc w:val="left"/>
              <w:rPr>
                <w:sz w:val="24"/>
              </w:rPr>
            </w:pPr>
            <w:r>
              <w:rPr>
                <w:sz w:val="24"/>
              </w:rPr>
              <w:t>Pajak</w:t>
            </w:r>
            <w:r>
              <w:rPr>
                <w:spacing w:val="-2"/>
                <w:sz w:val="24"/>
              </w:rPr>
              <w:t xml:space="preserve"> </w:t>
            </w:r>
            <w:r>
              <w:rPr>
                <w:sz w:val="24"/>
              </w:rPr>
              <w:t>Bumi</w:t>
            </w:r>
            <w:r>
              <w:rPr>
                <w:spacing w:val="-2"/>
                <w:sz w:val="24"/>
              </w:rPr>
              <w:t xml:space="preserve"> </w:t>
            </w:r>
            <w:r>
              <w:rPr>
                <w:sz w:val="24"/>
              </w:rPr>
              <w:t>dan</w:t>
            </w:r>
            <w:r>
              <w:rPr>
                <w:spacing w:val="-1"/>
                <w:sz w:val="24"/>
              </w:rPr>
              <w:t xml:space="preserve"> </w:t>
            </w:r>
            <w:r>
              <w:rPr>
                <w:sz w:val="24"/>
              </w:rPr>
              <w:t>Bangunan-Pedesaan</w:t>
            </w:r>
            <w:r>
              <w:rPr>
                <w:spacing w:val="-2"/>
                <w:sz w:val="24"/>
              </w:rPr>
              <w:t xml:space="preserve"> </w:t>
            </w:r>
            <w:r>
              <w:rPr>
                <w:sz w:val="24"/>
              </w:rPr>
              <w:t>&amp;</w:t>
            </w:r>
            <w:r>
              <w:rPr>
                <w:spacing w:val="-1"/>
                <w:sz w:val="24"/>
              </w:rPr>
              <w:t xml:space="preserve"> </w:t>
            </w:r>
            <w:r>
              <w:rPr>
                <w:spacing w:val="-2"/>
                <w:sz w:val="24"/>
              </w:rPr>
              <w:t>Perkotaan</w:t>
            </w:r>
          </w:p>
        </w:tc>
      </w:tr>
      <w:tr w:rsidR="00121A24" w14:paraId="1750831C" w14:textId="77777777">
        <w:trPr>
          <w:trHeight w:val="435"/>
        </w:trPr>
        <w:tc>
          <w:tcPr>
            <w:tcW w:w="1343" w:type="dxa"/>
          </w:tcPr>
          <w:p w14:paraId="1BBDA0FA" w14:textId="77777777" w:rsidR="00121A24" w:rsidRDefault="00000000">
            <w:pPr>
              <w:pStyle w:val="TableParagraph"/>
              <w:spacing w:before="74"/>
              <w:ind w:left="50"/>
              <w:jc w:val="left"/>
              <w:rPr>
                <w:sz w:val="24"/>
              </w:rPr>
            </w:pPr>
            <w:r>
              <w:rPr>
                <w:spacing w:val="-2"/>
                <w:sz w:val="24"/>
              </w:rPr>
              <w:t>BAPENDA</w:t>
            </w:r>
          </w:p>
        </w:tc>
        <w:tc>
          <w:tcPr>
            <w:tcW w:w="5938" w:type="dxa"/>
          </w:tcPr>
          <w:p w14:paraId="54D555FC" w14:textId="77777777" w:rsidR="00121A24" w:rsidRDefault="00000000">
            <w:pPr>
              <w:pStyle w:val="TableParagraph"/>
              <w:spacing w:before="74"/>
              <w:ind w:left="159"/>
              <w:jc w:val="left"/>
              <w:rPr>
                <w:sz w:val="24"/>
              </w:rPr>
            </w:pPr>
            <w:r>
              <w:rPr>
                <w:sz w:val="24"/>
              </w:rPr>
              <w:t>Badan</w:t>
            </w:r>
            <w:r>
              <w:rPr>
                <w:spacing w:val="-3"/>
                <w:sz w:val="24"/>
              </w:rPr>
              <w:t xml:space="preserve"> </w:t>
            </w:r>
            <w:r>
              <w:rPr>
                <w:sz w:val="24"/>
              </w:rPr>
              <w:t>Pendapatan</w:t>
            </w:r>
            <w:r>
              <w:rPr>
                <w:spacing w:val="-1"/>
                <w:sz w:val="24"/>
              </w:rPr>
              <w:t xml:space="preserve"> </w:t>
            </w:r>
            <w:r>
              <w:rPr>
                <w:spacing w:val="-2"/>
                <w:sz w:val="24"/>
              </w:rPr>
              <w:t>Daerah</w:t>
            </w:r>
          </w:p>
        </w:tc>
      </w:tr>
      <w:tr w:rsidR="00121A24" w14:paraId="4CDDC84F" w14:textId="77777777">
        <w:trPr>
          <w:trHeight w:val="436"/>
        </w:trPr>
        <w:tc>
          <w:tcPr>
            <w:tcW w:w="1343" w:type="dxa"/>
          </w:tcPr>
          <w:p w14:paraId="06C2857E" w14:textId="77777777" w:rsidR="00121A24" w:rsidRDefault="00000000">
            <w:pPr>
              <w:pStyle w:val="TableParagraph"/>
              <w:spacing w:before="75"/>
              <w:ind w:left="50"/>
              <w:jc w:val="left"/>
              <w:rPr>
                <w:sz w:val="24"/>
              </w:rPr>
            </w:pPr>
            <w:r>
              <w:rPr>
                <w:spacing w:val="-5"/>
                <w:sz w:val="24"/>
              </w:rPr>
              <w:t>UU</w:t>
            </w:r>
          </w:p>
        </w:tc>
        <w:tc>
          <w:tcPr>
            <w:tcW w:w="5938" w:type="dxa"/>
          </w:tcPr>
          <w:p w14:paraId="6F87EEB7" w14:textId="77777777" w:rsidR="00121A24" w:rsidRDefault="00000000">
            <w:pPr>
              <w:pStyle w:val="TableParagraph"/>
              <w:spacing w:before="75"/>
              <w:ind w:left="159"/>
              <w:jc w:val="left"/>
              <w:rPr>
                <w:sz w:val="24"/>
              </w:rPr>
            </w:pPr>
            <w:r>
              <w:rPr>
                <w:spacing w:val="-2"/>
                <w:sz w:val="24"/>
              </w:rPr>
              <w:t>Undang-undang</w:t>
            </w:r>
          </w:p>
        </w:tc>
      </w:tr>
      <w:tr w:rsidR="00121A24" w14:paraId="1F3083B0" w14:textId="77777777">
        <w:trPr>
          <w:trHeight w:val="435"/>
        </w:trPr>
        <w:tc>
          <w:tcPr>
            <w:tcW w:w="1343" w:type="dxa"/>
          </w:tcPr>
          <w:p w14:paraId="735A52D7" w14:textId="77777777" w:rsidR="00121A24" w:rsidRDefault="00000000">
            <w:pPr>
              <w:pStyle w:val="TableParagraph"/>
              <w:spacing w:before="75"/>
              <w:ind w:left="50"/>
              <w:jc w:val="left"/>
              <w:rPr>
                <w:sz w:val="24"/>
              </w:rPr>
            </w:pPr>
            <w:r>
              <w:rPr>
                <w:spacing w:val="-5"/>
                <w:sz w:val="24"/>
              </w:rPr>
              <w:t>PPh</w:t>
            </w:r>
          </w:p>
        </w:tc>
        <w:tc>
          <w:tcPr>
            <w:tcW w:w="5938" w:type="dxa"/>
          </w:tcPr>
          <w:p w14:paraId="6B2901A2" w14:textId="77777777" w:rsidR="00121A24" w:rsidRDefault="00000000">
            <w:pPr>
              <w:pStyle w:val="TableParagraph"/>
              <w:spacing w:before="75"/>
              <w:ind w:left="159"/>
              <w:jc w:val="left"/>
              <w:rPr>
                <w:sz w:val="24"/>
              </w:rPr>
            </w:pPr>
            <w:r>
              <w:rPr>
                <w:sz w:val="24"/>
              </w:rPr>
              <w:t>Pajak</w:t>
            </w:r>
            <w:r>
              <w:rPr>
                <w:spacing w:val="-1"/>
                <w:sz w:val="24"/>
              </w:rPr>
              <w:t xml:space="preserve"> </w:t>
            </w:r>
            <w:r>
              <w:rPr>
                <w:spacing w:val="-2"/>
                <w:sz w:val="24"/>
              </w:rPr>
              <w:t>Penghasilan</w:t>
            </w:r>
          </w:p>
        </w:tc>
      </w:tr>
      <w:tr w:rsidR="00121A24" w14:paraId="2F54722C" w14:textId="77777777">
        <w:trPr>
          <w:trHeight w:val="435"/>
        </w:trPr>
        <w:tc>
          <w:tcPr>
            <w:tcW w:w="1343" w:type="dxa"/>
          </w:tcPr>
          <w:p w14:paraId="2338B6B4" w14:textId="77777777" w:rsidR="00121A24" w:rsidRDefault="00000000">
            <w:pPr>
              <w:pStyle w:val="TableParagraph"/>
              <w:spacing w:before="74"/>
              <w:ind w:left="50"/>
              <w:jc w:val="left"/>
              <w:rPr>
                <w:sz w:val="24"/>
              </w:rPr>
            </w:pPr>
            <w:r>
              <w:rPr>
                <w:spacing w:val="-2"/>
                <w:sz w:val="24"/>
              </w:rPr>
              <w:t>PPnBM</w:t>
            </w:r>
          </w:p>
        </w:tc>
        <w:tc>
          <w:tcPr>
            <w:tcW w:w="5938" w:type="dxa"/>
          </w:tcPr>
          <w:p w14:paraId="51C5E0F8" w14:textId="77777777" w:rsidR="00121A24" w:rsidRDefault="00000000">
            <w:pPr>
              <w:pStyle w:val="TableParagraph"/>
              <w:spacing w:before="74"/>
              <w:ind w:left="159"/>
              <w:jc w:val="left"/>
              <w:rPr>
                <w:sz w:val="24"/>
              </w:rPr>
            </w:pPr>
            <w:r>
              <w:rPr>
                <w:sz w:val="24"/>
              </w:rPr>
              <w:t>Pajak</w:t>
            </w:r>
            <w:r>
              <w:rPr>
                <w:spacing w:val="-2"/>
                <w:sz w:val="24"/>
              </w:rPr>
              <w:t xml:space="preserve"> </w:t>
            </w:r>
            <w:r>
              <w:rPr>
                <w:sz w:val="24"/>
              </w:rPr>
              <w:t>Penjualan</w:t>
            </w:r>
            <w:r>
              <w:rPr>
                <w:spacing w:val="-2"/>
                <w:sz w:val="24"/>
              </w:rPr>
              <w:t xml:space="preserve"> </w:t>
            </w:r>
            <w:r>
              <w:rPr>
                <w:sz w:val="24"/>
              </w:rPr>
              <w:t>atas</w:t>
            </w:r>
            <w:r>
              <w:rPr>
                <w:spacing w:val="-3"/>
                <w:sz w:val="24"/>
              </w:rPr>
              <w:t xml:space="preserve"> </w:t>
            </w:r>
            <w:r>
              <w:rPr>
                <w:sz w:val="24"/>
              </w:rPr>
              <w:t>Barang</w:t>
            </w:r>
            <w:r>
              <w:rPr>
                <w:spacing w:val="-1"/>
                <w:sz w:val="24"/>
              </w:rPr>
              <w:t xml:space="preserve"> </w:t>
            </w:r>
            <w:r>
              <w:rPr>
                <w:spacing w:val="-4"/>
                <w:sz w:val="24"/>
              </w:rPr>
              <w:t>Mewah</w:t>
            </w:r>
          </w:p>
        </w:tc>
      </w:tr>
      <w:tr w:rsidR="00121A24" w14:paraId="35866DCB" w14:textId="77777777">
        <w:trPr>
          <w:trHeight w:val="713"/>
        </w:trPr>
        <w:tc>
          <w:tcPr>
            <w:tcW w:w="1343" w:type="dxa"/>
          </w:tcPr>
          <w:p w14:paraId="55ACC0EC" w14:textId="77777777" w:rsidR="00121A24" w:rsidRDefault="00000000">
            <w:pPr>
              <w:pStyle w:val="TableParagraph"/>
              <w:spacing w:before="75"/>
              <w:ind w:left="50"/>
              <w:jc w:val="left"/>
              <w:rPr>
                <w:sz w:val="24"/>
              </w:rPr>
            </w:pPr>
            <w:r>
              <w:rPr>
                <w:sz w:val="24"/>
              </w:rPr>
              <w:t xml:space="preserve">PBB </w:t>
            </w:r>
            <w:r>
              <w:rPr>
                <w:spacing w:val="-5"/>
                <w:sz w:val="24"/>
              </w:rPr>
              <w:t>P3</w:t>
            </w:r>
          </w:p>
        </w:tc>
        <w:tc>
          <w:tcPr>
            <w:tcW w:w="5938" w:type="dxa"/>
          </w:tcPr>
          <w:p w14:paraId="5F720DC0" w14:textId="77777777" w:rsidR="00121A24" w:rsidRDefault="00000000">
            <w:pPr>
              <w:pStyle w:val="TableParagraph"/>
              <w:spacing w:before="75"/>
              <w:ind w:left="159"/>
              <w:jc w:val="left"/>
              <w:rPr>
                <w:sz w:val="24"/>
              </w:rPr>
            </w:pPr>
            <w:r>
              <w:rPr>
                <w:sz w:val="24"/>
              </w:rPr>
              <w:t>Pajak</w:t>
            </w:r>
            <w:r>
              <w:rPr>
                <w:spacing w:val="-7"/>
                <w:sz w:val="24"/>
              </w:rPr>
              <w:t xml:space="preserve"> </w:t>
            </w:r>
            <w:r>
              <w:rPr>
                <w:sz w:val="24"/>
              </w:rPr>
              <w:t>Bumi</w:t>
            </w:r>
            <w:r>
              <w:rPr>
                <w:spacing w:val="-7"/>
                <w:sz w:val="24"/>
              </w:rPr>
              <w:t xml:space="preserve"> </w:t>
            </w:r>
            <w:r>
              <w:rPr>
                <w:sz w:val="24"/>
              </w:rPr>
              <w:t>dan</w:t>
            </w:r>
            <w:r>
              <w:rPr>
                <w:spacing w:val="-7"/>
                <w:sz w:val="24"/>
              </w:rPr>
              <w:t xml:space="preserve"> </w:t>
            </w:r>
            <w:r>
              <w:rPr>
                <w:sz w:val="24"/>
              </w:rPr>
              <w:t>Bangunan</w:t>
            </w:r>
            <w:r>
              <w:rPr>
                <w:spacing w:val="-7"/>
                <w:sz w:val="24"/>
              </w:rPr>
              <w:t xml:space="preserve"> </w:t>
            </w:r>
            <w:r>
              <w:rPr>
                <w:sz w:val="24"/>
              </w:rPr>
              <w:t>khusus</w:t>
            </w:r>
            <w:r>
              <w:rPr>
                <w:spacing w:val="-8"/>
                <w:sz w:val="24"/>
              </w:rPr>
              <w:t xml:space="preserve"> </w:t>
            </w:r>
            <w:r>
              <w:rPr>
                <w:sz w:val="24"/>
              </w:rPr>
              <w:t>Perkebunan,</w:t>
            </w:r>
            <w:r>
              <w:rPr>
                <w:spacing w:val="-7"/>
                <w:sz w:val="24"/>
              </w:rPr>
              <w:t xml:space="preserve"> </w:t>
            </w:r>
            <w:r>
              <w:rPr>
                <w:sz w:val="24"/>
              </w:rPr>
              <w:t xml:space="preserve">perhutanan, </w:t>
            </w:r>
            <w:r>
              <w:rPr>
                <w:spacing w:val="-2"/>
                <w:sz w:val="24"/>
              </w:rPr>
              <w:t>pertambangan</w:t>
            </w:r>
          </w:p>
        </w:tc>
      </w:tr>
      <w:tr w:rsidR="00121A24" w14:paraId="14D497F0" w14:textId="77777777">
        <w:trPr>
          <w:trHeight w:val="435"/>
        </w:trPr>
        <w:tc>
          <w:tcPr>
            <w:tcW w:w="1343" w:type="dxa"/>
          </w:tcPr>
          <w:p w14:paraId="012EE5EF" w14:textId="77777777" w:rsidR="00121A24" w:rsidRDefault="00000000">
            <w:pPr>
              <w:pStyle w:val="TableParagraph"/>
              <w:spacing w:before="75"/>
              <w:ind w:left="50"/>
              <w:jc w:val="left"/>
              <w:rPr>
                <w:sz w:val="24"/>
              </w:rPr>
            </w:pPr>
            <w:r>
              <w:rPr>
                <w:spacing w:val="-5"/>
                <w:sz w:val="24"/>
              </w:rPr>
              <w:t>BM</w:t>
            </w:r>
          </w:p>
        </w:tc>
        <w:tc>
          <w:tcPr>
            <w:tcW w:w="5938" w:type="dxa"/>
          </w:tcPr>
          <w:p w14:paraId="7F37A57D" w14:textId="77777777" w:rsidR="00121A24" w:rsidRDefault="00000000">
            <w:pPr>
              <w:pStyle w:val="TableParagraph"/>
              <w:spacing w:before="75"/>
              <w:ind w:left="159"/>
              <w:jc w:val="left"/>
              <w:rPr>
                <w:sz w:val="24"/>
              </w:rPr>
            </w:pPr>
            <w:r>
              <w:rPr>
                <w:sz w:val="24"/>
              </w:rPr>
              <w:t>Bea</w:t>
            </w:r>
            <w:r>
              <w:rPr>
                <w:spacing w:val="-2"/>
                <w:sz w:val="24"/>
              </w:rPr>
              <w:t xml:space="preserve"> Materai</w:t>
            </w:r>
          </w:p>
        </w:tc>
      </w:tr>
      <w:tr w:rsidR="00121A24" w14:paraId="3CF1E7C2" w14:textId="77777777">
        <w:trPr>
          <w:trHeight w:val="435"/>
        </w:trPr>
        <w:tc>
          <w:tcPr>
            <w:tcW w:w="1343" w:type="dxa"/>
          </w:tcPr>
          <w:p w14:paraId="3AD58404" w14:textId="77777777" w:rsidR="00121A24" w:rsidRDefault="00000000">
            <w:pPr>
              <w:pStyle w:val="TableParagraph"/>
              <w:spacing w:before="74"/>
              <w:ind w:left="50"/>
              <w:jc w:val="left"/>
              <w:rPr>
                <w:sz w:val="24"/>
              </w:rPr>
            </w:pPr>
            <w:r>
              <w:rPr>
                <w:spacing w:val="-5"/>
                <w:sz w:val="24"/>
              </w:rPr>
              <w:t>PKB</w:t>
            </w:r>
          </w:p>
        </w:tc>
        <w:tc>
          <w:tcPr>
            <w:tcW w:w="5938" w:type="dxa"/>
          </w:tcPr>
          <w:p w14:paraId="2C365F47" w14:textId="77777777" w:rsidR="00121A24" w:rsidRDefault="00000000">
            <w:pPr>
              <w:pStyle w:val="TableParagraph"/>
              <w:spacing w:before="74"/>
              <w:ind w:left="159"/>
              <w:jc w:val="left"/>
              <w:rPr>
                <w:sz w:val="24"/>
              </w:rPr>
            </w:pPr>
            <w:r>
              <w:rPr>
                <w:sz w:val="24"/>
              </w:rPr>
              <w:t>Pajak</w:t>
            </w:r>
            <w:r>
              <w:rPr>
                <w:spacing w:val="-3"/>
                <w:sz w:val="24"/>
              </w:rPr>
              <w:t xml:space="preserve"> </w:t>
            </w:r>
            <w:r>
              <w:rPr>
                <w:sz w:val="24"/>
              </w:rPr>
              <w:t>Kendaraan</w:t>
            </w:r>
            <w:r>
              <w:rPr>
                <w:spacing w:val="-2"/>
                <w:sz w:val="24"/>
              </w:rPr>
              <w:t xml:space="preserve"> Bermotor</w:t>
            </w:r>
          </w:p>
        </w:tc>
      </w:tr>
      <w:tr w:rsidR="00121A24" w14:paraId="6DF3CB71" w14:textId="77777777">
        <w:trPr>
          <w:trHeight w:val="436"/>
        </w:trPr>
        <w:tc>
          <w:tcPr>
            <w:tcW w:w="1343" w:type="dxa"/>
          </w:tcPr>
          <w:p w14:paraId="2754C376" w14:textId="77777777" w:rsidR="00121A24" w:rsidRDefault="00000000">
            <w:pPr>
              <w:pStyle w:val="TableParagraph"/>
              <w:spacing w:before="75"/>
              <w:ind w:left="50"/>
              <w:jc w:val="left"/>
              <w:rPr>
                <w:sz w:val="24"/>
              </w:rPr>
            </w:pPr>
            <w:r>
              <w:rPr>
                <w:spacing w:val="-2"/>
                <w:sz w:val="24"/>
              </w:rPr>
              <w:t>BBNKB</w:t>
            </w:r>
          </w:p>
        </w:tc>
        <w:tc>
          <w:tcPr>
            <w:tcW w:w="5938" w:type="dxa"/>
          </w:tcPr>
          <w:p w14:paraId="79DB525E" w14:textId="77777777" w:rsidR="00121A24" w:rsidRDefault="00000000">
            <w:pPr>
              <w:pStyle w:val="TableParagraph"/>
              <w:spacing w:before="75"/>
              <w:ind w:left="159"/>
              <w:jc w:val="left"/>
              <w:rPr>
                <w:sz w:val="24"/>
              </w:rPr>
            </w:pPr>
            <w:r>
              <w:rPr>
                <w:sz w:val="24"/>
              </w:rPr>
              <w:t>Bea</w:t>
            </w:r>
            <w:r>
              <w:rPr>
                <w:spacing w:val="-3"/>
                <w:sz w:val="24"/>
              </w:rPr>
              <w:t xml:space="preserve"> </w:t>
            </w:r>
            <w:r>
              <w:rPr>
                <w:sz w:val="24"/>
              </w:rPr>
              <w:t>Balik</w:t>
            </w:r>
            <w:r>
              <w:rPr>
                <w:spacing w:val="-1"/>
                <w:sz w:val="24"/>
              </w:rPr>
              <w:t xml:space="preserve"> </w:t>
            </w:r>
            <w:r>
              <w:rPr>
                <w:sz w:val="24"/>
              </w:rPr>
              <w:t>Nama</w:t>
            </w:r>
            <w:r>
              <w:rPr>
                <w:spacing w:val="-2"/>
                <w:sz w:val="24"/>
              </w:rPr>
              <w:t xml:space="preserve"> </w:t>
            </w:r>
            <w:r>
              <w:rPr>
                <w:sz w:val="24"/>
              </w:rPr>
              <w:t>Kendaraan</w:t>
            </w:r>
            <w:r>
              <w:rPr>
                <w:spacing w:val="-1"/>
                <w:sz w:val="24"/>
              </w:rPr>
              <w:t xml:space="preserve"> </w:t>
            </w:r>
            <w:r>
              <w:rPr>
                <w:spacing w:val="-2"/>
                <w:sz w:val="24"/>
              </w:rPr>
              <w:t>Bermotor</w:t>
            </w:r>
          </w:p>
        </w:tc>
      </w:tr>
      <w:tr w:rsidR="00121A24" w14:paraId="0D3C64A9" w14:textId="77777777">
        <w:trPr>
          <w:trHeight w:val="435"/>
        </w:trPr>
        <w:tc>
          <w:tcPr>
            <w:tcW w:w="1343" w:type="dxa"/>
          </w:tcPr>
          <w:p w14:paraId="3CD0B273" w14:textId="77777777" w:rsidR="00121A24" w:rsidRDefault="00000000">
            <w:pPr>
              <w:pStyle w:val="TableParagraph"/>
              <w:spacing w:before="75"/>
              <w:ind w:left="50"/>
              <w:jc w:val="left"/>
              <w:rPr>
                <w:sz w:val="24"/>
              </w:rPr>
            </w:pPr>
            <w:r>
              <w:rPr>
                <w:spacing w:val="-5"/>
                <w:sz w:val="24"/>
              </w:rPr>
              <w:t>PAB</w:t>
            </w:r>
          </w:p>
        </w:tc>
        <w:tc>
          <w:tcPr>
            <w:tcW w:w="5938" w:type="dxa"/>
          </w:tcPr>
          <w:p w14:paraId="2D5ABE1F" w14:textId="77777777" w:rsidR="00121A24" w:rsidRDefault="00000000">
            <w:pPr>
              <w:pStyle w:val="TableParagraph"/>
              <w:spacing w:before="75"/>
              <w:ind w:left="159"/>
              <w:jc w:val="left"/>
              <w:rPr>
                <w:sz w:val="24"/>
              </w:rPr>
            </w:pPr>
            <w:r>
              <w:rPr>
                <w:sz w:val="24"/>
              </w:rPr>
              <w:t>Pajak</w:t>
            </w:r>
            <w:r>
              <w:rPr>
                <w:spacing w:val="-17"/>
                <w:sz w:val="24"/>
              </w:rPr>
              <w:t xml:space="preserve"> </w:t>
            </w:r>
            <w:r>
              <w:rPr>
                <w:sz w:val="24"/>
              </w:rPr>
              <w:t>Alat</w:t>
            </w:r>
            <w:r>
              <w:rPr>
                <w:spacing w:val="-2"/>
                <w:sz w:val="24"/>
              </w:rPr>
              <w:t xml:space="preserve"> </w:t>
            </w:r>
            <w:r>
              <w:rPr>
                <w:spacing w:val="-4"/>
                <w:sz w:val="24"/>
              </w:rPr>
              <w:t>Berat</w:t>
            </w:r>
          </w:p>
        </w:tc>
      </w:tr>
      <w:tr w:rsidR="00121A24" w14:paraId="38B27D50" w14:textId="77777777">
        <w:trPr>
          <w:trHeight w:val="435"/>
        </w:trPr>
        <w:tc>
          <w:tcPr>
            <w:tcW w:w="1343" w:type="dxa"/>
          </w:tcPr>
          <w:p w14:paraId="60EE601D" w14:textId="77777777" w:rsidR="00121A24" w:rsidRDefault="00000000">
            <w:pPr>
              <w:pStyle w:val="TableParagraph"/>
              <w:spacing w:before="74"/>
              <w:ind w:left="50"/>
              <w:jc w:val="left"/>
              <w:rPr>
                <w:sz w:val="24"/>
              </w:rPr>
            </w:pPr>
            <w:r>
              <w:rPr>
                <w:spacing w:val="-2"/>
                <w:sz w:val="24"/>
              </w:rPr>
              <w:t>PBBKB</w:t>
            </w:r>
          </w:p>
        </w:tc>
        <w:tc>
          <w:tcPr>
            <w:tcW w:w="5938" w:type="dxa"/>
          </w:tcPr>
          <w:p w14:paraId="33EA25A2" w14:textId="77777777" w:rsidR="00121A24" w:rsidRDefault="00000000">
            <w:pPr>
              <w:pStyle w:val="TableParagraph"/>
              <w:spacing w:before="74"/>
              <w:ind w:left="159"/>
              <w:jc w:val="left"/>
              <w:rPr>
                <w:sz w:val="24"/>
              </w:rPr>
            </w:pPr>
            <w:r>
              <w:rPr>
                <w:sz w:val="24"/>
              </w:rPr>
              <w:t>Pajak</w:t>
            </w:r>
            <w:r>
              <w:rPr>
                <w:spacing w:val="-3"/>
                <w:sz w:val="24"/>
              </w:rPr>
              <w:t xml:space="preserve"> </w:t>
            </w:r>
            <w:r>
              <w:rPr>
                <w:sz w:val="24"/>
              </w:rPr>
              <w:t>Bahan</w:t>
            </w:r>
            <w:r>
              <w:rPr>
                <w:spacing w:val="-2"/>
                <w:sz w:val="24"/>
              </w:rPr>
              <w:t xml:space="preserve"> </w:t>
            </w:r>
            <w:r>
              <w:rPr>
                <w:sz w:val="24"/>
              </w:rPr>
              <w:t>Bakar</w:t>
            </w:r>
            <w:r>
              <w:rPr>
                <w:spacing w:val="-1"/>
                <w:sz w:val="24"/>
              </w:rPr>
              <w:t xml:space="preserve"> </w:t>
            </w:r>
            <w:r>
              <w:rPr>
                <w:sz w:val="24"/>
              </w:rPr>
              <w:t>Kendaraan</w:t>
            </w:r>
            <w:r>
              <w:rPr>
                <w:spacing w:val="-2"/>
                <w:sz w:val="24"/>
              </w:rPr>
              <w:t xml:space="preserve"> Bermotor</w:t>
            </w:r>
          </w:p>
        </w:tc>
      </w:tr>
      <w:tr w:rsidR="00121A24" w14:paraId="534A24E7" w14:textId="77777777">
        <w:trPr>
          <w:trHeight w:val="436"/>
        </w:trPr>
        <w:tc>
          <w:tcPr>
            <w:tcW w:w="1343" w:type="dxa"/>
          </w:tcPr>
          <w:p w14:paraId="327E2827" w14:textId="77777777" w:rsidR="00121A24" w:rsidRDefault="00000000">
            <w:pPr>
              <w:pStyle w:val="TableParagraph"/>
              <w:spacing w:before="75"/>
              <w:ind w:left="50"/>
              <w:jc w:val="left"/>
              <w:rPr>
                <w:sz w:val="24"/>
              </w:rPr>
            </w:pPr>
            <w:r>
              <w:rPr>
                <w:spacing w:val="-5"/>
                <w:sz w:val="24"/>
              </w:rPr>
              <w:t>PAP</w:t>
            </w:r>
          </w:p>
        </w:tc>
        <w:tc>
          <w:tcPr>
            <w:tcW w:w="5938" w:type="dxa"/>
          </w:tcPr>
          <w:p w14:paraId="2CD71B96" w14:textId="77777777" w:rsidR="00121A24" w:rsidRDefault="00000000">
            <w:pPr>
              <w:pStyle w:val="TableParagraph"/>
              <w:spacing w:before="75"/>
              <w:ind w:left="159"/>
              <w:jc w:val="left"/>
              <w:rPr>
                <w:sz w:val="24"/>
              </w:rPr>
            </w:pPr>
            <w:r>
              <w:rPr>
                <w:sz w:val="24"/>
              </w:rPr>
              <w:t>Pajak</w:t>
            </w:r>
            <w:r>
              <w:rPr>
                <w:spacing w:val="-15"/>
                <w:sz w:val="24"/>
              </w:rPr>
              <w:t xml:space="preserve"> </w:t>
            </w:r>
            <w:r>
              <w:rPr>
                <w:sz w:val="24"/>
              </w:rPr>
              <w:t>Air</w:t>
            </w:r>
            <w:r>
              <w:rPr>
                <w:spacing w:val="-1"/>
                <w:sz w:val="24"/>
              </w:rPr>
              <w:t xml:space="preserve"> </w:t>
            </w:r>
            <w:r>
              <w:rPr>
                <w:spacing w:val="-2"/>
                <w:sz w:val="24"/>
              </w:rPr>
              <w:t>Permukaan</w:t>
            </w:r>
          </w:p>
        </w:tc>
      </w:tr>
      <w:tr w:rsidR="00121A24" w14:paraId="428BE885" w14:textId="77777777">
        <w:trPr>
          <w:trHeight w:val="435"/>
        </w:trPr>
        <w:tc>
          <w:tcPr>
            <w:tcW w:w="1343" w:type="dxa"/>
          </w:tcPr>
          <w:p w14:paraId="5E76A2D5" w14:textId="77777777" w:rsidR="00121A24" w:rsidRDefault="00000000">
            <w:pPr>
              <w:pStyle w:val="TableParagraph"/>
              <w:spacing w:before="75"/>
              <w:ind w:left="50"/>
              <w:jc w:val="left"/>
              <w:rPr>
                <w:sz w:val="24"/>
              </w:rPr>
            </w:pPr>
            <w:r>
              <w:rPr>
                <w:spacing w:val="-4"/>
                <w:sz w:val="24"/>
              </w:rPr>
              <w:t>MBLB</w:t>
            </w:r>
          </w:p>
        </w:tc>
        <w:tc>
          <w:tcPr>
            <w:tcW w:w="5938" w:type="dxa"/>
          </w:tcPr>
          <w:p w14:paraId="0851BB52" w14:textId="77777777" w:rsidR="00121A24" w:rsidRDefault="00000000">
            <w:pPr>
              <w:pStyle w:val="TableParagraph"/>
              <w:spacing w:before="75"/>
              <w:ind w:left="159"/>
              <w:jc w:val="left"/>
              <w:rPr>
                <w:sz w:val="24"/>
              </w:rPr>
            </w:pPr>
            <w:r>
              <w:rPr>
                <w:sz w:val="24"/>
              </w:rPr>
              <w:t>Mineral</w:t>
            </w:r>
            <w:r>
              <w:rPr>
                <w:spacing w:val="-1"/>
                <w:sz w:val="24"/>
              </w:rPr>
              <w:t xml:space="preserve"> </w:t>
            </w:r>
            <w:r>
              <w:rPr>
                <w:sz w:val="24"/>
              </w:rPr>
              <w:t>Bukan</w:t>
            </w:r>
            <w:r>
              <w:rPr>
                <w:spacing w:val="-1"/>
                <w:sz w:val="24"/>
              </w:rPr>
              <w:t xml:space="preserve"> </w:t>
            </w:r>
            <w:r>
              <w:rPr>
                <w:sz w:val="24"/>
              </w:rPr>
              <w:t>Logam</w:t>
            </w:r>
            <w:r>
              <w:rPr>
                <w:spacing w:val="-1"/>
                <w:sz w:val="24"/>
              </w:rPr>
              <w:t xml:space="preserve"> </w:t>
            </w:r>
            <w:r>
              <w:rPr>
                <w:sz w:val="24"/>
              </w:rPr>
              <w:t>dan</w:t>
            </w:r>
            <w:r>
              <w:rPr>
                <w:spacing w:val="-1"/>
                <w:sz w:val="24"/>
              </w:rPr>
              <w:t xml:space="preserve"> </w:t>
            </w:r>
            <w:r>
              <w:rPr>
                <w:spacing w:val="-2"/>
                <w:sz w:val="24"/>
              </w:rPr>
              <w:t>Batuan</w:t>
            </w:r>
          </w:p>
        </w:tc>
      </w:tr>
      <w:tr w:rsidR="00121A24" w14:paraId="3AA24ECA" w14:textId="77777777">
        <w:trPr>
          <w:trHeight w:val="435"/>
        </w:trPr>
        <w:tc>
          <w:tcPr>
            <w:tcW w:w="1343" w:type="dxa"/>
          </w:tcPr>
          <w:p w14:paraId="0C6404D8" w14:textId="77777777" w:rsidR="00121A24" w:rsidRDefault="00000000">
            <w:pPr>
              <w:pStyle w:val="TableParagraph"/>
              <w:spacing w:before="74"/>
              <w:ind w:left="50"/>
              <w:jc w:val="left"/>
              <w:rPr>
                <w:sz w:val="24"/>
              </w:rPr>
            </w:pPr>
            <w:r>
              <w:rPr>
                <w:spacing w:val="-5"/>
                <w:sz w:val="24"/>
              </w:rPr>
              <w:t>PAD</w:t>
            </w:r>
          </w:p>
        </w:tc>
        <w:tc>
          <w:tcPr>
            <w:tcW w:w="5938" w:type="dxa"/>
          </w:tcPr>
          <w:p w14:paraId="741A93BA" w14:textId="77777777" w:rsidR="00121A24" w:rsidRDefault="00000000">
            <w:pPr>
              <w:pStyle w:val="TableParagraph"/>
              <w:spacing w:before="74"/>
              <w:ind w:left="159"/>
              <w:jc w:val="left"/>
              <w:rPr>
                <w:sz w:val="24"/>
              </w:rPr>
            </w:pPr>
            <w:r>
              <w:rPr>
                <w:sz w:val="24"/>
              </w:rPr>
              <w:t>Pendapatan</w:t>
            </w:r>
            <w:r>
              <w:rPr>
                <w:spacing w:val="-15"/>
                <w:sz w:val="24"/>
              </w:rPr>
              <w:t xml:space="preserve"> </w:t>
            </w:r>
            <w:r>
              <w:rPr>
                <w:sz w:val="24"/>
              </w:rPr>
              <w:t>Asli</w:t>
            </w:r>
            <w:r>
              <w:rPr>
                <w:spacing w:val="-1"/>
                <w:sz w:val="24"/>
              </w:rPr>
              <w:t xml:space="preserve"> </w:t>
            </w:r>
            <w:r>
              <w:rPr>
                <w:spacing w:val="-2"/>
                <w:sz w:val="24"/>
              </w:rPr>
              <w:t>Daerah</w:t>
            </w:r>
          </w:p>
        </w:tc>
      </w:tr>
      <w:tr w:rsidR="00121A24" w14:paraId="1D47A719" w14:textId="77777777">
        <w:trPr>
          <w:trHeight w:val="436"/>
        </w:trPr>
        <w:tc>
          <w:tcPr>
            <w:tcW w:w="1343" w:type="dxa"/>
          </w:tcPr>
          <w:p w14:paraId="7FB57DE9" w14:textId="77777777" w:rsidR="00121A24" w:rsidRDefault="00000000">
            <w:pPr>
              <w:pStyle w:val="TableParagraph"/>
              <w:spacing w:before="75"/>
              <w:ind w:left="50"/>
              <w:jc w:val="left"/>
              <w:rPr>
                <w:sz w:val="24"/>
              </w:rPr>
            </w:pPr>
            <w:r>
              <w:rPr>
                <w:spacing w:val="-2"/>
                <w:sz w:val="24"/>
              </w:rPr>
              <w:t>BPHTB</w:t>
            </w:r>
          </w:p>
        </w:tc>
        <w:tc>
          <w:tcPr>
            <w:tcW w:w="5938" w:type="dxa"/>
          </w:tcPr>
          <w:p w14:paraId="70AC4E60" w14:textId="77777777" w:rsidR="00121A24" w:rsidRDefault="00000000">
            <w:pPr>
              <w:pStyle w:val="TableParagraph"/>
              <w:spacing w:before="75"/>
              <w:ind w:left="159"/>
              <w:jc w:val="left"/>
              <w:rPr>
                <w:sz w:val="24"/>
              </w:rPr>
            </w:pPr>
            <w:r>
              <w:rPr>
                <w:sz w:val="24"/>
              </w:rPr>
              <w:t>Bea</w:t>
            </w:r>
            <w:r>
              <w:rPr>
                <w:spacing w:val="-8"/>
                <w:sz w:val="24"/>
              </w:rPr>
              <w:t xml:space="preserve"> </w:t>
            </w:r>
            <w:r>
              <w:rPr>
                <w:sz w:val="24"/>
              </w:rPr>
              <w:t>Perolehan</w:t>
            </w:r>
            <w:r>
              <w:rPr>
                <w:spacing w:val="-3"/>
                <w:sz w:val="24"/>
              </w:rPr>
              <w:t xml:space="preserve"> </w:t>
            </w:r>
            <w:r>
              <w:rPr>
                <w:sz w:val="24"/>
              </w:rPr>
              <w:t>Hak</w:t>
            </w:r>
            <w:r>
              <w:rPr>
                <w:spacing w:val="-9"/>
                <w:sz w:val="24"/>
              </w:rPr>
              <w:t xml:space="preserve"> </w:t>
            </w:r>
            <w:r>
              <w:rPr>
                <w:sz w:val="24"/>
              </w:rPr>
              <w:t>Tanah</w:t>
            </w:r>
            <w:r>
              <w:rPr>
                <w:spacing w:val="-5"/>
                <w:sz w:val="24"/>
              </w:rPr>
              <w:t xml:space="preserve"> </w:t>
            </w:r>
            <w:r>
              <w:rPr>
                <w:sz w:val="24"/>
              </w:rPr>
              <w:t>dan</w:t>
            </w:r>
            <w:r>
              <w:rPr>
                <w:spacing w:val="-4"/>
                <w:sz w:val="24"/>
              </w:rPr>
              <w:t xml:space="preserve"> </w:t>
            </w:r>
            <w:r>
              <w:rPr>
                <w:spacing w:val="-2"/>
                <w:sz w:val="24"/>
              </w:rPr>
              <w:t>Bangunan</w:t>
            </w:r>
          </w:p>
        </w:tc>
      </w:tr>
      <w:tr w:rsidR="00121A24" w14:paraId="4362B238" w14:textId="77777777">
        <w:trPr>
          <w:trHeight w:val="435"/>
        </w:trPr>
        <w:tc>
          <w:tcPr>
            <w:tcW w:w="1343" w:type="dxa"/>
          </w:tcPr>
          <w:p w14:paraId="60E2250D" w14:textId="77777777" w:rsidR="00121A24" w:rsidRDefault="00000000">
            <w:pPr>
              <w:pStyle w:val="TableParagraph"/>
              <w:spacing w:before="75"/>
              <w:ind w:left="50"/>
              <w:jc w:val="left"/>
              <w:rPr>
                <w:sz w:val="24"/>
              </w:rPr>
            </w:pPr>
            <w:r>
              <w:rPr>
                <w:spacing w:val="-5"/>
                <w:sz w:val="24"/>
              </w:rPr>
              <w:t>SPT</w:t>
            </w:r>
          </w:p>
        </w:tc>
        <w:tc>
          <w:tcPr>
            <w:tcW w:w="5938" w:type="dxa"/>
          </w:tcPr>
          <w:p w14:paraId="5EB43BB0" w14:textId="77777777" w:rsidR="00121A24" w:rsidRDefault="00000000">
            <w:pPr>
              <w:pStyle w:val="TableParagraph"/>
              <w:spacing w:before="75"/>
              <w:ind w:left="159"/>
              <w:jc w:val="left"/>
              <w:rPr>
                <w:sz w:val="24"/>
              </w:rPr>
            </w:pPr>
            <w:r>
              <w:rPr>
                <w:sz w:val="24"/>
              </w:rPr>
              <w:t>Surat</w:t>
            </w:r>
            <w:r>
              <w:rPr>
                <w:spacing w:val="-4"/>
                <w:sz w:val="24"/>
              </w:rPr>
              <w:t xml:space="preserve"> </w:t>
            </w:r>
            <w:r>
              <w:rPr>
                <w:sz w:val="24"/>
              </w:rPr>
              <w:t>Pemberitahuan</w:t>
            </w:r>
            <w:r>
              <w:rPr>
                <w:spacing w:val="-7"/>
                <w:sz w:val="24"/>
              </w:rPr>
              <w:t xml:space="preserve"> </w:t>
            </w:r>
            <w:r>
              <w:rPr>
                <w:spacing w:val="-2"/>
                <w:sz w:val="24"/>
              </w:rPr>
              <w:t>Tahunan</w:t>
            </w:r>
          </w:p>
        </w:tc>
      </w:tr>
      <w:tr w:rsidR="00121A24" w14:paraId="4A8A7909" w14:textId="77777777">
        <w:trPr>
          <w:trHeight w:val="435"/>
        </w:trPr>
        <w:tc>
          <w:tcPr>
            <w:tcW w:w="1343" w:type="dxa"/>
          </w:tcPr>
          <w:p w14:paraId="3C5BDBAC" w14:textId="77777777" w:rsidR="00121A24" w:rsidRDefault="00000000">
            <w:pPr>
              <w:pStyle w:val="TableParagraph"/>
              <w:spacing w:before="74"/>
              <w:ind w:left="50"/>
              <w:jc w:val="left"/>
              <w:rPr>
                <w:sz w:val="24"/>
              </w:rPr>
            </w:pPr>
            <w:r>
              <w:rPr>
                <w:spacing w:val="-4"/>
                <w:sz w:val="24"/>
              </w:rPr>
              <w:t>SPPT</w:t>
            </w:r>
          </w:p>
        </w:tc>
        <w:tc>
          <w:tcPr>
            <w:tcW w:w="5938" w:type="dxa"/>
          </w:tcPr>
          <w:p w14:paraId="2B071A58" w14:textId="77777777" w:rsidR="00121A24" w:rsidRDefault="00000000">
            <w:pPr>
              <w:pStyle w:val="TableParagraph"/>
              <w:spacing w:before="74"/>
              <w:ind w:left="159"/>
              <w:jc w:val="left"/>
              <w:rPr>
                <w:sz w:val="24"/>
              </w:rPr>
            </w:pPr>
            <w:r>
              <w:rPr>
                <w:sz w:val="24"/>
              </w:rPr>
              <w:t>Surat</w:t>
            </w:r>
            <w:r>
              <w:rPr>
                <w:spacing w:val="-3"/>
                <w:sz w:val="24"/>
              </w:rPr>
              <w:t xml:space="preserve"> </w:t>
            </w:r>
            <w:r>
              <w:rPr>
                <w:sz w:val="24"/>
              </w:rPr>
              <w:t>Pemberitahuan</w:t>
            </w:r>
            <w:r>
              <w:rPr>
                <w:spacing w:val="-2"/>
                <w:sz w:val="24"/>
              </w:rPr>
              <w:t xml:space="preserve"> </w:t>
            </w:r>
            <w:r>
              <w:rPr>
                <w:sz w:val="24"/>
              </w:rPr>
              <w:t>Pajak</w:t>
            </w:r>
            <w:r>
              <w:rPr>
                <w:spacing w:val="-6"/>
                <w:sz w:val="24"/>
              </w:rPr>
              <w:t xml:space="preserve"> </w:t>
            </w:r>
            <w:r>
              <w:rPr>
                <w:spacing w:val="-2"/>
                <w:sz w:val="24"/>
              </w:rPr>
              <w:t>Terutang</w:t>
            </w:r>
          </w:p>
        </w:tc>
      </w:tr>
      <w:tr w:rsidR="00121A24" w14:paraId="4130C724" w14:textId="77777777">
        <w:trPr>
          <w:trHeight w:val="436"/>
        </w:trPr>
        <w:tc>
          <w:tcPr>
            <w:tcW w:w="1343" w:type="dxa"/>
          </w:tcPr>
          <w:p w14:paraId="3D522AA8" w14:textId="77777777" w:rsidR="00121A24" w:rsidRDefault="00000000">
            <w:pPr>
              <w:pStyle w:val="TableParagraph"/>
              <w:spacing w:before="75"/>
              <w:ind w:left="50"/>
              <w:jc w:val="left"/>
              <w:rPr>
                <w:sz w:val="24"/>
              </w:rPr>
            </w:pPr>
            <w:r>
              <w:rPr>
                <w:spacing w:val="-5"/>
                <w:sz w:val="24"/>
              </w:rPr>
              <w:t>TTE</w:t>
            </w:r>
          </w:p>
        </w:tc>
        <w:tc>
          <w:tcPr>
            <w:tcW w:w="5938" w:type="dxa"/>
          </w:tcPr>
          <w:p w14:paraId="143B4773" w14:textId="77777777" w:rsidR="00121A24" w:rsidRDefault="00000000">
            <w:pPr>
              <w:pStyle w:val="TableParagraph"/>
              <w:spacing w:before="75"/>
              <w:ind w:left="159"/>
              <w:jc w:val="left"/>
              <w:rPr>
                <w:sz w:val="24"/>
              </w:rPr>
            </w:pPr>
            <w:r>
              <w:rPr>
                <w:spacing w:val="-2"/>
                <w:sz w:val="24"/>
              </w:rPr>
              <w:t>Tanda</w:t>
            </w:r>
            <w:r>
              <w:rPr>
                <w:spacing w:val="-13"/>
                <w:sz w:val="24"/>
              </w:rPr>
              <w:t xml:space="preserve"> </w:t>
            </w:r>
            <w:r>
              <w:rPr>
                <w:spacing w:val="-2"/>
                <w:sz w:val="24"/>
              </w:rPr>
              <w:t>Tangan</w:t>
            </w:r>
            <w:r>
              <w:rPr>
                <w:spacing w:val="-6"/>
                <w:sz w:val="24"/>
              </w:rPr>
              <w:t xml:space="preserve"> </w:t>
            </w:r>
            <w:r>
              <w:rPr>
                <w:spacing w:val="-2"/>
                <w:sz w:val="24"/>
              </w:rPr>
              <w:t>Elektronik</w:t>
            </w:r>
          </w:p>
        </w:tc>
      </w:tr>
      <w:tr w:rsidR="00121A24" w14:paraId="747C89BE" w14:textId="77777777">
        <w:trPr>
          <w:trHeight w:val="435"/>
        </w:trPr>
        <w:tc>
          <w:tcPr>
            <w:tcW w:w="1343" w:type="dxa"/>
          </w:tcPr>
          <w:p w14:paraId="07548B0B" w14:textId="77777777" w:rsidR="00121A24" w:rsidRDefault="00000000">
            <w:pPr>
              <w:pStyle w:val="TableParagraph"/>
              <w:spacing w:before="75"/>
              <w:ind w:left="50"/>
              <w:jc w:val="left"/>
              <w:rPr>
                <w:sz w:val="24"/>
              </w:rPr>
            </w:pPr>
            <w:r>
              <w:rPr>
                <w:spacing w:val="-5"/>
                <w:sz w:val="24"/>
              </w:rPr>
              <w:t>DJP</w:t>
            </w:r>
          </w:p>
        </w:tc>
        <w:tc>
          <w:tcPr>
            <w:tcW w:w="5938" w:type="dxa"/>
          </w:tcPr>
          <w:p w14:paraId="5166EC1A" w14:textId="77777777" w:rsidR="00121A24" w:rsidRDefault="00000000">
            <w:pPr>
              <w:pStyle w:val="TableParagraph"/>
              <w:spacing w:before="75"/>
              <w:ind w:left="159"/>
              <w:jc w:val="left"/>
              <w:rPr>
                <w:sz w:val="24"/>
              </w:rPr>
            </w:pPr>
            <w:r>
              <w:rPr>
                <w:sz w:val="24"/>
              </w:rPr>
              <w:t>Direktorat</w:t>
            </w:r>
            <w:r>
              <w:rPr>
                <w:spacing w:val="-3"/>
                <w:sz w:val="24"/>
              </w:rPr>
              <w:t xml:space="preserve"> </w:t>
            </w:r>
            <w:r>
              <w:rPr>
                <w:sz w:val="24"/>
              </w:rPr>
              <w:t>Jenderal</w:t>
            </w:r>
            <w:r>
              <w:rPr>
                <w:spacing w:val="-3"/>
                <w:sz w:val="24"/>
              </w:rPr>
              <w:t xml:space="preserve"> </w:t>
            </w:r>
            <w:r>
              <w:rPr>
                <w:spacing w:val="-4"/>
                <w:sz w:val="24"/>
              </w:rPr>
              <w:t>Pajak</w:t>
            </w:r>
          </w:p>
        </w:tc>
      </w:tr>
      <w:tr w:rsidR="00121A24" w14:paraId="62A30307" w14:textId="77777777">
        <w:trPr>
          <w:trHeight w:val="435"/>
        </w:trPr>
        <w:tc>
          <w:tcPr>
            <w:tcW w:w="1343" w:type="dxa"/>
          </w:tcPr>
          <w:p w14:paraId="68BD383B" w14:textId="77777777" w:rsidR="00121A24" w:rsidRDefault="00000000">
            <w:pPr>
              <w:pStyle w:val="TableParagraph"/>
              <w:spacing w:before="74"/>
              <w:ind w:left="50"/>
              <w:jc w:val="left"/>
              <w:rPr>
                <w:sz w:val="24"/>
              </w:rPr>
            </w:pPr>
            <w:r>
              <w:rPr>
                <w:spacing w:val="-2"/>
                <w:sz w:val="24"/>
              </w:rPr>
              <w:t>Kemenkeu</w:t>
            </w:r>
          </w:p>
        </w:tc>
        <w:tc>
          <w:tcPr>
            <w:tcW w:w="5938" w:type="dxa"/>
          </w:tcPr>
          <w:p w14:paraId="3E23132A" w14:textId="77777777" w:rsidR="00121A24" w:rsidRDefault="00000000">
            <w:pPr>
              <w:pStyle w:val="TableParagraph"/>
              <w:spacing w:before="74"/>
              <w:ind w:left="159"/>
              <w:jc w:val="left"/>
              <w:rPr>
                <w:sz w:val="24"/>
              </w:rPr>
            </w:pPr>
            <w:r>
              <w:rPr>
                <w:sz w:val="24"/>
              </w:rPr>
              <w:t>Kementerian</w:t>
            </w:r>
            <w:r>
              <w:rPr>
                <w:spacing w:val="-3"/>
                <w:sz w:val="24"/>
              </w:rPr>
              <w:t xml:space="preserve"> </w:t>
            </w:r>
            <w:r>
              <w:rPr>
                <w:spacing w:val="-2"/>
                <w:sz w:val="24"/>
              </w:rPr>
              <w:t>Keuangan</w:t>
            </w:r>
          </w:p>
        </w:tc>
      </w:tr>
      <w:tr w:rsidR="00121A24" w14:paraId="3A59178E" w14:textId="77777777">
        <w:trPr>
          <w:trHeight w:val="437"/>
        </w:trPr>
        <w:tc>
          <w:tcPr>
            <w:tcW w:w="1343" w:type="dxa"/>
          </w:tcPr>
          <w:p w14:paraId="22B81C68" w14:textId="77777777" w:rsidR="00121A24" w:rsidRDefault="00000000">
            <w:pPr>
              <w:pStyle w:val="TableParagraph"/>
              <w:spacing w:before="75"/>
              <w:ind w:left="50"/>
              <w:jc w:val="left"/>
              <w:rPr>
                <w:sz w:val="24"/>
              </w:rPr>
            </w:pPr>
            <w:r>
              <w:rPr>
                <w:spacing w:val="-4"/>
                <w:sz w:val="24"/>
              </w:rPr>
              <w:t>SPOP</w:t>
            </w:r>
          </w:p>
        </w:tc>
        <w:tc>
          <w:tcPr>
            <w:tcW w:w="5938" w:type="dxa"/>
          </w:tcPr>
          <w:p w14:paraId="0C2674BC" w14:textId="77777777" w:rsidR="00121A24" w:rsidRDefault="00000000">
            <w:pPr>
              <w:pStyle w:val="TableParagraph"/>
              <w:spacing w:before="75"/>
              <w:ind w:left="159"/>
              <w:jc w:val="left"/>
              <w:rPr>
                <w:sz w:val="24"/>
              </w:rPr>
            </w:pPr>
            <w:r>
              <w:rPr>
                <w:sz w:val="24"/>
              </w:rPr>
              <w:t>Surat</w:t>
            </w:r>
            <w:r>
              <w:rPr>
                <w:spacing w:val="-2"/>
                <w:sz w:val="24"/>
              </w:rPr>
              <w:t xml:space="preserve"> </w:t>
            </w:r>
            <w:r>
              <w:rPr>
                <w:sz w:val="24"/>
              </w:rPr>
              <w:t>Pemberitahuan</w:t>
            </w:r>
            <w:r>
              <w:rPr>
                <w:spacing w:val="-2"/>
                <w:sz w:val="24"/>
              </w:rPr>
              <w:t xml:space="preserve"> </w:t>
            </w:r>
            <w:r>
              <w:rPr>
                <w:sz w:val="24"/>
              </w:rPr>
              <w:t>Objek</w:t>
            </w:r>
            <w:r>
              <w:rPr>
                <w:spacing w:val="-1"/>
                <w:sz w:val="24"/>
              </w:rPr>
              <w:t xml:space="preserve"> </w:t>
            </w:r>
            <w:r>
              <w:rPr>
                <w:spacing w:val="-2"/>
                <w:sz w:val="24"/>
              </w:rPr>
              <w:t>Pajak</w:t>
            </w:r>
          </w:p>
        </w:tc>
      </w:tr>
      <w:tr w:rsidR="00121A24" w14:paraId="4FC1B3FF" w14:textId="77777777">
        <w:trPr>
          <w:trHeight w:val="435"/>
        </w:trPr>
        <w:tc>
          <w:tcPr>
            <w:tcW w:w="1343" w:type="dxa"/>
          </w:tcPr>
          <w:p w14:paraId="06E97277" w14:textId="77777777" w:rsidR="00121A24" w:rsidRDefault="00000000">
            <w:pPr>
              <w:pStyle w:val="TableParagraph"/>
              <w:spacing w:before="75"/>
              <w:ind w:left="50"/>
              <w:jc w:val="left"/>
              <w:rPr>
                <w:sz w:val="24"/>
              </w:rPr>
            </w:pPr>
            <w:r>
              <w:rPr>
                <w:spacing w:val="-4"/>
                <w:sz w:val="24"/>
              </w:rPr>
              <w:t>NJOP</w:t>
            </w:r>
          </w:p>
        </w:tc>
        <w:tc>
          <w:tcPr>
            <w:tcW w:w="5938" w:type="dxa"/>
          </w:tcPr>
          <w:p w14:paraId="44D8E478" w14:textId="77777777" w:rsidR="00121A24" w:rsidRDefault="00000000">
            <w:pPr>
              <w:pStyle w:val="TableParagraph"/>
              <w:spacing w:before="75"/>
              <w:ind w:left="159"/>
              <w:jc w:val="left"/>
              <w:rPr>
                <w:sz w:val="24"/>
              </w:rPr>
            </w:pPr>
            <w:r>
              <w:rPr>
                <w:sz w:val="24"/>
              </w:rPr>
              <w:t>Nilai</w:t>
            </w:r>
            <w:r>
              <w:rPr>
                <w:spacing w:val="-1"/>
                <w:sz w:val="24"/>
              </w:rPr>
              <w:t xml:space="preserve"> </w:t>
            </w:r>
            <w:r>
              <w:rPr>
                <w:sz w:val="24"/>
              </w:rPr>
              <w:t xml:space="preserve">Jual Objek </w:t>
            </w:r>
            <w:r>
              <w:rPr>
                <w:spacing w:val="-4"/>
                <w:sz w:val="24"/>
              </w:rPr>
              <w:t>Pajak</w:t>
            </w:r>
          </w:p>
        </w:tc>
      </w:tr>
      <w:tr w:rsidR="00121A24" w14:paraId="5CD96F5B" w14:textId="77777777">
        <w:trPr>
          <w:trHeight w:val="435"/>
        </w:trPr>
        <w:tc>
          <w:tcPr>
            <w:tcW w:w="1343" w:type="dxa"/>
          </w:tcPr>
          <w:p w14:paraId="552326C3" w14:textId="77777777" w:rsidR="00121A24" w:rsidRDefault="00000000">
            <w:pPr>
              <w:pStyle w:val="TableParagraph"/>
              <w:spacing w:before="74"/>
              <w:ind w:left="50"/>
              <w:jc w:val="left"/>
              <w:rPr>
                <w:sz w:val="24"/>
              </w:rPr>
            </w:pPr>
            <w:r>
              <w:rPr>
                <w:spacing w:val="-4"/>
                <w:sz w:val="24"/>
              </w:rPr>
              <w:t>KBBI</w:t>
            </w:r>
          </w:p>
        </w:tc>
        <w:tc>
          <w:tcPr>
            <w:tcW w:w="5938" w:type="dxa"/>
          </w:tcPr>
          <w:p w14:paraId="4092DA9C" w14:textId="77777777" w:rsidR="00121A24" w:rsidRDefault="00000000">
            <w:pPr>
              <w:pStyle w:val="TableParagraph"/>
              <w:spacing w:before="74"/>
              <w:ind w:left="159"/>
              <w:jc w:val="left"/>
              <w:rPr>
                <w:sz w:val="24"/>
              </w:rPr>
            </w:pPr>
            <w:r>
              <w:rPr>
                <w:sz w:val="24"/>
              </w:rPr>
              <w:t>Kamus</w:t>
            </w:r>
            <w:r>
              <w:rPr>
                <w:spacing w:val="-3"/>
                <w:sz w:val="24"/>
              </w:rPr>
              <w:t xml:space="preserve"> </w:t>
            </w:r>
            <w:r>
              <w:rPr>
                <w:sz w:val="24"/>
              </w:rPr>
              <w:t>Besar</w:t>
            </w:r>
            <w:r>
              <w:rPr>
                <w:spacing w:val="-2"/>
                <w:sz w:val="24"/>
              </w:rPr>
              <w:t xml:space="preserve"> </w:t>
            </w:r>
            <w:r>
              <w:rPr>
                <w:sz w:val="24"/>
              </w:rPr>
              <w:t>Bahasa</w:t>
            </w:r>
            <w:r>
              <w:rPr>
                <w:spacing w:val="-2"/>
                <w:sz w:val="24"/>
              </w:rPr>
              <w:t xml:space="preserve"> Indonesia</w:t>
            </w:r>
          </w:p>
        </w:tc>
      </w:tr>
      <w:tr w:rsidR="00121A24" w14:paraId="147F99DE" w14:textId="77777777">
        <w:trPr>
          <w:trHeight w:val="436"/>
        </w:trPr>
        <w:tc>
          <w:tcPr>
            <w:tcW w:w="1343" w:type="dxa"/>
          </w:tcPr>
          <w:p w14:paraId="1C91EA5A" w14:textId="77777777" w:rsidR="00121A24" w:rsidRDefault="00000000">
            <w:pPr>
              <w:pStyle w:val="TableParagraph"/>
              <w:spacing w:before="75"/>
              <w:ind w:left="50"/>
              <w:jc w:val="left"/>
              <w:rPr>
                <w:sz w:val="24"/>
              </w:rPr>
            </w:pPr>
            <w:r>
              <w:rPr>
                <w:spacing w:val="-5"/>
                <w:sz w:val="24"/>
              </w:rPr>
              <w:t>AVE</w:t>
            </w:r>
          </w:p>
        </w:tc>
        <w:tc>
          <w:tcPr>
            <w:tcW w:w="5938" w:type="dxa"/>
          </w:tcPr>
          <w:p w14:paraId="24D82E94" w14:textId="77777777" w:rsidR="00121A24" w:rsidRDefault="00000000">
            <w:pPr>
              <w:pStyle w:val="TableParagraph"/>
              <w:spacing w:before="75"/>
              <w:ind w:left="159"/>
              <w:jc w:val="left"/>
              <w:rPr>
                <w:i/>
                <w:sz w:val="24"/>
              </w:rPr>
            </w:pPr>
            <w:r>
              <w:rPr>
                <w:i/>
                <w:spacing w:val="-2"/>
                <w:sz w:val="24"/>
              </w:rPr>
              <w:t>Average</w:t>
            </w:r>
            <w:r>
              <w:rPr>
                <w:i/>
                <w:spacing w:val="-8"/>
                <w:sz w:val="24"/>
              </w:rPr>
              <w:t xml:space="preserve"> </w:t>
            </w:r>
            <w:r>
              <w:rPr>
                <w:i/>
                <w:spacing w:val="-2"/>
                <w:sz w:val="24"/>
              </w:rPr>
              <w:t>Variance</w:t>
            </w:r>
            <w:r>
              <w:rPr>
                <w:i/>
                <w:spacing w:val="-7"/>
                <w:sz w:val="24"/>
              </w:rPr>
              <w:t xml:space="preserve"> </w:t>
            </w:r>
            <w:r>
              <w:rPr>
                <w:i/>
                <w:spacing w:val="-2"/>
                <w:sz w:val="24"/>
              </w:rPr>
              <w:t>Extracted</w:t>
            </w:r>
          </w:p>
        </w:tc>
      </w:tr>
      <w:tr w:rsidR="00121A24" w14:paraId="6E5C96E8" w14:textId="77777777">
        <w:trPr>
          <w:trHeight w:val="351"/>
        </w:trPr>
        <w:tc>
          <w:tcPr>
            <w:tcW w:w="1343" w:type="dxa"/>
          </w:tcPr>
          <w:p w14:paraId="7E3E92AA" w14:textId="77777777" w:rsidR="00121A24" w:rsidRDefault="00000000">
            <w:pPr>
              <w:pStyle w:val="TableParagraph"/>
              <w:spacing w:before="75" w:line="256" w:lineRule="exact"/>
              <w:ind w:left="50"/>
              <w:jc w:val="left"/>
              <w:rPr>
                <w:sz w:val="24"/>
              </w:rPr>
            </w:pPr>
            <w:r>
              <w:rPr>
                <w:spacing w:val="-2"/>
                <w:sz w:val="24"/>
              </w:rPr>
              <w:t>SEM-</w:t>
            </w:r>
            <w:r>
              <w:rPr>
                <w:spacing w:val="-5"/>
                <w:sz w:val="24"/>
              </w:rPr>
              <w:t>PLS</w:t>
            </w:r>
          </w:p>
        </w:tc>
        <w:tc>
          <w:tcPr>
            <w:tcW w:w="5938" w:type="dxa"/>
          </w:tcPr>
          <w:p w14:paraId="418D8CBA" w14:textId="77777777" w:rsidR="00121A24" w:rsidRDefault="00000000">
            <w:pPr>
              <w:pStyle w:val="TableParagraph"/>
              <w:spacing w:before="75" w:line="256" w:lineRule="exact"/>
              <w:ind w:left="159"/>
              <w:jc w:val="left"/>
              <w:rPr>
                <w:sz w:val="24"/>
              </w:rPr>
            </w:pPr>
            <w:r>
              <w:rPr>
                <w:sz w:val="24"/>
              </w:rPr>
              <w:t>Structural</w:t>
            </w:r>
            <w:r>
              <w:rPr>
                <w:spacing w:val="-2"/>
                <w:sz w:val="24"/>
              </w:rPr>
              <w:t xml:space="preserve"> </w:t>
            </w:r>
            <w:r>
              <w:rPr>
                <w:sz w:val="24"/>
              </w:rPr>
              <w:t>Equation</w:t>
            </w:r>
            <w:r>
              <w:rPr>
                <w:spacing w:val="-2"/>
                <w:sz w:val="24"/>
              </w:rPr>
              <w:t xml:space="preserve"> </w:t>
            </w:r>
            <w:r>
              <w:rPr>
                <w:sz w:val="24"/>
              </w:rPr>
              <w:t>Modeling</w:t>
            </w:r>
            <w:r>
              <w:rPr>
                <w:spacing w:val="-1"/>
                <w:sz w:val="24"/>
              </w:rPr>
              <w:t xml:space="preserve"> </w:t>
            </w:r>
            <w:r>
              <w:rPr>
                <w:sz w:val="24"/>
              </w:rPr>
              <w:t>–</w:t>
            </w:r>
            <w:r>
              <w:rPr>
                <w:spacing w:val="-2"/>
                <w:sz w:val="24"/>
              </w:rPr>
              <w:t xml:space="preserve"> </w:t>
            </w:r>
            <w:r>
              <w:rPr>
                <w:sz w:val="24"/>
              </w:rPr>
              <w:t>Partial</w:t>
            </w:r>
            <w:r>
              <w:rPr>
                <w:spacing w:val="-2"/>
                <w:sz w:val="24"/>
              </w:rPr>
              <w:t xml:space="preserve"> </w:t>
            </w:r>
            <w:r>
              <w:rPr>
                <w:sz w:val="24"/>
              </w:rPr>
              <w:t>Least</w:t>
            </w:r>
            <w:r>
              <w:rPr>
                <w:spacing w:val="-1"/>
                <w:sz w:val="24"/>
              </w:rPr>
              <w:t xml:space="preserve"> </w:t>
            </w:r>
            <w:r>
              <w:rPr>
                <w:spacing w:val="-2"/>
                <w:sz w:val="24"/>
              </w:rPr>
              <w:t>Squares</w:t>
            </w:r>
          </w:p>
        </w:tc>
      </w:tr>
    </w:tbl>
    <w:p w14:paraId="71162C3A" w14:textId="77777777" w:rsidR="00121A24" w:rsidRDefault="00121A24">
      <w:pPr>
        <w:pStyle w:val="TableParagraph"/>
        <w:spacing w:line="256" w:lineRule="exact"/>
        <w:jc w:val="left"/>
        <w:rPr>
          <w:sz w:val="24"/>
        </w:rPr>
        <w:sectPr w:rsidR="00121A24">
          <w:pgSz w:w="11910" w:h="16840"/>
          <w:pgMar w:top="1920" w:right="0" w:bottom="1220" w:left="1700" w:header="0" w:footer="1032" w:gutter="0"/>
          <w:cols w:space="720"/>
        </w:sectPr>
      </w:pPr>
    </w:p>
    <w:p w14:paraId="7AABA746" w14:textId="77777777" w:rsidR="00121A24" w:rsidRDefault="00121A24">
      <w:pPr>
        <w:pStyle w:val="BodyText"/>
        <w:spacing w:before="53"/>
        <w:rPr>
          <w:b/>
        </w:rPr>
      </w:pPr>
    </w:p>
    <w:p w14:paraId="263D3286" w14:textId="77777777" w:rsidR="00121A24" w:rsidRDefault="00000000">
      <w:pPr>
        <w:pStyle w:val="Heading1"/>
        <w:spacing w:line="480" w:lineRule="auto"/>
        <w:ind w:left="3602" w:right="4415" w:firstLine="609"/>
        <w:jc w:val="left"/>
      </w:pPr>
      <w:bookmarkStart w:id="8" w:name="_bookmark9"/>
      <w:bookmarkEnd w:id="8"/>
      <w:r>
        <w:t xml:space="preserve">BAB I </w:t>
      </w:r>
      <w:r>
        <w:rPr>
          <w:spacing w:val="-2"/>
        </w:rPr>
        <w:t>PENDAHULUAN</w:t>
      </w:r>
    </w:p>
    <w:p w14:paraId="14C80F88" w14:textId="77777777" w:rsidR="00121A24" w:rsidRDefault="00000000">
      <w:pPr>
        <w:pStyle w:val="Heading2"/>
        <w:numPr>
          <w:ilvl w:val="1"/>
          <w:numId w:val="28"/>
        </w:numPr>
        <w:tabs>
          <w:tab w:val="left" w:pos="1070"/>
        </w:tabs>
        <w:spacing w:before="161"/>
      </w:pPr>
      <w:bookmarkStart w:id="9" w:name="_bookmark10"/>
      <w:bookmarkEnd w:id="9"/>
      <w:r>
        <w:t>Latar</w:t>
      </w:r>
      <w:r>
        <w:rPr>
          <w:spacing w:val="-5"/>
        </w:rPr>
        <w:t xml:space="preserve"> </w:t>
      </w:r>
      <w:r>
        <w:rPr>
          <w:spacing w:val="-2"/>
        </w:rPr>
        <w:t>Belakang</w:t>
      </w:r>
    </w:p>
    <w:p w14:paraId="5A088782" w14:textId="77777777" w:rsidR="00121A24" w:rsidRDefault="00121A24">
      <w:pPr>
        <w:pStyle w:val="BodyText"/>
        <w:rPr>
          <w:b/>
        </w:rPr>
      </w:pPr>
    </w:p>
    <w:p w14:paraId="14435B6C" w14:textId="77777777" w:rsidR="00121A24" w:rsidRDefault="00000000">
      <w:pPr>
        <w:pStyle w:val="BodyText"/>
        <w:spacing w:line="480" w:lineRule="auto"/>
        <w:ind w:left="710" w:right="1696" w:firstLine="720"/>
        <w:jc w:val="both"/>
      </w:pPr>
      <w:r>
        <w:t>Menurut (Goveenace, 2022) dalam bukunya “</w:t>
      </w:r>
      <w:r>
        <w:rPr>
          <w:i/>
        </w:rPr>
        <w:t>Good Governance</w:t>
      </w:r>
      <w:r>
        <w:t xml:space="preserve">” menyatakan bahwa salah satu tujuan negara Indonesia yang tertuang dalam Undang-undang Dasar yaitu memajukan kesejahteraan umum, tujuan negara ini dapat diwujudkan melalui tindakan seperti menyediakan fasilitas yang layak, menciptakan pemerintahan yang bersih, transparan, akuntabel, dan memiliki integritas yang tinggi, serta menciptakan penegakan hukum yang adil. Untuk mencapai itu semua memerlukan biaya yang tidak sedikit, oleh karenannya pemerintah perlu sumber pemasukan yang dapat mendukung tercapainya tujuan untuk memajukan kesejahteraan bagi rakyat Indonesia. Salah satu sumber pemasukan negara adalah pajak. Pajak adalah kontribusi wajib kepada negara yang dipungut berdasarkan undang-undang, yang digunakan untuk membiayai pengeluaran pemerintah dalam rangka menjalankan tugas dan fungsi negara. Menurut (Resmi, 2015) dalam bukunya </w:t>
      </w:r>
      <w:r>
        <w:rPr>
          <w:i/>
        </w:rPr>
        <w:t>"Perpajakan (Teori &amp; Kasus)"</w:t>
      </w:r>
      <w:r>
        <w:t>, pajak memiliki</w:t>
      </w:r>
      <w:r>
        <w:rPr>
          <w:spacing w:val="-15"/>
        </w:rPr>
        <w:t xml:space="preserve"> </w:t>
      </w:r>
      <w:r>
        <w:t>peran</w:t>
      </w:r>
      <w:r>
        <w:rPr>
          <w:spacing w:val="-15"/>
        </w:rPr>
        <w:t xml:space="preserve"> </w:t>
      </w:r>
      <w:r>
        <w:t>penting</w:t>
      </w:r>
      <w:r>
        <w:rPr>
          <w:spacing w:val="-15"/>
        </w:rPr>
        <w:t xml:space="preserve"> </w:t>
      </w:r>
      <w:r>
        <w:t>dalam</w:t>
      </w:r>
      <w:r>
        <w:rPr>
          <w:spacing w:val="-15"/>
        </w:rPr>
        <w:t xml:space="preserve"> </w:t>
      </w:r>
      <w:r>
        <w:t>perekonomian</w:t>
      </w:r>
      <w:r>
        <w:rPr>
          <w:spacing w:val="-15"/>
        </w:rPr>
        <w:t xml:space="preserve"> </w:t>
      </w:r>
      <w:r>
        <w:t>negara.</w:t>
      </w:r>
      <w:r>
        <w:rPr>
          <w:spacing w:val="-15"/>
        </w:rPr>
        <w:t xml:space="preserve"> </w:t>
      </w:r>
      <w:r>
        <w:t>Pajak</w:t>
      </w:r>
      <w:r>
        <w:rPr>
          <w:spacing w:val="-15"/>
        </w:rPr>
        <w:t xml:space="preserve"> </w:t>
      </w:r>
      <w:r>
        <w:t>tidak</w:t>
      </w:r>
      <w:r>
        <w:rPr>
          <w:spacing w:val="-15"/>
        </w:rPr>
        <w:t xml:space="preserve"> </w:t>
      </w:r>
      <w:r>
        <w:t>bersifat</w:t>
      </w:r>
      <w:r>
        <w:rPr>
          <w:spacing w:val="-15"/>
        </w:rPr>
        <w:t xml:space="preserve"> </w:t>
      </w:r>
      <w:r>
        <w:t>langsung diberikan</w:t>
      </w:r>
      <w:r>
        <w:rPr>
          <w:spacing w:val="-15"/>
        </w:rPr>
        <w:t xml:space="preserve"> </w:t>
      </w:r>
      <w:r>
        <w:t>imbalan</w:t>
      </w:r>
      <w:r>
        <w:rPr>
          <w:spacing w:val="-15"/>
        </w:rPr>
        <w:t xml:space="preserve"> </w:t>
      </w:r>
      <w:r>
        <w:t>atau</w:t>
      </w:r>
      <w:r>
        <w:rPr>
          <w:spacing w:val="-15"/>
        </w:rPr>
        <w:t xml:space="preserve"> </w:t>
      </w:r>
      <w:r>
        <w:t>pengembalian</w:t>
      </w:r>
      <w:r>
        <w:rPr>
          <w:spacing w:val="-15"/>
        </w:rPr>
        <w:t xml:space="preserve"> </w:t>
      </w:r>
      <w:r>
        <w:t>yang</w:t>
      </w:r>
      <w:r>
        <w:rPr>
          <w:spacing w:val="-15"/>
        </w:rPr>
        <w:t xml:space="preserve"> </w:t>
      </w:r>
      <w:r>
        <w:t>spesifik</w:t>
      </w:r>
      <w:r>
        <w:rPr>
          <w:spacing w:val="-15"/>
        </w:rPr>
        <w:t xml:space="preserve"> </w:t>
      </w:r>
      <w:r>
        <w:t>kepada</w:t>
      </w:r>
      <w:r>
        <w:rPr>
          <w:spacing w:val="-15"/>
        </w:rPr>
        <w:t xml:space="preserve"> </w:t>
      </w:r>
      <w:r>
        <w:t>pembayar</w:t>
      </w:r>
      <w:r>
        <w:rPr>
          <w:spacing w:val="-15"/>
        </w:rPr>
        <w:t xml:space="preserve"> </w:t>
      </w:r>
      <w:r>
        <w:t>pajak,</w:t>
      </w:r>
      <w:r>
        <w:rPr>
          <w:spacing w:val="-15"/>
        </w:rPr>
        <w:t xml:space="preserve"> </w:t>
      </w:r>
      <w:r>
        <w:t>tetapi digunakan untuk kepentingan umum, seperti pembangunan infrastruktur, pendidikan,</w:t>
      </w:r>
      <w:r>
        <w:rPr>
          <w:spacing w:val="-6"/>
        </w:rPr>
        <w:t xml:space="preserve"> </w:t>
      </w:r>
      <w:r>
        <w:t>kesehatan,</w:t>
      </w:r>
      <w:r>
        <w:rPr>
          <w:spacing w:val="-6"/>
        </w:rPr>
        <w:t xml:space="preserve"> </w:t>
      </w:r>
      <w:r>
        <w:t>dan</w:t>
      </w:r>
      <w:r>
        <w:rPr>
          <w:spacing w:val="-6"/>
        </w:rPr>
        <w:t xml:space="preserve"> </w:t>
      </w:r>
      <w:r>
        <w:t>sektor-sektor</w:t>
      </w:r>
      <w:r>
        <w:rPr>
          <w:spacing w:val="-6"/>
        </w:rPr>
        <w:t xml:space="preserve"> </w:t>
      </w:r>
      <w:r>
        <w:t>lain</w:t>
      </w:r>
      <w:r>
        <w:rPr>
          <w:spacing w:val="-6"/>
        </w:rPr>
        <w:t xml:space="preserve"> </w:t>
      </w:r>
      <w:r>
        <w:t>yang</w:t>
      </w:r>
      <w:r>
        <w:rPr>
          <w:spacing w:val="-6"/>
        </w:rPr>
        <w:t xml:space="preserve"> </w:t>
      </w:r>
      <w:r>
        <w:t>mendukung</w:t>
      </w:r>
      <w:r>
        <w:rPr>
          <w:spacing w:val="-6"/>
        </w:rPr>
        <w:t xml:space="preserve"> </w:t>
      </w:r>
      <w:r>
        <w:t>kemajuan</w:t>
      </w:r>
      <w:r>
        <w:rPr>
          <w:spacing w:val="-6"/>
        </w:rPr>
        <w:t xml:space="preserve"> </w:t>
      </w:r>
      <w:r>
        <w:t>negara. Pajak adalah sumber pembiayaan penting bagi pembangunan nasional dan peningkatan kesejahteraan masyarakat, saat ini, pajak berperan signifikan dalam pendapatan</w:t>
      </w:r>
      <w:r>
        <w:rPr>
          <w:spacing w:val="50"/>
          <w:w w:val="150"/>
        </w:rPr>
        <w:t xml:space="preserve"> </w:t>
      </w:r>
      <w:r>
        <w:t>negara,</w:t>
      </w:r>
      <w:r>
        <w:rPr>
          <w:spacing w:val="52"/>
          <w:w w:val="150"/>
        </w:rPr>
        <w:t xml:space="preserve"> </w:t>
      </w:r>
      <w:r>
        <w:t>menjadi</w:t>
      </w:r>
      <w:r>
        <w:rPr>
          <w:spacing w:val="52"/>
          <w:w w:val="150"/>
        </w:rPr>
        <w:t xml:space="preserve"> </w:t>
      </w:r>
      <w:r>
        <w:t>sumber</w:t>
      </w:r>
      <w:r>
        <w:rPr>
          <w:spacing w:val="53"/>
          <w:w w:val="150"/>
        </w:rPr>
        <w:t xml:space="preserve"> </w:t>
      </w:r>
      <w:r>
        <w:t>dana</w:t>
      </w:r>
      <w:r>
        <w:rPr>
          <w:spacing w:val="51"/>
          <w:w w:val="150"/>
        </w:rPr>
        <w:t xml:space="preserve"> </w:t>
      </w:r>
      <w:r>
        <w:t>potensial</w:t>
      </w:r>
      <w:r>
        <w:rPr>
          <w:spacing w:val="53"/>
          <w:w w:val="150"/>
        </w:rPr>
        <w:t xml:space="preserve"> </w:t>
      </w:r>
      <w:r>
        <w:t>yang</w:t>
      </w:r>
      <w:r>
        <w:rPr>
          <w:spacing w:val="52"/>
          <w:w w:val="150"/>
        </w:rPr>
        <w:t xml:space="preserve"> </w:t>
      </w:r>
      <w:r>
        <w:t>berkaitan</w:t>
      </w:r>
      <w:r>
        <w:rPr>
          <w:spacing w:val="56"/>
          <w:w w:val="150"/>
        </w:rPr>
        <w:t xml:space="preserve"> </w:t>
      </w:r>
      <w:r>
        <w:rPr>
          <w:spacing w:val="-2"/>
        </w:rPr>
        <w:t>dengan</w:t>
      </w:r>
    </w:p>
    <w:p w14:paraId="771705DD" w14:textId="77777777" w:rsidR="00121A24" w:rsidRDefault="00121A24">
      <w:pPr>
        <w:pStyle w:val="BodyText"/>
        <w:spacing w:line="480" w:lineRule="auto"/>
        <w:jc w:val="both"/>
        <w:sectPr w:rsidR="00121A24">
          <w:footerReference w:type="default" r:id="rId11"/>
          <w:pgSz w:w="11910" w:h="16840"/>
          <w:pgMar w:top="1920" w:right="0" w:bottom="1220" w:left="1700" w:header="0" w:footer="1032" w:gutter="0"/>
          <w:cols w:space="720"/>
        </w:sectPr>
      </w:pPr>
    </w:p>
    <w:p w14:paraId="4948E200" w14:textId="77777777" w:rsidR="00121A24" w:rsidRDefault="00121A24">
      <w:pPr>
        <w:pStyle w:val="BodyText"/>
        <w:spacing w:before="53"/>
      </w:pPr>
    </w:p>
    <w:p w14:paraId="0C12F770" w14:textId="77777777" w:rsidR="00121A24" w:rsidRDefault="00000000">
      <w:pPr>
        <w:pStyle w:val="BodyText"/>
        <w:spacing w:line="480" w:lineRule="auto"/>
        <w:ind w:left="710" w:right="1700"/>
        <w:jc w:val="both"/>
      </w:pPr>
      <w:r>
        <w:t>struktur</w:t>
      </w:r>
      <w:r>
        <w:rPr>
          <w:spacing w:val="-12"/>
        </w:rPr>
        <w:t xml:space="preserve"> </w:t>
      </w:r>
      <w:r>
        <w:t>serta</w:t>
      </w:r>
      <w:r>
        <w:rPr>
          <w:spacing w:val="-11"/>
        </w:rPr>
        <w:t xml:space="preserve"> </w:t>
      </w:r>
      <w:r>
        <w:t>kualitas</w:t>
      </w:r>
      <w:r>
        <w:rPr>
          <w:spacing w:val="-12"/>
        </w:rPr>
        <w:t xml:space="preserve"> </w:t>
      </w:r>
      <w:r>
        <w:t>penduduk,</w:t>
      </w:r>
      <w:r>
        <w:rPr>
          <w:spacing w:val="-12"/>
        </w:rPr>
        <w:t xml:space="preserve"> </w:t>
      </w:r>
      <w:r>
        <w:t>serta</w:t>
      </w:r>
      <w:r>
        <w:rPr>
          <w:spacing w:val="-11"/>
        </w:rPr>
        <w:t xml:space="preserve"> </w:t>
      </w:r>
      <w:r>
        <w:t>stabilitas</w:t>
      </w:r>
      <w:r>
        <w:rPr>
          <w:spacing w:val="-12"/>
        </w:rPr>
        <w:t xml:space="preserve"> </w:t>
      </w:r>
      <w:r>
        <w:t>ekonomi</w:t>
      </w:r>
      <w:r>
        <w:rPr>
          <w:spacing w:val="-11"/>
        </w:rPr>
        <w:t xml:space="preserve"> </w:t>
      </w:r>
      <w:r>
        <w:t>dan</w:t>
      </w:r>
      <w:r>
        <w:rPr>
          <w:spacing w:val="-12"/>
        </w:rPr>
        <w:t xml:space="preserve"> </w:t>
      </w:r>
      <w:r>
        <w:t>politik</w:t>
      </w:r>
      <w:r>
        <w:rPr>
          <w:spacing w:val="-11"/>
        </w:rPr>
        <w:t xml:space="preserve"> </w:t>
      </w:r>
      <w:r>
        <w:t>Wulandari</w:t>
      </w:r>
      <w:r>
        <w:rPr>
          <w:spacing w:val="-12"/>
        </w:rPr>
        <w:t xml:space="preserve"> </w:t>
      </w:r>
      <w:r>
        <w:t>&amp; Wahyudi (2022)</w:t>
      </w:r>
    </w:p>
    <w:p w14:paraId="4EAB4A92" w14:textId="77777777" w:rsidR="00121A24" w:rsidRDefault="00000000">
      <w:pPr>
        <w:pStyle w:val="BodyText"/>
        <w:spacing w:line="480" w:lineRule="auto"/>
        <w:ind w:left="710" w:right="1697" w:firstLine="720"/>
        <w:jc w:val="both"/>
      </w:pPr>
      <w:r>
        <w:t>Berdasarkan Harmonisasi Peraturan Perpajakan, pajak digolongkan menjadi dua yaitu pajak pusat dan pajak daerah sesuai kewenangan pengelolaannya. Menurut Advianto (2011) Pajak pusat adalah pajak yang dipungut langsung oleh pemerintah pusat, yang pelaksanaannya dilakukan oleh kementriaan keuangan melalui Direktorat Jenderal Pajak. Hasil dari pemungutan pajak</w:t>
      </w:r>
      <w:r>
        <w:rPr>
          <w:spacing w:val="-12"/>
        </w:rPr>
        <w:t xml:space="preserve"> </w:t>
      </w:r>
      <w:r>
        <w:t>pusat</w:t>
      </w:r>
      <w:r>
        <w:rPr>
          <w:spacing w:val="-11"/>
        </w:rPr>
        <w:t xml:space="preserve"> </w:t>
      </w:r>
      <w:r>
        <w:t>akan</w:t>
      </w:r>
      <w:r>
        <w:rPr>
          <w:spacing w:val="-12"/>
        </w:rPr>
        <w:t xml:space="preserve"> </w:t>
      </w:r>
      <w:r>
        <w:t>digunakan</w:t>
      </w:r>
      <w:r>
        <w:rPr>
          <w:spacing w:val="-12"/>
        </w:rPr>
        <w:t xml:space="preserve"> </w:t>
      </w:r>
      <w:r>
        <w:t>untuk</w:t>
      </w:r>
      <w:r>
        <w:rPr>
          <w:spacing w:val="-11"/>
        </w:rPr>
        <w:t xml:space="preserve"> </w:t>
      </w:r>
      <w:r>
        <w:t>pembiayaan</w:t>
      </w:r>
      <w:r>
        <w:rPr>
          <w:spacing w:val="-12"/>
        </w:rPr>
        <w:t xml:space="preserve"> </w:t>
      </w:r>
      <w:r>
        <w:t>belanja</w:t>
      </w:r>
      <w:r>
        <w:rPr>
          <w:spacing w:val="-12"/>
        </w:rPr>
        <w:t xml:space="preserve"> </w:t>
      </w:r>
      <w:r>
        <w:t>negara.</w:t>
      </w:r>
      <w:r>
        <w:rPr>
          <w:spacing w:val="-12"/>
        </w:rPr>
        <w:t xml:space="preserve"> </w:t>
      </w:r>
      <w:r>
        <w:t>Pajak</w:t>
      </w:r>
      <w:r>
        <w:rPr>
          <w:spacing w:val="-12"/>
        </w:rPr>
        <w:t xml:space="preserve"> </w:t>
      </w:r>
      <w:r>
        <w:t>pusat</w:t>
      </w:r>
      <w:r>
        <w:rPr>
          <w:spacing w:val="-11"/>
        </w:rPr>
        <w:t xml:space="preserve"> </w:t>
      </w:r>
      <w:r>
        <w:t>sendiri terbagi dalam beberapa jenis pajak, yaitu: Pajak Penghasilan (PPh), Pajak Pertambahan Nilai Barang dan Jasa (PPN), Pajak Penjualan atas Barang Mewah (PPnBM), Pajak Bumi dan Bangunan khusus Perkebunan, perhutanan, pertambangan (PBB P3), dan Bea Materai (BM).</w:t>
      </w:r>
    </w:p>
    <w:p w14:paraId="1C589670" w14:textId="77777777" w:rsidR="00121A24" w:rsidRDefault="00000000">
      <w:pPr>
        <w:pStyle w:val="BodyText"/>
        <w:spacing w:before="1" w:line="480" w:lineRule="auto"/>
        <w:ind w:left="710" w:right="1697" w:firstLine="720"/>
        <w:jc w:val="both"/>
      </w:pPr>
      <w:r>
        <w:t xml:space="preserve">Pajak Daerah adalah pajak yang dipungut oleh pemerintah daerah dan diatur dalam Undang-Undang 8 Tahun 2009 tentang pajak dan retribusi daerah. Adapun jenis-jenis pajak daerah dibagi menjadi pajak daerah provinsi dan pajak daerah kabupaten/kota. Pajak daerah provinsi yaitu sebagai berikut: Pajak Kendaraan Bermotor (PKB), Bea Balik Nama Kendaraan Bermotor (BBNKB), </w:t>
      </w:r>
      <w:r>
        <w:rPr>
          <w:spacing w:val="-2"/>
        </w:rPr>
        <w:t>Pajak</w:t>
      </w:r>
      <w:r>
        <w:rPr>
          <w:spacing w:val="-13"/>
        </w:rPr>
        <w:t xml:space="preserve"> </w:t>
      </w:r>
      <w:r>
        <w:rPr>
          <w:spacing w:val="-2"/>
        </w:rPr>
        <w:t>Alat</w:t>
      </w:r>
      <w:r>
        <w:rPr>
          <w:spacing w:val="-13"/>
        </w:rPr>
        <w:t xml:space="preserve"> </w:t>
      </w:r>
      <w:r>
        <w:rPr>
          <w:spacing w:val="-2"/>
        </w:rPr>
        <w:t>Berat</w:t>
      </w:r>
      <w:r>
        <w:rPr>
          <w:spacing w:val="-7"/>
        </w:rPr>
        <w:t xml:space="preserve"> </w:t>
      </w:r>
      <w:r>
        <w:rPr>
          <w:spacing w:val="-2"/>
        </w:rPr>
        <w:t>(PAB),</w:t>
      </w:r>
      <w:r>
        <w:rPr>
          <w:spacing w:val="-7"/>
        </w:rPr>
        <w:t xml:space="preserve"> </w:t>
      </w:r>
      <w:r>
        <w:rPr>
          <w:spacing w:val="-2"/>
        </w:rPr>
        <w:t>Pajak</w:t>
      </w:r>
      <w:r>
        <w:rPr>
          <w:spacing w:val="-7"/>
        </w:rPr>
        <w:t xml:space="preserve"> </w:t>
      </w:r>
      <w:r>
        <w:rPr>
          <w:spacing w:val="-2"/>
        </w:rPr>
        <w:t>Bahan</w:t>
      </w:r>
      <w:r>
        <w:rPr>
          <w:spacing w:val="-7"/>
        </w:rPr>
        <w:t xml:space="preserve"> </w:t>
      </w:r>
      <w:r>
        <w:rPr>
          <w:spacing w:val="-2"/>
        </w:rPr>
        <w:t>Bakar</w:t>
      </w:r>
      <w:r>
        <w:rPr>
          <w:spacing w:val="-8"/>
        </w:rPr>
        <w:t xml:space="preserve"> </w:t>
      </w:r>
      <w:r>
        <w:rPr>
          <w:spacing w:val="-2"/>
        </w:rPr>
        <w:t>Kendaraan</w:t>
      </w:r>
      <w:r>
        <w:rPr>
          <w:spacing w:val="-7"/>
        </w:rPr>
        <w:t xml:space="preserve"> </w:t>
      </w:r>
      <w:r>
        <w:rPr>
          <w:spacing w:val="-2"/>
        </w:rPr>
        <w:t>Bermotor</w:t>
      </w:r>
      <w:r>
        <w:rPr>
          <w:spacing w:val="-7"/>
        </w:rPr>
        <w:t xml:space="preserve"> </w:t>
      </w:r>
      <w:r>
        <w:rPr>
          <w:spacing w:val="-2"/>
        </w:rPr>
        <w:t>(PBBKB),</w:t>
      </w:r>
      <w:r>
        <w:rPr>
          <w:spacing w:val="-5"/>
        </w:rPr>
        <w:t xml:space="preserve"> </w:t>
      </w:r>
      <w:r>
        <w:rPr>
          <w:spacing w:val="-2"/>
        </w:rPr>
        <w:t xml:space="preserve">Pajak </w:t>
      </w:r>
      <w:r>
        <w:t>Air</w:t>
      </w:r>
      <w:r>
        <w:rPr>
          <w:spacing w:val="-4"/>
        </w:rPr>
        <w:t xml:space="preserve"> </w:t>
      </w:r>
      <w:r>
        <w:t>Permukaan</w:t>
      </w:r>
      <w:r>
        <w:rPr>
          <w:spacing w:val="-3"/>
        </w:rPr>
        <w:t xml:space="preserve"> </w:t>
      </w:r>
      <w:r>
        <w:t>(PAP),</w:t>
      </w:r>
      <w:r>
        <w:rPr>
          <w:spacing w:val="-4"/>
        </w:rPr>
        <w:t xml:space="preserve"> </w:t>
      </w:r>
      <w:r>
        <w:t>Pajak</w:t>
      </w:r>
      <w:r>
        <w:rPr>
          <w:spacing w:val="-4"/>
        </w:rPr>
        <w:t xml:space="preserve"> </w:t>
      </w:r>
      <w:r>
        <w:t>Rokok</w:t>
      </w:r>
      <w:r>
        <w:rPr>
          <w:spacing w:val="-3"/>
        </w:rPr>
        <w:t xml:space="preserve"> </w:t>
      </w:r>
      <w:r>
        <w:t>dan</w:t>
      </w:r>
      <w:r>
        <w:rPr>
          <w:spacing w:val="-3"/>
        </w:rPr>
        <w:t xml:space="preserve"> </w:t>
      </w:r>
      <w:r>
        <w:t>Opsen</w:t>
      </w:r>
      <w:r>
        <w:rPr>
          <w:spacing w:val="-3"/>
        </w:rPr>
        <w:t xml:space="preserve"> </w:t>
      </w:r>
      <w:r>
        <w:t>Pajak</w:t>
      </w:r>
      <w:r>
        <w:rPr>
          <w:spacing w:val="-4"/>
        </w:rPr>
        <w:t xml:space="preserve"> </w:t>
      </w:r>
      <w:r>
        <w:t>Mineral</w:t>
      </w:r>
      <w:r>
        <w:rPr>
          <w:spacing w:val="-3"/>
        </w:rPr>
        <w:t xml:space="preserve"> </w:t>
      </w:r>
      <w:r>
        <w:t>Bukan</w:t>
      </w:r>
      <w:r>
        <w:rPr>
          <w:spacing w:val="-3"/>
        </w:rPr>
        <w:t xml:space="preserve"> </w:t>
      </w:r>
      <w:r>
        <w:t>Logam</w:t>
      </w:r>
      <w:r>
        <w:rPr>
          <w:spacing w:val="-3"/>
        </w:rPr>
        <w:t xml:space="preserve"> </w:t>
      </w:r>
      <w:r>
        <w:t>dan Batuan (Opsen Pajak MBLB). Sedangkan pajak daerah Kabupaten/Kota yaitu: Pajak Hotel, Pajak Restoran, Pajak Hiburan, Pajak</w:t>
      </w:r>
      <w:r>
        <w:rPr>
          <w:spacing w:val="40"/>
        </w:rPr>
        <w:t xml:space="preserve"> </w:t>
      </w:r>
      <w:r>
        <w:t>Reklame, Pajak Penerangan Jalan,</w:t>
      </w:r>
      <w:r>
        <w:rPr>
          <w:spacing w:val="-1"/>
        </w:rPr>
        <w:t xml:space="preserve"> </w:t>
      </w:r>
      <w:r>
        <w:t>Pajak Mineral Bukan Logam dan Batuan (MBLB), Pajak Parkir, Pajak</w:t>
      </w:r>
      <w:r>
        <w:rPr>
          <w:spacing w:val="-15"/>
        </w:rPr>
        <w:t xml:space="preserve"> </w:t>
      </w:r>
      <w:r>
        <w:t>Air Tanah,</w:t>
      </w:r>
      <w:r>
        <w:rPr>
          <w:spacing w:val="32"/>
        </w:rPr>
        <w:t xml:space="preserve"> </w:t>
      </w:r>
      <w:r>
        <w:t>Pajak</w:t>
      </w:r>
      <w:r>
        <w:rPr>
          <w:spacing w:val="35"/>
        </w:rPr>
        <w:t xml:space="preserve"> </w:t>
      </w:r>
      <w:r>
        <w:t>Sarang</w:t>
      </w:r>
      <w:r>
        <w:rPr>
          <w:spacing w:val="35"/>
        </w:rPr>
        <w:t xml:space="preserve"> </w:t>
      </w:r>
      <w:r>
        <w:t>Burung</w:t>
      </w:r>
      <w:r>
        <w:rPr>
          <w:spacing w:val="27"/>
        </w:rPr>
        <w:t xml:space="preserve"> </w:t>
      </w:r>
      <w:r>
        <w:t>Walet,</w:t>
      </w:r>
      <w:r>
        <w:rPr>
          <w:spacing w:val="35"/>
        </w:rPr>
        <w:t xml:space="preserve"> </w:t>
      </w:r>
      <w:r>
        <w:t>Pajak</w:t>
      </w:r>
      <w:r>
        <w:rPr>
          <w:spacing w:val="35"/>
        </w:rPr>
        <w:t xml:space="preserve"> </w:t>
      </w:r>
      <w:r>
        <w:t>Bumi</w:t>
      </w:r>
      <w:r>
        <w:rPr>
          <w:spacing w:val="36"/>
        </w:rPr>
        <w:t xml:space="preserve"> </w:t>
      </w:r>
      <w:r>
        <w:t>dan</w:t>
      </w:r>
      <w:r>
        <w:rPr>
          <w:spacing w:val="35"/>
        </w:rPr>
        <w:t xml:space="preserve"> </w:t>
      </w:r>
      <w:r>
        <w:t>Bangunan</w:t>
      </w:r>
      <w:r>
        <w:rPr>
          <w:spacing w:val="35"/>
        </w:rPr>
        <w:t xml:space="preserve"> </w:t>
      </w:r>
      <w:r>
        <w:t>Pedesaan</w:t>
      </w:r>
      <w:r>
        <w:rPr>
          <w:spacing w:val="35"/>
        </w:rPr>
        <w:t xml:space="preserve"> </w:t>
      </w:r>
      <w:r>
        <w:rPr>
          <w:spacing w:val="-5"/>
        </w:rPr>
        <w:t>dan</w:t>
      </w:r>
    </w:p>
    <w:p w14:paraId="0D900089" w14:textId="77777777" w:rsidR="00121A24" w:rsidRDefault="00121A24">
      <w:pPr>
        <w:pStyle w:val="BodyText"/>
        <w:spacing w:line="480" w:lineRule="auto"/>
        <w:jc w:val="both"/>
        <w:sectPr w:rsidR="00121A24">
          <w:headerReference w:type="default" r:id="rId12"/>
          <w:footerReference w:type="default" r:id="rId13"/>
          <w:pgSz w:w="11910" w:h="16840"/>
          <w:pgMar w:top="1920" w:right="0" w:bottom="280" w:left="1700" w:header="727" w:footer="0" w:gutter="0"/>
          <w:pgNumType w:start="2"/>
          <w:cols w:space="720"/>
        </w:sectPr>
      </w:pPr>
    </w:p>
    <w:p w14:paraId="687143EF" w14:textId="77777777" w:rsidR="00121A24" w:rsidRDefault="00121A24">
      <w:pPr>
        <w:pStyle w:val="BodyText"/>
        <w:spacing w:before="53"/>
      </w:pPr>
    </w:p>
    <w:p w14:paraId="5C48228E" w14:textId="77777777" w:rsidR="00121A24" w:rsidRDefault="00000000">
      <w:pPr>
        <w:pStyle w:val="BodyText"/>
        <w:spacing w:line="480" w:lineRule="auto"/>
        <w:ind w:left="710" w:right="1698"/>
        <w:jc w:val="both"/>
      </w:pPr>
      <w:r>
        <w:t xml:space="preserve">Perkotaan (PBB-P2), Bea Perolehan Hak atas Tanah dan Bangunan (BPHTB). Menurut Akhmadi </w:t>
      </w:r>
      <w:r>
        <w:rPr>
          <w:i/>
        </w:rPr>
        <w:t>et al</w:t>
      </w:r>
      <w:r>
        <w:t>. (2022) Salah satu pajak yang berperan penting bagi pendapatan</w:t>
      </w:r>
      <w:r>
        <w:rPr>
          <w:spacing w:val="-5"/>
        </w:rPr>
        <w:t xml:space="preserve"> </w:t>
      </w:r>
      <w:r>
        <w:t>asli</w:t>
      </w:r>
      <w:r>
        <w:rPr>
          <w:spacing w:val="-3"/>
        </w:rPr>
        <w:t xml:space="preserve"> </w:t>
      </w:r>
      <w:r>
        <w:t>daerah</w:t>
      </w:r>
      <w:r>
        <w:rPr>
          <w:spacing w:val="-4"/>
        </w:rPr>
        <w:t xml:space="preserve"> </w:t>
      </w:r>
      <w:r>
        <w:t>(PAD)</w:t>
      </w:r>
      <w:r>
        <w:rPr>
          <w:spacing w:val="-5"/>
        </w:rPr>
        <w:t xml:space="preserve"> </w:t>
      </w:r>
      <w:r>
        <w:t>adalah</w:t>
      </w:r>
      <w:r>
        <w:rPr>
          <w:spacing w:val="-5"/>
        </w:rPr>
        <w:t xml:space="preserve"> </w:t>
      </w:r>
      <w:r>
        <w:t>Pajak</w:t>
      </w:r>
      <w:r>
        <w:rPr>
          <w:spacing w:val="-5"/>
        </w:rPr>
        <w:t xml:space="preserve"> </w:t>
      </w:r>
      <w:r>
        <w:t>Bumi</w:t>
      </w:r>
      <w:r>
        <w:rPr>
          <w:spacing w:val="-6"/>
        </w:rPr>
        <w:t xml:space="preserve"> </w:t>
      </w:r>
      <w:r>
        <w:t>dan</w:t>
      </w:r>
      <w:r>
        <w:rPr>
          <w:spacing w:val="-4"/>
        </w:rPr>
        <w:t xml:space="preserve"> </w:t>
      </w:r>
      <w:r>
        <w:t>Bangunan</w:t>
      </w:r>
      <w:r>
        <w:rPr>
          <w:spacing w:val="-4"/>
        </w:rPr>
        <w:t xml:space="preserve"> </w:t>
      </w:r>
      <w:r>
        <w:t>(PBB-P2),</w:t>
      </w:r>
      <w:r>
        <w:rPr>
          <w:spacing w:val="-7"/>
        </w:rPr>
        <w:t xml:space="preserve"> </w:t>
      </w:r>
      <w:r>
        <w:t>yaitu pungutan atas tanah dan bangunan karena</w:t>
      </w:r>
      <w:r>
        <w:rPr>
          <w:spacing w:val="-1"/>
        </w:rPr>
        <w:t xml:space="preserve"> </w:t>
      </w:r>
      <w:r>
        <w:t>adanya</w:t>
      </w:r>
      <w:r>
        <w:rPr>
          <w:spacing w:val="-1"/>
        </w:rPr>
        <w:t xml:space="preserve"> </w:t>
      </w:r>
      <w:r>
        <w:t>manfaat atau kedudukan sosial ekonomi sesuai UU No. 28 Tahun 2009</w:t>
      </w:r>
    </w:p>
    <w:p w14:paraId="56628FA8" w14:textId="77777777" w:rsidR="00121A24" w:rsidRDefault="00000000">
      <w:pPr>
        <w:pStyle w:val="BodyText"/>
        <w:spacing w:before="1" w:line="480" w:lineRule="auto"/>
        <w:ind w:left="710" w:right="1697" w:firstLine="720"/>
        <w:jc w:val="both"/>
      </w:pPr>
      <w:r>
        <w:t>Di Kabupaten Kutai Kartanegara, kewenangan pemerintah daerah dalam memungut pajak, dikelola oleh Badan Pendapatan Daerah. Kabupaten Kutai Kartanegara, terletak di Provinsi Kalimantan Timur, dengan luas wilayah mencapai</w:t>
      </w:r>
      <w:r>
        <w:rPr>
          <w:spacing w:val="-5"/>
        </w:rPr>
        <w:t xml:space="preserve"> </w:t>
      </w:r>
      <w:r>
        <w:t>27.263,50</w:t>
      </w:r>
      <w:r>
        <w:rPr>
          <w:spacing w:val="-6"/>
        </w:rPr>
        <w:t xml:space="preserve"> </w:t>
      </w:r>
      <w:r>
        <w:t>km²,</w:t>
      </w:r>
      <w:r>
        <w:rPr>
          <w:spacing w:val="-4"/>
        </w:rPr>
        <w:t xml:space="preserve"> </w:t>
      </w:r>
      <w:r>
        <w:t>terdiri</w:t>
      </w:r>
      <w:r>
        <w:rPr>
          <w:spacing w:val="-6"/>
        </w:rPr>
        <w:t xml:space="preserve"> </w:t>
      </w:r>
      <w:r>
        <w:t>dari</w:t>
      </w:r>
      <w:r>
        <w:rPr>
          <w:spacing w:val="-6"/>
        </w:rPr>
        <w:t xml:space="preserve"> </w:t>
      </w:r>
      <w:r>
        <w:t>20</w:t>
      </w:r>
      <w:r>
        <w:rPr>
          <w:spacing w:val="-6"/>
        </w:rPr>
        <w:t xml:space="preserve"> </w:t>
      </w:r>
      <w:r>
        <w:t>kecamatan</w:t>
      </w:r>
      <w:r>
        <w:rPr>
          <w:spacing w:val="-6"/>
        </w:rPr>
        <w:t xml:space="preserve"> </w:t>
      </w:r>
      <w:r>
        <w:t>dan</w:t>
      </w:r>
      <w:r>
        <w:rPr>
          <w:spacing w:val="-5"/>
        </w:rPr>
        <w:t xml:space="preserve"> </w:t>
      </w:r>
      <w:r>
        <w:t>237</w:t>
      </w:r>
      <w:r>
        <w:rPr>
          <w:spacing w:val="-6"/>
        </w:rPr>
        <w:t xml:space="preserve"> </w:t>
      </w:r>
      <w:r>
        <w:t>kelurahan.</w:t>
      </w:r>
      <w:r>
        <w:rPr>
          <w:spacing w:val="-6"/>
        </w:rPr>
        <w:t xml:space="preserve"> </w:t>
      </w:r>
      <w:r>
        <w:t>Penduduk Kabupaten Kutai Kartanegara pada tahun 2020 tercatat sebanyak 734.485 jiwa, dengan</w:t>
      </w:r>
      <w:r>
        <w:rPr>
          <w:spacing w:val="-5"/>
        </w:rPr>
        <w:t xml:space="preserve"> </w:t>
      </w:r>
      <w:r>
        <w:t>mayoritas</w:t>
      </w:r>
      <w:r>
        <w:rPr>
          <w:spacing w:val="-6"/>
        </w:rPr>
        <w:t xml:space="preserve"> </w:t>
      </w:r>
      <w:r>
        <w:t>bermukim</w:t>
      </w:r>
      <w:r>
        <w:rPr>
          <w:spacing w:val="-5"/>
        </w:rPr>
        <w:t xml:space="preserve"> </w:t>
      </w:r>
      <w:r>
        <w:t>di</w:t>
      </w:r>
      <w:r>
        <w:rPr>
          <w:spacing w:val="-7"/>
        </w:rPr>
        <w:t xml:space="preserve"> </w:t>
      </w:r>
      <w:r>
        <w:t>daerah</w:t>
      </w:r>
      <w:r>
        <w:rPr>
          <w:spacing w:val="-5"/>
        </w:rPr>
        <w:t xml:space="preserve"> </w:t>
      </w:r>
      <w:r>
        <w:t>pedesaan.</w:t>
      </w:r>
      <w:r>
        <w:rPr>
          <w:spacing w:val="-5"/>
        </w:rPr>
        <w:t xml:space="preserve"> </w:t>
      </w:r>
      <w:r>
        <w:t>Untuk</w:t>
      </w:r>
      <w:r>
        <w:rPr>
          <w:spacing w:val="-5"/>
        </w:rPr>
        <w:t xml:space="preserve"> </w:t>
      </w:r>
      <w:r>
        <w:t>meningkatkan</w:t>
      </w:r>
      <w:r>
        <w:rPr>
          <w:spacing w:val="-5"/>
        </w:rPr>
        <w:t xml:space="preserve"> </w:t>
      </w:r>
      <w:r>
        <w:t>pelayanan perpajakan, Bapenda Kukar menerapkan Tanda Tangan Elektronik (TTE) pada dokumen PBB-P2 guna menjamin keabsahan dan efisiensi pelayanan (KoranKaltim.com, 2023a). Selain itu, penguatan Sistem Informasi Manajemen Objek</w:t>
      </w:r>
      <w:r>
        <w:rPr>
          <w:spacing w:val="-2"/>
        </w:rPr>
        <w:t xml:space="preserve"> </w:t>
      </w:r>
      <w:r>
        <w:t>Pajak</w:t>
      </w:r>
      <w:r>
        <w:rPr>
          <w:spacing w:val="-3"/>
        </w:rPr>
        <w:t xml:space="preserve"> </w:t>
      </w:r>
      <w:r>
        <w:t>(SISMIOP) dilakukan</w:t>
      </w:r>
      <w:r>
        <w:rPr>
          <w:spacing w:val="-2"/>
        </w:rPr>
        <w:t xml:space="preserve"> </w:t>
      </w:r>
      <w:r>
        <w:t>untuk</w:t>
      </w:r>
      <w:r>
        <w:rPr>
          <w:spacing w:val="-2"/>
        </w:rPr>
        <w:t xml:space="preserve"> </w:t>
      </w:r>
      <w:r>
        <w:t>menghadapi</w:t>
      </w:r>
      <w:r>
        <w:rPr>
          <w:spacing w:val="-2"/>
        </w:rPr>
        <w:t xml:space="preserve"> </w:t>
      </w:r>
      <w:r>
        <w:t>potensi</w:t>
      </w:r>
      <w:r>
        <w:rPr>
          <w:spacing w:val="-2"/>
        </w:rPr>
        <w:t xml:space="preserve"> </w:t>
      </w:r>
      <w:r>
        <w:t>peningkatan wajib pajak seiring rencana pemindahan ibu kota negara, dengan harapan mengoptimalkan penerimaan daerah dan mendukung pembangunan infrastruktur (Dirjen</w:t>
      </w:r>
      <w:r>
        <w:rPr>
          <w:spacing w:val="-15"/>
        </w:rPr>
        <w:t xml:space="preserve"> </w:t>
      </w:r>
      <w:r>
        <w:t>Pajak,</w:t>
      </w:r>
      <w:r>
        <w:rPr>
          <w:spacing w:val="-15"/>
        </w:rPr>
        <w:t xml:space="preserve"> </w:t>
      </w:r>
      <w:r>
        <w:t>2022).</w:t>
      </w:r>
      <w:r>
        <w:rPr>
          <w:spacing w:val="-15"/>
        </w:rPr>
        <w:t xml:space="preserve"> </w:t>
      </w:r>
      <w:r>
        <w:t>Menurut</w:t>
      </w:r>
      <w:r>
        <w:rPr>
          <w:spacing w:val="-15"/>
        </w:rPr>
        <w:t xml:space="preserve"> </w:t>
      </w:r>
      <w:r>
        <w:t>Zulfariansyah</w:t>
      </w:r>
      <w:r>
        <w:rPr>
          <w:spacing w:val="-15"/>
        </w:rPr>
        <w:t xml:space="preserve"> </w:t>
      </w:r>
      <w:r>
        <w:t>(2021)</w:t>
      </w:r>
      <w:r>
        <w:rPr>
          <w:spacing w:val="-15"/>
        </w:rPr>
        <w:t xml:space="preserve"> </w:t>
      </w:r>
      <w:r>
        <w:t>kepatuhan</w:t>
      </w:r>
      <w:r>
        <w:rPr>
          <w:spacing w:val="-15"/>
        </w:rPr>
        <w:t xml:space="preserve"> </w:t>
      </w:r>
      <w:r>
        <w:t>wajib</w:t>
      </w:r>
      <w:r>
        <w:rPr>
          <w:spacing w:val="-15"/>
        </w:rPr>
        <w:t xml:space="preserve"> </w:t>
      </w:r>
      <w:r>
        <w:t>pajak</w:t>
      </w:r>
      <w:r>
        <w:rPr>
          <w:spacing w:val="-15"/>
        </w:rPr>
        <w:t xml:space="preserve"> </w:t>
      </w:r>
      <w:r>
        <w:t>adalah salah satu faktor kunci yang menentukan keberhasilan sistem perpajakan. Meskipun pemerintah telah berupaya meningkatkan tingkat kepatuhan wajib pajak, namun masih terdapat sejumlah tantangan dalam mewujudkan kepatuhan tersebut. Faktor-faktor yang mempengaruhi kepatuhan wajib pajak sangatlah beragam,</w:t>
      </w:r>
      <w:r>
        <w:rPr>
          <w:spacing w:val="13"/>
        </w:rPr>
        <w:t xml:space="preserve"> </w:t>
      </w:r>
      <w:r>
        <w:t>mulai</w:t>
      </w:r>
      <w:r>
        <w:rPr>
          <w:spacing w:val="16"/>
        </w:rPr>
        <w:t xml:space="preserve"> </w:t>
      </w:r>
      <w:r>
        <w:t>dari</w:t>
      </w:r>
      <w:r>
        <w:rPr>
          <w:spacing w:val="15"/>
        </w:rPr>
        <w:t xml:space="preserve"> </w:t>
      </w:r>
      <w:r>
        <w:t>kualitas</w:t>
      </w:r>
      <w:r>
        <w:rPr>
          <w:spacing w:val="15"/>
        </w:rPr>
        <w:t xml:space="preserve"> </w:t>
      </w:r>
      <w:r>
        <w:t>pelayanan</w:t>
      </w:r>
      <w:r>
        <w:rPr>
          <w:spacing w:val="16"/>
        </w:rPr>
        <w:t xml:space="preserve"> </w:t>
      </w:r>
      <w:r>
        <w:t>fiskus,</w:t>
      </w:r>
      <w:r>
        <w:rPr>
          <w:spacing w:val="15"/>
        </w:rPr>
        <w:t xml:space="preserve"> </w:t>
      </w:r>
      <w:r>
        <w:t>kebijakan</w:t>
      </w:r>
      <w:r>
        <w:rPr>
          <w:spacing w:val="15"/>
        </w:rPr>
        <w:t xml:space="preserve"> </w:t>
      </w:r>
      <w:r>
        <w:t>fiskal</w:t>
      </w:r>
      <w:r>
        <w:rPr>
          <w:spacing w:val="16"/>
        </w:rPr>
        <w:t xml:space="preserve"> </w:t>
      </w:r>
      <w:r>
        <w:t>yang</w:t>
      </w:r>
      <w:r>
        <w:rPr>
          <w:spacing w:val="15"/>
        </w:rPr>
        <w:t xml:space="preserve"> </w:t>
      </w:r>
      <w:r>
        <w:rPr>
          <w:spacing w:val="-2"/>
        </w:rPr>
        <w:t>diterapkan</w:t>
      </w:r>
    </w:p>
    <w:p w14:paraId="1E2DF35B" w14:textId="77777777" w:rsidR="00121A24" w:rsidRDefault="00121A24">
      <w:pPr>
        <w:pStyle w:val="BodyText"/>
        <w:spacing w:line="480" w:lineRule="auto"/>
        <w:jc w:val="both"/>
        <w:sectPr w:rsidR="00121A24">
          <w:headerReference w:type="default" r:id="rId14"/>
          <w:footerReference w:type="default" r:id="rId15"/>
          <w:pgSz w:w="11910" w:h="16840"/>
          <w:pgMar w:top="1920" w:right="0" w:bottom="280" w:left="1700" w:header="727" w:footer="0" w:gutter="0"/>
          <w:cols w:space="720"/>
        </w:sectPr>
      </w:pPr>
    </w:p>
    <w:p w14:paraId="63DD9CEF" w14:textId="77777777" w:rsidR="00121A24" w:rsidRDefault="00121A24">
      <w:pPr>
        <w:pStyle w:val="BodyText"/>
        <w:spacing w:before="53"/>
      </w:pPr>
    </w:p>
    <w:p w14:paraId="47DA637A" w14:textId="77777777" w:rsidR="00121A24" w:rsidRDefault="00000000">
      <w:pPr>
        <w:pStyle w:val="BodyText"/>
        <w:spacing w:line="480" w:lineRule="auto"/>
        <w:ind w:left="710" w:right="1699"/>
        <w:jc w:val="both"/>
      </w:pPr>
      <w:r>
        <w:t>oleh pemerintah daerah, hingga dinamika yang terjadi di media sosial yang mempengaruhi opini wajib pajak.</w:t>
      </w:r>
    </w:p>
    <w:p w14:paraId="20271351" w14:textId="77777777" w:rsidR="00121A24" w:rsidRDefault="00000000">
      <w:pPr>
        <w:pStyle w:val="BodyText"/>
        <w:spacing w:line="480" w:lineRule="auto"/>
        <w:ind w:left="710" w:right="1702" w:firstLine="720"/>
        <w:jc w:val="both"/>
      </w:pPr>
      <w:r>
        <w:t>Realisasi penerimaan PBB-P2 di Kabupaten Kutai Kartanegara belum optimal karena tingkat kepatuhan masyarakat yang relatif rendah, ditunjukkan dengan masih banyaknya wajib pajak yang belum melakukan pembayaran</w:t>
      </w:r>
    </w:p>
    <w:p w14:paraId="161CD5A8" w14:textId="77777777" w:rsidR="00121A24" w:rsidRDefault="00000000">
      <w:pPr>
        <w:spacing w:before="3"/>
        <w:ind w:left="710"/>
        <w:jc w:val="both"/>
        <w:rPr>
          <w:b/>
        </w:rPr>
      </w:pPr>
      <w:bookmarkStart w:id="10" w:name="_bookmark11"/>
      <w:bookmarkEnd w:id="10"/>
      <w:r>
        <w:rPr>
          <w:b/>
        </w:rPr>
        <w:t>Tabel</w:t>
      </w:r>
      <w:r>
        <w:rPr>
          <w:b/>
          <w:spacing w:val="-13"/>
        </w:rPr>
        <w:t xml:space="preserve"> </w:t>
      </w:r>
      <w:r>
        <w:rPr>
          <w:b/>
        </w:rPr>
        <w:t>1.1</w:t>
      </w:r>
      <w:r>
        <w:rPr>
          <w:b/>
          <w:spacing w:val="-9"/>
        </w:rPr>
        <w:t xml:space="preserve"> </w:t>
      </w:r>
      <w:r>
        <w:rPr>
          <w:b/>
        </w:rPr>
        <w:t>Data</w:t>
      </w:r>
      <w:r>
        <w:rPr>
          <w:b/>
          <w:spacing w:val="-11"/>
        </w:rPr>
        <w:t xml:space="preserve"> </w:t>
      </w:r>
      <w:r>
        <w:rPr>
          <w:b/>
        </w:rPr>
        <w:t>Kepatuhan</w:t>
      </w:r>
      <w:r>
        <w:rPr>
          <w:b/>
          <w:spacing w:val="-12"/>
        </w:rPr>
        <w:t xml:space="preserve"> </w:t>
      </w:r>
      <w:r>
        <w:rPr>
          <w:b/>
        </w:rPr>
        <w:t>Wajib</w:t>
      </w:r>
      <w:r>
        <w:rPr>
          <w:b/>
          <w:spacing w:val="-8"/>
        </w:rPr>
        <w:t xml:space="preserve"> </w:t>
      </w:r>
      <w:r>
        <w:rPr>
          <w:b/>
          <w:spacing w:val="-4"/>
        </w:rPr>
        <w:t>Pajak</w:t>
      </w:r>
    </w:p>
    <w:p w14:paraId="6B3D4F97" w14:textId="77777777" w:rsidR="00121A24" w:rsidRDefault="00121A24">
      <w:pPr>
        <w:pStyle w:val="BodyText"/>
        <w:spacing w:before="4"/>
        <w:rPr>
          <w:b/>
          <w:sz w:val="17"/>
        </w:rPr>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1986"/>
        <w:gridCol w:w="1700"/>
        <w:gridCol w:w="2127"/>
        <w:gridCol w:w="994"/>
      </w:tblGrid>
      <w:tr w:rsidR="00121A24" w14:paraId="7B10D9B7" w14:textId="77777777">
        <w:trPr>
          <w:trHeight w:val="1192"/>
        </w:trPr>
        <w:tc>
          <w:tcPr>
            <w:tcW w:w="994" w:type="dxa"/>
          </w:tcPr>
          <w:p w14:paraId="2A235196" w14:textId="77777777" w:rsidR="00121A24" w:rsidRDefault="00000000">
            <w:pPr>
              <w:pStyle w:val="TableParagraph"/>
              <w:ind w:left="57" w:right="53"/>
              <w:rPr>
                <w:b/>
                <w:sz w:val="20"/>
              </w:rPr>
            </w:pPr>
            <w:r>
              <w:rPr>
                <w:b/>
                <w:spacing w:val="-2"/>
                <w:sz w:val="20"/>
              </w:rPr>
              <w:t>Tahun</w:t>
            </w:r>
          </w:p>
        </w:tc>
        <w:tc>
          <w:tcPr>
            <w:tcW w:w="1986" w:type="dxa"/>
          </w:tcPr>
          <w:p w14:paraId="27FDB98A" w14:textId="77777777" w:rsidR="00121A24" w:rsidRDefault="00000000">
            <w:pPr>
              <w:pStyle w:val="TableParagraph"/>
              <w:ind w:left="181"/>
              <w:jc w:val="left"/>
              <w:rPr>
                <w:b/>
                <w:sz w:val="20"/>
              </w:rPr>
            </w:pPr>
            <w:r>
              <w:rPr>
                <w:b/>
                <w:spacing w:val="-2"/>
                <w:sz w:val="20"/>
              </w:rPr>
              <w:t>Tepat</w:t>
            </w:r>
            <w:r>
              <w:rPr>
                <w:b/>
                <w:spacing w:val="-5"/>
                <w:sz w:val="20"/>
              </w:rPr>
              <w:t xml:space="preserve"> </w:t>
            </w:r>
            <w:r>
              <w:rPr>
                <w:b/>
                <w:spacing w:val="-2"/>
                <w:sz w:val="20"/>
              </w:rPr>
              <w:t>waktu</w:t>
            </w:r>
            <w:r>
              <w:rPr>
                <w:b/>
                <w:spacing w:val="-4"/>
                <w:sz w:val="20"/>
              </w:rPr>
              <w:t xml:space="preserve"> </w:t>
            </w:r>
            <w:r>
              <w:rPr>
                <w:b/>
                <w:spacing w:val="-2"/>
                <w:sz w:val="20"/>
              </w:rPr>
              <w:t>(SPT)</w:t>
            </w:r>
          </w:p>
        </w:tc>
        <w:tc>
          <w:tcPr>
            <w:tcW w:w="1700" w:type="dxa"/>
          </w:tcPr>
          <w:p w14:paraId="4BC3B900" w14:textId="77777777" w:rsidR="00121A24" w:rsidRDefault="00000000">
            <w:pPr>
              <w:pStyle w:val="TableParagraph"/>
              <w:ind w:left="598" w:hanging="197"/>
              <w:jc w:val="left"/>
              <w:rPr>
                <w:b/>
                <w:sz w:val="20"/>
              </w:rPr>
            </w:pPr>
            <w:r>
              <w:rPr>
                <w:b/>
                <w:spacing w:val="-4"/>
                <w:sz w:val="20"/>
              </w:rPr>
              <w:t xml:space="preserve">Terlambat </w:t>
            </w:r>
            <w:r>
              <w:rPr>
                <w:b/>
                <w:spacing w:val="-2"/>
                <w:sz w:val="20"/>
              </w:rPr>
              <w:t>(SPT)</w:t>
            </w:r>
          </w:p>
        </w:tc>
        <w:tc>
          <w:tcPr>
            <w:tcW w:w="2127" w:type="dxa"/>
          </w:tcPr>
          <w:p w14:paraId="2E9D14FC" w14:textId="77777777" w:rsidR="00121A24" w:rsidRDefault="00000000">
            <w:pPr>
              <w:pStyle w:val="TableParagraph"/>
              <w:ind w:left="812" w:hanging="557"/>
              <w:jc w:val="left"/>
              <w:rPr>
                <w:b/>
                <w:sz w:val="20"/>
              </w:rPr>
            </w:pPr>
            <w:r>
              <w:rPr>
                <w:b/>
                <w:spacing w:val="-2"/>
                <w:sz w:val="20"/>
              </w:rPr>
              <w:t>Tidak</w:t>
            </w:r>
            <w:r>
              <w:rPr>
                <w:b/>
                <w:spacing w:val="-11"/>
                <w:sz w:val="20"/>
              </w:rPr>
              <w:t xml:space="preserve"> </w:t>
            </w:r>
            <w:r>
              <w:rPr>
                <w:b/>
                <w:spacing w:val="-2"/>
                <w:sz w:val="20"/>
              </w:rPr>
              <w:t>Melaporkan (SPT)</w:t>
            </w:r>
          </w:p>
        </w:tc>
        <w:tc>
          <w:tcPr>
            <w:tcW w:w="994" w:type="dxa"/>
          </w:tcPr>
          <w:p w14:paraId="5B3AD52C" w14:textId="77777777" w:rsidR="00121A24" w:rsidRDefault="00000000">
            <w:pPr>
              <w:pStyle w:val="TableParagraph"/>
              <w:ind w:left="57" w:right="53"/>
              <w:rPr>
                <w:b/>
                <w:sz w:val="20"/>
              </w:rPr>
            </w:pPr>
            <w:r>
              <w:rPr>
                <w:b/>
                <w:spacing w:val="-4"/>
                <w:sz w:val="20"/>
              </w:rPr>
              <w:t>Total</w:t>
            </w:r>
            <w:r>
              <w:rPr>
                <w:b/>
                <w:spacing w:val="-2"/>
                <w:sz w:val="20"/>
              </w:rPr>
              <w:t xml:space="preserve"> </w:t>
            </w:r>
            <w:r>
              <w:rPr>
                <w:b/>
                <w:spacing w:val="-7"/>
                <w:sz w:val="20"/>
              </w:rPr>
              <w:t>OP</w:t>
            </w:r>
          </w:p>
        </w:tc>
      </w:tr>
      <w:tr w:rsidR="00121A24" w14:paraId="74BCE919" w14:textId="77777777">
        <w:trPr>
          <w:trHeight w:val="460"/>
        </w:trPr>
        <w:tc>
          <w:tcPr>
            <w:tcW w:w="994" w:type="dxa"/>
          </w:tcPr>
          <w:p w14:paraId="507D2E6D" w14:textId="77777777" w:rsidR="00121A24" w:rsidRDefault="00000000">
            <w:pPr>
              <w:pStyle w:val="TableParagraph"/>
              <w:ind w:left="57" w:right="48"/>
              <w:rPr>
                <w:sz w:val="20"/>
              </w:rPr>
            </w:pPr>
            <w:r>
              <w:rPr>
                <w:spacing w:val="-4"/>
                <w:sz w:val="20"/>
              </w:rPr>
              <w:t>2021</w:t>
            </w:r>
          </w:p>
        </w:tc>
        <w:tc>
          <w:tcPr>
            <w:tcW w:w="1986" w:type="dxa"/>
          </w:tcPr>
          <w:p w14:paraId="6D6AE9A1" w14:textId="77777777" w:rsidR="00121A24" w:rsidRDefault="00000000">
            <w:pPr>
              <w:pStyle w:val="TableParagraph"/>
              <w:ind w:left="52" w:right="51"/>
              <w:rPr>
                <w:sz w:val="20"/>
              </w:rPr>
            </w:pPr>
            <w:r>
              <w:rPr>
                <w:spacing w:val="-2"/>
                <w:sz w:val="20"/>
              </w:rPr>
              <w:t>5.919</w:t>
            </w:r>
          </w:p>
          <w:p w14:paraId="3991C41E" w14:textId="77777777" w:rsidR="00121A24" w:rsidRDefault="00000000">
            <w:pPr>
              <w:pStyle w:val="TableParagraph"/>
              <w:spacing w:line="210" w:lineRule="exact"/>
              <w:ind w:left="52" w:right="50"/>
              <w:rPr>
                <w:sz w:val="20"/>
              </w:rPr>
            </w:pPr>
            <w:r>
              <w:rPr>
                <w:sz w:val="20"/>
              </w:rPr>
              <w:t>(11.4</w:t>
            </w:r>
            <w:r>
              <w:rPr>
                <w:spacing w:val="-12"/>
                <w:sz w:val="20"/>
              </w:rPr>
              <w:t xml:space="preserve"> </w:t>
            </w:r>
            <w:r>
              <w:rPr>
                <w:spacing w:val="-5"/>
                <w:sz w:val="20"/>
              </w:rPr>
              <w:t>%)</w:t>
            </w:r>
          </w:p>
        </w:tc>
        <w:tc>
          <w:tcPr>
            <w:tcW w:w="1700" w:type="dxa"/>
          </w:tcPr>
          <w:p w14:paraId="281D8BD7" w14:textId="77777777" w:rsidR="00121A24" w:rsidRDefault="00000000">
            <w:pPr>
              <w:pStyle w:val="TableParagraph"/>
              <w:ind w:left="60" w:right="53"/>
              <w:rPr>
                <w:sz w:val="20"/>
              </w:rPr>
            </w:pPr>
            <w:r>
              <w:rPr>
                <w:spacing w:val="-2"/>
                <w:sz w:val="20"/>
              </w:rPr>
              <w:t>4.536</w:t>
            </w:r>
          </w:p>
          <w:p w14:paraId="108A81E3" w14:textId="77777777" w:rsidR="00121A24" w:rsidRDefault="00000000">
            <w:pPr>
              <w:pStyle w:val="TableParagraph"/>
              <w:spacing w:line="210" w:lineRule="exact"/>
              <w:ind w:left="60" w:right="55"/>
              <w:rPr>
                <w:sz w:val="20"/>
              </w:rPr>
            </w:pPr>
            <w:r>
              <w:rPr>
                <w:sz w:val="20"/>
              </w:rPr>
              <w:t>(8.73</w:t>
            </w:r>
            <w:r>
              <w:rPr>
                <w:spacing w:val="-4"/>
                <w:sz w:val="20"/>
              </w:rPr>
              <w:t xml:space="preserve"> </w:t>
            </w:r>
            <w:r>
              <w:rPr>
                <w:spacing w:val="-5"/>
                <w:sz w:val="20"/>
              </w:rPr>
              <w:t>%)</w:t>
            </w:r>
          </w:p>
        </w:tc>
        <w:tc>
          <w:tcPr>
            <w:tcW w:w="2127" w:type="dxa"/>
          </w:tcPr>
          <w:p w14:paraId="2CA59F95" w14:textId="77777777" w:rsidR="00121A24" w:rsidRDefault="00000000">
            <w:pPr>
              <w:pStyle w:val="TableParagraph"/>
              <w:ind w:left="57" w:right="53"/>
              <w:rPr>
                <w:sz w:val="20"/>
              </w:rPr>
            </w:pPr>
            <w:r>
              <w:rPr>
                <w:spacing w:val="-2"/>
                <w:sz w:val="20"/>
              </w:rPr>
              <w:t>41.482</w:t>
            </w:r>
          </w:p>
          <w:p w14:paraId="68E7E0DB" w14:textId="77777777" w:rsidR="00121A24" w:rsidRDefault="00000000">
            <w:pPr>
              <w:pStyle w:val="TableParagraph"/>
              <w:spacing w:line="210" w:lineRule="exact"/>
              <w:ind w:left="57" w:right="53"/>
              <w:rPr>
                <w:sz w:val="20"/>
              </w:rPr>
            </w:pPr>
            <w:r>
              <w:rPr>
                <w:sz w:val="20"/>
              </w:rPr>
              <w:t>(79.87</w:t>
            </w:r>
            <w:r>
              <w:rPr>
                <w:spacing w:val="-5"/>
                <w:sz w:val="20"/>
              </w:rPr>
              <w:t xml:space="preserve"> %)</w:t>
            </w:r>
          </w:p>
        </w:tc>
        <w:tc>
          <w:tcPr>
            <w:tcW w:w="994" w:type="dxa"/>
          </w:tcPr>
          <w:p w14:paraId="22AA2793" w14:textId="77777777" w:rsidR="00121A24" w:rsidRDefault="00000000">
            <w:pPr>
              <w:pStyle w:val="TableParagraph"/>
              <w:ind w:left="57" w:right="53"/>
              <w:rPr>
                <w:sz w:val="20"/>
              </w:rPr>
            </w:pPr>
            <w:r>
              <w:rPr>
                <w:spacing w:val="-2"/>
                <w:sz w:val="20"/>
              </w:rPr>
              <w:t>51.937</w:t>
            </w:r>
          </w:p>
        </w:tc>
      </w:tr>
      <w:tr w:rsidR="00121A24" w14:paraId="0A3E30E9" w14:textId="77777777">
        <w:trPr>
          <w:trHeight w:val="460"/>
        </w:trPr>
        <w:tc>
          <w:tcPr>
            <w:tcW w:w="994" w:type="dxa"/>
          </w:tcPr>
          <w:p w14:paraId="0E4754DA" w14:textId="77777777" w:rsidR="00121A24" w:rsidRDefault="00000000">
            <w:pPr>
              <w:pStyle w:val="TableParagraph"/>
              <w:ind w:left="57" w:right="48"/>
              <w:rPr>
                <w:sz w:val="20"/>
              </w:rPr>
            </w:pPr>
            <w:r>
              <w:rPr>
                <w:spacing w:val="-4"/>
                <w:sz w:val="20"/>
              </w:rPr>
              <w:t>2022</w:t>
            </w:r>
          </w:p>
        </w:tc>
        <w:tc>
          <w:tcPr>
            <w:tcW w:w="1986" w:type="dxa"/>
          </w:tcPr>
          <w:p w14:paraId="618EF0E8" w14:textId="77777777" w:rsidR="00121A24" w:rsidRDefault="00000000">
            <w:pPr>
              <w:pStyle w:val="TableParagraph"/>
              <w:ind w:left="52" w:right="51"/>
              <w:rPr>
                <w:sz w:val="20"/>
              </w:rPr>
            </w:pPr>
            <w:r>
              <w:rPr>
                <w:spacing w:val="-2"/>
                <w:sz w:val="20"/>
              </w:rPr>
              <w:t>7.133</w:t>
            </w:r>
          </w:p>
          <w:p w14:paraId="43BCD996" w14:textId="77777777" w:rsidR="00121A24" w:rsidRDefault="00000000">
            <w:pPr>
              <w:pStyle w:val="TableParagraph"/>
              <w:spacing w:line="210" w:lineRule="exact"/>
              <w:ind w:left="52"/>
              <w:rPr>
                <w:sz w:val="20"/>
              </w:rPr>
            </w:pPr>
            <w:r>
              <w:rPr>
                <w:sz w:val="20"/>
              </w:rPr>
              <w:t>(13.33</w:t>
            </w:r>
            <w:r>
              <w:rPr>
                <w:spacing w:val="-4"/>
                <w:sz w:val="20"/>
              </w:rPr>
              <w:t xml:space="preserve"> </w:t>
            </w:r>
            <w:r>
              <w:rPr>
                <w:spacing w:val="-5"/>
                <w:sz w:val="20"/>
              </w:rPr>
              <w:t>%)</w:t>
            </w:r>
          </w:p>
        </w:tc>
        <w:tc>
          <w:tcPr>
            <w:tcW w:w="1700" w:type="dxa"/>
          </w:tcPr>
          <w:p w14:paraId="3EF41926" w14:textId="77777777" w:rsidR="00121A24" w:rsidRDefault="00000000">
            <w:pPr>
              <w:pStyle w:val="TableParagraph"/>
              <w:ind w:left="60" w:right="53"/>
              <w:rPr>
                <w:sz w:val="20"/>
              </w:rPr>
            </w:pPr>
            <w:r>
              <w:rPr>
                <w:spacing w:val="-2"/>
                <w:sz w:val="20"/>
              </w:rPr>
              <w:t>3.887</w:t>
            </w:r>
          </w:p>
          <w:p w14:paraId="35758F7C" w14:textId="77777777" w:rsidR="00121A24" w:rsidRDefault="00000000">
            <w:pPr>
              <w:pStyle w:val="TableParagraph"/>
              <w:spacing w:line="210" w:lineRule="exact"/>
              <w:ind w:left="60" w:right="55"/>
              <w:rPr>
                <w:sz w:val="20"/>
              </w:rPr>
            </w:pPr>
            <w:r>
              <w:rPr>
                <w:sz w:val="20"/>
              </w:rPr>
              <w:t>(7.26</w:t>
            </w:r>
            <w:r>
              <w:rPr>
                <w:spacing w:val="-4"/>
                <w:sz w:val="20"/>
              </w:rPr>
              <w:t xml:space="preserve"> </w:t>
            </w:r>
            <w:r>
              <w:rPr>
                <w:spacing w:val="-5"/>
                <w:sz w:val="20"/>
              </w:rPr>
              <w:t>%)</w:t>
            </w:r>
          </w:p>
        </w:tc>
        <w:tc>
          <w:tcPr>
            <w:tcW w:w="2127" w:type="dxa"/>
          </w:tcPr>
          <w:p w14:paraId="7A0E693A" w14:textId="77777777" w:rsidR="00121A24" w:rsidRDefault="00000000">
            <w:pPr>
              <w:pStyle w:val="TableParagraph"/>
              <w:ind w:left="57" w:right="53"/>
              <w:rPr>
                <w:sz w:val="20"/>
              </w:rPr>
            </w:pPr>
            <w:r>
              <w:rPr>
                <w:spacing w:val="-2"/>
                <w:sz w:val="20"/>
              </w:rPr>
              <w:t>42.493</w:t>
            </w:r>
          </w:p>
          <w:p w14:paraId="15E7C677" w14:textId="77777777" w:rsidR="00121A24" w:rsidRDefault="00000000">
            <w:pPr>
              <w:pStyle w:val="TableParagraph"/>
              <w:spacing w:line="210" w:lineRule="exact"/>
              <w:ind w:left="57"/>
              <w:rPr>
                <w:sz w:val="20"/>
              </w:rPr>
            </w:pPr>
            <w:r>
              <w:rPr>
                <w:sz w:val="20"/>
              </w:rPr>
              <w:t>(79.41</w:t>
            </w:r>
            <w:r>
              <w:rPr>
                <w:spacing w:val="-4"/>
                <w:sz w:val="20"/>
              </w:rPr>
              <w:t xml:space="preserve"> </w:t>
            </w:r>
            <w:r>
              <w:rPr>
                <w:spacing w:val="-5"/>
                <w:sz w:val="20"/>
              </w:rPr>
              <w:t>%)</w:t>
            </w:r>
          </w:p>
        </w:tc>
        <w:tc>
          <w:tcPr>
            <w:tcW w:w="994" w:type="dxa"/>
          </w:tcPr>
          <w:p w14:paraId="77B58863" w14:textId="77777777" w:rsidR="00121A24" w:rsidRDefault="00000000">
            <w:pPr>
              <w:pStyle w:val="TableParagraph"/>
              <w:ind w:left="57" w:right="53"/>
              <w:rPr>
                <w:sz w:val="20"/>
              </w:rPr>
            </w:pPr>
            <w:r>
              <w:rPr>
                <w:spacing w:val="-2"/>
                <w:sz w:val="20"/>
              </w:rPr>
              <w:t>53.513</w:t>
            </w:r>
          </w:p>
        </w:tc>
      </w:tr>
      <w:tr w:rsidR="00121A24" w14:paraId="6182CA0D" w14:textId="77777777">
        <w:trPr>
          <w:trHeight w:val="460"/>
        </w:trPr>
        <w:tc>
          <w:tcPr>
            <w:tcW w:w="994" w:type="dxa"/>
          </w:tcPr>
          <w:p w14:paraId="0EE70056" w14:textId="77777777" w:rsidR="00121A24" w:rsidRDefault="00000000">
            <w:pPr>
              <w:pStyle w:val="TableParagraph"/>
              <w:ind w:left="57" w:right="48"/>
              <w:rPr>
                <w:sz w:val="20"/>
              </w:rPr>
            </w:pPr>
            <w:r>
              <w:rPr>
                <w:spacing w:val="-4"/>
                <w:sz w:val="20"/>
              </w:rPr>
              <w:t>2023</w:t>
            </w:r>
          </w:p>
        </w:tc>
        <w:tc>
          <w:tcPr>
            <w:tcW w:w="1986" w:type="dxa"/>
          </w:tcPr>
          <w:p w14:paraId="4F04A4BB" w14:textId="77777777" w:rsidR="00121A24" w:rsidRDefault="00000000">
            <w:pPr>
              <w:pStyle w:val="TableParagraph"/>
              <w:ind w:left="52" w:right="51"/>
              <w:rPr>
                <w:sz w:val="20"/>
              </w:rPr>
            </w:pPr>
            <w:r>
              <w:rPr>
                <w:spacing w:val="-2"/>
                <w:sz w:val="20"/>
              </w:rPr>
              <w:t>7.673</w:t>
            </w:r>
          </w:p>
          <w:p w14:paraId="00306A56" w14:textId="77777777" w:rsidR="00121A24" w:rsidRDefault="00000000">
            <w:pPr>
              <w:pStyle w:val="TableParagraph"/>
              <w:spacing w:line="210" w:lineRule="exact"/>
              <w:ind w:left="52"/>
              <w:rPr>
                <w:sz w:val="20"/>
              </w:rPr>
            </w:pPr>
            <w:r>
              <w:rPr>
                <w:sz w:val="20"/>
              </w:rPr>
              <w:t>(13.79</w:t>
            </w:r>
            <w:r>
              <w:rPr>
                <w:spacing w:val="-4"/>
                <w:sz w:val="20"/>
              </w:rPr>
              <w:t xml:space="preserve"> </w:t>
            </w:r>
            <w:r>
              <w:rPr>
                <w:spacing w:val="-5"/>
                <w:sz w:val="20"/>
              </w:rPr>
              <w:t>%)</w:t>
            </w:r>
          </w:p>
        </w:tc>
        <w:tc>
          <w:tcPr>
            <w:tcW w:w="1700" w:type="dxa"/>
          </w:tcPr>
          <w:p w14:paraId="5C6C14E5" w14:textId="77777777" w:rsidR="00121A24" w:rsidRDefault="00000000">
            <w:pPr>
              <w:pStyle w:val="TableParagraph"/>
              <w:ind w:left="60" w:right="53"/>
              <w:rPr>
                <w:sz w:val="20"/>
              </w:rPr>
            </w:pPr>
            <w:r>
              <w:rPr>
                <w:spacing w:val="-2"/>
                <w:sz w:val="20"/>
              </w:rPr>
              <w:t>4.000</w:t>
            </w:r>
          </w:p>
          <w:p w14:paraId="396A831D" w14:textId="77777777" w:rsidR="00121A24" w:rsidRDefault="00000000">
            <w:pPr>
              <w:pStyle w:val="TableParagraph"/>
              <w:spacing w:line="210" w:lineRule="exact"/>
              <w:ind w:left="60" w:right="55"/>
              <w:rPr>
                <w:sz w:val="20"/>
              </w:rPr>
            </w:pPr>
            <w:r>
              <w:rPr>
                <w:sz w:val="20"/>
              </w:rPr>
              <w:t>(7.19</w:t>
            </w:r>
            <w:r>
              <w:rPr>
                <w:spacing w:val="-4"/>
                <w:sz w:val="20"/>
              </w:rPr>
              <w:t xml:space="preserve"> </w:t>
            </w:r>
            <w:r>
              <w:rPr>
                <w:spacing w:val="-5"/>
                <w:sz w:val="20"/>
              </w:rPr>
              <w:t>%)</w:t>
            </w:r>
          </w:p>
        </w:tc>
        <w:tc>
          <w:tcPr>
            <w:tcW w:w="2127" w:type="dxa"/>
          </w:tcPr>
          <w:p w14:paraId="4634C34E" w14:textId="77777777" w:rsidR="00121A24" w:rsidRDefault="00000000">
            <w:pPr>
              <w:pStyle w:val="TableParagraph"/>
              <w:ind w:left="57" w:right="53"/>
              <w:rPr>
                <w:sz w:val="20"/>
              </w:rPr>
            </w:pPr>
            <w:r>
              <w:rPr>
                <w:spacing w:val="-2"/>
                <w:sz w:val="20"/>
              </w:rPr>
              <w:t>43.958</w:t>
            </w:r>
          </w:p>
          <w:p w14:paraId="71356405" w14:textId="77777777" w:rsidR="00121A24" w:rsidRDefault="00000000">
            <w:pPr>
              <w:pStyle w:val="TableParagraph"/>
              <w:spacing w:line="210" w:lineRule="exact"/>
              <w:ind w:left="57"/>
              <w:rPr>
                <w:sz w:val="20"/>
              </w:rPr>
            </w:pPr>
            <w:r>
              <w:rPr>
                <w:sz w:val="20"/>
              </w:rPr>
              <w:t>(79.02</w:t>
            </w:r>
            <w:r>
              <w:rPr>
                <w:spacing w:val="-4"/>
                <w:sz w:val="20"/>
              </w:rPr>
              <w:t xml:space="preserve"> </w:t>
            </w:r>
            <w:r>
              <w:rPr>
                <w:spacing w:val="-5"/>
                <w:sz w:val="20"/>
              </w:rPr>
              <w:t>%)</w:t>
            </w:r>
          </w:p>
        </w:tc>
        <w:tc>
          <w:tcPr>
            <w:tcW w:w="994" w:type="dxa"/>
          </w:tcPr>
          <w:p w14:paraId="284B081B" w14:textId="77777777" w:rsidR="00121A24" w:rsidRDefault="00000000">
            <w:pPr>
              <w:pStyle w:val="TableParagraph"/>
              <w:ind w:left="57" w:right="53"/>
              <w:rPr>
                <w:sz w:val="20"/>
              </w:rPr>
            </w:pPr>
            <w:r>
              <w:rPr>
                <w:spacing w:val="-2"/>
                <w:sz w:val="20"/>
              </w:rPr>
              <w:t>55.631</w:t>
            </w:r>
          </w:p>
        </w:tc>
      </w:tr>
      <w:tr w:rsidR="00121A24" w14:paraId="764744BB" w14:textId="77777777">
        <w:trPr>
          <w:trHeight w:val="460"/>
        </w:trPr>
        <w:tc>
          <w:tcPr>
            <w:tcW w:w="994" w:type="dxa"/>
          </w:tcPr>
          <w:p w14:paraId="718E312E" w14:textId="77777777" w:rsidR="00121A24" w:rsidRDefault="00000000">
            <w:pPr>
              <w:pStyle w:val="TableParagraph"/>
              <w:ind w:left="57" w:right="48"/>
              <w:rPr>
                <w:sz w:val="20"/>
              </w:rPr>
            </w:pPr>
            <w:r>
              <w:rPr>
                <w:spacing w:val="-4"/>
                <w:sz w:val="20"/>
              </w:rPr>
              <w:t>2024</w:t>
            </w:r>
          </w:p>
        </w:tc>
        <w:tc>
          <w:tcPr>
            <w:tcW w:w="1986" w:type="dxa"/>
          </w:tcPr>
          <w:p w14:paraId="7701B774" w14:textId="77777777" w:rsidR="00121A24" w:rsidRDefault="00000000">
            <w:pPr>
              <w:pStyle w:val="TableParagraph"/>
              <w:ind w:left="52" w:right="51"/>
              <w:rPr>
                <w:sz w:val="20"/>
              </w:rPr>
            </w:pPr>
            <w:r>
              <w:rPr>
                <w:spacing w:val="-2"/>
                <w:sz w:val="20"/>
              </w:rPr>
              <w:t>5.692</w:t>
            </w:r>
          </w:p>
          <w:p w14:paraId="17E7E630" w14:textId="77777777" w:rsidR="00121A24" w:rsidRDefault="00000000">
            <w:pPr>
              <w:pStyle w:val="TableParagraph"/>
              <w:spacing w:line="210" w:lineRule="exact"/>
              <w:ind w:left="52"/>
              <w:rPr>
                <w:sz w:val="20"/>
              </w:rPr>
            </w:pPr>
            <w:r>
              <w:rPr>
                <w:sz w:val="20"/>
              </w:rPr>
              <w:t>(9.92</w:t>
            </w:r>
            <w:r>
              <w:rPr>
                <w:spacing w:val="-5"/>
                <w:sz w:val="20"/>
              </w:rPr>
              <w:t xml:space="preserve"> %)</w:t>
            </w:r>
          </w:p>
        </w:tc>
        <w:tc>
          <w:tcPr>
            <w:tcW w:w="1700" w:type="dxa"/>
          </w:tcPr>
          <w:p w14:paraId="36767B75" w14:textId="77777777" w:rsidR="00121A24" w:rsidRDefault="00000000">
            <w:pPr>
              <w:pStyle w:val="TableParagraph"/>
              <w:ind w:left="60" w:right="53"/>
              <w:rPr>
                <w:sz w:val="20"/>
              </w:rPr>
            </w:pPr>
            <w:r>
              <w:rPr>
                <w:spacing w:val="-2"/>
                <w:sz w:val="20"/>
              </w:rPr>
              <w:t>6.637</w:t>
            </w:r>
          </w:p>
          <w:p w14:paraId="7A6AFDEF" w14:textId="77777777" w:rsidR="00121A24" w:rsidRDefault="00000000">
            <w:pPr>
              <w:pStyle w:val="TableParagraph"/>
              <w:spacing w:line="210" w:lineRule="exact"/>
              <w:ind w:left="60"/>
              <w:rPr>
                <w:sz w:val="20"/>
              </w:rPr>
            </w:pPr>
            <w:r>
              <w:rPr>
                <w:sz w:val="20"/>
              </w:rPr>
              <w:t>(11.57</w:t>
            </w:r>
            <w:r>
              <w:rPr>
                <w:spacing w:val="-12"/>
                <w:sz w:val="20"/>
              </w:rPr>
              <w:t xml:space="preserve"> </w:t>
            </w:r>
            <w:r>
              <w:rPr>
                <w:spacing w:val="-5"/>
                <w:sz w:val="20"/>
              </w:rPr>
              <w:t>%)</w:t>
            </w:r>
          </w:p>
        </w:tc>
        <w:tc>
          <w:tcPr>
            <w:tcW w:w="2127" w:type="dxa"/>
          </w:tcPr>
          <w:p w14:paraId="759CB022" w14:textId="77777777" w:rsidR="00121A24" w:rsidRDefault="00000000">
            <w:pPr>
              <w:pStyle w:val="TableParagraph"/>
              <w:ind w:left="57" w:right="53"/>
              <w:rPr>
                <w:sz w:val="20"/>
              </w:rPr>
            </w:pPr>
            <w:r>
              <w:rPr>
                <w:spacing w:val="-2"/>
                <w:sz w:val="20"/>
              </w:rPr>
              <w:t>45.028</w:t>
            </w:r>
          </w:p>
          <w:p w14:paraId="171E015D" w14:textId="77777777" w:rsidR="00121A24" w:rsidRDefault="00000000">
            <w:pPr>
              <w:pStyle w:val="TableParagraph"/>
              <w:spacing w:line="210" w:lineRule="exact"/>
              <w:ind w:left="57"/>
              <w:rPr>
                <w:sz w:val="20"/>
              </w:rPr>
            </w:pPr>
            <w:r>
              <w:rPr>
                <w:sz w:val="20"/>
              </w:rPr>
              <w:t>(78.55</w:t>
            </w:r>
            <w:r>
              <w:rPr>
                <w:spacing w:val="-4"/>
                <w:sz w:val="20"/>
              </w:rPr>
              <w:t xml:space="preserve"> </w:t>
            </w:r>
            <w:r>
              <w:rPr>
                <w:spacing w:val="-5"/>
                <w:sz w:val="20"/>
              </w:rPr>
              <w:t>%)</w:t>
            </w:r>
          </w:p>
        </w:tc>
        <w:tc>
          <w:tcPr>
            <w:tcW w:w="994" w:type="dxa"/>
          </w:tcPr>
          <w:p w14:paraId="75270DBF" w14:textId="77777777" w:rsidR="00121A24" w:rsidRDefault="00000000">
            <w:pPr>
              <w:pStyle w:val="TableParagraph"/>
              <w:ind w:left="57" w:right="53"/>
              <w:rPr>
                <w:sz w:val="20"/>
              </w:rPr>
            </w:pPr>
            <w:r>
              <w:rPr>
                <w:spacing w:val="-2"/>
                <w:sz w:val="20"/>
              </w:rPr>
              <w:t>57.357</w:t>
            </w:r>
          </w:p>
        </w:tc>
      </w:tr>
    </w:tbl>
    <w:p w14:paraId="2724ACF3" w14:textId="77777777" w:rsidR="00121A24" w:rsidRDefault="00000000">
      <w:pPr>
        <w:spacing w:before="2"/>
        <w:ind w:left="710"/>
        <w:jc w:val="both"/>
        <w:rPr>
          <w:i/>
          <w:sz w:val="20"/>
        </w:rPr>
      </w:pPr>
      <w:r>
        <w:rPr>
          <w:i/>
          <w:sz w:val="20"/>
        </w:rPr>
        <w:t>Sumber:</w:t>
      </w:r>
      <w:r>
        <w:rPr>
          <w:i/>
          <w:spacing w:val="-12"/>
          <w:sz w:val="20"/>
        </w:rPr>
        <w:t xml:space="preserve"> </w:t>
      </w:r>
      <w:r>
        <w:rPr>
          <w:i/>
          <w:sz w:val="20"/>
        </w:rPr>
        <w:t>Bapenda</w:t>
      </w:r>
      <w:r>
        <w:rPr>
          <w:i/>
          <w:spacing w:val="-12"/>
          <w:sz w:val="20"/>
        </w:rPr>
        <w:t xml:space="preserve"> </w:t>
      </w:r>
      <w:r>
        <w:rPr>
          <w:i/>
          <w:sz w:val="20"/>
        </w:rPr>
        <w:t>Kukar,</w:t>
      </w:r>
      <w:r>
        <w:rPr>
          <w:i/>
          <w:spacing w:val="-13"/>
          <w:sz w:val="20"/>
        </w:rPr>
        <w:t xml:space="preserve"> </w:t>
      </w:r>
      <w:r>
        <w:rPr>
          <w:i/>
          <w:spacing w:val="-4"/>
          <w:sz w:val="20"/>
        </w:rPr>
        <w:t>2025</w:t>
      </w:r>
    </w:p>
    <w:p w14:paraId="450BB939" w14:textId="77777777" w:rsidR="00121A24" w:rsidRDefault="00000000">
      <w:pPr>
        <w:pStyle w:val="BodyText"/>
        <w:spacing w:before="227" w:line="480" w:lineRule="auto"/>
        <w:ind w:left="710" w:right="1697" w:firstLine="720"/>
        <w:jc w:val="both"/>
      </w:pPr>
      <w:r>
        <w:t>Berdasarkan Tabel 1.1 tingkat kepatuhan wajib pajak dalam melaporkan Surat Pemberitahuan Tahunan (SPT) masih tergolong rendah dan fluktuatif. Selama</w:t>
      </w:r>
      <w:r>
        <w:rPr>
          <w:spacing w:val="-1"/>
        </w:rPr>
        <w:t xml:space="preserve"> </w:t>
      </w:r>
      <w:r>
        <w:t>periode</w:t>
      </w:r>
      <w:r>
        <w:rPr>
          <w:spacing w:val="-1"/>
        </w:rPr>
        <w:t xml:space="preserve"> </w:t>
      </w:r>
      <w:r>
        <w:t>2021 hingga</w:t>
      </w:r>
      <w:r>
        <w:rPr>
          <w:spacing w:val="-1"/>
        </w:rPr>
        <w:t xml:space="preserve"> </w:t>
      </w:r>
      <w:r>
        <w:t>2024, persentase</w:t>
      </w:r>
      <w:r>
        <w:rPr>
          <w:spacing w:val="-1"/>
        </w:rPr>
        <w:t xml:space="preserve"> </w:t>
      </w:r>
      <w:r>
        <w:t>wajib pajak</w:t>
      </w:r>
      <w:r>
        <w:rPr>
          <w:spacing w:val="-1"/>
        </w:rPr>
        <w:t xml:space="preserve"> </w:t>
      </w:r>
      <w:r>
        <w:t>yang melaporkan SPT tepat waktu tidak pernah mencapai 15%, bahkan mengalami penurunan dari 13.78%</w:t>
      </w:r>
      <w:r>
        <w:rPr>
          <w:spacing w:val="-5"/>
        </w:rPr>
        <w:t xml:space="preserve"> </w:t>
      </w:r>
      <w:r>
        <w:t>pada</w:t>
      </w:r>
      <w:r>
        <w:rPr>
          <w:spacing w:val="-5"/>
        </w:rPr>
        <w:t xml:space="preserve"> </w:t>
      </w:r>
      <w:r>
        <w:t>2023</w:t>
      </w:r>
      <w:r>
        <w:rPr>
          <w:spacing w:val="-4"/>
        </w:rPr>
        <w:t xml:space="preserve"> </w:t>
      </w:r>
      <w:r>
        <w:t>menjadi</w:t>
      </w:r>
      <w:r>
        <w:rPr>
          <w:spacing w:val="-4"/>
        </w:rPr>
        <w:t xml:space="preserve"> </w:t>
      </w:r>
      <w:r>
        <w:t>hanya</w:t>
      </w:r>
      <w:r>
        <w:rPr>
          <w:spacing w:val="-5"/>
        </w:rPr>
        <w:t xml:space="preserve"> </w:t>
      </w:r>
      <w:r>
        <w:t>9.89%</w:t>
      </w:r>
      <w:r>
        <w:rPr>
          <w:spacing w:val="-5"/>
        </w:rPr>
        <w:t xml:space="preserve"> </w:t>
      </w:r>
      <w:r>
        <w:t>pada</w:t>
      </w:r>
      <w:r>
        <w:rPr>
          <w:spacing w:val="-5"/>
        </w:rPr>
        <w:t xml:space="preserve"> </w:t>
      </w:r>
      <w:r>
        <w:t>tahun</w:t>
      </w:r>
      <w:r>
        <w:rPr>
          <w:spacing w:val="-4"/>
        </w:rPr>
        <w:t xml:space="preserve"> </w:t>
      </w:r>
      <w:r>
        <w:t>2024.</w:t>
      </w:r>
      <w:r>
        <w:rPr>
          <w:spacing w:val="-4"/>
        </w:rPr>
        <w:t xml:space="preserve"> </w:t>
      </w:r>
      <w:r>
        <w:t>Di</w:t>
      </w:r>
      <w:r>
        <w:rPr>
          <w:spacing w:val="-4"/>
        </w:rPr>
        <w:t xml:space="preserve"> </w:t>
      </w:r>
      <w:r>
        <w:t>sisi</w:t>
      </w:r>
      <w:r>
        <w:rPr>
          <w:spacing w:val="-4"/>
        </w:rPr>
        <w:t xml:space="preserve"> </w:t>
      </w:r>
      <w:r>
        <w:t>lain,</w:t>
      </w:r>
      <w:r>
        <w:rPr>
          <w:spacing w:val="-3"/>
        </w:rPr>
        <w:t xml:space="preserve"> </w:t>
      </w:r>
      <w:r>
        <w:t>mayoritas wajib pajak tidak melaporkan SPT, dengan persentase yang konsisten berada di atas</w:t>
      </w:r>
      <w:r>
        <w:rPr>
          <w:spacing w:val="-2"/>
        </w:rPr>
        <w:t xml:space="preserve"> </w:t>
      </w:r>
      <w:r>
        <w:t>78%</w:t>
      </w:r>
      <w:r>
        <w:rPr>
          <w:spacing w:val="-2"/>
        </w:rPr>
        <w:t xml:space="preserve"> </w:t>
      </w:r>
      <w:r>
        <w:t>setiap</w:t>
      </w:r>
      <w:r>
        <w:rPr>
          <w:spacing w:val="-1"/>
        </w:rPr>
        <w:t xml:space="preserve"> </w:t>
      </w:r>
      <w:r>
        <w:t>tahunnya,</w:t>
      </w:r>
      <w:r>
        <w:rPr>
          <w:spacing w:val="-1"/>
        </w:rPr>
        <w:t xml:space="preserve"> </w:t>
      </w:r>
      <w:r>
        <w:t>begitu</w:t>
      </w:r>
      <w:r>
        <w:rPr>
          <w:spacing w:val="-1"/>
        </w:rPr>
        <w:t xml:space="preserve"> </w:t>
      </w:r>
      <w:r>
        <w:t>juga</w:t>
      </w:r>
      <w:r>
        <w:rPr>
          <w:spacing w:val="-2"/>
        </w:rPr>
        <w:t xml:space="preserve"> </w:t>
      </w:r>
      <w:r>
        <w:t>dengan</w:t>
      </w:r>
      <w:r>
        <w:rPr>
          <w:spacing w:val="-1"/>
        </w:rPr>
        <w:t xml:space="preserve"> </w:t>
      </w:r>
      <w:r>
        <w:t>jumlah</w:t>
      </w:r>
      <w:r>
        <w:rPr>
          <w:spacing w:val="-2"/>
        </w:rPr>
        <w:t xml:space="preserve"> </w:t>
      </w:r>
      <w:r>
        <w:t>wajib</w:t>
      </w:r>
      <w:r>
        <w:rPr>
          <w:spacing w:val="-1"/>
        </w:rPr>
        <w:t xml:space="preserve"> </w:t>
      </w:r>
      <w:r>
        <w:t>pajak</w:t>
      </w:r>
      <w:r>
        <w:rPr>
          <w:spacing w:val="-2"/>
        </w:rPr>
        <w:t xml:space="preserve"> </w:t>
      </w:r>
      <w:r>
        <w:t>yang</w:t>
      </w:r>
      <w:r>
        <w:rPr>
          <w:spacing w:val="-1"/>
        </w:rPr>
        <w:t xml:space="preserve"> </w:t>
      </w:r>
      <w:r>
        <w:t>terlambat melaporkan SPT, dimana pada tahun 2024 jumlah wajib pajak yang terlambat mencapai</w:t>
      </w:r>
      <w:r>
        <w:rPr>
          <w:spacing w:val="-9"/>
        </w:rPr>
        <w:t xml:space="preserve"> </w:t>
      </w:r>
      <w:r>
        <w:t>11.57%.</w:t>
      </w:r>
      <w:r>
        <w:rPr>
          <w:spacing w:val="-10"/>
        </w:rPr>
        <w:t xml:space="preserve"> </w:t>
      </w:r>
      <w:r>
        <w:t>Kondisi</w:t>
      </w:r>
      <w:r>
        <w:rPr>
          <w:spacing w:val="-11"/>
        </w:rPr>
        <w:t xml:space="preserve"> </w:t>
      </w:r>
      <w:r>
        <w:t>ini</w:t>
      </w:r>
      <w:r>
        <w:rPr>
          <w:spacing w:val="-11"/>
        </w:rPr>
        <w:t xml:space="preserve"> </w:t>
      </w:r>
      <w:r>
        <w:t>menunjukkan</w:t>
      </w:r>
      <w:r>
        <w:rPr>
          <w:spacing w:val="-12"/>
        </w:rPr>
        <w:t xml:space="preserve"> </w:t>
      </w:r>
      <w:r>
        <w:t>bahwa</w:t>
      </w:r>
      <w:r>
        <w:rPr>
          <w:spacing w:val="-13"/>
        </w:rPr>
        <w:t xml:space="preserve"> </w:t>
      </w:r>
      <w:r>
        <w:t>meskipun</w:t>
      </w:r>
      <w:r>
        <w:rPr>
          <w:spacing w:val="-11"/>
        </w:rPr>
        <w:t xml:space="preserve"> </w:t>
      </w:r>
      <w:r>
        <w:t>jumlah</w:t>
      </w:r>
      <w:r>
        <w:rPr>
          <w:spacing w:val="-12"/>
        </w:rPr>
        <w:t xml:space="preserve"> </w:t>
      </w:r>
      <w:r>
        <w:t>objek</w:t>
      </w:r>
      <w:r>
        <w:rPr>
          <w:spacing w:val="-9"/>
        </w:rPr>
        <w:t xml:space="preserve"> </w:t>
      </w:r>
      <w:r>
        <w:t>pajak meningkat, tingkat kepatuhan belum menunjukkan perbaikan signifikan.</w:t>
      </w:r>
    </w:p>
    <w:p w14:paraId="6DCD9C77" w14:textId="77777777" w:rsidR="00121A24" w:rsidRDefault="00121A24">
      <w:pPr>
        <w:pStyle w:val="BodyText"/>
        <w:spacing w:line="480" w:lineRule="auto"/>
        <w:jc w:val="both"/>
        <w:sectPr w:rsidR="00121A24">
          <w:headerReference w:type="default" r:id="rId16"/>
          <w:footerReference w:type="default" r:id="rId17"/>
          <w:pgSz w:w="11910" w:h="16840"/>
          <w:pgMar w:top="1920" w:right="0" w:bottom="280" w:left="1700" w:header="727" w:footer="0" w:gutter="0"/>
          <w:cols w:space="720"/>
        </w:sectPr>
      </w:pPr>
    </w:p>
    <w:p w14:paraId="03F87C7E" w14:textId="77777777" w:rsidR="00121A24" w:rsidRDefault="00121A24">
      <w:pPr>
        <w:pStyle w:val="BodyText"/>
        <w:spacing w:before="78"/>
        <w:rPr>
          <w:sz w:val="22"/>
        </w:rPr>
      </w:pPr>
    </w:p>
    <w:p w14:paraId="6ECC999B" w14:textId="77777777" w:rsidR="00121A24" w:rsidRDefault="00000000">
      <w:pPr>
        <w:ind w:left="710"/>
        <w:rPr>
          <w:b/>
        </w:rPr>
      </w:pPr>
      <w:bookmarkStart w:id="11" w:name="_bookmark12"/>
      <w:bookmarkEnd w:id="11"/>
      <w:r>
        <w:rPr>
          <w:b/>
        </w:rPr>
        <w:t>Tabel</w:t>
      </w:r>
      <w:r>
        <w:rPr>
          <w:b/>
          <w:spacing w:val="-12"/>
        </w:rPr>
        <w:t xml:space="preserve"> </w:t>
      </w:r>
      <w:r>
        <w:rPr>
          <w:b/>
        </w:rPr>
        <w:t>1.2</w:t>
      </w:r>
      <w:r>
        <w:rPr>
          <w:b/>
          <w:spacing w:val="-7"/>
        </w:rPr>
        <w:t xml:space="preserve"> </w:t>
      </w:r>
      <w:r>
        <w:rPr>
          <w:b/>
        </w:rPr>
        <w:t>Data</w:t>
      </w:r>
      <w:r>
        <w:rPr>
          <w:b/>
          <w:spacing w:val="-12"/>
        </w:rPr>
        <w:t xml:space="preserve"> </w:t>
      </w:r>
      <w:r>
        <w:rPr>
          <w:b/>
        </w:rPr>
        <w:t>Target</w:t>
      </w:r>
      <w:r>
        <w:rPr>
          <w:b/>
          <w:spacing w:val="-9"/>
        </w:rPr>
        <w:t xml:space="preserve"> </w:t>
      </w:r>
      <w:r>
        <w:rPr>
          <w:b/>
        </w:rPr>
        <w:t>&amp;</w:t>
      </w:r>
      <w:r>
        <w:rPr>
          <w:b/>
          <w:spacing w:val="-9"/>
        </w:rPr>
        <w:t xml:space="preserve"> </w:t>
      </w:r>
      <w:r>
        <w:rPr>
          <w:b/>
        </w:rPr>
        <w:t>Realisasi</w:t>
      </w:r>
      <w:r>
        <w:rPr>
          <w:b/>
          <w:spacing w:val="-7"/>
        </w:rPr>
        <w:t xml:space="preserve"> </w:t>
      </w:r>
      <w:r>
        <w:rPr>
          <w:b/>
        </w:rPr>
        <w:t>PBB-P2</w:t>
      </w:r>
      <w:r>
        <w:rPr>
          <w:b/>
          <w:spacing w:val="-10"/>
        </w:rPr>
        <w:t xml:space="preserve"> </w:t>
      </w:r>
      <w:r>
        <w:rPr>
          <w:b/>
        </w:rPr>
        <w:t>Kabupaten</w:t>
      </w:r>
      <w:r>
        <w:rPr>
          <w:b/>
          <w:spacing w:val="-9"/>
        </w:rPr>
        <w:t xml:space="preserve"> </w:t>
      </w:r>
      <w:r>
        <w:rPr>
          <w:b/>
        </w:rPr>
        <w:t>Kutai</w:t>
      </w:r>
      <w:r>
        <w:rPr>
          <w:b/>
          <w:spacing w:val="-9"/>
        </w:rPr>
        <w:t xml:space="preserve"> </w:t>
      </w:r>
      <w:r>
        <w:rPr>
          <w:b/>
          <w:spacing w:val="-2"/>
        </w:rPr>
        <w:t>Kartanegara</w:t>
      </w:r>
    </w:p>
    <w:p w14:paraId="3A2DB31D" w14:textId="77777777" w:rsidR="00121A24" w:rsidRDefault="00121A24">
      <w:pPr>
        <w:pStyle w:val="BodyText"/>
        <w:spacing w:before="4"/>
        <w:rPr>
          <w:b/>
          <w:sz w:val="17"/>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2127"/>
        <w:gridCol w:w="2552"/>
        <w:gridCol w:w="1844"/>
      </w:tblGrid>
      <w:tr w:rsidR="00121A24" w14:paraId="7CD1179C" w14:textId="77777777">
        <w:trPr>
          <w:trHeight w:val="460"/>
        </w:trPr>
        <w:tc>
          <w:tcPr>
            <w:tcW w:w="994" w:type="dxa"/>
          </w:tcPr>
          <w:p w14:paraId="063D3748" w14:textId="77777777" w:rsidR="00121A24" w:rsidRDefault="00000000">
            <w:pPr>
              <w:pStyle w:val="TableParagraph"/>
              <w:ind w:left="57" w:right="53"/>
              <w:rPr>
                <w:b/>
                <w:sz w:val="20"/>
              </w:rPr>
            </w:pPr>
            <w:r>
              <w:rPr>
                <w:b/>
                <w:spacing w:val="-2"/>
                <w:sz w:val="20"/>
              </w:rPr>
              <w:t>Tahun</w:t>
            </w:r>
          </w:p>
        </w:tc>
        <w:tc>
          <w:tcPr>
            <w:tcW w:w="2127" w:type="dxa"/>
          </w:tcPr>
          <w:p w14:paraId="757E6D2A" w14:textId="77777777" w:rsidR="00121A24" w:rsidRDefault="00000000">
            <w:pPr>
              <w:pStyle w:val="TableParagraph"/>
              <w:ind w:left="57" w:right="50"/>
              <w:rPr>
                <w:b/>
                <w:sz w:val="20"/>
              </w:rPr>
            </w:pPr>
            <w:r>
              <w:rPr>
                <w:b/>
                <w:spacing w:val="-2"/>
                <w:sz w:val="20"/>
              </w:rPr>
              <w:t>Target</w:t>
            </w:r>
          </w:p>
        </w:tc>
        <w:tc>
          <w:tcPr>
            <w:tcW w:w="2552" w:type="dxa"/>
          </w:tcPr>
          <w:p w14:paraId="0E2EE450" w14:textId="77777777" w:rsidR="00121A24" w:rsidRDefault="00000000">
            <w:pPr>
              <w:pStyle w:val="TableParagraph"/>
              <w:ind w:left="2" w:right="2"/>
              <w:rPr>
                <w:b/>
                <w:sz w:val="20"/>
              </w:rPr>
            </w:pPr>
            <w:r>
              <w:rPr>
                <w:b/>
                <w:spacing w:val="-2"/>
                <w:sz w:val="20"/>
              </w:rPr>
              <w:t>Realisasi</w:t>
            </w:r>
            <w:r>
              <w:rPr>
                <w:b/>
                <w:spacing w:val="-8"/>
                <w:sz w:val="20"/>
              </w:rPr>
              <w:t xml:space="preserve"> </w:t>
            </w:r>
            <w:r>
              <w:rPr>
                <w:b/>
                <w:spacing w:val="-2"/>
                <w:sz w:val="20"/>
              </w:rPr>
              <w:t>Tahun</w:t>
            </w:r>
            <w:r>
              <w:rPr>
                <w:b/>
                <w:spacing w:val="-4"/>
                <w:sz w:val="20"/>
              </w:rPr>
              <w:t xml:space="preserve"> </w:t>
            </w:r>
            <w:r>
              <w:rPr>
                <w:b/>
                <w:spacing w:val="-2"/>
                <w:sz w:val="20"/>
              </w:rPr>
              <w:t>Berjalan</w:t>
            </w:r>
          </w:p>
        </w:tc>
        <w:tc>
          <w:tcPr>
            <w:tcW w:w="1844" w:type="dxa"/>
          </w:tcPr>
          <w:p w14:paraId="37F994E0" w14:textId="77777777" w:rsidR="00121A24" w:rsidRDefault="00000000">
            <w:pPr>
              <w:pStyle w:val="TableParagraph"/>
              <w:ind w:left="8" w:right="5"/>
              <w:rPr>
                <w:b/>
                <w:sz w:val="20"/>
              </w:rPr>
            </w:pPr>
            <w:r>
              <w:rPr>
                <w:b/>
                <w:spacing w:val="-2"/>
                <w:sz w:val="20"/>
              </w:rPr>
              <w:t>Persentase</w:t>
            </w:r>
          </w:p>
        </w:tc>
      </w:tr>
      <w:tr w:rsidR="00121A24" w14:paraId="73D1757C" w14:textId="77777777">
        <w:trPr>
          <w:trHeight w:val="458"/>
        </w:trPr>
        <w:tc>
          <w:tcPr>
            <w:tcW w:w="994" w:type="dxa"/>
          </w:tcPr>
          <w:p w14:paraId="7C83AB63" w14:textId="77777777" w:rsidR="00121A24" w:rsidRDefault="00000000">
            <w:pPr>
              <w:pStyle w:val="TableParagraph"/>
              <w:ind w:left="57" w:right="48"/>
              <w:rPr>
                <w:sz w:val="20"/>
              </w:rPr>
            </w:pPr>
            <w:r>
              <w:rPr>
                <w:spacing w:val="-4"/>
                <w:sz w:val="20"/>
              </w:rPr>
              <w:t>2020</w:t>
            </w:r>
          </w:p>
        </w:tc>
        <w:tc>
          <w:tcPr>
            <w:tcW w:w="2127" w:type="dxa"/>
          </w:tcPr>
          <w:p w14:paraId="6252EE92" w14:textId="77777777" w:rsidR="00121A24" w:rsidRDefault="00000000">
            <w:pPr>
              <w:pStyle w:val="TableParagraph"/>
              <w:ind w:left="57" w:right="47"/>
              <w:rPr>
                <w:sz w:val="20"/>
              </w:rPr>
            </w:pPr>
            <w:r>
              <w:rPr>
                <w:spacing w:val="-2"/>
                <w:sz w:val="20"/>
              </w:rPr>
              <w:t>Rp14.536.240.155</w:t>
            </w:r>
          </w:p>
        </w:tc>
        <w:tc>
          <w:tcPr>
            <w:tcW w:w="2552" w:type="dxa"/>
          </w:tcPr>
          <w:p w14:paraId="22974FC0" w14:textId="77777777" w:rsidR="00121A24" w:rsidRDefault="00000000">
            <w:pPr>
              <w:pStyle w:val="TableParagraph"/>
              <w:ind w:left="2"/>
              <w:rPr>
                <w:sz w:val="20"/>
              </w:rPr>
            </w:pPr>
            <w:r>
              <w:rPr>
                <w:spacing w:val="-2"/>
                <w:sz w:val="20"/>
              </w:rPr>
              <w:t>Rp6.160.822.757</w:t>
            </w:r>
          </w:p>
        </w:tc>
        <w:tc>
          <w:tcPr>
            <w:tcW w:w="1844" w:type="dxa"/>
          </w:tcPr>
          <w:p w14:paraId="21DB4421" w14:textId="77777777" w:rsidR="00121A24" w:rsidRDefault="00000000">
            <w:pPr>
              <w:pStyle w:val="TableParagraph"/>
              <w:ind w:left="8"/>
              <w:rPr>
                <w:sz w:val="20"/>
              </w:rPr>
            </w:pPr>
            <w:r>
              <w:rPr>
                <w:spacing w:val="-2"/>
                <w:sz w:val="20"/>
              </w:rPr>
              <w:t>42.4%</w:t>
            </w:r>
          </w:p>
        </w:tc>
      </w:tr>
      <w:tr w:rsidR="00121A24" w14:paraId="1F270230" w14:textId="77777777">
        <w:trPr>
          <w:trHeight w:val="460"/>
        </w:trPr>
        <w:tc>
          <w:tcPr>
            <w:tcW w:w="994" w:type="dxa"/>
          </w:tcPr>
          <w:p w14:paraId="45950B89" w14:textId="77777777" w:rsidR="00121A24" w:rsidRDefault="00000000">
            <w:pPr>
              <w:pStyle w:val="TableParagraph"/>
              <w:spacing w:before="2"/>
              <w:ind w:left="57"/>
              <w:rPr>
                <w:sz w:val="20"/>
              </w:rPr>
            </w:pPr>
            <w:r>
              <w:rPr>
                <w:spacing w:val="-4"/>
                <w:sz w:val="20"/>
              </w:rPr>
              <w:t>2021</w:t>
            </w:r>
          </w:p>
        </w:tc>
        <w:tc>
          <w:tcPr>
            <w:tcW w:w="2127" w:type="dxa"/>
          </w:tcPr>
          <w:p w14:paraId="01E8596B" w14:textId="77777777" w:rsidR="00121A24" w:rsidRDefault="00000000">
            <w:pPr>
              <w:pStyle w:val="TableParagraph"/>
              <w:spacing w:before="2"/>
              <w:ind w:left="57" w:right="47"/>
              <w:rPr>
                <w:sz w:val="20"/>
              </w:rPr>
            </w:pPr>
            <w:r>
              <w:rPr>
                <w:spacing w:val="-2"/>
                <w:sz w:val="20"/>
              </w:rPr>
              <w:t>Rp15.225.945.537</w:t>
            </w:r>
          </w:p>
        </w:tc>
        <w:tc>
          <w:tcPr>
            <w:tcW w:w="2552" w:type="dxa"/>
          </w:tcPr>
          <w:p w14:paraId="49BB1EC2" w14:textId="77777777" w:rsidR="00121A24" w:rsidRDefault="00000000">
            <w:pPr>
              <w:pStyle w:val="TableParagraph"/>
              <w:spacing w:before="2"/>
              <w:ind w:left="2"/>
              <w:rPr>
                <w:sz w:val="20"/>
              </w:rPr>
            </w:pPr>
            <w:r>
              <w:rPr>
                <w:spacing w:val="-2"/>
                <w:sz w:val="20"/>
              </w:rPr>
              <w:t>Rp6.914.663.261</w:t>
            </w:r>
          </w:p>
        </w:tc>
        <w:tc>
          <w:tcPr>
            <w:tcW w:w="1844" w:type="dxa"/>
          </w:tcPr>
          <w:p w14:paraId="2A97DDDC" w14:textId="77777777" w:rsidR="00121A24" w:rsidRDefault="00000000">
            <w:pPr>
              <w:pStyle w:val="TableParagraph"/>
              <w:spacing w:before="2"/>
              <w:ind w:left="8"/>
              <w:rPr>
                <w:sz w:val="20"/>
              </w:rPr>
            </w:pPr>
            <w:r>
              <w:rPr>
                <w:spacing w:val="-2"/>
                <w:sz w:val="20"/>
              </w:rPr>
              <w:t>45.4%</w:t>
            </w:r>
          </w:p>
        </w:tc>
      </w:tr>
      <w:tr w:rsidR="00121A24" w14:paraId="5CBB364B" w14:textId="77777777">
        <w:trPr>
          <w:trHeight w:val="460"/>
        </w:trPr>
        <w:tc>
          <w:tcPr>
            <w:tcW w:w="994" w:type="dxa"/>
          </w:tcPr>
          <w:p w14:paraId="368BA6EE" w14:textId="77777777" w:rsidR="00121A24" w:rsidRDefault="00000000">
            <w:pPr>
              <w:pStyle w:val="TableParagraph"/>
              <w:ind w:left="57" w:right="48"/>
              <w:rPr>
                <w:sz w:val="20"/>
              </w:rPr>
            </w:pPr>
            <w:r>
              <w:rPr>
                <w:spacing w:val="-4"/>
                <w:sz w:val="20"/>
              </w:rPr>
              <w:t>2022</w:t>
            </w:r>
          </w:p>
        </w:tc>
        <w:tc>
          <w:tcPr>
            <w:tcW w:w="2127" w:type="dxa"/>
          </w:tcPr>
          <w:p w14:paraId="268FDAD8" w14:textId="77777777" w:rsidR="00121A24" w:rsidRDefault="00000000">
            <w:pPr>
              <w:pStyle w:val="TableParagraph"/>
              <w:ind w:left="57" w:right="47"/>
              <w:rPr>
                <w:sz w:val="20"/>
              </w:rPr>
            </w:pPr>
            <w:r>
              <w:rPr>
                <w:spacing w:val="-2"/>
                <w:sz w:val="20"/>
              </w:rPr>
              <w:t>Rp14.695.989.554</w:t>
            </w:r>
          </w:p>
        </w:tc>
        <w:tc>
          <w:tcPr>
            <w:tcW w:w="2552" w:type="dxa"/>
          </w:tcPr>
          <w:p w14:paraId="77CB56E6" w14:textId="77777777" w:rsidR="00121A24" w:rsidRDefault="00000000">
            <w:pPr>
              <w:pStyle w:val="TableParagraph"/>
              <w:ind w:left="2"/>
              <w:rPr>
                <w:sz w:val="20"/>
              </w:rPr>
            </w:pPr>
            <w:r>
              <w:rPr>
                <w:spacing w:val="-2"/>
                <w:sz w:val="20"/>
              </w:rPr>
              <w:t>Rp7.027.459.439</w:t>
            </w:r>
          </w:p>
        </w:tc>
        <w:tc>
          <w:tcPr>
            <w:tcW w:w="1844" w:type="dxa"/>
          </w:tcPr>
          <w:p w14:paraId="4ED1ABDE" w14:textId="77777777" w:rsidR="00121A24" w:rsidRDefault="00000000">
            <w:pPr>
              <w:pStyle w:val="TableParagraph"/>
              <w:ind w:left="8"/>
              <w:rPr>
                <w:sz w:val="20"/>
              </w:rPr>
            </w:pPr>
            <w:r>
              <w:rPr>
                <w:spacing w:val="-2"/>
                <w:sz w:val="20"/>
              </w:rPr>
              <w:t>47.8%</w:t>
            </w:r>
          </w:p>
        </w:tc>
      </w:tr>
      <w:tr w:rsidR="00121A24" w14:paraId="197896B6" w14:textId="77777777">
        <w:trPr>
          <w:trHeight w:val="460"/>
        </w:trPr>
        <w:tc>
          <w:tcPr>
            <w:tcW w:w="994" w:type="dxa"/>
          </w:tcPr>
          <w:p w14:paraId="151EC280" w14:textId="77777777" w:rsidR="00121A24" w:rsidRDefault="00000000">
            <w:pPr>
              <w:pStyle w:val="TableParagraph"/>
              <w:ind w:left="57" w:right="48"/>
              <w:rPr>
                <w:sz w:val="20"/>
              </w:rPr>
            </w:pPr>
            <w:r>
              <w:rPr>
                <w:spacing w:val="-4"/>
                <w:sz w:val="20"/>
              </w:rPr>
              <w:t>2023</w:t>
            </w:r>
          </w:p>
        </w:tc>
        <w:tc>
          <w:tcPr>
            <w:tcW w:w="2127" w:type="dxa"/>
          </w:tcPr>
          <w:p w14:paraId="58186783" w14:textId="77777777" w:rsidR="00121A24" w:rsidRDefault="00000000">
            <w:pPr>
              <w:pStyle w:val="TableParagraph"/>
              <w:ind w:left="57" w:right="47"/>
              <w:rPr>
                <w:sz w:val="20"/>
              </w:rPr>
            </w:pPr>
            <w:r>
              <w:rPr>
                <w:spacing w:val="-2"/>
                <w:sz w:val="20"/>
              </w:rPr>
              <w:t>Rp15.647.751.645</w:t>
            </w:r>
          </w:p>
        </w:tc>
        <w:tc>
          <w:tcPr>
            <w:tcW w:w="2552" w:type="dxa"/>
          </w:tcPr>
          <w:p w14:paraId="3B480394" w14:textId="77777777" w:rsidR="00121A24" w:rsidRDefault="00000000">
            <w:pPr>
              <w:pStyle w:val="TableParagraph"/>
              <w:ind w:left="2"/>
              <w:rPr>
                <w:sz w:val="20"/>
              </w:rPr>
            </w:pPr>
            <w:r>
              <w:rPr>
                <w:spacing w:val="-2"/>
                <w:sz w:val="20"/>
              </w:rPr>
              <w:t>Rp8.139.089.236</w:t>
            </w:r>
          </w:p>
        </w:tc>
        <w:tc>
          <w:tcPr>
            <w:tcW w:w="1844" w:type="dxa"/>
          </w:tcPr>
          <w:p w14:paraId="54BE0953" w14:textId="77777777" w:rsidR="00121A24" w:rsidRDefault="00000000">
            <w:pPr>
              <w:pStyle w:val="TableParagraph"/>
              <w:ind w:left="8" w:right="2"/>
              <w:rPr>
                <w:sz w:val="20"/>
              </w:rPr>
            </w:pPr>
            <w:r>
              <w:rPr>
                <w:spacing w:val="-5"/>
                <w:sz w:val="20"/>
              </w:rPr>
              <w:t>52%</w:t>
            </w:r>
          </w:p>
        </w:tc>
      </w:tr>
      <w:tr w:rsidR="00121A24" w14:paraId="4AC3C984" w14:textId="77777777">
        <w:trPr>
          <w:trHeight w:val="460"/>
        </w:trPr>
        <w:tc>
          <w:tcPr>
            <w:tcW w:w="994" w:type="dxa"/>
          </w:tcPr>
          <w:p w14:paraId="423A8AA0" w14:textId="77777777" w:rsidR="00121A24" w:rsidRDefault="00000000">
            <w:pPr>
              <w:pStyle w:val="TableParagraph"/>
              <w:spacing w:before="1"/>
              <w:ind w:left="57" w:right="48"/>
              <w:rPr>
                <w:sz w:val="20"/>
              </w:rPr>
            </w:pPr>
            <w:r>
              <w:rPr>
                <w:spacing w:val="-4"/>
                <w:sz w:val="20"/>
              </w:rPr>
              <w:t>2024</w:t>
            </w:r>
          </w:p>
        </w:tc>
        <w:tc>
          <w:tcPr>
            <w:tcW w:w="2127" w:type="dxa"/>
          </w:tcPr>
          <w:p w14:paraId="5AE4F30A" w14:textId="77777777" w:rsidR="00121A24" w:rsidRDefault="00000000">
            <w:pPr>
              <w:pStyle w:val="TableParagraph"/>
              <w:spacing w:before="1"/>
              <w:ind w:left="57" w:right="48"/>
              <w:rPr>
                <w:sz w:val="20"/>
              </w:rPr>
            </w:pPr>
            <w:r>
              <w:rPr>
                <w:spacing w:val="-2"/>
                <w:sz w:val="20"/>
              </w:rPr>
              <w:t>Rp17.085.343,931</w:t>
            </w:r>
          </w:p>
        </w:tc>
        <w:tc>
          <w:tcPr>
            <w:tcW w:w="2552" w:type="dxa"/>
          </w:tcPr>
          <w:p w14:paraId="1C4CBB73" w14:textId="77777777" w:rsidR="00121A24" w:rsidRDefault="00000000">
            <w:pPr>
              <w:pStyle w:val="TableParagraph"/>
              <w:spacing w:before="1"/>
              <w:ind w:left="2"/>
              <w:rPr>
                <w:sz w:val="20"/>
              </w:rPr>
            </w:pPr>
            <w:r>
              <w:rPr>
                <w:spacing w:val="-2"/>
                <w:sz w:val="20"/>
              </w:rPr>
              <w:t>Rp6.216.654.597</w:t>
            </w:r>
          </w:p>
        </w:tc>
        <w:tc>
          <w:tcPr>
            <w:tcW w:w="1844" w:type="dxa"/>
          </w:tcPr>
          <w:p w14:paraId="46BFE512" w14:textId="77777777" w:rsidR="00121A24" w:rsidRDefault="00000000">
            <w:pPr>
              <w:pStyle w:val="TableParagraph"/>
              <w:spacing w:before="1"/>
              <w:ind w:left="8"/>
              <w:rPr>
                <w:sz w:val="20"/>
              </w:rPr>
            </w:pPr>
            <w:r>
              <w:rPr>
                <w:spacing w:val="-2"/>
                <w:sz w:val="20"/>
              </w:rPr>
              <w:t>36.4%</w:t>
            </w:r>
          </w:p>
        </w:tc>
      </w:tr>
    </w:tbl>
    <w:p w14:paraId="5416AEF5" w14:textId="77777777" w:rsidR="00121A24" w:rsidRDefault="00000000">
      <w:pPr>
        <w:spacing w:before="2"/>
        <w:ind w:left="851"/>
        <w:rPr>
          <w:i/>
          <w:sz w:val="20"/>
        </w:rPr>
      </w:pPr>
      <w:r>
        <w:rPr>
          <w:i/>
          <w:spacing w:val="-2"/>
          <w:sz w:val="20"/>
        </w:rPr>
        <w:t>Sumber:</w:t>
      </w:r>
      <w:r>
        <w:rPr>
          <w:i/>
          <w:sz w:val="20"/>
        </w:rPr>
        <w:t xml:space="preserve"> </w:t>
      </w:r>
      <w:r>
        <w:rPr>
          <w:i/>
          <w:spacing w:val="-2"/>
          <w:sz w:val="20"/>
        </w:rPr>
        <w:t>Bapenda</w:t>
      </w:r>
      <w:r>
        <w:rPr>
          <w:i/>
          <w:spacing w:val="1"/>
          <w:sz w:val="20"/>
        </w:rPr>
        <w:t xml:space="preserve"> </w:t>
      </w:r>
      <w:r>
        <w:rPr>
          <w:i/>
          <w:spacing w:val="-2"/>
          <w:sz w:val="20"/>
        </w:rPr>
        <w:t>Kukar,</w:t>
      </w:r>
      <w:r>
        <w:rPr>
          <w:i/>
          <w:sz w:val="20"/>
        </w:rPr>
        <w:t xml:space="preserve"> </w:t>
      </w:r>
      <w:r>
        <w:rPr>
          <w:i/>
          <w:spacing w:val="-4"/>
          <w:sz w:val="20"/>
        </w:rPr>
        <w:t>2025</w:t>
      </w:r>
    </w:p>
    <w:p w14:paraId="0542DD53" w14:textId="77777777" w:rsidR="00121A24" w:rsidRDefault="00000000">
      <w:pPr>
        <w:pStyle w:val="BodyText"/>
        <w:spacing w:before="227" w:line="480" w:lineRule="auto"/>
        <w:ind w:left="851" w:right="1696" w:firstLine="720"/>
        <w:jc w:val="both"/>
      </w:pPr>
      <w:r>
        <w:t>Berdasarkan Tabel 1.2 dalam kurun waktu 2020 hingga 2024 realisasi Pajak Bumi dan Bangunan (PBB-P2) terus mengalami fluktuasi. Pada tahun 2020 realisasi pajak bumi dan bangunan (PBB-P2) adalah sebesar 42.4% dari target, kemudian pada tahun 2021 meningkat sebesar 45.4% dari target. Pada tahun 2022 kembali terjadi peningkatan terhadap realisasi pajak bumi dan bangunan</w:t>
      </w:r>
      <w:r>
        <w:rPr>
          <w:spacing w:val="-14"/>
        </w:rPr>
        <w:t xml:space="preserve"> </w:t>
      </w:r>
      <w:r>
        <w:t>(PBB-P2)</w:t>
      </w:r>
      <w:r>
        <w:rPr>
          <w:spacing w:val="-15"/>
        </w:rPr>
        <w:t xml:space="preserve"> </w:t>
      </w:r>
      <w:r>
        <w:t>sebesar</w:t>
      </w:r>
      <w:r>
        <w:rPr>
          <w:spacing w:val="-15"/>
        </w:rPr>
        <w:t xml:space="preserve"> </w:t>
      </w:r>
      <w:r>
        <w:t>47.8%</w:t>
      </w:r>
      <w:r>
        <w:rPr>
          <w:spacing w:val="-14"/>
        </w:rPr>
        <w:t xml:space="preserve"> </w:t>
      </w:r>
      <w:r>
        <w:t>dari</w:t>
      </w:r>
      <w:r>
        <w:rPr>
          <w:spacing w:val="-15"/>
        </w:rPr>
        <w:t xml:space="preserve"> </w:t>
      </w:r>
      <w:r>
        <w:t>target,</w:t>
      </w:r>
      <w:r>
        <w:rPr>
          <w:spacing w:val="-15"/>
        </w:rPr>
        <w:t xml:space="preserve"> </w:t>
      </w:r>
      <w:r>
        <w:t>hal</w:t>
      </w:r>
      <w:r>
        <w:rPr>
          <w:spacing w:val="-10"/>
        </w:rPr>
        <w:t xml:space="preserve"> </w:t>
      </w:r>
      <w:r>
        <w:t>serupa</w:t>
      </w:r>
      <w:r>
        <w:rPr>
          <w:spacing w:val="-15"/>
        </w:rPr>
        <w:t xml:space="preserve"> </w:t>
      </w:r>
      <w:r>
        <w:t>juga</w:t>
      </w:r>
      <w:r>
        <w:rPr>
          <w:spacing w:val="-15"/>
        </w:rPr>
        <w:t xml:space="preserve"> </w:t>
      </w:r>
      <w:r>
        <w:t>terjadi</w:t>
      </w:r>
      <w:r>
        <w:rPr>
          <w:spacing w:val="-15"/>
        </w:rPr>
        <w:t xml:space="preserve"> </w:t>
      </w:r>
      <w:r>
        <w:t>pada</w:t>
      </w:r>
      <w:r>
        <w:rPr>
          <w:spacing w:val="-15"/>
        </w:rPr>
        <w:t xml:space="preserve"> </w:t>
      </w:r>
      <w:r>
        <w:t>tahun 2023</w:t>
      </w:r>
      <w:r>
        <w:rPr>
          <w:spacing w:val="-13"/>
        </w:rPr>
        <w:t xml:space="preserve"> </w:t>
      </w:r>
      <w:r>
        <w:t>dimana</w:t>
      </w:r>
      <w:r>
        <w:rPr>
          <w:spacing w:val="-14"/>
        </w:rPr>
        <w:t xml:space="preserve"> </w:t>
      </w:r>
      <w:r>
        <w:t>realisasi</w:t>
      </w:r>
      <w:r>
        <w:rPr>
          <w:spacing w:val="-12"/>
        </w:rPr>
        <w:t xml:space="preserve"> </w:t>
      </w:r>
      <w:r>
        <w:t>mencapai</w:t>
      </w:r>
      <w:r>
        <w:rPr>
          <w:spacing w:val="-13"/>
        </w:rPr>
        <w:t xml:space="preserve"> </w:t>
      </w:r>
      <w:r>
        <w:t>52%</w:t>
      </w:r>
      <w:r>
        <w:rPr>
          <w:spacing w:val="-12"/>
        </w:rPr>
        <w:t xml:space="preserve"> </w:t>
      </w:r>
      <w:r>
        <w:t>dari</w:t>
      </w:r>
      <w:r>
        <w:rPr>
          <w:spacing w:val="-13"/>
        </w:rPr>
        <w:t xml:space="preserve"> </w:t>
      </w:r>
      <w:r>
        <w:t>target.</w:t>
      </w:r>
      <w:r>
        <w:rPr>
          <w:spacing w:val="-11"/>
        </w:rPr>
        <w:t xml:space="preserve"> </w:t>
      </w:r>
      <w:r>
        <w:t>Namun</w:t>
      </w:r>
      <w:r>
        <w:rPr>
          <w:spacing w:val="-13"/>
        </w:rPr>
        <w:t xml:space="preserve"> </w:t>
      </w:r>
      <w:r>
        <w:t>pada</w:t>
      </w:r>
      <w:r>
        <w:rPr>
          <w:spacing w:val="-14"/>
        </w:rPr>
        <w:t xml:space="preserve"> </w:t>
      </w:r>
      <w:r>
        <w:t>tahun</w:t>
      </w:r>
      <w:r>
        <w:rPr>
          <w:spacing w:val="-13"/>
        </w:rPr>
        <w:t xml:space="preserve"> </w:t>
      </w:r>
      <w:r>
        <w:t>2024</w:t>
      </w:r>
      <w:r>
        <w:rPr>
          <w:spacing w:val="-12"/>
        </w:rPr>
        <w:t xml:space="preserve"> </w:t>
      </w:r>
      <w:r>
        <w:t>terjadi penurunan, dimana realisasi yang diterima pada tahun 2024 adalah 36.4%, kondisi ini sejalan dengan fenomena penurunan persentase wajib pajak yang melaporkan</w:t>
      </w:r>
      <w:r>
        <w:rPr>
          <w:spacing w:val="-6"/>
        </w:rPr>
        <w:t xml:space="preserve"> </w:t>
      </w:r>
      <w:r>
        <w:t>SPT</w:t>
      </w:r>
      <w:r>
        <w:rPr>
          <w:spacing w:val="-13"/>
        </w:rPr>
        <w:t xml:space="preserve"> </w:t>
      </w:r>
      <w:r>
        <w:t>tepat</w:t>
      </w:r>
      <w:r>
        <w:rPr>
          <w:spacing w:val="-8"/>
        </w:rPr>
        <w:t xml:space="preserve"> </w:t>
      </w:r>
      <w:r>
        <w:t>waktu</w:t>
      </w:r>
      <w:r>
        <w:rPr>
          <w:spacing w:val="-8"/>
        </w:rPr>
        <w:t xml:space="preserve"> </w:t>
      </w:r>
      <w:r>
        <w:t>pada</w:t>
      </w:r>
      <w:r>
        <w:rPr>
          <w:spacing w:val="-7"/>
        </w:rPr>
        <w:t xml:space="preserve"> </w:t>
      </w:r>
      <w:r>
        <w:t>tahun</w:t>
      </w:r>
      <w:r>
        <w:rPr>
          <w:spacing w:val="-9"/>
        </w:rPr>
        <w:t xml:space="preserve"> </w:t>
      </w:r>
      <w:r>
        <w:t>2024.</w:t>
      </w:r>
      <w:r>
        <w:rPr>
          <w:spacing w:val="-6"/>
        </w:rPr>
        <w:t xml:space="preserve"> </w:t>
      </w:r>
      <w:r>
        <w:t>Penurunan</w:t>
      </w:r>
      <w:r>
        <w:rPr>
          <w:spacing w:val="-8"/>
        </w:rPr>
        <w:t xml:space="preserve"> </w:t>
      </w:r>
      <w:r>
        <w:t>terhadap</w:t>
      </w:r>
      <w:r>
        <w:rPr>
          <w:spacing w:val="-6"/>
        </w:rPr>
        <w:t xml:space="preserve"> </w:t>
      </w:r>
      <w:r>
        <w:t>pembayaran pajak yang terjadi dalam beberapa tahun terakhir menandakan bahwa adanya masalah kepatuhan, dimana wajib pajak (WP) tidak patuh dalam membayar Pajak Bumi dan Bangunan (PBB-P2)</w:t>
      </w:r>
    </w:p>
    <w:p w14:paraId="71317757" w14:textId="77777777" w:rsidR="00121A24" w:rsidRDefault="00000000">
      <w:pPr>
        <w:pStyle w:val="BodyText"/>
        <w:spacing w:before="2" w:line="480" w:lineRule="auto"/>
        <w:ind w:left="851" w:right="1694" w:firstLine="720"/>
        <w:jc w:val="both"/>
      </w:pPr>
      <w:r>
        <w:t>Pelayanan fiskus adalah salah satu faktor yang di yakini dapat mempengaruhi kepatuhan wajib pajak. Menurut Ariani &amp; Biettant (2019) pelayanan Fiskus adalah layanan pajak yang diberikan oleh petugas pajak kepada</w:t>
      </w:r>
      <w:r>
        <w:rPr>
          <w:spacing w:val="42"/>
        </w:rPr>
        <w:t xml:space="preserve"> </w:t>
      </w:r>
      <w:r>
        <w:t>wajib</w:t>
      </w:r>
      <w:r>
        <w:rPr>
          <w:spacing w:val="47"/>
        </w:rPr>
        <w:t xml:space="preserve"> </w:t>
      </w:r>
      <w:r>
        <w:t>pajak</w:t>
      </w:r>
      <w:r>
        <w:rPr>
          <w:spacing w:val="45"/>
        </w:rPr>
        <w:t xml:space="preserve"> </w:t>
      </w:r>
      <w:r>
        <w:t>yang</w:t>
      </w:r>
      <w:r>
        <w:rPr>
          <w:spacing w:val="46"/>
        </w:rPr>
        <w:t xml:space="preserve"> </w:t>
      </w:r>
      <w:r>
        <w:t>memiliki</w:t>
      </w:r>
      <w:r>
        <w:rPr>
          <w:spacing w:val="46"/>
        </w:rPr>
        <w:t xml:space="preserve"> </w:t>
      </w:r>
      <w:r>
        <w:t>kepentingan</w:t>
      </w:r>
      <w:r>
        <w:rPr>
          <w:spacing w:val="43"/>
        </w:rPr>
        <w:t xml:space="preserve"> </w:t>
      </w:r>
      <w:r>
        <w:t>terhadap</w:t>
      </w:r>
      <w:r>
        <w:rPr>
          <w:spacing w:val="45"/>
        </w:rPr>
        <w:t xml:space="preserve"> </w:t>
      </w:r>
      <w:r>
        <w:t>organisasi</w:t>
      </w:r>
      <w:r>
        <w:rPr>
          <w:spacing w:val="47"/>
        </w:rPr>
        <w:t xml:space="preserve"> </w:t>
      </w:r>
      <w:r>
        <w:rPr>
          <w:spacing w:val="-2"/>
        </w:rPr>
        <w:t>tersebut</w:t>
      </w:r>
    </w:p>
    <w:p w14:paraId="11BC3BAB" w14:textId="77777777" w:rsidR="00121A24" w:rsidRDefault="00121A24">
      <w:pPr>
        <w:pStyle w:val="BodyText"/>
        <w:spacing w:line="480" w:lineRule="auto"/>
        <w:jc w:val="both"/>
        <w:sectPr w:rsidR="00121A24">
          <w:headerReference w:type="default" r:id="rId18"/>
          <w:footerReference w:type="default" r:id="rId19"/>
          <w:pgSz w:w="11910" w:h="16840"/>
          <w:pgMar w:top="1920" w:right="0" w:bottom="280" w:left="1700" w:header="727" w:footer="0" w:gutter="0"/>
          <w:cols w:space="720"/>
        </w:sectPr>
      </w:pPr>
    </w:p>
    <w:p w14:paraId="7D49DAB8" w14:textId="77777777" w:rsidR="00121A24" w:rsidRDefault="00121A24">
      <w:pPr>
        <w:pStyle w:val="BodyText"/>
        <w:spacing w:before="53"/>
      </w:pPr>
    </w:p>
    <w:p w14:paraId="1558CF9D" w14:textId="77777777" w:rsidR="00121A24" w:rsidRDefault="00000000">
      <w:pPr>
        <w:pStyle w:val="BodyText"/>
        <w:spacing w:line="480" w:lineRule="auto"/>
        <w:ind w:left="851" w:right="1698"/>
        <w:jc w:val="both"/>
      </w:pPr>
      <w:r>
        <w:t>sesuai dengan aturan pokok dan tata cara yang telah ditetapkan. Menurut Gaol, Romasi (2022) pelayanan fiskus adalah cara dari petugas pajak dalam membantu, mengurus, menyediakan, atau menyiapkan apa yang dibutuhkan terkait perpajakan. Sistem pemungutan Pajak Bumi dan Bangunan menganut sistem</w:t>
      </w:r>
      <w:r>
        <w:rPr>
          <w:spacing w:val="-10"/>
        </w:rPr>
        <w:t xml:space="preserve"> </w:t>
      </w:r>
      <w:r>
        <w:rPr>
          <w:i/>
        </w:rPr>
        <w:t>Official</w:t>
      </w:r>
      <w:r>
        <w:rPr>
          <w:i/>
          <w:spacing w:val="-12"/>
        </w:rPr>
        <w:t xml:space="preserve"> </w:t>
      </w:r>
      <w:r>
        <w:rPr>
          <w:i/>
        </w:rPr>
        <w:t>Assessment</w:t>
      </w:r>
      <w:r>
        <w:rPr>
          <w:i/>
          <w:spacing w:val="-10"/>
        </w:rPr>
        <w:t xml:space="preserve"> </w:t>
      </w:r>
      <w:r>
        <w:rPr>
          <w:i/>
        </w:rPr>
        <w:t>System</w:t>
      </w:r>
      <w:r>
        <w:rPr>
          <w:i/>
          <w:spacing w:val="-11"/>
        </w:rPr>
        <w:t xml:space="preserve"> </w:t>
      </w:r>
      <w:r>
        <w:t>dimana</w:t>
      </w:r>
      <w:r>
        <w:rPr>
          <w:spacing w:val="-12"/>
        </w:rPr>
        <w:t xml:space="preserve"> </w:t>
      </w:r>
      <w:r>
        <w:t>nominal</w:t>
      </w:r>
      <w:r>
        <w:rPr>
          <w:spacing w:val="-10"/>
        </w:rPr>
        <w:t xml:space="preserve"> </w:t>
      </w:r>
      <w:r>
        <w:t>pajak</w:t>
      </w:r>
      <w:r>
        <w:rPr>
          <w:spacing w:val="-11"/>
        </w:rPr>
        <w:t xml:space="preserve"> </w:t>
      </w:r>
      <w:r>
        <w:t>yang</w:t>
      </w:r>
      <w:r>
        <w:rPr>
          <w:spacing w:val="-11"/>
        </w:rPr>
        <w:t xml:space="preserve"> </w:t>
      </w:r>
      <w:r>
        <w:t>terutang</w:t>
      </w:r>
      <w:r>
        <w:rPr>
          <w:spacing w:val="-11"/>
        </w:rPr>
        <w:t xml:space="preserve"> </w:t>
      </w:r>
      <w:r>
        <w:t>dihitung dan</w:t>
      </w:r>
      <w:r>
        <w:rPr>
          <w:spacing w:val="-15"/>
        </w:rPr>
        <w:t xml:space="preserve"> </w:t>
      </w:r>
      <w:r>
        <w:t>ditetapkan</w:t>
      </w:r>
      <w:r>
        <w:rPr>
          <w:spacing w:val="-15"/>
        </w:rPr>
        <w:t xml:space="preserve"> </w:t>
      </w:r>
      <w:r>
        <w:t>oleh</w:t>
      </w:r>
      <w:r>
        <w:rPr>
          <w:spacing w:val="-15"/>
        </w:rPr>
        <w:t xml:space="preserve"> </w:t>
      </w:r>
      <w:r>
        <w:t>fiskus.</w:t>
      </w:r>
      <w:r>
        <w:rPr>
          <w:spacing w:val="-15"/>
        </w:rPr>
        <w:t xml:space="preserve"> </w:t>
      </w:r>
      <w:r>
        <w:t>Dalam</w:t>
      </w:r>
      <w:r>
        <w:rPr>
          <w:spacing w:val="-15"/>
        </w:rPr>
        <w:t xml:space="preserve"> </w:t>
      </w:r>
      <w:r>
        <w:t>sistem</w:t>
      </w:r>
      <w:r>
        <w:rPr>
          <w:spacing w:val="-15"/>
        </w:rPr>
        <w:t xml:space="preserve"> </w:t>
      </w:r>
      <w:r>
        <w:t>ini</w:t>
      </w:r>
      <w:r>
        <w:rPr>
          <w:spacing w:val="-15"/>
        </w:rPr>
        <w:t xml:space="preserve"> </w:t>
      </w:r>
      <w:r>
        <w:t>wajib</w:t>
      </w:r>
      <w:r>
        <w:rPr>
          <w:spacing w:val="-15"/>
        </w:rPr>
        <w:t xml:space="preserve"> </w:t>
      </w:r>
      <w:r>
        <w:t>pajak</w:t>
      </w:r>
      <w:r>
        <w:rPr>
          <w:spacing w:val="-15"/>
        </w:rPr>
        <w:t xml:space="preserve"> </w:t>
      </w:r>
      <w:r>
        <w:t>bersifat</w:t>
      </w:r>
      <w:r>
        <w:rPr>
          <w:spacing w:val="-15"/>
        </w:rPr>
        <w:t xml:space="preserve"> </w:t>
      </w:r>
      <w:r>
        <w:t>pasif</w:t>
      </w:r>
      <w:r>
        <w:rPr>
          <w:spacing w:val="-15"/>
        </w:rPr>
        <w:t xml:space="preserve"> </w:t>
      </w:r>
      <w:r>
        <w:t>sedangkan fiskus bersifat aktif, dengan demikian pelayanan yang diberikan oleh fiskus dapat menjadi salah satu faktor yang dapat mempengaruhi penerimaan pajak.</w:t>
      </w:r>
    </w:p>
    <w:p w14:paraId="0B217CCD" w14:textId="77777777" w:rsidR="00121A24" w:rsidRDefault="00000000">
      <w:pPr>
        <w:pStyle w:val="BodyText"/>
        <w:spacing w:before="1" w:line="480" w:lineRule="auto"/>
        <w:ind w:left="851" w:right="1698" w:firstLine="720"/>
        <w:jc w:val="both"/>
      </w:pPr>
      <w:r>
        <w:t>Pengelolaan</w:t>
      </w:r>
      <w:r>
        <w:rPr>
          <w:spacing w:val="-5"/>
        </w:rPr>
        <w:t xml:space="preserve"> </w:t>
      </w:r>
      <w:r>
        <w:t>Pajak</w:t>
      </w:r>
      <w:r>
        <w:rPr>
          <w:spacing w:val="-5"/>
        </w:rPr>
        <w:t xml:space="preserve"> </w:t>
      </w:r>
      <w:r>
        <w:t>Bumi</w:t>
      </w:r>
      <w:r>
        <w:rPr>
          <w:spacing w:val="-5"/>
        </w:rPr>
        <w:t xml:space="preserve"> </w:t>
      </w:r>
      <w:r>
        <w:t>dan</w:t>
      </w:r>
      <w:r>
        <w:rPr>
          <w:spacing w:val="-5"/>
        </w:rPr>
        <w:t xml:space="preserve"> </w:t>
      </w:r>
      <w:r>
        <w:t>Bangunan</w:t>
      </w:r>
      <w:r>
        <w:rPr>
          <w:spacing w:val="-5"/>
        </w:rPr>
        <w:t xml:space="preserve"> </w:t>
      </w:r>
      <w:r>
        <w:t>Perdesaan</w:t>
      </w:r>
      <w:r>
        <w:rPr>
          <w:spacing w:val="-3"/>
        </w:rPr>
        <w:t xml:space="preserve"> </w:t>
      </w:r>
      <w:r>
        <w:t>dan</w:t>
      </w:r>
      <w:r>
        <w:rPr>
          <w:spacing w:val="-5"/>
        </w:rPr>
        <w:t xml:space="preserve"> </w:t>
      </w:r>
      <w:r>
        <w:t>Perkotaan</w:t>
      </w:r>
      <w:r>
        <w:rPr>
          <w:spacing w:val="-3"/>
        </w:rPr>
        <w:t xml:space="preserve"> </w:t>
      </w:r>
      <w:r>
        <w:t>(PBB- P2)</w:t>
      </w:r>
      <w:r>
        <w:rPr>
          <w:spacing w:val="-9"/>
        </w:rPr>
        <w:t xml:space="preserve"> </w:t>
      </w:r>
      <w:r>
        <w:t>di</w:t>
      </w:r>
      <w:r>
        <w:rPr>
          <w:spacing w:val="-7"/>
        </w:rPr>
        <w:t xml:space="preserve"> </w:t>
      </w:r>
      <w:r>
        <w:t>Kabupaten</w:t>
      </w:r>
      <w:r>
        <w:rPr>
          <w:spacing w:val="-8"/>
        </w:rPr>
        <w:t xml:space="preserve"> </w:t>
      </w:r>
      <w:r>
        <w:t>Kutai</w:t>
      </w:r>
      <w:r>
        <w:rPr>
          <w:spacing w:val="-7"/>
        </w:rPr>
        <w:t xml:space="preserve"> </w:t>
      </w:r>
      <w:r>
        <w:t>Kartanegara</w:t>
      </w:r>
      <w:r>
        <w:rPr>
          <w:spacing w:val="-9"/>
        </w:rPr>
        <w:t xml:space="preserve"> </w:t>
      </w:r>
      <w:r>
        <w:t>masih</w:t>
      </w:r>
      <w:r>
        <w:rPr>
          <w:spacing w:val="-8"/>
        </w:rPr>
        <w:t xml:space="preserve"> </w:t>
      </w:r>
      <w:r>
        <w:t>menghadapi</w:t>
      </w:r>
      <w:r>
        <w:rPr>
          <w:spacing w:val="-7"/>
        </w:rPr>
        <w:t xml:space="preserve"> </w:t>
      </w:r>
      <w:r>
        <w:t>sejumlah</w:t>
      </w:r>
      <w:r>
        <w:rPr>
          <w:spacing w:val="-8"/>
        </w:rPr>
        <w:t xml:space="preserve"> </w:t>
      </w:r>
      <w:r>
        <w:t>permasalahan krusial, terutama terkait keakuratan data antara objek dan subjek pajak. Ketidaksesuaian data, seperti objek pajak yang tercatat atas nama pemilik sebelumnya</w:t>
      </w:r>
      <w:r>
        <w:rPr>
          <w:spacing w:val="-8"/>
        </w:rPr>
        <w:t xml:space="preserve"> </w:t>
      </w:r>
      <w:r>
        <w:t>meskipun</w:t>
      </w:r>
      <w:r>
        <w:rPr>
          <w:spacing w:val="-7"/>
        </w:rPr>
        <w:t xml:space="preserve"> </w:t>
      </w:r>
      <w:r>
        <w:t>telah</w:t>
      </w:r>
      <w:r>
        <w:rPr>
          <w:spacing w:val="-7"/>
        </w:rPr>
        <w:t xml:space="preserve"> </w:t>
      </w:r>
      <w:r>
        <w:t>berpindah</w:t>
      </w:r>
      <w:r>
        <w:rPr>
          <w:spacing w:val="-7"/>
        </w:rPr>
        <w:t xml:space="preserve"> </w:t>
      </w:r>
      <w:r>
        <w:t>tangan,</w:t>
      </w:r>
      <w:r>
        <w:rPr>
          <w:spacing w:val="-5"/>
        </w:rPr>
        <w:t xml:space="preserve"> </w:t>
      </w:r>
      <w:r>
        <w:t>menghambat</w:t>
      </w:r>
      <w:r>
        <w:rPr>
          <w:spacing w:val="-7"/>
        </w:rPr>
        <w:t xml:space="preserve"> </w:t>
      </w:r>
      <w:r>
        <w:t>proses</w:t>
      </w:r>
      <w:r>
        <w:rPr>
          <w:spacing w:val="-5"/>
        </w:rPr>
        <w:t xml:space="preserve"> </w:t>
      </w:r>
      <w:r>
        <w:t>pemungutan pajak (KoranKaltim.com, 2023). Menurut Hidayah (2022) pemilik baru kerap enggan</w:t>
      </w:r>
      <w:r>
        <w:rPr>
          <w:spacing w:val="-11"/>
        </w:rPr>
        <w:t xml:space="preserve"> </w:t>
      </w:r>
      <w:r>
        <w:t>membayar</w:t>
      </w:r>
      <w:r>
        <w:rPr>
          <w:spacing w:val="-9"/>
        </w:rPr>
        <w:t xml:space="preserve"> </w:t>
      </w:r>
      <w:r>
        <w:t>karena</w:t>
      </w:r>
      <w:r>
        <w:rPr>
          <w:spacing w:val="-9"/>
        </w:rPr>
        <w:t xml:space="preserve"> </w:t>
      </w:r>
      <w:r>
        <w:t>merasa</w:t>
      </w:r>
      <w:r>
        <w:rPr>
          <w:spacing w:val="-12"/>
        </w:rPr>
        <w:t xml:space="preserve"> </w:t>
      </w:r>
      <w:r>
        <w:t>tidak</w:t>
      </w:r>
      <w:r>
        <w:rPr>
          <w:spacing w:val="-11"/>
        </w:rPr>
        <w:t xml:space="preserve"> </w:t>
      </w:r>
      <w:r>
        <w:t>memiliki</w:t>
      </w:r>
      <w:r>
        <w:rPr>
          <w:spacing w:val="-10"/>
        </w:rPr>
        <w:t xml:space="preserve"> </w:t>
      </w:r>
      <w:r>
        <w:t>kewajiban</w:t>
      </w:r>
      <w:r>
        <w:rPr>
          <w:spacing w:val="-11"/>
        </w:rPr>
        <w:t xml:space="preserve"> </w:t>
      </w:r>
      <w:r>
        <w:t>terhadap</w:t>
      </w:r>
      <w:r>
        <w:rPr>
          <w:spacing w:val="-11"/>
        </w:rPr>
        <w:t xml:space="preserve"> </w:t>
      </w:r>
      <w:r>
        <w:t>pajak</w:t>
      </w:r>
      <w:r>
        <w:rPr>
          <w:spacing w:val="-8"/>
        </w:rPr>
        <w:t xml:space="preserve"> </w:t>
      </w:r>
      <w:r>
        <w:t>yang tercantum</w:t>
      </w:r>
      <w:r>
        <w:rPr>
          <w:spacing w:val="-4"/>
        </w:rPr>
        <w:t xml:space="preserve"> </w:t>
      </w:r>
      <w:r>
        <w:t>atas</w:t>
      </w:r>
      <w:r>
        <w:rPr>
          <w:spacing w:val="-5"/>
        </w:rPr>
        <w:t xml:space="preserve"> </w:t>
      </w:r>
      <w:r>
        <w:t>nama</w:t>
      </w:r>
      <w:r>
        <w:rPr>
          <w:spacing w:val="-4"/>
        </w:rPr>
        <w:t xml:space="preserve"> </w:t>
      </w:r>
      <w:r>
        <w:t>orang</w:t>
      </w:r>
      <w:r>
        <w:rPr>
          <w:spacing w:val="-4"/>
        </w:rPr>
        <w:t xml:space="preserve"> </w:t>
      </w:r>
      <w:r>
        <w:t>lain.</w:t>
      </w:r>
      <w:r>
        <w:rPr>
          <w:spacing w:val="-4"/>
        </w:rPr>
        <w:t xml:space="preserve"> </w:t>
      </w:r>
      <w:r>
        <w:t>Kondisi</w:t>
      </w:r>
      <w:r>
        <w:rPr>
          <w:spacing w:val="-6"/>
        </w:rPr>
        <w:t xml:space="preserve"> </w:t>
      </w:r>
      <w:r>
        <w:t>ini</w:t>
      </w:r>
      <w:r>
        <w:rPr>
          <w:spacing w:val="-6"/>
        </w:rPr>
        <w:t xml:space="preserve"> </w:t>
      </w:r>
      <w:r>
        <w:t>menjadi</w:t>
      </w:r>
      <w:r>
        <w:rPr>
          <w:spacing w:val="-4"/>
        </w:rPr>
        <w:t xml:space="preserve"> </w:t>
      </w:r>
      <w:r>
        <w:t>salah</w:t>
      </w:r>
      <w:r>
        <w:rPr>
          <w:spacing w:val="-4"/>
        </w:rPr>
        <w:t xml:space="preserve"> </w:t>
      </w:r>
      <w:r>
        <w:t>satu</w:t>
      </w:r>
      <w:r>
        <w:rPr>
          <w:spacing w:val="-4"/>
        </w:rPr>
        <w:t xml:space="preserve"> </w:t>
      </w:r>
      <w:r>
        <w:t>hambatan</w:t>
      </w:r>
      <w:r>
        <w:rPr>
          <w:spacing w:val="-4"/>
        </w:rPr>
        <w:t xml:space="preserve"> </w:t>
      </w:r>
      <w:r>
        <w:t>dalam upaya meningkatkan kepatuhan wajib pajak secara menyeluruh. Bapenda Kabupaten</w:t>
      </w:r>
      <w:r>
        <w:rPr>
          <w:spacing w:val="-9"/>
        </w:rPr>
        <w:t xml:space="preserve"> </w:t>
      </w:r>
      <w:r>
        <w:t>Kutai</w:t>
      </w:r>
      <w:r>
        <w:rPr>
          <w:spacing w:val="-10"/>
        </w:rPr>
        <w:t xml:space="preserve"> </w:t>
      </w:r>
      <w:r>
        <w:t>Kartanegara</w:t>
      </w:r>
      <w:r>
        <w:rPr>
          <w:spacing w:val="-12"/>
        </w:rPr>
        <w:t xml:space="preserve"> </w:t>
      </w:r>
      <w:r>
        <w:t>juga</w:t>
      </w:r>
      <w:r>
        <w:rPr>
          <w:spacing w:val="-12"/>
        </w:rPr>
        <w:t xml:space="preserve"> </w:t>
      </w:r>
      <w:r>
        <w:t>mengakui</w:t>
      </w:r>
      <w:r>
        <w:rPr>
          <w:spacing w:val="-10"/>
        </w:rPr>
        <w:t xml:space="preserve"> </w:t>
      </w:r>
      <w:r>
        <w:t>bahwa</w:t>
      </w:r>
      <w:r>
        <w:rPr>
          <w:spacing w:val="-12"/>
        </w:rPr>
        <w:t xml:space="preserve"> </w:t>
      </w:r>
      <w:r>
        <w:t>pemutakhiran</w:t>
      </w:r>
      <w:r>
        <w:rPr>
          <w:spacing w:val="-11"/>
        </w:rPr>
        <w:t xml:space="preserve"> </w:t>
      </w:r>
      <w:r>
        <w:t>data</w:t>
      </w:r>
      <w:r>
        <w:rPr>
          <w:spacing w:val="-12"/>
        </w:rPr>
        <w:t xml:space="preserve"> </w:t>
      </w:r>
      <w:r>
        <w:t>menjadi salah satu tantangan utama dalam meningkatkan kepatuhan wajib pajak (KoranKaltim.com, 2023). Disamping itu, keterbatasan dalam pelaksanaan sosialisasi dan kegiatan pendampingan turut memperburuk tingkat kepatuhan. Meski telah dilakukan sejumlah upaya seperti pemutakhiran data dan penyuluhan</w:t>
      </w:r>
      <w:r>
        <w:rPr>
          <w:spacing w:val="-1"/>
        </w:rPr>
        <w:t xml:space="preserve"> </w:t>
      </w:r>
      <w:r>
        <w:t>di</w:t>
      </w:r>
      <w:r>
        <w:rPr>
          <w:spacing w:val="2"/>
        </w:rPr>
        <w:t xml:space="preserve"> </w:t>
      </w:r>
      <w:r>
        <w:t>wilayah</w:t>
      </w:r>
      <w:r>
        <w:rPr>
          <w:spacing w:val="1"/>
        </w:rPr>
        <w:t xml:space="preserve"> </w:t>
      </w:r>
      <w:r>
        <w:t>tertentu,</w:t>
      </w:r>
      <w:r>
        <w:rPr>
          <w:spacing w:val="3"/>
        </w:rPr>
        <w:t xml:space="preserve"> </w:t>
      </w:r>
      <w:r>
        <w:t>distribusi</w:t>
      </w:r>
      <w:r>
        <w:rPr>
          <w:spacing w:val="2"/>
        </w:rPr>
        <w:t xml:space="preserve"> </w:t>
      </w:r>
      <w:r>
        <w:t>informasi</w:t>
      </w:r>
      <w:r>
        <w:rPr>
          <w:spacing w:val="1"/>
        </w:rPr>
        <w:t xml:space="preserve"> </w:t>
      </w:r>
      <w:r>
        <w:t>belum</w:t>
      </w:r>
      <w:r>
        <w:rPr>
          <w:spacing w:val="3"/>
        </w:rPr>
        <w:t xml:space="preserve"> </w:t>
      </w:r>
      <w:r>
        <w:t>merata.</w:t>
      </w:r>
      <w:r>
        <w:rPr>
          <w:spacing w:val="-3"/>
        </w:rPr>
        <w:t xml:space="preserve"> </w:t>
      </w:r>
      <w:r>
        <w:t>Wajib</w:t>
      </w:r>
      <w:r>
        <w:rPr>
          <w:spacing w:val="2"/>
        </w:rPr>
        <w:t xml:space="preserve"> </w:t>
      </w:r>
      <w:r>
        <w:rPr>
          <w:spacing w:val="-2"/>
        </w:rPr>
        <w:t>pajak</w:t>
      </w:r>
    </w:p>
    <w:p w14:paraId="1EBD71E2" w14:textId="77777777" w:rsidR="00121A24" w:rsidRDefault="00121A24">
      <w:pPr>
        <w:pStyle w:val="BodyText"/>
        <w:spacing w:line="480" w:lineRule="auto"/>
        <w:jc w:val="both"/>
        <w:sectPr w:rsidR="00121A24">
          <w:headerReference w:type="default" r:id="rId20"/>
          <w:footerReference w:type="default" r:id="rId21"/>
          <w:pgSz w:w="11910" w:h="16840"/>
          <w:pgMar w:top="1920" w:right="0" w:bottom="280" w:left="1700" w:header="727" w:footer="0" w:gutter="0"/>
          <w:cols w:space="720"/>
        </w:sectPr>
      </w:pPr>
    </w:p>
    <w:p w14:paraId="64C6A16C" w14:textId="77777777" w:rsidR="00121A24" w:rsidRDefault="00121A24">
      <w:pPr>
        <w:pStyle w:val="BodyText"/>
        <w:spacing w:before="53"/>
      </w:pPr>
    </w:p>
    <w:p w14:paraId="332BA086" w14:textId="77777777" w:rsidR="00121A24" w:rsidRDefault="00000000">
      <w:pPr>
        <w:pStyle w:val="BodyText"/>
        <w:spacing w:line="480" w:lineRule="auto"/>
        <w:ind w:left="851" w:right="1701"/>
        <w:jc w:val="both"/>
      </w:pPr>
      <w:r>
        <w:t>yang tidak tersentuh oleh program sosialisasi ini sering kali tidak memahami kewajiban perpajakannya secara utuh, yang pada akhirnya berdampak pada rendahnya tingkat kepatuhan.</w:t>
      </w:r>
    </w:p>
    <w:p w14:paraId="2BBA0AEC" w14:textId="77777777" w:rsidR="00121A24" w:rsidRDefault="00000000">
      <w:pPr>
        <w:pStyle w:val="BodyText"/>
        <w:spacing w:line="480" w:lineRule="auto"/>
        <w:ind w:left="851" w:right="1701" w:firstLine="720"/>
        <w:jc w:val="both"/>
      </w:pPr>
      <w:r>
        <w:t>Penelitian Ariani &amp; Biettant (2019) membuktikan bahwa pelayanan fiskus memberikan pengaruh signifikan secara langsung terhadap kepatuhan wajib pajak dalam memenuhi tanggung jawab pajaknya. Hasil tersebut tidak searah</w:t>
      </w:r>
      <w:r>
        <w:rPr>
          <w:spacing w:val="-15"/>
        </w:rPr>
        <w:t xml:space="preserve"> </w:t>
      </w:r>
      <w:r>
        <w:t>dengan</w:t>
      </w:r>
      <w:r>
        <w:rPr>
          <w:spacing w:val="-15"/>
        </w:rPr>
        <w:t xml:space="preserve"> </w:t>
      </w:r>
      <w:r>
        <w:t>penelitian</w:t>
      </w:r>
      <w:r>
        <w:rPr>
          <w:spacing w:val="-15"/>
        </w:rPr>
        <w:t xml:space="preserve"> </w:t>
      </w:r>
      <w:r>
        <w:t>Ningsi</w:t>
      </w:r>
      <w:r>
        <w:rPr>
          <w:spacing w:val="-15"/>
        </w:rPr>
        <w:t xml:space="preserve"> </w:t>
      </w:r>
      <w:r>
        <w:t>(2018)</w:t>
      </w:r>
      <w:r>
        <w:rPr>
          <w:spacing w:val="-15"/>
        </w:rPr>
        <w:t xml:space="preserve"> </w:t>
      </w:r>
      <w:r>
        <w:t>yang</w:t>
      </w:r>
      <w:r>
        <w:rPr>
          <w:spacing w:val="-15"/>
        </w:rPr>
        <w:t xml:space="preserve"> </w:t>
      </w:r>
      <w:r>
        <w:t>menunjukan</w:t>
      </w:r>
      <w:r>
        <w:rPr>
          <w:spacing w:val="-15"/>
        </w:rPr>
        <w:t xml:space="preserve"> </w:t>
      </w:r>
      <w:r>
        <w:t>hasil</w:t>
      </w:r>
      <w:r>
        <w:rPr>
          <w:spacing w:val="-15"/>
        </w:rPr>
        <w:t xml:space="preserve"> </w:t>
      </w:r>
      <w:r>
        <w:t>bahwa</w:t>
      </w:r>
      <w:r>
        <w:rPr>
          <w:spacing w:val="-15"/>
        </w:rPr>
        <w:t xml:space="preserve"> </w:t>
      </w:r>
      <w:r>
        <w:t>pelayanan fiskus tidak berpengaruh signifikan terhadap kepatuhan wajib pajak.</w:t>
      </w:r>
    </w:p>
    <w:p w14:paraId="1B41DC33" w14:textId="77777777" w:rsidR="00121A24" w:rsidRDefault="00000000">
      <w:pPr>
        <w:pStyle w:val="BodyText"/>
        <w:spacing w:before="1" w:line="480" w:lineRule="auto"/>
        <w:ind w:left="851" w:right="1695" w:firstLine="720"/>
        <w:jc w:val="both"/>
      </w:pPr>
      <w:r>
        <w:t>Faktor kebijakan fiskal juga salah satu faktor yang dapat mendorong kepatuhan wajib pajak. Di Kabupaten Kutai Kartanegara, pemerintah daerah secara</w:t>
      </w:r>
      <w:r>
        <w:rPr>
          <w:spacing w:val="-2"/>
        </w:rPr>
        <w:t xml:space="preserve"> </w:t>
      </w:r>
      <w:r>
        <w:t>aktif</w:t>
      </w:r>
      <w:r>
        <w:rPr>
          <w:spacing w:val="-2"/>
        </w:rPr>
        <w:t xml:space="preserve"> </w:t>
      </w:r>
      <w:r>
        <w:t>telah</w:t>
      </w:r>
      <w:r>
        <w:rPr>
          <w:spacing w:val="-1"/>
        </w:rPr>
        <w:t xml:space="preserve"> </w:t>
      </w:r>
      <w:r>
        <w:t>menerbitkan</w:t>
      </w:r>
      <w:r>
        <w:rPr>
          <w:spacing w:val="-1"/>
        </w:rPr>
        <w:t xml:space="preserve"> </w:t>
      </w:r>
      <w:r>
        <w:t>sejumlah</w:t>
      </w:r>
      <w:r>
        <w:rPr>
          <w:spacing w:val="-2"/>
        </w:rPr>
        <w:t xml:space="preserve"> </w:t>
      </w:r>
      <w:r>
        <w:t>kebijakan fiskal</w:t>
      </w:r>
      <w:r>
        <w:rPr>
          <w:spacing w:val="-1"/>
        </w:rPr>
        <w:t xml:space="preserve"> </w:t>
      </w:r>
      <w:r>
        <w:t>yang</w:t>
      </w:r>
      <w:r>
        <w:rPr>
          <w:spacing w:val="-1"/>
        </w:rPr>
        <w:t xml:space="preserve"> </w:t>
      </w:r>
      <w:r>
        <w:t>berorientasi pada pemberian insentif kepada wajib pajak. Kebijakan tersebut antara lain tertuang dalam SK Bupati Kabupaten Kutai Kartanegara No.379/SK-BUP/HK/2021 yang</w:t>
      </w:r>
      <w:r>
        <w:rPr>
          <w:spacing w:val="-15"/>
        </w:rPr>
        <w:t xml:space="preserve"> </w:t>
      </w:r>
      <w:r>
        <w:t>memuat</w:t>
      </w:r>
      <w:r>
        <w:rPr>
          <w:spacing w:val="-15"/>
        </w:rPr>
        <w:t xml:space="preserve"> </w:t>
      </w:r>
      <w:r>
        <w:t>ketentuan</w:t>
      </w:r>
      <w:r>
        <w:rPr>
          <w:spacing w:val="-14"/>
        </w:rPr>
        <w:t xml:space="preserve"> </w:t>
      </w:r>
      <w:r>
        <w:t>penghapusan</w:t>
      </w:r>
      <w:r>
        <w:rPr>
          <w:spacing w:val="-13"/>
        </w:rPr>
        <w:t xml:space="preserve"> </w:t>
      </w:r>
      <w:r>
        <w:t>denda</w:t>
      </w:r>
      <w:r>
        <w:rPr>
          <w:spacing w:val="-14"/>
        </w:rPr>
        <w:t xml:space="preserve"> </w:t>
      </w:r>
      <w:r>
        <w:t>100%</w:t>
      </w:r>
      <w:r>
        <w:rPr>
          <w:spacing w:val="-13"/>
        </w:rPr>
        <w:t xml:space="preserve"> </w:t>
      </w:r>
      <w:r>
        <w:t>atas</w:t>
      </w:r>
      <w:r>
        <w:rPr>
          <w:spacing w:val="-15"/>
        </w:rPr>
        <w:t xml:space="preserve"> </w:t>
      </w:r>
      <w:r>
        <w:t>tunggakan</w:t>
      </w:r>
      <w:r>
        <w:rPr>
          <w:spacing w:val="-15"/>
        </w:rPr>
        <w:t xml:space="preserve"> </w:t>
      </w:r>
      <w:r>
        <w:t>PBB-P2</w:t>
      </w:r>
      <w:r>
        <w:rPr>
          <w:spacing w:val="-15"/>
        </w:rPr>
        <w:t xml:space="preserve"> </w:t>
      </w:r>
      <w:r>
        <w:t>sejak tahun 1994 hingga 2020, serta penundaan masa jatuh tempo pembayaran. Kemudian, pada tahun 2024, pemerintah kembali menerbitkan SK Bupati Kabupaten</w:t>
      </w:r>
      <w:r>
        <w:rPr>
          <w:spacing w:val="-6"/>
        </w:rPr>
        <w:t xml:space="preserve"> </w:t>
      </w:r>
      <w:r>
        <w:t>Kutai</w:t>
      </w:r>
      <w:r>
        <w:rPr>
          <w:spacing w:val="-6"/>
        </w:rPr>
        <w:t xml:space="preserve"> </w:t>
      </w:r>
      <w:r>
        <w:t>Kartanegara</w:t>
      </w:r>
      <w:r>
        <w:rPr>
          <w:spacing w:val="-7"/>
        </w:rPr>
        <w:t xml:space="preserve"> </w:t>
      </w:r>
      <w:r>
        <w:t>No.747/SK-BUP/HK/2024</w:t>
      </w:r>
      <w:r>
        <w:rPr>
          <w:spacing w:val="-6"/>
        </w:rPr>
        <w:t xml:space="preserve"> </w:t>
      </w:r>
      <w:r>
        <w:t>yang</w:t>
      </w:r>
      <w:r>
        <w:rPr>
          <w:spacing w:val="-6"/>
        </w:rPr>
        <w:t xml:space="preserve"> </w:t>
      </w:r>
      <w:r>
        <w:t>mengubah</w:t>
      </w:r>
      <w:r>
        <w:rPr>
          <w:spacing w:val="-6"/>
        </w:rPr>
        <w:t xml:space="preserve"> </w:t>
      </w:r>
      <w:r>
        <w:t>batas akhir pembayaran PBB-P2 dari semula tanggal 30 September menjadi 30 Desember</w:t>
      </w:r>
      <w:r>
        <w:rPr>
          <w:spacing w:val="-15"/>
        </w:rPr>
        <w:t xml:space="preserve"> </w:t>
      </w:r>
      <w:r>
        <w:t>2024.</w:t>
      </w:r>
      <w:r>
        <w:rPr>
          <w:spacing w:val="-14"/>
        </w:rPr>
        <w:t xml:space="preserve"> </w:t>
      </w:r>
      <w:r>
        <w:t>Selain</w:t>
      </w:r>
      <w:r>
        <w:rPr>
          <w:spacing w:val="-14"/>
        </w:rPr>
        <w:t xml:space="preserve"> </w:t>
      </w:r>
      <w:r>
        <w:t>itu,</w:t>
      </w:r>
      <w:r>
        <w:rPr>
          <w:spacing w:val="-14"/>
        </w:rPr>
        <w:t xml:space="preserve"> </w:t>
      </w:r>
      <w:r>
        <w:t>sanksi</w:t>
      </w:r>
      <w:r>
        <w:rPr>
          <w:spacing w:val="-14"/>
        </w:rPr>
        <w:t xml:space="preserve"> </w:t>
      </w:r>
      <w:r>
        <w:t>administratif</w:t>
      </w:r>
      <w:r>
        <w:rPr>
          <w:spacing w:val="-15"/>
        </w:rPr>
        <w:t xml:space="preserve"> </w:t>
      </w:r>
      <w:r>
        <w:t>berupa</w:t>
      </w:r>
      <w:r>
        <w:rPr>
          <w:spacing w:val="-15"/>
        </w:rPr>
        <w:t xml:space="preserve"> </w:t>
      </w:r>
      <w:r>
        <w:t>denda</w:t>
      </w:r>
      <w:r>
        <w:rPr>
          <w:spacing w:val="-13"/>
        </w:rPr>
        <w:t xml:space="preserve"> </w:t>
      </w:r>
      <w:r>
        <w:t>atas</w:t>
      </w:r>
      <w:r>
        <w:rPr>
          <w:spacing w:val="-15"/>
        </w:rPr>
        <w:t xml:space="preserve"> </w:t>
      </w:r>
      <w:r>
        <w:t>keterlambatan pembayaran</w:t>
      </w:r>
      <w:r>
        <w:rPr>
          <w:spacing w:val="-3"/>
        </w:rPr>
        <w:t xml:space="preserve"> </w:t>
      </w:r>
      <w:r>
        <w:t>untuk</w:t>
      </w:r>
      <w:r>
        <w:rPr>
          <w:spacing w:val="-3"/>
        </w:rPr>
        <w:t xml:space="preserve"> </w:t>
      </w:r>
      <w:r>
        <w:t>masa</w:t>
      </w:r>
      <w:r>
        <w:rPr>
          <w:spacing w:val="-2"/>
        </w:rPr>
        <w:t xml:space="preserve"> </w:t>
      </w:r>
      <w:r>
        <w:t>pajak</w:t>
      </w:r>
      <w:r>
        <w:rPr>
          <w:spacing w:val="-3"/>
        </w:rPr>
        <w:t xml:space="preserve"> </w:t>
      </w:r>
      <w:r>
        <w:t>tahun</w:t>
      </w:r>
      <w:r>
        <w:rPr>
          <w:spacing w:val="-1"/>
        </w:rPr>
        <w:t xml:space="preserve"> </w:t>
      </w:r>
      <w:r>
        <w:t>2019</w:t>
      </w:r>
      <w:r>
        <w:rPr>
          <w:spacing w:val="-3"/>
        </w:rPr>
        <w:t xml:space="preserve"> </w:t>
      </w:r>
      <w:r>
        <w:t>hingga</w:t>
      </w:r>
      <w:r>
        <w:rPr>
          <w:spacing w:val="-2"/>
        </w:rPr>
        <w:t xml:space="preserve"> </w:t>
      </w:r>
      <w:r>
        <w:t>2023</w:t>
      </w:r>
      <w:r>
        <w:rPr>
          <w:spacing w:val="-3"/>
        </w:rPr>
        <w:t xml:space="preserve"> </w:t>
      </w:r>
      <w:r>
        <w:t>dihapuskan</w:t>
      </w:r>
      <w:r>
        <w:rPr>
          <w:spacing w:val="-3"/>
        </w:rPr>
        <w:t xml:space="preserve"> </w:t>
      </w:r>
      <w:r>
        <w:t>sepenuhnya jika pembayaran dilakukan sebelum 31 Desember 2024. Berdasarkan Surat Keputusan</w:t>
      </w:r>
      <w:r>
        <w:rPr>
          <w:spacing w:val="-15"/>
        </w:rPr>
        <w:t xml:space="preserve"> </w:t>
      </w:r>
      <w:r>
        <w:t>Bupati</w:t>
      </w:r>
      <w:r>
        <w:rPr>
          <w:spacing w:val="-15"/>
        </w:rPr>
        <w:t xml:space="preserve"> </w:t>
      </w:r>
      <w:r>
        <w:t>Kutai</w:t>
      </w:r>
      <w:r>
        <w:rPr>
          <w:spacing w:val="-15"/>
        </w:rPr>
        <w:t xml:space="preserve"> </w:t>
      </w:r>
      <w:r>
        <w:t>Kartanegara</w:t>
      </w:r>
      <w:r>
        <w:rPr>
          <w:spacing w:val="-15"/>
        </w:rPr>
        <w:t xml:space="preserve"> </w:t>
      </w:r>
      <w:r>
        <w:t>Nomor</w:t>
      </w:r>
      <w:r>
        <w:rPr>
          <w:spacing w:val="-15"/>
        </w:rPr>
        <w:t xml:space="preserve"> </w:t>
      </w:r>
      <w:r>
        <w:t>2</w:t>
      </w:r>
      <w:r>
        <w:rPr>
          <w:spacing w:val="-15"/>
        </w:rPr>
        <w:t xml:space="preserve"> </w:t>
      </w:r>
      <w:r>
        <w:t>tahun</w:t>
      </w:r>
      <w:r>
        <w:rPr>
          <w:spacing w:val="-15"/>
        </w:rPr>
        <w:t xml:space="preserve"> </w:t>
      </w:r>
      <w:r>
        <w:t>2025,</w:t>
      </w:r>
      <w:r>
        <w:rPr>
          <w:spacing w:val="-15"/>
        </w:rPr>
        <w:t xml:space="preserve"> </w:t>
      </w:r>
      <w:r>
        <w:t>kebijakan</w:t>
      </w:r>
      <w:r>
        <w:rPr>
          <w:spacing w:val="-15"/>
        </w:rPr>
        <w:t xml:space="preserve"> </w:t>
      </w:r>
      <w:r>
        <w:t>fiskal</w:t>
      </w:r>
      <w:r>
        <w:rPr>
          <w:spacing w:val="-15"/>
        </w:rPr>
        <w:t xml:space="preserve"> </w:t>
      </w:r>
      <w:r>
        <w:t>yang ditetapkan</w:t>
      </w:r>
      <w:r>
        <w:rPr>
          <w:spacing w:val="68"/>
          <w:w w:val="150"/>
        </w:rPr>
        <w:t xml:space="preserve"> </w:t>
      </w:r>
      <w:r>
        <w:t>oleh</w:t>
      </w:r>
      <w:r>
        <w:rPr>
          <w:spacing w:val="71"/>
          <w:w w:val="150"/>
        </w:rPr>
        <w:t xml:space="preserve"> </w:t>
      </w:r>
      <w:r>
        <w:t>pemerintah</w:t>
      </w:r>
      <w:r>
        <w:rPr>
          <w:spacing w:val="69"/>
          <w:w w:val="150"/>
        </w:rPr>
        <w:t xml:space="preserve"> </w:t>
      </w:r>
      <w:r>
        <w:t>daerah</w:t>
      </w:r>
      <w:r>
        <w:rPr>
          <w:spacing w:val="71"/>
          <w:w w:val="150"/>
        </w:rPr>
        <w:t xml:space="preserve"> </w:t>
      </w:r>
      <w:r>
        <w:t>adalah</w:t>
      </w:r>
      <w:r>
        <w:rPr>
          <w:spacing w:val="69"/>
          <w:w w:val="150"/>
        </w:rPr>
        <w:t xml:space="preserve"> </w:t>
      </w:r>
      <w:r>
        <w:t>pembebasan</w:t>
      </w:r>
      <w:r>
        <w:rPr>
          <w:spacing w:val="69"/>
          <w:w w:val="150"/>
        </w:rPr>
        <w:t xml:space="preserve"> </w:t>
      </w:r>
      <w:r>
        <w:t>Pajak</w:t>
      </w:r>
      <w:r>
        <w:rPr>
          <w:spacing w:val="69"/>
          <w:w w:val="150"/>
        </w:rPr>
        <w:t xml:space="preserve"> </w:t>
      </w:r>
      <w:r>
        <w:t>Bumi</w:t>
      </w:r>
      <w:r>
        <w:rPr>
          <w:spacing w:val="70"/>
          <w:w w:val="150"/>
        </w:rPr>
        <w:t xml:space="preserve"> </w:t>
      </w:r>
      <w:r>
        <w:rPr>
          <w:spacing w:val="-5"/>
        </w:rPr>
        <w:t>dan</w:t>
      </w:r>
    </w:p>
    <w:p w14:paraId="48A9498C" w14:textId="77777777" w:rsidR="00121A24" w:rsidRDefault="00121A24">
      <w:pPr>
        <w:pStyle w:val="BodyText"/>
        <w:spacing w:line="480" w:lineRule="auto"/>
        <w:jc w:val="both"/>
        <w:sectPr w:rsidR="00121A24">
          <w:headerReference w:type="default" r:id="rId22"/>
          <w:footerReference w:type="default" r:id="rId23"/>
          <w:pgSz w:w="11910" w:h="16840"/>
          <w:pgMar w:top="1920" w:right="0" w:bottom="280" w:left="1700" w:header="727" w:footer="0" w:gutter="0"/>
          <w:cols w:space="720"/>
        </w:sectPr>
      </w:pPr>
    </w:p>
    <w:p w14:paraId="21776278" w14:textId="77777777" w:rsidR="00121A24" w:rsidRDefault="00121A24">
      <w:pPr>
        <w:pStyle w:val="BodyText"/>
        <w:spacing w:before="53"/>
      </w:pPr>
    </w:p>
    <w:p w14:paraId="7C094A91" w14:textId="77777777" w:rsidR="00121A24" w:rsidRDefault="00000000">
      <w:pPr>
        <w:pStyle w:val="BodyText"/>
        <w:spacing w:line="480" w:lineRule="auto"/>
        <w:ind w:left="851" w:right="1697"/>
        <w:jc w:val="both"/>
      </w:pPr>
      <w:r>
        <w:t>Bangunan (PBB-P2) untuk NJOP tanah dibawah Rp25.000.000. Kebijakan fiskal menunjukkan adanya komitmen pemerintah daerah dalam menciptakan iklim perpajakan yang lebih ramah dan mendorong partisipasi wajib pajak. Namun</w:t>
      </w:r>
      <w:r>
        <w:rPr>
          <w:spacing w:val="-8"/>
        </w:rPr>
        <w:t xml:space="preserve"> </w:t>
      </w:r>
      <w:r>
        <w:t>demikian,</w:t>
      </w:r>
      <w:r>
        <w:rPr>
          <w:spacing w:val="-9"/>
        </w:rPr>
        <w:t xml:space="preserve"> </w:t>
      </w:r>
      <w:r>
        <w:t>efektivitas</w:t>
      </w:r>
      <w:r>
        <w:rPr>
          <w:spacing w:val="-9"/>
        </w:rPr>
        <w:t xml:space="preserve"> </w:t>
      </w:r>
      <w:r>
        <w:t>kebijakan-kebijakan</w:t>
      </w:r>
      <w:r>
        <w:rPr>
          <w:spacing w:val="-7"/>
        </w:rPr>
        <w:t xml:space="preserve"> </w:t>
      </w:r>
      <w:r>
        <w:t>tersebut</w:t>
      </w:r>
      <w:r>
        <w:rPr>
          <w:spacing w:val="-8"/>
        </w:rPr>
        <w:t xml:space="preserve"> </w:t>
      </w:r>
      <w:r>
        <w:t>dalam</w:t>
      </w:r>
      <w:r>
        <w:rPr>
          <w:spacing w:val="-9"/>
        </w:rPr>
        <w:t xml:space="preserve"> </w:t>
      </w:r>
      <w:r>
        <w:t>meningkatkan kepatuhan masih belum banyak dikaji secara ilmiah.</w:t>
      </w:r>
    </w:p>
    <w:p w14:paraId="0B7E86A1" w14:textId="77777777" w:rsidR="00121A24" w:rsidRDefault="00000000">
      <w:pPr>
        <w:pStyle w:val="BodyText"/>
        <w:spacing w:before="1" w:line="480" w:lineRule="auto"/>
        <w:ind w:left="851" w:right="1696" w:firstLine="720"/>
        <w:jc w:val="both"/>
      </w:pPr>
      <w:r>
        <w:t>Menurut Romadhon &amp; Diamastuti (2020) menyatakankan bahwa</w:t>
      </w:r>
      <w:r>
        <w:rPr>
          <w:spacing w:val="-1"/>
        </w:rPr>
        <w:t xml:space="preserve"> </w:t>
      </w:r>
      <w:r>
        <w:t>dalam kerangka teori atribusi, kebijakan fiskal berupa insentif pajak akan membentuk atribusi</w:t>
      </w:r>
      <w:r>
        <w:rPr>
          <w:spacing w:val="-13"/>
        </w:rPr>
        <w:t xml:space="preserve"> </w:t>
      </w:r>
      <w:r>
        <w:t>eksternal</w:t>
      </w:r>
      <w:r>
        <w:rPr>
          <w:spacing w:val="-14"/>
        </w:rPr>
        <w:t xml:space="preserve"> </w:t>
      </w:r>
      <w:r>
        <w:t>wajib</w:t>
      </w:r>
      <w:r>
        <w:rPr>
          <w:spacing w:val="-14"/>
        </w:rPr>
        <w:t xml:space="preserve"> </w:t>
      </w:r>
      <w:r>
        <w:t>pajak</w:t>
      </w:r>
      <w:r>
        <w:rPr>
          <w:spacing w:val="-15"/>
        </w:rPr>
        <w:t xml:space="preserve"> </w:t>
      </w:r>
      <w:r>
        <w:t>terhadap</w:t>
      </w:r>
      <w:r>
        <w:rPr>
          <w:spacing w:val="-14"/>
        </w:rPr>
        <w:t xml:space="preserve"> </w:t>
      </w:r>
      <w:r>
        <w:t>pemerintah</w:t>
      </w:r>
      <w:r>
        <w:rPr>
          <w:spacing w:val="-12"/>
        </w:rPr>
        <w:t xml:space="preserve"> </w:t>
      </w:r>
      <w:r>
        <w:t>daerah.</w:t>
      </w:r>
      <w:r>
        <w:rPr>
          <w:spacing w:val="-12"/>
        </w:rPr>
        <w:t xml:space="preserve"> </w:t>
      </w:r>
      <w:r>
        <w:t>Kebijakan</w:t>
      </w:r>
      <w:r>
        <w:rPr>
          <w:spacing w:val="-14"/>
        </w:rPr>
        <w:t xml:space="preserve"> </w:t>
      </w:r>
      <w:r>
        <w:t>yang</w:t>
      </w:r>
      <w:r>
        <w:rPr>
          <w:spacing w:val="-14"/>
        </w:rPr>
        <w:t xml:space="preserve"> </w:t>
      </w:r>
      <w:r>
        <w:t>jelas, adil, dan mudah dipahami akan memudahkan wajib pajak dalam memenuhi kewajibannya, sehingga atribusi eksternal yang terbentuk bersifat positif dan mendorong</w:t>
      </w:r>
      <w:r>
        <w:rPr>
          <w:spacing w:val="-4"/>
        </w:rPr>
        <w:t xml:space="preserve"> </w:t>
      </w:r>
      <w:r>
        <w:t>kepatuhan,</w:t>
      </w:r>
      <w:r>
        <w:rPr>
          <w:spacing w:val="-4"/>
        </w:rPr>
        <w:t xml:space="preserve"> </w:t>
      </w:r>
      <w:r>
        <w:t>sebaliknya</w:t>
      </w:r>
      <w:r>
        <w:rPr>
          <w:spacing w:val="-4"/>
        </w:rPr>
        <w:t xml:space="preserve"> </w:t>
      </w:r>
      <w:r>
        <w:t>kebijakan</w:t>
      </w:r>
      <w:r>
        <w:rPr>
          <w:spacing w:val="-4"/>
        </w:rPr>
        <w:t xml:space="preserve"> </w:t>
      </w:r>
      <w:r>
        <w:t>yang</w:t>
      </w:r>
      <w:r>
        <w:rPr>
          <w:spacing w:val="-2"/>
        </w:rPr>
        <w:t xml:space="preserve"> </w:t>
      </w:r>
      <w:r>
        <w:t>rumit,</w:t>
      </w:r>
      <w:r>
        <w:rPr>
          <w:spacing w:val="-4"/>
        </w:rPr>
        <w:t xml:space="preserve"> </w:t>
      </w:r>
      <w:r>
        <w:t>tidak</w:t>
      </w:r>
      <w:r>
        <w:rPr>
          <w:spacing w:val="-4"/>
        </w:rPr>
        <w:t xml:space="preserve"> </w:t>
      </w:r>
      <w:r>
        <w:t>transparan,</w:t>
      </w:r>
      <w:r>
        <w:rPr>
          <w:spacing w:val="-2"/>
        </w:rPr>
        <w:t xml:space="preserve"> </w:t>
      </w:r>
      <w:r>
        <w:t>tidak konsisten</w:t>
      </w:r>
      <w:r>
        <w:rPr>
          <w:spacing w:val="-1"/>
        </w:rPr>
        <w:t xml:space="preserve"> </w:t>
      </w:r>
      <w:r>
        <w:t>dan</w:t>
      </w:r>
      <w:r>
        <w:rPr>
          <w:spacing w:val="-1"/>
        </w:rPr>
        <w:t xml:space="preserve"> </w:t>
      </w:r>
      <w:r>
        <w:t>kurang</w:t>
      </w:r>
      <w:r>
        <w:rPr>
          <w:spacing w:val="-1"/>
        </w:rPr>
        <w:t xml:space="preserve"> </w:t>
      </w:r>
      <w:r>
        <w:t>berdampak</w:t>
      </w:r>
      <w:r>
        <w:rPr>
          <w:spacing w:val="-2"/>
        </w:rPr>
        <w:t xml:space="preserve"> </w:t>
      </w:r>
      <w:r>
        <w:t>nyata justru</w:t>
      </w:r>
      <w:r>
        <w:rPr>
          <w:spacing w:val="-2"/>
        </w:rPr>
        <w:t xml:space="preserve"> </w:t>
      </w:r>
      <w:r>
        <w:t>dapat membentuk</w:t>
      </w:r>
      <w:r>
        <w:rPr>
          <w:spacing w:val="-1"/>
        </w:rPr>
        <w:t xml:space="preserve"> </w:t>
      </w:r>
      <w:r>
        <w:t>atribusi</w:t>
      </w:r>
      <w:r>
        <w:rPr>
          <w:spacing w:val="-1"/>
        </w:rPr>
        <w:t xml:space="preserve"> </w:t>
      </w:r>
      <w:r>
        <w:t xml:space="preserve">negatif dan menurunkan tingkat kepatuhan pajak. Hasil penelitian yang dilakukan oleh Kurniawan &amp; Mulyanta (2022) menyatakan bahwa kebijakan fiskal berupa insentif pajak tidak berpengaruh terhadap kepatuhan wajib pajak, hasil tersebut berbanding terbalik dengan penelitian Saputra </w:t>
      </w:r>
      <w:r>
        <w:rPr>
          <w:i/>
        </w:rPr>
        <w:t>et al</w:t>
      </w:r>
      <w:r>
        <w:t>. (2021) yang menyatakan bahwa</w:t>
      </w:r>
      <w:r>
        <w:rPr>
          <w:spacing w:val="-15"/>
        </w:rPr>
        <w:t xml:space="preserve"> </w:t>
      </w:r>
      <w:r>
        <w:t>kebijakan</w:t>
      </w:r>
      <w:r>
        <w:rPr>
          <w:spacing w:val="-15"/>
        </w:rPr>
        <w:t xml:space="preserve"> </w:t>
      </w:r>
      <w:r>
        <w:t>fiskal</w:t>
      </w:r>
      <w:r>
        <w:rPr>
          <w:spacing w:val="-15"/>
        </w:rPr>
        <w:t xml:space="preserve"> </w:t>
      </w:r>
      <w:r>
        <w:t>yang</w:t>
      </w:r>
      <w:r>
        <w:rPr>
          <w:spacing w:val="-15"/>
        </w:rPr>
        <w:t xml:space="preserve"> </w:t>
      </w:r>
      <w:r>
        <w:t>dikeluarkan</w:t>
      </w:r>
      <w:r>
        <w:rPr>
          <w:spacing w:val="-15"/>
        </w:rPr>
        <w:t xml:space="preserve"> </w:t>
      </w:r>
      <w:r>
        <w:t>pemerintah</w:t>
      </w:r>
      <w:r>
        <w:rPr>
          <w:spacing w:val="-15"/>
        </w:rPr>
        <w:t xml:space="preserve"> </w:t>
      </w:r>
      <w:r>
        <w:t>berpengaruh</w:t>
      </w:r>
      <w:r>
        <w:rPr>
          <w:spacing w:val="-15"/>
        </w:rPr>
        <w:t xml:space="preserve"> </w:t>
      </w:r>
      <w:r>
        <w:t>signifikan</w:t>
      </w:r>
      <w:r>
        <w:rPr>
          <w:spacing w:val="-15"/>
        </w:rPr>
        <w:t xml:space="preserve"> </w:t>
      </w:r>
      <w:r>
        <w:t>dan positif terhadap kepatuhan wajib pajak.</w:t>
      </w:r>
    </w:p>
    <w:p w14:paraId="0FFF7BF9" w14:textId="77777777" w:rsidR="00121A24" w:rsidRDefault="00000000">
      <w:pPr>
        <w:pStyle w:val="BodyText"/>
        <w:spacing w:before="1" w:line="480" w:lineRule="auto"/>
        <w:ind w:left="851" w:right="1697" w:firstLine="720"/>
        <w:jc w:val="both"/>
      </w:pPr>
      <w:r>
        <w:t xml:space="preserve">Dinamika media sosial merupakan faktor pendorong kepatuhan wajib pajak. Penelitian Hafizd </w:t>
      </w:r>
      <w:r>
        <w:rPr>
          <w:i/>
        </w:rPr>
        <w:t>et al</w:t>
      </w:r>
      <w:r>
        <w:t>. (2023) mengatakan bahwa perkembangan teknologi informasi, khususnya media sosial, telah mengubah cara masyarakat berinteraksi dan menyampaikan aspirasi. Media sosial kini menjadi saluran utama untuk</w:t>
      </w:r>
      <w:r>
        <w:rPr>
          <w:spacing w:val="1"/>
        </w:rPr>
        <w:t xml:space="preserve"> </w:t>
      </w:r>
      <w:r>
        <w:t>menyebarkan</w:t>
      </w:r>
      <w:r>
        <w:rPr>
          <w:spacing w:val="1"/>
        </w:rPr>
        <w:t xml:space="preserve"> </w:t>
      </w:r>
      <w:r>
        <w:t>informasi,</w:t>
      </w:r>
      <w:r>
        <w:rPr>
          <w:spacing w:val="2"/>
        </w:rPr>
        <w:t xml:space="preserve"> </w:t>
      </w:r>
      <w:r>
        <w:t>termasuk</w:t>
      </w:r>
      <w:r>
        <w:rPr>
          <w:spacing w:val="1"/>
        </w:rPr>
        <w:t xml:space="preserve"> </w:t>
      </w:r>
      <w:r>
        <w:t>informasi</w:t>
      </w:r>
      <w:r>
        <w:rPr>
          <w:spacing w:val="1"/>
        </w:rPr>
        <w:t xml:space="preserve"> </w:t>
      </w:r>
      <w:r>
        <w:t>perpajakan,</w:t>
      </w:r>
      <w:r>
        <w:rPr>
          <w:spacing w:val="3"/>
        </w:rPr>
        <w:t xml:space="preserve"> </w:t>
      </w:r>
      <w:r>
        <w:t>baik</w:t>
      </w:r>
      <w:r>
        <w:rPr>
          <w:spacing w:val="7"/>
        </w:rPr>
        <w:t xml:space="preserve"> </w:t>
      </w:r>
      <w:r>
        <w:rPr>
          <w:spacing w:val="-4"/>
        </w:rPr>
        <w:t>oleh</w:t>
      </w:r>
    </w:p>
    <w:p w14:paraId="5743BCBF" w14:textId="77777777" w:rsidR="00121A24" w:rsidRDefault="00121A24">
      <w:pPr>
        <w:pStyle w:val="BodyText"/>
        <w:spacing w:line="480" w:lineRule="auto"/>
        <w:jc w:val="both"/>
        <w:sectPr w:rsidR="00121A24">
          <w:headerReference w:type="default" r:id="rId24"/>
          <w:footerReference w:type="default" r:id="rId25"/>
          <w:pgSz w:w="11910" w:h="16840"/>
          <w:pgMar w:top="1920" w:right="0" w:bottom="280" w:left="1700" w:header="727" w:footer="0" w:gutter="0"/>
          <w:cols w:space="720"/>
        </w:sectPr>
      </w:pPr>
    </w:p>
    <w:p w14:paraId="5CACDB8E" w14:textId="77777777" w:rsidR="00121A24" w:rsidRDefault="00121A24">
      <w:pPr>
        <w:pStyle w:val="BodyText"/>
        <w:spacing w:before="53"/>
      </w:pPr>
    </w:p>
    <w:p w14:paraId="6E6FAD33" w14:textId="77777777" w:rsidR="00121A24" w:rsidRDefault="00000000">
      <w:pPr>
        <w:pStyle w:val="BodyText"/>
        <w:spacing w:line="480" w:lineRule="auto"/>
        <w:ind w:left="851" w:right="1697"/>
        <w:jc w:val="both"/>
      </w:pPr>
      <w:r>
        <w:t>pemerintah</w:t>
      </w:r>
      <w:r>
        <w:rPr>
          <w:spacing w:val="-1"/>
        </w:rPr>
        <w:t xml:space="preserve"> </w:t>
      </w:r>
      <w:r>
        <w:t>maupun</w:t>
      </w:r>
      <w:r>
        <w:rPr>
          <w:spacing w:val="-2"/>
        </w:rPr>
        <w:t xml:space="preserve"> </w:t>
      </w:r>
      <w:r>
        <w:t>pihak</w:t>
      </w:r>
      <w:r>
        <w:rPr>
          <w:spacing w:val="-1"/>
        </w:rPr>
        <w:t xml:space="preserve"> </w:t>
      </w:r>
      <w:r>
        <w:t>swasta.</w:t>
      </w:r>
      <w:r>
        <w:rPr>
          <w:spacing w:val="-1"/>
        </w:rPr>
        <w:t xml:space="preserve"> </w:t>
      </w:r>
      <w:r>
        <w:t>Menurut</w:t>
      </w:r>
      <w:r>
        <w:rPr>
          <w:spacing w:val="-15"/>
        </w:rPr>
        <w:t xml:space="preserve"> </w:t>
      </w:r>
      <w:r>
        <w:t>Ariesandrio</w:t>
      </w:r>
      <w:r>
        <w:rPr>
          <w:spacing w:val="-1"/>
        </w:rPr>
        <w:t xml:space="preserve"> </w:t>
      </w:r>
      <w:r>
        <w:t>(2018)</w:t>
      </w:r>
      <w:r>
        <w:rPr>
          <w:spacing w:val="-2"/>
        </w:rPr>
        <w:t xml:space="preserve"> </w:t>
      </w:r>
      <w:r>
        <w:t>dinamika</w:t>
      </w:r>
      <w:r>
        <w:rPr>
          <w:spacing w:val="-2"/>
        </w:rPr>
        <w:t xml:space="preserve"> </w:t>
      </w:r>
      <w:r>
        <w:t>media sosial adalah pola perilaku atau interaksi yang terjadi di platform media sosial yang menciptakan pengaruh atau perubahan terhadap perilaku kepatuhan wajib pajak dalam menjalankan kewajiban perpajakannya. Dinamika ini melibatkan informasi pajak, diskusi, opini publik, serta kampaye atau pengaruh dari tokoh publik terkait kebijakan pajak, pengalaman pajak, dan isu-isu pajak yang dapat mempengaruhi kepatuhan pajak.</w:t>
      </w:r>
    </w:p>
    <w:p w14:paraId="4D547CD4" w14:textId="77777777" w:rsidR="00121A24" w:rsidRDefault="00000000">
      <w:pPr>
        <w:pStyle w:val="BodyText"/>
        <w:spacing w:before="1" w:line="480" w:lineRule="auto"/>
        <w:ind w:left="851" w:right="1697" w:firstLine="720"/>
        <w:jc w:val="both"/>
      </w:pPr>
      <w:r>
        <w:t>Salah satu isu perpajakan yang mencerminkan dinamika media sosial adalah</w:t>
      </w:r>
      <w:r>
        <w:rPr>
          <w:spacing w:val="-4"/>
        </w:rPr>
        <w:t xml:space="preserve"> </w:t>
      </w:r>
      <w:r>
        <w:t>tergerusnya</w:t>
      </w:r>
      <w:r>
        <w:rPr>
          <w:spacing w:val="-4"/>
        </w:rPr>
        <w:t xml:space="preserve"> </w:t>
      </w:r>
      <w:r>
        <w:t>kepercayaan</w:t>
      </w:r>
      <w:r>
        <w:rPr>
          <w:spacing w:val="-3"/>
        </w:rPr>
        <w:t xml:space="preserve"> </w:t>
      </w:r>
      <w:r>
        <w:t>publik</w:t>
      </w:r>
      <w:r>
        <w:rPr>
          <w:spacing w:val="-3"/>
        </w:rPr>
        <w:t xml:space="preserve"> </w:t>
      </w:r>
      <w:r>
        <w:t>terhadap</w:t>
      </w:r>
      <w:r>
        <w:rPr>
          <w:spacing w:val="-1"/>
        </w:rPr>
        <w:t xml:space="preserve"> </w:t>
      </w:r>
      <w:r>
        <w:t>Direktorat</w:t>
      </w:r>
      <w:r>
        <w:rPr>
          <w:spacing w:val="-3"/>
        </w:rPr>
        <w:t xml:space="preserve"> </w:t>
      </w:r>
      <w:r>
        <w:t>Jendral</w:t>
      </w:r>
      <w:r>
        <w:rPr>
          <w:spacing w:val="-3"/>
        </w:rPr>
        <w:t xml:space="preserve"> </w:t>
      </w:r>
      <w:r>
        <w:t>Pajak</w:t>
      </w:r>
      <w:r>
        <w:rPr>
          <w:spacing w:val="-1"/>
        </w:rPr>
        <w:t xml:space="preserve"> </w:t>
      </w:r>
      <w:r>
        <w:t>(DJP) akibat kasus pencucian uang yang dilakukan oleh salah satu pejabat pajak (Tempo.co, 2023). Masyarakat yang kecewa terhadap kasus ini melakukan gerakan penolakan pembayar pajak dan menumpahkan kekesalan di media sosial. Viralnya berita tentang kasus ini beresiko terhadap menurunnya kepatuhan</w:t>
      </w:r>
      <w:r>
        <w:rPr>
          <w:spacing w:val="-4"/>
        </w:rPr>
        <w:t xml:space="preserve"> </w:t>
      </w:r>
      <w:r>
        <w:t>wajib</w:t>
      </w:r>
      <w:r>
        <w:rPr>
          <w:spacing w:val="-4"/>
        </w:rPr>
        <w:t xml:space="preserve"> </w:t>
      </w:r>
      <w:r>
        <w:t>pajak.</w:t>
      </w:r>
      <w:r>
        <w:rPr>
          <w:spacing w:val="-4"/>
        </w:rPr>
        <w:t xml:space="preserve"> </w:t>
      </w:r>
      <w:r>
        <w:t>Selain</w:t>
      </w:r>
      <w:r>
        <w:rPr>
          <w:spacing w:val="-4"/>
        </w:rPr>
        <w:t xml:space="preserve"> </w:t>
      </w:r>
      <w:r>
        <w:t>itu</w:t>
      </w:r>
      <w:r>
        <w:rPr>
          <w:spacing w:val="-4"/>
        </w:rPr>
        <w:t xml:space="preserve"> </w:t>
      </w:r>
      <w:r>
        <w:t>salah</w:t>
      </w:r>
      <w:r>
        <w:rPr>
          <w:spacing w:val="-4"/>
        </w:rPr>
        <w:t xml:space="preserve"> </w:t>
      </w:r>
      <w:r>
        <w:t>satu</w:t>
      </w:r>
      <w:r>
        <w:rPr>
          <w:spacing w:val="-4"/>
        </w:rPr>
        <w:t xml:space="preserve"> </w:t>
      </w:r>
      <w:r>
        <w:t>isu</w:t>
      </w:r>
      <w:r>
        <w:rPr>
          <w:spacing w:val="-4"/>
        </w:rPr>
        <w:t xml:space="preserve"> </w:t>
      </w:r>
      <w:r>
        <w:t>perpajakan</w:t>
      </w:r>
      <w:r>
        <w:rPr>
          <w:spacing w:val="-4"/>
        </w:rPr>
        <w:t xml:space="preserve"> </w:t>
      </w:r>
      <w:r>
        <w:t>yang</w:t>
      </w:r>
      <w:r>
        <w:rPr>
          <w:spacing w:val="-4"/>
        </w:rPr>
        <w:t xml:space="preserve"> </w:t>
      </w:r>
      <w:r>
        <w:t>mencerminkan dinamika media sosial adalah fenomena “</w:t>
      </w:r>
      <w:r>
        <w:rPr>
          <w:i/>
        </w:rPr>
        <w:t>No Viral, No Justice</w:t>
      </w:r>
      <w:r>
        <w:t>” yang menunjukkan bahwa sebagian wajib pajak lebih memilih menyuarakan ketidakpuasan atau keberatan terhadap kewajiban pajak melalui media sosial daripada menempuh jalur resmi yang telah disediakan dalam hukum acara perpajakan, kecenderungan ini dapat menimbulkan persepsi negatif terhadap otoritas pajak dan berpotensi menyebarkan informasi yang tidak dapat dipertanggungjawabkan Ri’aeni, (2025)</w:t>
      </w:r>
    </w:p>
    <w:p w14:paraId="3D45C23C" w14:textId="77777777" w:rsidR="00121A24" w:rsidRDefault="00000000">
      <w:pPr>
        <w:pStyle w:val="BodyText"/>
        <w:spacing w:before="1" w:line="480" w:lineRule="auto"/>
        <w:ind w:left="851" w:right="1698" w:firstLine="436"/>
        <w:jc w:val="both"/>
      </w:pPr>
      <w:r>
        <w:t xml:space="preserve">Indah Fitriana </w:t>
      </w:r>
      <w:r>
        <w:rPr>
          <w:i/>
        </w:rPr>
        <w:t>et al</w:t>
      </w:r>
      <w:r>
        <w:t>. (2024) dalam penelitiannya menyoroti bagaimana informasi</w:t>
      </w:r>
      <w:r>
        <w:rPr>
          <w:spacing w:val="32"/>
        </w:rPr>
        <w:t xml:space="preserve"> </w:t>
      </w:r>
      <w:r>
        <w:t>negatif</w:t>
      </w:r>
      <w:r>
        <w:rPr>
          <w:spacing w:val="34"/>
        </w:rPr>
        <w:t xml:space="preserve"> </w:t>
      </w:r>
      <w:r>
        <w:t>yang</w:t>
      </w:r>
      <w:r>
        <w:rPr>
          <w:spacing w:val="34"/>
        </w:rPr>
        <w:t xml:space="preserve"> </w:t>
      </w:r>
      <w:r>
        <w:t>tersebar</w:t>
      </w:r>
      <w:r>
        <w:rPr>
          <w:spacing w:val="33"/>
        </w:rPr>
        <w:t xml:space="preserve"> </w:t>
      </w:r>
      <w:r>
        <w:t>luas</w:t>
      </w:r>
      <w:r>
        <w:rPr>
          <w:spacing w:val="34"/>
        </w:rPr>
        <w:t xml:space="preserve"> </w:t>
      </w:r>
      <w:r>
        <w:t>dapat</w:t>
      </w:r>
      <w:r>
        <w:rPr>
          <w:spacing w:val="34"/>
        </w:rPr>
        <w:t xml:space="preserve"> </w:t>
      </w:r>
      <w:r>
        <w:t>mempengaruhi</w:t>
      </w:r>
      <w:r>
        <w:rPr>
          <w:spacing w:val="34"/>
        </w:rPr>
        <w:t xml:space="preserve"> </w:t>
      </w:r>
      <w:r>
        <w:t>sikap</w:t>
      </w:r>
      <w:r>
        <w:rPr>
          <w:spacing w:val="33"/>
        </w:rPr>
        <w:t xml:space="preserve"> </w:t>
      </w:r>
      <w:r>
        <w:t>dan</w:t>
      </w:r>
      <w:r>
        <w:rPr>
          <w:spacing w:val="34"/>
        </w:rPr>
        <w:t xml:space="preserve"> </w:t>
      </w:r>
      <w:r>
        <w:rPr>
          <w:spacing w:val="-2"/>
        </w:rPr>
        <w:t>perilaku</w:t>
      </w:r>
    </w:p>
    <w:p w14:paraId="38393CE2" w14:textId="77777777" w:rsidR="00121A24" w:rsidRDefault="00121A24">
      <w:pPr>
        <w:pStyle w:val="BodyText"/>
        <w:spacing w:line="480" w:lineRule="auto"/>
        <w:jc w:val="both"/>
        <w:sectPr w:rsidR="00121A24">
          <w:headerReference w:type="default" r:id="rId26"/>
          <w:footerReference w:type="default" r:id="rId27"/>
          <w:pgSz w:w="11910" w:h="16840"/>
          <w:pgMar w:top="1920" w:right="0" w:bottom="280" w:left="1700" w:header="727" w:footer="0" w:gutter="0"/>
          <w:cols w:space="720"/>
        </w:sectPr>
      </w:pPr>
    </w:p>
    <w:p w14:paraId="06E16FB7" w14:textId="77777777" w:rsidR="00121A24" w:rsidRDefault="00121A24">
      <w:pPr>
        <w:pStyle w:val="BodyText"/>
        <w:spacing w:before="53"/>
      </w:pPr>
    </w:p>
    <w:p w14:paraId="11876925" w14:textId="77777777" w:rsidR="00121A24" w:rsidRDefault="00000000">
      <w:pPr>
        <w:pStyle w:val="BodyText"/>
        <w:spacing w:line="480" w:lineRule="auto"/>
        <w:ind w:left="851" w:right="1698"/>
        <w:jc w:val="both"/>
      </w:pPr>
      <w:r>
        <w:t>wajib pajak dalam menjalankan kewajiban perpajakannya. Fenomena-feomena ini mencerminkan dinamika media sosial yang kompleks, di mana interaksi, berita yang menyinggung pajak, diskusi, dan opini publik terkait perpajakan dapat memengaruhi perilaku kepatuhan wajib pajak. Penggunaan media sosial jika digunakan untuk menyebarkan ketidakpuasan terhadap lembaga pemerintah, dapat merusak moral pajak masyarakat, akibatnya masyarakat menjadi</w:t>
      </w:r>
      <w:r>
        <w:rPr>
          <w:spacing w:val="-14"/>
        </w:rPr>
        <w:t xml:space="preserve"> </w:t>
      </w:r>
      <w:r>
        <w:t>kurang</w:t>
      </w:r>
      <w:r>
        <w:rPr>
          <w:spacing w:val="-14"/>
        </w:rPr>
        <w:t xml:space="preserve"> </w:t>
      </w:r>
      <w:r>
        <w:t>patuh</w:t>
      </w:r>
      <w:r>
        <w:rPr>
          <w:spacing w:val="-14"/>
        </w:rPr>
        <w:t xml:space="preserve"> </w:t>
      </w:r>
      <w:r>
        <w:t>dalam</w:t>
      </w:r>
      <w:r>
        <w:rPr>
          <w:spacing w:val="-14"/>
        </w:rPr>
        <w:t xml:space="preserve"> </w:t>
      </w:r>
      <w:r>
        <w:t>melaksanakan</w:t>
      </w:r>
      <w:r>
        <w:rPr>
          <w:spacing w:val="-14"/>
        </w:rPr>
        <w:t xml:space="preserve"> </w:t>
      </w:r>
      <w:r>
        <w:t>kewajiban</w:t>
      </w:r>
      <w:r>
        <w:rPr>
          <w:spacing w:val="-14"/>
        </w:rPr>
        <w:t xml:space="preserve"> </w:t>
      </w:r>
      <w:r>
        <w:t>perpajakan</w:t>
      </w:r>
      <w:r>
        <w:rPr>
          <w:spacing w:val="-13"/>
        </w:rPr>
        <w:t xml:space="preserve"> </w:t>
      </w:r>
      <w:r>
        <w:t>Indah</w:t>
      </w:r>
      <w:r>
        <w:rPr>
          <w:spacing w:val="-14"/>
        </w:rPr>
        <w:t xml:space="preserve"> </w:t>
      </w:r>
      <w:r>
        <w:t xml:space="preserve">Fitriana </w:t>
      </w:r>
      <w:r>
        <w:rPr>
          <w:i/>
        </w:rPr>
        <w:t xml:space="preserve">et al. </w:t>
      </w:r>
      <w:r>
        <w:t xml:space="preserve">(2024). Penelitian Ariesandrio (2018) menunjukkan bahwa pesan dalam media sosial dapat memengaruhi sikap wajib pajak terhadap kepatuhan </w:t>
      </w:r>
      <w:r>
        <w:rPr>
          <w:spacing w:val="-2"/>
        </w:rPr>
        <w:t>perpajakan</w:t>
      </w:r>
    </w:p>
    <w:p w14:paraId="12D9639F" w14:textId="77777777" w:rsidR="00121A24" w:rsidRDefault="00000000">
      <w:pPr>
        <w:pStyle w:val="BodyText"/>
        <w:spacing w:before="1" w:line="480" w:lineRule="auto"/>
        <w:ind w:left="851" w:right="1697" w:firstLine="720"/>
        <w:jc w:val="both"/>
      </w:pPr>
      <w:r>
        <w:t>Penelitian</w:t>
      </w:r>
      <w:r>
        <w:rPr>
          <w:spacing w:val="-8"/>
        </w:rPr>
        <w:t xml:space="preserve"> </w:t>
      </w:r>
      <w:r>
        <w:t>sebelumnya</w:t>
      </w:r>
      <w:r>
        <w:rPr>
          <w:spacing w:val="-9"/>
        </w:rPr>
        <w:t xml:space="preserve"> </w:t>
      </w:r>
      <w:r>
        <w:t>menunjukkan</w:t>
      </w:r>
      <w:r>
        <w:rPr>
          <w:spacing w:val="-8"/>
        </w:rPr>
        <w:t xml:space="preserve"> </w:t>
      </w:r>
      <w:r>
        <w:t>bahwa</w:t>
      </w:r>
      <w:r>
        <w:rPr>
          <w:spacing w:val="-9"/>
        </w:rPr>
        <w:t xml:space="preserve"> </w:t>
      </w:r>
      <w:r>
        <w:t>media</w:t>
      </w:r>
      <w:r>
        <w:rPr>
          <w:spacing w:val="-7"/>
        </w:rPr>
        <w:t xml:space="preserve"> </w:t>
      </w:r>
      <w:r>
        <w:t>sosial</w:t>
      </w:r>
      <w:r>
        <w:rPr>
          <w:spacing w:val="-7"/>
        </w:rPr>
        <w:t xml:space="preserve"> </w:t>
      </w:r>
      <w:r>
        <w:t>dapat</w:t>
      </w:r>
      <w:r>
        <w:rPr>
          <w:spacing w:val="-7"/>
        </w:rPr>
        <w:t xml:space="preserve"> </w:t>
      </w:r>
      <w:r>
        <w:t>berperan dalam meningkatkan kesadaran pajak dan memperbaiki persepsi masyarakat terhadap</w:t>
      </w:r>
      <w:r>
        <w:rPr>
          <w:spacing w:val="-15"/>
        </w:rPr>
        <w:t xml:space="preserve"> </w:t>
      </w:r>
      <w:r>
        <w:t>kewajiban</w:t>
      </w:r>
      <w:r>
        <w:rPr>
          <w:spacing w:val="-15"/>
        </w:rPr>
        <w:t xml:space="preserve"> </w:t>
      </w:r>
      <w:r>
        <w:t>perpajakan</w:t>
      </w:r>
      <w:r>
        <w:rPr>
          <w:spacing w:val="-15"/>
        </w:rPr>
        <w:t xml:space="preserve"> </w:t>
      </w:r>
      <w:r>
        <w:t>Zikrulloh</w:t>
      </w:r>
      <w:r>
        <w:rPr>
          <w:spacing w:val="-15"/>
        </w:rPr>
        <w:t xml:space="preserve"> </w:t>
      </w:r>
      <w:r>
        <w:t>(2024).</w:t>
      </w:r>
      <w:r>
        <w:rPr>
          <w:spacing w:val="-15"/>
        </w:rPr>
        <w:t xml:space="preserve"> </w:t>
      </w:r>
      <w:r>
        <w:t>Namun,</w:t>
      </w:r>
      <w:r>
        <w:rPr>
          <w:spacing w:val="-15"/>
        </w:rPr>
        <w:t xml:space="preserve"> </w:t>
      </w:r>
      <w:r>
        <w:t>pengaruh</w:t>
      </w:r>
      <w:r>
        <w:rPr>
          <w:spacing w:val="-15"/>
        </w:rPr>
        <w:t xml:space="preserve"> </w:t>
      </w:r>
      <w:r>
        <w:t>media</w:t>
      </w:r>
      <w:r>
        <w:rPr>
          <w:spacing w:val="-15"/>
        </w:rPr>
        <w:t xml:space="preserve"> </w:t>
      </w:r>
      <w:r>
        <w:t>sosial tidak selalu memberi dampak positif. Beberapa penelitian menyatakan bahwa media</w:t>
      </w:r>
      <w:r>
        <w:rPr>
          <w:spacing w:val="-9"/>
        </w:rPr>
        <w:t xml:space="preserve"> </w:t>
      </w:r>
      <w:r>
        <w:t>sosial</w:t>
      </w:r>
      <w:r>
        <w:rPr>
          <w:spacing w:val="-8"/>
        </w:rPr>
        <w:t xml:space="preserve"> </w:t>
      </w:r>
      <w:r>
        <w:t>dapat</w:t>
      </w:r>
      <w:r>
        <w:rPr>
          <w:spacing w:val="-8"/>
        </w:rPr>
        <w:t xml:space="preserve"> </w:t>
      </w:r>
      <w:r>
        <w:t>menumbuhkan</w:t>
      </w:r>
      <w:r>
        <w:rPr>
          <w:spacing w:val="-9"/>
        </w:rPr>
        <w:t xml:space="preserve"> </w:t>
      </w:r>
      <w:r>
        <w:t>persepsi</w:t>
      </w:r>
      <w:r>
        <w:rPr>
          <w:spacing w:val="-8"/>
        </w:rPr>
        <w:t xml:space="preserve"> </w:t>
      </w:r>
      <w:r>
        <w:t>negatif</w:t>
      </w:r>
      <w:r>
        <w:rPr>
          <w:spacing w:val="-9"/>
        </w:rPr>
        <w:t xml:space="preserve"> </w:t>
      </w:r>
      <w:r>
        <w:t>terhadap</w:t>
      </w:r>
      <w:r>
        <w:rPr>
          <w:spacing w:val="-8"/>
        </w:rPr>
        <w:t xml:space="preserve"> </w:t>
      </w:r>
      <w:r>
        <w:t>pajak</w:t>
      </w:r>
      <w:r>
        <w:rPr>
          <w:spacing w:val="-9"/>
        </w:rPr>
        <w:t xml:space="preserve"> </w:t>
      </w:r>
      <w:r>
        <w:t>jika</w:t>
      </w:r>
      <w:r>
        <w:rPr>
          <w:spacing w:val="-9"/>
        </w:rPr>
        <w:t xml:space="preserve"> </w:t>
      </w:r>
      <w:r>
        <w:t>informasi yang</w:t>
      </w:r>
      <w:r>
        <w:rPr>
          <w:spacing w:val="-11"/>
        </w:rPr>
        <w:t xml:space="preserve"> </w:t>
      </w:r>
      <w:r>
        <w:t>disebarkan</w:t>
      </w:r>
      <w:r>
        <w:rPr>
          <w:spacing w:val="-11"/>
        </w:rPr>
        <w:t xml:space="preserve"> </w:t>
      </w:r>
      <w:r>
        <w:t>tidak</w:t>
      </w:r>
      <w:r>
        <w:rPr>
          <w:spacing w:val="-11"/>
        </w:rPr>
        <w:t xml:space="preserve"> </w:t>
      </w:r>
      <w:r>
        <w:t>akurat</w:t>
      </w:r>
      <w:r>
        <w:rPr>
          <w:spacing w:val="-10"/>
        </w:rPr>
        <w:t xml:space="preserve"> </w:t>
      </w:r>
      <w:r>
        <w:t>dan</w:t>
      </w:r>
      <w:r>
        <w:rPr>
          <w:spacing w:val="-11"/>
        </w:rPr>
        <w:t xml:space="preserve"> </w:t>
      </w:r>
      <w:r>
        <w:t>disertai</w:t>
      </w:r>
      <w:r>
        <w:rPr>
          <w:spacing w:val="-8"/>
        </w:rPr>
        <w:t xml:space="preserve"> </w:t>
      </w:r>
      <w:r>
        <w:t>pernyataan</w:t>
      </w:r>
      <w:r>
        <w:rPr>
          <w:spacing w:val="-11"/>
        </w:rPr>
        <w:t xml:space="preserve"> </w:t>
      </w:r>
      <w:r>
        <w:t>negatif</w:t>
      </w:r>
      <w:r>
        <w:rPr>
          <w:spacing w:val="-11"/>
        </w:rPr>
        <w:t xml:space="preserve"> </w:t>
      </w:r>
      <w:r>
        <w:t>Indah</w:t>
      </w:r>
      <w:r>
        <w:rPr>
          <w:spacing w:val="-11"/>
        </w:rPr>
        <w:t xml:space="preserve"> </w:t>
      </w:r>
      <w:r>
        <w:t>Fitriana</w:t>
      </w:r>
      <w:r>
        <w:rPr>
          <w:spacing w:val="-8"/>
        </w:rPr>
        <w:t xml:space="preserve"> </w:t>
      </w:r>
      <w:r>
        <w:rPr>
          <w:i/>
        </w:rPr>
        <w:t>et</w:t>
      </w:r>
      <w:r>
        <w:rPr>
          <w:i/>
          <w:spacing w:val="-10"/>
        </w:rPr>
        <w:t xml:space="preserve"> </w:t>
      </w:r>
      <w:r>
        <w:rPr>
          <w:i/>
        </w:rPr>
        <w:t>al</w:t>
      </w:r>
      <w:r>
        <w:t>. (2024). Hal ini membentuk atribusi eksternal negatif yang dapat menurunkan motivasi untuk patuh.</w:t>
      </w:r>
    </w:p>
    <w:p w14:paraId="38CF8090" w14:textId="77777777" w:rsidR="00121A24" w:rsidRDefault="00000000">
      <w:pPr>
        <w:pStyle w:val="BodyText"/>
        <w:spacing w:before="1" w:line="480" w:lineRule="auto"/>
        <w:ind w:left="851" w:right="1702" w:firstLine="720"/>
        <w:jc w:val="both"/>
      </w:pPr>
      <w:r>
        <w:t>Berdasarkan fenomena dan ketidakonsistenan hasil dari penelitian sebelumnnya, peneliti tertarik untuk melakukan penelitian ini kembali.</w:t>
      </w:r>
    </w:p>
    <w:p w14:paraId="0B83D7D4" w14:textId="77777777" w:rsidR="00121A24" w:rsidRDefault="00000000">
      <w:pPr>
        <w:pStyle w:val="Heading2"/>
        <w:numPr>
          <w:ilvl w:val="1"/>
          <w:numId w:val="28"/>
        </w:numPr>
        <w:tabs>
          <w:tab w:val="left" w:pos="1070"/>
        </w:tabs>
        <w:spacing w:before="159"/>
        <w:jc w:val="both"/>
      </w:pPr>
      <w:bookmarkStart w:id="12" w:name="_bookmark13"/>
      <w:bookmarkEnd w:id="12"/>
      <w:r>
        <w:t>Rumusan</w:t>
      </w:r>
      <w:r>
        <w:rPr>
          <w:spacing w:val="-4"/>
        </w:rPr>
        <w:t xml:space="preserve"> </w:t>
      </w:r>
      <w:r>
        <w:rPr>
          <w:spacing w:val="-2"/>
        </w:rPr>
        <w:t>Masalah</w:t>
      </w:r>
    </w:p>
    <w:p w14:paraId="5BFB8661" w14:textId="77777777" w:rsidR="00121A24" w:rsidRDefault="00121A24">
      <w:pPr>
        <w:pStyle w:val="BodyText"/>
        <w:rPr>
          <w:b/>
        </w:rPr>
      </w:pPr>
    </w:p>
    <w:p w14:paraId="5B5F1113" w14:textId="77777777" w:rsidR="00121A24" w:rsidRDefault="00000000">
      <w:pPr>
        <w:pStyle w:val="BodyText"/>
        <w:spacing w:line="480" w:lineRule="auto"/>
        <w:ind w:left="710" w:right="1693" w:firstLine="578"/>
      </w:pPr>
      <w:r>
        <w:t>Berdasarkan</w:t>
      </w:r>
      <w:r>
        <w:rPr>
          <w:spacing w:val="40"/>
        </w:rPr>
        <w:t xml:space="preserve"> </w:t>
      </w:r>
      <w:r>
        <w:t>pada</w:t>
      </w:r>
      <w:r>
        <w:rPr>
          <w:spacing w:val="40"/>
        </w:rPr>
        <w:t xml:space="preserve"> </w:t>
      </w:r>
      <w:r>
        <w:t>penjelasan</w:t>
      </w:r>
      <w:r>
        <w:rPr>
          <w:spacing w:val="40"/>
        </w:rPr>
        <w:t xml:space="preserve"> </w:t>
      </w:r>
      <w:r>
        <w:t>latar</w:t>
      </w:r>
      <w:r>
        <w:rPr>
          <w:spacing w:val="40"/>
        </w:rPr>
        <w:t xml:space="preserve"> </w:t>
      </w:r>
      <w:r>
        <w:t>belakang</w:t>
      </w:r>
      <w:r>
        <w:rPr>
          <w:spacing w:val="40"/>
        </w:rPr>
        <w:t xml:space="preserve"> </w:t>
      </w:r>
      <w:r>
        <w:t>tersebut,</w:t>
      </w:r>
      <w:r>
        <w:rPr>
          <w:spacing w:val="40"/>
        </w:rPr>
        <w:t xml:space="preserve"> </w:t>
      </w:r>
      <w:r>
        <w:t>dengan</w:t>
      </w:r>
      <w:r>
        <w:rPr>
          <w:spacing w:val="40"/>
        </w:rPr>
        <w:t xml:space="preserve"> </w:t>
      </w:r>
      <w:r>
        <w:t>ini</w:t>
      </w:r>
      <w:r>
        <w:rPr>
          <w:spacing w:val="40"/>
        </w:rPr>
        <w:t xml:space="preserve"> </w:t>
      </w:r>
      <w:r>
        <w:t>dapat dirumuskan rumusan masalah dari penelitian ini adalah sebagai berikut:</w:t>
      </w:r>
    </w:p>
    <w:p w14:paraId="691EFDEF" w14:textId="77777777" w:rsidR="00121A24" w:rsidRDefault="00121A24">
      <w:pPr>
        <w:pStyle w:val="BodyText"/>
        <w:spacing w:line="480" w:lineRule="auto"/>
        <w:sectPr w:rsidR="00121A24">
          <w:headerReference w:type="default" r:id="rId28"/>
          <w:footerReference w:type="default" r:id="rId29"/>
          <w:pgSz w:w="11910" w:h="16840"/>
          <w:pgMar w:top="1920" w:right="0" w:bottom="280" w:left="1700" w:header="727" w:footer="0" w:gutter="0"/>
          <w:cols w:space="720"/>
        </w:sectPr>
      </w:pPr>
    </w:p>
    <w:p w14:paraId="6500B993" w14:textId="77777777" w:rsidR="00121A24" w:rsidRDefault="00121A24">
      <w:pPr>
        <w:pStyle w:val="BodyText"/>
        <w:spacing w:before="53"/>
      </w:pPr>
    </w:p>
    <w:p w14:paraId="67DC30FD" w14:textId="77777777" w:rsidR="00121A24" w:rsidRDefault="00000000">
      <w:pPr>
        <w:pStyle w:val="ListParagraph"/>
        <w:numPr>
          <w:ilvl w:val="2"/>
          <w:numId w:val="28"/>
        </w:numPr>
        <w:tabs>
          <w:tab w:val="left" w:pos="1288"/>
        </w:tabs>
        <w:spacing w:line="480" w:lineRule="auto"/>
        <w:ind w:right="1702"/>
        <w:rPr>
          <w:sz w:val="24"/>
        </w:rPr>
      </w:pPr>
      <w:r>
        <w:rPr>
          <w:sz w:val="24"/>
        </w:rPr>
        <w:t>Apakah</w:t>
      </w:r>
      <w:r>
        <w:rPr>
          <w:spacing w:val="40"/>
          <w:sz w:val="24"/>
        </w:rPr>
        <w:t xml:space="preserve"> </w:t>
      </w:r>
      <w:r>
        <w:rPr>
          <w:sz w:val="24"/>
        </w:rPr>
        <w:t>Pelayanan</w:t>
      </w:r>
      <w:r>
        <w:rPr>
          <w:spacing w:val="40"/>
          <w:sz w:val="24"/>
        </w:rPr>
        <w:t xml:space="preserve"> </w:t>
      </w:r>
      <w:r>
        <w:rPr>
          <w:sz w:val="24"/>
        </w:rPr>
        <w:t>Fiskus</w:t>
      </w:r>
      <w:r>
        <w:rPr>
          <w:spacing w:val="40"/>
          <w:sz w:val="24"/>
        </w:rPr>
        <w:t xml:space="preserve"> </w:t>
      </w:r>
      <w:r>
        <w:rPr>
          <w:sz w:val="24"/>
        </w:rPr>
        <w:t>berpengaruh</w:t>
      </w:r>
      <w:r>
        <w:rPr>
          <w:spacing w:val="40"/>
          <w:sz w:val="24"/>
        </w:rPr>
        <w:t xml:space="preserve"> </w:t>
      </w:r>
      <w:r>
        <w:rPr>
          <w:sz w:val="24"/>
        </w:rPr>
        <w:t>terhadap</w:t>
      </w:r>
      <w:r>
        <w:rPr>
          <w:spacing w:val="40"/>
          <w:sz w:val="24"/>
        </w:rPr>
        <w:t xml:space="preserve"> </w:t>
      </w:r>
      <w:r>
        <w:rPr>
          <w:sz w:val="24"/>
        </w:rPr>
        <w:t>kepatuhan</w:t>
      </w:r>
      <w:r>
        <w:rPr>
          <w:spacing w:val="40"/>
          <w:sz w:val="24"/>
        </w:rPr>
        <w:t xml:space="preserve"> </w:t>
      </w:r>
      <w:r>
        <w:rPr>
          <w:sz w:val="24"/>
        </w:rPr>
        <w:t>wajib</w:t>
      </w:r>
      <w:r>
        <w:rPr>
          <w:spacing w:val="40"/>
          <w:sz w:val="24"/>
        </w:rPr>
        <w:t xml:space="preserve"> </w:t>
      </w:r>
      <w:r>
        <w:rPr>
          <w:sz w:val="24"/>
        </w:rPr>
        <w:t>pajak PBB-P2 di Kabupaten Kutai Kartanegara?</w:t>
      </w:r>
    </w:p>
    <w:p w14:paraId="05504C08" w14:textId="77777777" w:rsidR="00121A24" w:rsidRDefault="00000000">
      <w:pPr>
        <w:pStyle w:val="ListParagraph"/>
        <w:numPr>
          <w:ilvl w:val="2"/>
          <w:numId w:val="28"/>
        </w:numPr>
        <w:tabs>
          <w:tab w:val="left" w:pos="1288"/>
        </w:tabs>
        <w:spacing w:line="480" w:lineRule="auto"/>
        <w:ind w:right="1703"/>
        <w:rPr>
          <w:sz w:val="24"/>
        </w:rPr>
      </w:pPr>
      <w:r>
        <w:rPr>
          <w:sz w:val="24"/>
        </w:rPr>
        <w:t>Apakah</w:t>
      </w:r>
      <w:r>
        <w:rPr>
          <w:spacing w:val="40"/>
          <w:sz w:val="24"/>
        </w:rPr>
        <w:t xml:space="preserve"> </w:t>
      </w:r>
      <w:r>
        <w:rPr>
          <w:sz w:val="24"/>
        </w:rPr>
        <w:t>Kebijakan</w:t>
      </w:r>
      <w:r>
        <w:rPr>
          <w:spacing w:val="40"/>
          <w:sz w:val="24"/>
        </w:rPr>
        <w:t xml:space="preserve"> </w:t>
      </w:r>
      <w:r>
        <w:rPr>
          <w:sz w:val="24"/>
        </w:rPr>
        <w:t>Fiskal</w:t>
      </w:r>
      <w:r>
        <w:rPr>
          <w:spacing w:val="40"/>
          <w:sz w:val="24"/>
        </w:rPr>
        <w:t xml:space="preserve"> </w:t>
      </w:r>
      <w:r>
        <w:rPr>
          <w:sz w:val="24"/>
        </w:rPr>
        <w:t>berpengaruh</w:t>
      </w:r>
      <w:r>
        <w:rPr>
          <w:spacing w:val="40"/>
          <w:sz w:val="24"/>
        </w:rPr>
        <w:t xml:space="preserve"> </w:t>
      </w:r>
      <w:r>
        <w:rPr>
          <w:sz w:val="24"/>
        </w:rPr>
        <w:t>terhadap</w:t>
      </w:r>
      <w:r>
        <w:rPr>
          <w:spacing w:val="40"/>
          <w:sz w:val="24"/>
        </w:rPr>
        <w:t xml:space="preserve"> </w:t>
      </w:r>
      <w:r>
        <w:rPr>
          <w:sz w:val="24"/>
        </w:rPr>
        <w:t>kepatuhan</w:t>
      </w:r>
      <w:r>
        <w:rPr>
          <w:spacing w:val="40"/>
          <w:sz w:val="24"/>
        </w:rPr>
        <w:t xml:space="preserve"> </w:t>
      </w:r>
      <w:r>
        <w:rPr>
          <w:sz w:val="24"/>
        </w:rPr>
        <w:t>wajib</w:t>
      </w:r>
      <w:r>
        <w:rPr>
          <w:spacing w:val="40"/>
          <w:sz w:val="24"/>
        </w:rPr>
        <w:t xml:space="preserve"> </w:t>
      </w:r>
      <w:r>
        <w:rPr>
          <w:sz w:val="24"/>
        </w:rPr>
        <w:t>pajak PBB-P2 di Kabupaten Kutai Kartanegara?</w:t>
      </w:r>
    </w:p>
    <w:p w14:paraId="74817484" w14:textId="77777777" w:rsidR="00121A24" w:rsidRDefault="00000000">
      <w:pPr>
        <w:pStyle w:val="ListParagraph"/>
        <w:numPr>
          <w:ilvl w:val="2"/>
          <w:numId w:val="28"/>
        </w:numPr>
        <w:tabs>
          <w:tab w:val="left" w:pos="1288"/>
        </w:tabs>
        <w:spacing w:line="480" w:lineRule="auto"/>
        <w:ind w:right="1704"/>
        <w:rPr>
          <w:sz w:val="24"/>
        </w:rPr>
      </w:pPr>
      <w:r>
        <w:rPr>
          <w:sz w:val="24"/>
        </w:rPr>
        <w:t>Apakah</w:t>
      </w:r>
      <w:r>
        <w:rPr>
          <w:spacing w:val="40"/>
          <w:sz w:val="24"/>
        </w:rPr>
        <w:t xml:space="preserve"> </w:t>
      </w:r>
      <w:r>
        <w:rPr>
          <w:sz w:val="24"/>
        </w:rPr>
        <w:t>Dinamika</w:t>
      </w:r>
      <w:r>
        <w:rPr>
          <w:spacing w:val="40"/>
          <w:sz w:val="24"/>
        </w:rPr>
        <w:t xml:space="preserve"> </w:t>
      </w:r>
      <w:r>
        <w:rPr>
          <w:sz w:val="24"/>
        </w:rPr>
        <w:t>Media</w:t>
      </w:r>
      <w:r>
        <w:rPr>
          <w:spacing w:val="40"/>
          <w:sz w:val="24"/>
        </w:rPr>
        <w:t xml:space="preserve"> </w:t>
      </w:r>
      <w:r>
        <w:rPr>
          <w:sz w:val="24"/>
        </w:rPr>
        <w:t>Sosial</w:t>
      </w:r>
      <w:r>
        <w:rPr>
          <w:spacing w:val="40"/>
          <w:sz w:val="24"/>
        </w:rPr>
        <w:t xml:space="preserve"> </w:t>
      </w:r>
      <w:r>
        <w:rPr>
          <w:sz w:val="24"/>
        </w:rPr>
        <w:t>berpengaruh</w:t>
      </w:r>
      <w:r>
        <w:rPr>
          <w:spacing w:val="40"/>
          <w:sz w:val="24"/>
        </w:rPr>
        <w:t xml:space="preserve"> </w:t>
      </w:r>
      <w:r>
        <w:rPr>
          <w:sz w:val="24"/>
        </w:rPr>
        <w:t>terhadap</w:t>
      </w:r>
      <w:r>
        <w:rPr>
          <w:spacing w:val="40"/>
          <w:sz w:val="24"/>
        </w:rPr>
        <w:t xml:space="preserve"> </w:t>
      </w:r>
      <w:r>
        <w:rPr>
          <w:sz w:val="24"/>
        </w:rPr>
        <w:t>kepatuhan</w:t>
      </w:r>
      <w:r>
        <w:rPr>
          <w:spacing w:val="40"/>
          <w:sz w:val="24"/>
        </w:rPr>
        <w:t xml:space="preserve"> </w:t>
      </w:r>
      <w:r>
        <w:rPr>
          <w:sz w:val="24"/>
        </w:rPr>
        <w:t>wajib pajak PBB-P2 di Kabupaten Kutai Kartanegara?</w:t>
      </w:r>
    </w:p>
    <w:p w14:paraId="255FF333" w14:textId="77777777" w:rsidR="00121A24" w:rsidRDefault="00000000">
      <w:pPr>
        <w:pStyle w:val="Heading2"/>
        <w:numPr>
          <w:ilvl w:val="1"/>
          <w:numId w:val="28"/>
        </w:numPr>
        <w:tabs>
          <w:tab w:val="left" w:pos="1065"/>
        </w:tabs>
        <w:spacing w:before="1"/>
        <w:ind w:left="1065" w:hanging="355"/>
      </w:pPr>
      <w:bookmarkStart w:id="13" w:name="_bookmark14"/>
      <w:bookmarkEnd w:id="13"/>
      <w:r>
        <w:rPr>
          <w:spacing w:val="-2"/>
        </w:rPr>
        <w:t>Tujuan</w:t>
      </w:r>
      <w:r>
        <w:rPr>
          <w:spacing w:val="-14"/>
        </w:rPr>
        <w:t xml:space="preserve"> </w:t>
      </w:r>
      <w:r>
        <w:rPr>
          <w:spacing w:val="-2"/>
        </w:rPr>
        <w:t>Penelitian</w:t>
      </w:r>
    </w:p>
    <w:p w14:paraId="6D01C01E" w14:textId="77777777" w:rsidR="00121A24" w:rsidRDefault="00121A24">
      <w:pPr>
        <w:pStyle w:val="BodyText"/>
        <w:rPr>
          <w:b/>
        </w:rPr>
      </w:pPr>
    </w:p>
    <w:p w14:paraId="773441DF" w14:textId="77777777" w:rsidR="00121A24" w:rsidRDefault="00000000">
      <w:pPr>
        <w:pStyle w:val="BodyText"/>
        <w:spacing w:line="480" w:lineRule="auto"/>
        <w:ind w:left="710" w:right="1693" w:firstLine="720"/>
      </w:pPr>
      <w:r>
        <w:t>Berdasarkan</w:t>
      </w:r>
      <w:r>
        <w:rPr>
          <w:spacing w:val="40"/>
        </w:rPr>
        <w:t xml:space="preserve"> </w:t>
      </w:r>
      <w:r>
        <w:t>rumusan</w:t>
      </w:r>
      <w:r>
        <w:rPr>
          <w:spacing w:val="40"/>
        </w:rPr>
        <w:t xml:space="preserve"> </w:t>
      </w:r>
      <w:r>
        <w:t>masalah</w:t>
      </w:r>
      <w:r>
        <w:rPr>
          <w:spacing w:val="40"/>
        </w:rPr>
        <w:t xml:space="preserve"> </w:t>
      </w:r>
      <w:r>
        <w:t>diatas,</w:t>
      </w:r>
      <w:r>
        <w:rPr>
          <w:spacing w:val="40"/>
        </w:rPr>
        <w:t xml:space="preserve"> </w:t>
      </w:r>
      <w:r>
        <w:t>maka</w:t>
      </w:r>
      <w:r>
        <w:rPr>
          <w:spacing w:val="40"/>
        </w:rPr>
        <w:t xml:space="preserve"> </w:t>
      </w:r>
      <w:r>
        <w:t>tujuan</w:t>
      </w:r>
      <w:r>
        <w:rPr>
          <w:spacing w:val="40"/>
        </w:rPr>
        <w:t xml:space="preserve"> </w:t>
      </w:r>
      <w:r>
        <w:t>dari</w:t>
      </w:r>
      <w:r>
        <w:rPr>
          <w:spacing w:val="40"/>
        </w:rPr>
        <w:t xml:space="preserve"> </w:t>
      </w:r>
      <w:r>
        <w:t>penelitian</w:t>
      </w:r>
      <w:r>
        <w:rPr>
          <w:spacing w:val="40"/>
        </w:rPr>
        <w:t xml:space="preserve"> </w:t>
      </w:r>
      <w:r>
        <w:t>ini dilaksanakan adalah sebagai berikut :</w:t>
      </w:r>
    </w:p>
    <w:p w14:paraId="2ACFF555" w14:textId="77777777" w:rsidR="00121A24" w:rsidRDefault="00000000">
      <w:pPr>
        <w:pStyle w:val="ListParagraph"/>
        <w:numPr>
          <w:ilvl w:val="2"/>
          <w:numId w:val="28"/>
        </w:numPr>
        <w:tabs>
          <w:tab w:val="left" w:pos="1288"/>
        </w:tabs>
        <w:spacing w:line="480" w:lineRule="auto"/>
        <w:ind w:right="1702"/>
        <w:rPr>
          <w:sz w:val="24"/>
        </w:rPr>
      </w:pPr>
      <w:r>
        <w:rPr>
          <w:sz w:val="24"/>
        </w:rPr>
        <w:t>Untuk</w:t>
      </w:r>
      <w:r>
        <w:rPr>
          <w:spacing w:val="30"/>
          <w:sz w:val="24"/>
        </w:rPr>
        <w:t xml:space="preserve"> </w:t>
      </w:r>
      <w:r>
        <w:rPr>
          <w:sz w:val="24"/>
        </w:rPr>
        <w:t>Mengetahui</w:t>
      </w:r>
      <w:r>
        <w:rPr>
          <w:spacing w:val="30"/>
          <w:sz w:val="24"/>
        </w:rPr>
        <w:t xml:space="preserve"> </w:t>
      </w:r>
      <w:r>
        <w:rPr>
          <w:sz w:val="24"/>
        </w:rPr>
        <w:t>pengaruh</w:t>
      </w:r>
      <w:r>
        <w:rPr>
          <w:spacing w:val="30"/>
          <w:sz w:val="24"/>
        </w:rPr>
        <w:t xml:space="preserve"> </w:t>
      </w:r>
      <w:r>
        <w:rPr>
          <w:sz w:val="24"/>
        </w:rPr>
        <w:t>Pelayanan</w:t>
      </w:r>
      <w:r>
        <w:rPr>
          <w:spacing w:val="30"/>
          <w:sz w:val="24"/>
        </w:rPr>
        <w:t xml:space="preserve"> </w:t>
      </w:r>
      <w:r>
        <w:rPr>
          <w:sz w:val="24"/>
        </w:rPr>
        <w:t>fiskus</w:t>
      </w:r>
      <w:r>
        <w:rPr>
          <w:spacing w:val="30"/>
          <w:sz w:val="24"/>
        </w:rPr>
        <w:t xml:space="preserve"> </w:t>
      </w:r>
      <w:r>
        <w:rPr>
          <w:sz w:val="24"/>
        </w:rPr>
        <w:t>terhadap</w:t>
      </w:r>
      <w:r>
        <w:rPr>
          <w:spacing w:val="30"/>
          <w:sz w:val="24"/>
        </w:rPr>
        <w:t xml:space="preserve"> </w:t>
      </w:r>
      <w:r>
        <w:rPr>
          <w:sz w:val="24"/>
        </w:rPr>
        <w:t>kepatuhan</w:t>
      </w:r>
      <w:r>
        <w:rPr>
          <w:spacing w:val="30"/>
          <w:sz w:val="24"/>
        </w:rPr>
        <w:t xml:space="preserve"> </w:t>
      </w:r>
      <w:r>
        <w:rPr>
          <w:sz w:val="24"/>
        </w:rPr>
        <w:t>wajib pajak PBB-P2 di Kabupaten Kutai Kartanegara</w:t>
      </w:r>
    </w:p>
    <w:p w14:paraId="07039852" w14:textId="77777777" w:rsidR="00121A24" w:rsidRDefault="00000000">
      <w:pPr>
        <w:pStyle w:val="ListParagraph"/>
        <w:numPr>
          <w:ilvl w:val="2"/>
          <w:numId w:val="28"/>
        </w:numPr>
        <w:tabs>
          <w:tab w:val="left" w:pos="1288"/>
        </w:tabs>
        <w:spacing w:line="480" w:lineRule="auto"/>
        <w:ind w:right="1699"/>
        <w:rPr>
          <w:sz w:val="24"/>
        </w:rPr>
      </w:pPr>
      <w:r>
        <w:rPr>
          <w:sz w:val="24"/>
        </w:rPr>
        <w:t>Untuk</w:t>
      </w:r>
      <w:r>
        <w:rPr>
          <w:spacing w:val="28"/>
          <w:sz w:val="24"/>
        </w:rPr>
        <w:t xml:space="preserve"> </w:t>
      </w:r>
      <w:r>
        <w:rPr>
          <w:sz w:val="24"/>
        </w:rPr>
        <w:t>Mengetahui</w:t>
      </w:r>
      <w:r>
        <w:rPr>
          <w:spacing w:val="28"/>
          <w:sz w:val="24"/>
        </w:rPr>
        <w:t xml:space="preserve"> </w:t>
      </w:r>
      <w:r>
        <w:rPr>
          <w:sz w:val="24"/>
        </w:rPr>
        <w:t>pengaruh Kebijakan</w:t>
      </w:r>
      <w:r>
        <w:rPr>
          <w:spacing w:val="28"/>
          <w:sz w:val="24"/>
        </w:rPr>
        <w:t xml:space="preserve"> </w:t>
      </w:r>
      <w:r>
        <w:rPr>
          <w:sz w:val="24"/>
        </w:rPr>
        <w:t>Fiskal</w:t>
      </w:r>
      <w:r>
        <w:rPr>
          <w:spacing w:val="31"/>
          <w:sz w:val="24"/>
        </w:rPr>
        <w:t xml:space="preserve"> </w:t>
      </w:r>
      <w:r>
        <w:rPr>
          <w:sz w:val="24"/>
        </w:rPr>
        <w:t>terhadap</w:t>
      </w:r>
      <w:r>
        <w:rPr>
          <w:spacing w:val="28"/>
          <w:sz w:val="24"/>
        </w:rPr>
        <w:t xml:space="preserve"> </w:t>
      </w:r>
      <w:r>
        <w:rPr>
          <w:sz w:val="24"/>
        </w:rPr>
        <w:t>kepatuhan</w:t>
      </w:r>
      <w:r>
        <w:rPr>
          <w:spacing w:val="30"/>
          <w:sz w:val="24"/>
        </w:rPr>
        <w:t xml:space="preserve"> </w:t>
      </w:r>
      <w:r>
        <w:rPr>
          <w:sz w:val="24"/>
        </w:rPr>
        <w:t>wajib pajak PBB-P2 di Kabupaten Kutai Kartanegara</w:t>
      </w:r>
    </w:p>
    <w:p w14:paraId="2FF73E7B" w14:textId="77777777" w:rsidR="00121A24" w:rsidRDefault="00000000">
      <w:pPr>
        <w:pStyle w:val="ListParagraph"/>
        <w:numPr>
          <w:ilvl w:val="2"/>
          <w:numId w:val="28"/>
        </w:numPr>
        <w:tabs>
          <w:tab w:val="left" w:pos="1288"/>
        </w:tabs>
        <w:spacing w:line="480" w:lineRule="auto"/>
        <w:ind w:right="1700"/>
        <w:rPr>
          <w:sz w:val="24"/>
        </w:rPr>
      </w:pPr>
      <w:r>
        <w:rPr>
          <w:sz w:val="24"/>
        </w:rPr>
        <w:t>Untuk Mengetahui pengaruh Dinamika Media Sosial terhadap kepatuhan wajib pajak PBB-P2 di Kabupaten Kutai Kartanegara</w:t>
      </w:r>
    </w:p>
    <w:p w14:paraId="3B24D378" w14:textId="77777777" w:rsidR="00121A24" w:rsidRDefault="00000000">
      <w:pPr>
        <w:pStyle w:val="Heading2"/>
        <w:numPr>
          <w:ilvl w:val="1"/>
          <w:numId w:val="28"/>
        </w:numPr>
        <w:tabs>
          <w:tab w:val="left" w:pos="1070"/>
        </w:tabs>
        <w:spacing w:before="1"/>
      </w:pPr>
      <w:bookmarkStart w:id="14" w:name="_bookmark15"/>
      <w:bookmarkEnd w:id="14"/>
      <w:r>
        <w:t>Manfaat</w:t>
      </w:r>
      <w:r>
        <w:rPr>
          <w:spacing w:val="-4"/>
        </w:rPr>
        <w:t xml:space="preserve"> </w:t>
      </w:r>
      <w:r>
        <w:rPr>
          <w:spacing w:val="-2"/>
        </w:rPr>
        <w:t>Penelitian</w:t>
      </w:r>
    </w:p>
    <w:p w14:paraId="0ED173D2" w14:textId="77777777" w:rsidR="00121A24" w:rsidRDefault="00000000">
      <w:pPr>
        <w:pStyle w:val="BodyText"/>
        <w:spacing w:before="276" w:line="480" w:lineRule="auto"/>
        <w:ind w:left="710" w:right="1693" w:firstLine="720"/>
      </w:pPr>
      <w:r>
        <w:t>Penelitian</w:t>
      </w:r>
      <w:r>
        <w:rPr>
          <w:spacing w:val="40"/>
        </w:rPr>
        <w:t xml:space="preserve"> </w:t>
      </w:r>
      <w:r>
        <w:t>ini</w:t>
      </w:r>
      <w:r>
        <w:rPr>
          <w:spacing w:val="40"/>
        </w:rPr>
        <w:t xml:space="preserve"> </w:t>
      </w:r>
      <w:r>
        <w:t>diharapkan</w:t>
      </w:r>
      <w:r>
        <w:rPr>
          <w:spacing w:val="40"/>
        </w:rPr>
        <w:t xml:space="preserve"> </w:t>
      </w:r>
      <w:r>
        <w:t>dapat</w:t>
      </w:r>
      <w:r>
        <w:rPr>
          <w:spacing w:val="40"/>
        </w:rPr>
        <w:t xml:space="preserve"> </w:t>
      </w:r>
      <w:r>
        <w:t>memberikan</w:t>
      </w:r>
      <w:r>
        <w:rPr>
          <w:spacing w:val="40"/>
        </w:rPr>
        <w:t xml:space="preserve"> </w:t>
      </w:r>
      <w:r>
        <w:t>kebermanfaatan</w:t>
      </w:r>
      <w:r>
        <w:rPr>
          <w:spacing w:val="40"/>
        </w:rPr>
        <w:t xml:space="preserve"> </w:t>
      </w:r>
      <w:r>
        <w:t>tertentu, antara lain:</w:t>
      </w:r>
    </w:p>
    <w:p w14:paraId="1454EEDF" w14:textId="77777777" w:rsidR="00121A24" w:rsidRDefault="00000000">
      <w:pPr>
        <w:pStyle w:val="ListParagraph"/>
        <w:numPr>
          <w:ilvl w:val="2"/>
          <w:numId w:val="28"/>
        </w:numPr>
        <w:tabs>
          <w:tab w:val="left" w:pos="1288"/>
        </w:tabs>
        <w:rPr>
          <w:sz w:val="24"/>
        </w:rPr>
      </w:pPr>
      <w:r>
        <w:rPr>
          <w:sz w:val="24"/>
        </w:rPr>
        <w:t>Manfaat</w:t>
      </w:r>
      <w:r>
        <w:rPr>
          <w:spacing w:val="-9"/>
          <w:sz w:val="24"/>
        </w:rPr>
        <w:t xml:space="preserve"> </w:t>
      </w:r>
      <w:r>
        <w:rPr>
          <w:spacing w:val="-2"/>
          <w:sz w:val="24"/>
        </w:rPr>
        <w:t>Teoritis</w:t>
      </w:r>
    </w:p>
    <w:p w14:paraId="195CA19A" w14:textId="77777777" w:rsidR="00121A24" w:rsidRDefault="00121A24">
      <w:pPr>
        <w:pStyle w:val="BodyText"/>
      </w:pPr>
    </w:p>
    <w:p w14:paraId="11B05A74" w14:textId="77777777" w:rsidR="00121A24" w:rsidRDefault="00000000">
      <w:pPr>
        <w:pStyle w:val="BodyText"/>
        <w:spacing w:line="480" w:lineRule="auto"/>
        <w:ind w:left="928" w:right="1697" w:firstLine="720"/>
        <w:jc w:val="both"/>
      </w:pPr>
      <w:r>
        <w:t>Penelitian ini diharapkan dapat menambah ilmu pengetahuan dan memperluas perkembangan ilmu akuntansi perpajakan, serta untuk memperkaya literatur khususnya terkait faktor-faktor yang mempengaruhi kepatuhan wajib pajak</w:t>
      </w:r>
    </w:p>
    <w:p w14:paraId="358ACEE3" w14:textId="77777777" w:rsidR="00121A24" w:rsidRDefault="00121A24">
      <w:pPr>
        <w:pStyle w:val="BodyText"/>
        <w:spacing w:line="480" w:lineRule="auto"/>
        <w:jc w:val="both"/>
        <w:sectPr w:rsidR="00121A24">
          <w:headerReference w:type="default" r:id="rId30"/>
          <w:footerReference w:type="default" r:id="rId31"/>
          <w:pgSz w:w="11910" w:h="16840"/>
          <w:pgMar w:top="1920" w:right="0" w:bottom="280" w:left="1700" w:header="727" w:footer="0" w:gutter="0"/>
          <w:cols w:space="720"/>
        </w:sectPr>
      </w:pPr>
    </w:p>
    <w:p w14:paraId="292F9D87" w14:textId="77777777" w:rsidR="00121A24" w:rsidRDefault="00121A24">
      <w:pPr>
        <w:pStyle w:val="BodyText"/>
        <w:spacing w:before="53"/>
      </w:pPr>
    </w:p>
    <w:p w14:paraId="22BB0D53" w14:textId="77777777" w:rsidR="00121A24" w:rsidRDefault="00000000">
      <w:pPr>
        <w:pStyle w:val="ListParagraph"/>
        <w:numPr>
          <w:ilvl w:val="2"/>
          <w:numId w:val="28"/>
        </w:numPr>
        <w:tabs>
          <w:tab w:val="left" w:pos="1355"/>
        </w:tabs>
        <w:ind w:left="1355"/>
        <w:rPr>
          <w:sz w:val="24"/>
        </w:rPr>
      </w:pPr>
      <w:r>
        <w:rPr>
          <w:sz w:val="24"/>
        </w:rPr>
        <w:t>Manfaat</w:t>
      </w:r>
      <w:r>
        <w:rPr>
          <w:spacing w:val="-4"/>
          <w:sz w:val="24"/>
        </w:rPr>
        <w:t xml:space="preserve"> </w:t>
      </w:r>
      <w:r>
        <w:rPr>
          <w:spacing w:val="-2"/>
          <w:sz w:val="24"/>
        </w:rPr>
        <w:t>Praktis</w:t>
      </w:r>
    </w:p>
    <w:p w14:paraId="7CFAF55A" w14:textId="77777777" w:rsidR="00121A24" w:rsidRDefault="00121A24">
      <w:pPr>
        <w:pStyle w:val="BodyText"/>
      </w:pPr>
    </w:p>
    <w:p w14:paraId="42A3737C" w14:textId="77777777" w:rsidR="00121A24" w:rsidRDefault="00000000">
      <w:pPr>
        <w:pStyle w:val="ListParagraph"/>
        <w:numPr>
          <w:ilvl w:val="3"/>
          <w:numId w:val="28"/>
        </w:numPr>
        <w:tabs>
          <w:tab w:val="left" w:pos="1701"/>
        </w:tabs>
        <w:spacing w:line="480" w:lineRule="auto"/>
        <w:ind w:right="1700"/>
        <w:jc w:val="both"/>
        <w:rPr>
          <w:sz w:val="24"/>
        </w:rPr>
      </w:pPr>
      <w:r>
        <w:rPr>
          <w:sz w:val="24"/>
        </w:rPr>
        <w:t>Bagi Pemerintah, hasil penelitian ini dapat menjadi dasar bagi Badan Pendapatan Daerah dan Pemerintah Daerah dalam merumuskan kebijakan</w:t>
      </w:r>
      <w:r>
        <w:rPr>
          <w:spacing w:val="-15"/>
          <w:sz w:val="24"/>
        </w:rPr>
        <w:t xml:space="preserve"> </w:t>
      </w:r>
      <w:r>
        <w:rPr>
          <w:sz w:val="24"/>
        </w:rPr>
        <w:t>perpajakan</w:t>
      </w:r>
      <w:r>
        <w:rPr>
          <w:spacing w:val="-15"/>
          <w:sz w:val="24"/>
        </w:rPr>
        <w:t xml:space="preserve"> </w:t>
      </w:r>
      <w:r>
        <w:rPr>
          <w:sz w:val="24"/>
        </w:rPr>
        <w:t>yang</w:t>
      </w:r>
      <w:r>
        <w:rPr>
          <w:spacing w:val="-14"/>
          <w:sz w:val="24"/>
        </w:rPr>
        <w:t xml:space="preserve"> </w:t>
      </w:r>
      <w:r>
        <w:rPr>
          <w:sz w:val="24"/>
        </w:rPr>
        <w:t>lebih</w:t>
      </w:r>
      <w:r>
        <w:rPr>
          <w:spacing w:val="-15"/>
          <w:sz w:val="24"/>
        </w:rPr>
        <w:t xml:space="preserve"> </w:t>
      </w:r>
      <w:r>
        <w:rPr>
          <w:sz w:val="24"/>
        </w:rPr>
        <w:t>efektif</w:t>
      </w:r>
      <w:r>
        <w:rPr>
          <w:spacing w:val="-15"/>
          <w:sz w:val="24"/>
        </w:rPr>
        <w:t xml:space="preserve"> </w:t>
      </w:r>
      <w:r>
        <w:rPr>
          <w:sz w:val="24"/>
        </w:rPr>
        <w:t>untuk</w:t>
      </w:r>
      <w:r>
        <w:rPr>
          <w:spacing w:val="-15"/>
          <w:sz w:val="24"/>
        </w:rPr>
        <w:t xml:space="preserve"> </w:t>
      </w:r>
      <w:r>
        <w:rPr>
          <w:sz w:val="24"/>
        </w:rPr>
        <w:t>meningkatkan</w:t>
      </w:r>
      <w:r>
        <w:rPr>
          <w:spacing w:val="-15"/>
          <w:sz w:val="24"/>
        </w:rPr>
        <w:t xml:space="preserve"> </w:t>
      </w:r>
      <w:r>
        <w:rPr>
          <w:sz w:val="24"/>
        </w:rPr>
        <w:t>kepatuhan wajib Pajak Bumi dan Bangunan</w:t>
      </w:r>
    </w:p>
    <w:p w14:paraId="13922435" w14:textId="77777777" w:rsidR="00121A24" w:rsidRDefault="00000000">
      <w:pPr>
        <w:pStyle w:val="ListParagraph"/>
        <w:numPr>
          <w:ilvl w:val="3"/>
          <w:numId w:val="28"/>
        </w:numPr>
        <w:tabs>
          <w:tab w:val="left" w:pos="1701"/>
        </w:tabs>
        <w:spacing w:before="1" w:line="480" w:lineRule="auto"/>
        <w:ind w:right="1702"/>
        <w:jc w:val="both"/>
        <w:rPr>
          <w:sz w:val="24"/>
        </w:rPr>
      </w:pPr>
      <w:r>
        <w:rPr>
          <w:sz w:val="24"/>
        </w:rPr>
        <w:t>Bagi Wajib Pajak, hasil penelitian ini diharapkan dapat dijadikan sebagai bahan edukasi bagi wajib pajak untuk meningkatkan pengetahuan mereka tentang perpajakan.</w:t>
      </w:r>
    </w:p>
    <w:p w14:paraId="6883B5A8" w14:textId="77777777" w:rsidR="00121A24" w:rsidRDefault="00000000">
      <w:pPr>
        <w:pStyle w:val="ListParagraph"/>
        <w:numPr>
          <w:ilvl w:val="3"/>
          <w:numId w:val="28"/>
        </w:numPr>
        <w:tabs>
          <w:tab w:val="left" w:pos="1701"/>
        </w:tabs>
        <w:spacing w:line="480" w:lineRule="auto"/>
        <w:ind w:right="1699"/>
        <w:jc w:val="both"/>
        <w:rPr>
          <w:sz w:val="24"/>
        </w:rPr>
      </w:pPr>
      <w:r>
        <w:rPr>
          <w:sz w:val="24"/>
        </w:rPr>
        <w:t>Bagi</w:t>
      </w:r>
      <w:r>
        <w:rPr>
          <w:spacing w:val="-8"/>
          <w:sz w:val="24"/>
        </w:rPr>
        <w:t xml:space="preserve"> </w:t>
      </w:r>
      <w:r>
        <w:rPr>
          <w:sz w:val="24"/>
        </w:rPr>
        <w:t>Penulis,</w:t>
      </w:r>
      <w:r>
        <w:rPr>
          <w:spacing w:val="-10"/>
          <w:sz w:val="24"/>
        </w:rPr>
        <w:t xml:space="preserve"> </w:t>
      </w:r>
      <w:r>
        <w:rPr>
          <w:sz w:val="24"/>
        </w:rPr>
        <w:t>hasil</w:t>
      </w:r>
      <w:r>
        <w:rPr>
          <w:spacing w:val="-8"/>
          <w:sz w:val="24"/>
        </w:rPr>
        <w:t xml:space="preserve"> </w:t>
      </w:r>
      <w:r>
        <w:rPr>
          <w:sz w:val="24"/>
        </w:rPr>
        <w:t>penelitian</w:t>
      </w:r>
      <w:r>
        <w:rPr>
          <w:spacing w:val="-8"/>
          <w:sz w:val="24"/>
        </w:rPr>
        <w:t xml:space="preserve"> </w:t>
      </w:r>
      <w:r>
        <w:rPr>
          <w:sz w:val="24"/>
        </w:rPr>
        <w:t>ini</w:t>
      </w:r>
      <w:r>
        <w:rPr>
          <w:spacing w:val="-8"/>
          <w:sz w:val="24"/>
        </w:rPr>
        <w:t xml:space="preserve"> </w:t>
      </w:r>
      <w:r>
        <w:rPr>
          <w:sz w:val="24"/>
        </w:rPr>
        <w:t>diharapkan</w:t>
      </w:r>
      <w:r>
        <w:rPr>
          <w:spacing w:val="-8"/>
          <w:sz w:val="24"/>
        </w:rPr>
        <w:t xml:space="preserve"> </w:t>
      </w:r>
      <w:r>
        <w:rPr>
          <w:sz w:val="24"/>
        </w:rPr>
        <w:t>dapat</w:t>
      </w:r>
      <w:r>
        <w:rPr>
          <w:spacing w:val="-8"/>
          <w:sz w:val="24"/>
        </w:rPr>
        <w:t xml:space="preserve"> </w:t>
      </w:r>
      <w:r>
        <w:rPr>
          <w:sz w:val="24"/>
        </w:rPr>
        <w:t>memberi</w:t>
      </w:r>
      <w:r>
        <w:rPr>
          <w:spacing w:val="-8"/>
          <w:sz w:val="24"/>
        </w:rPr>
        <w:t xml:space="preserve"> </w:t>
      </w:r>
      <w:r>
        <w:rPr>
          <w:sz w:val="24"/>
        </w:rPr>
        <w:t>pandangan dalam penyelesaian skripsi mengenai Pengaruh pelayanan Fiskus, Kebijakan</w:t>
      </w:r>
      <w:r>
        <w:rPr>
          <w:spacing w:val="-15"/>
          <w:sz w:val="24"/>
        </w:rPr>
        <w:t xml:space="preserve"> </w:t>
      </w:r>
      <w:r>
        <w:rPr>
          <w:sz w:val="24"/>
        </w:rPr>
        <w:t>Fiskal</w:t>
      </w:r>
      <w:r>
        <w:rPr>
          <w:spacing w:val="-15"/>
          <w:sz w:val="24"/>
        </w:rPr>
        <w:t xml:space="preserve"> </w:t>
      </w:r>
      <w:r>
        <w:rPr>
          <w:sz w:val="24"/>
        </w:rPr>
        <w:t>dan</w:t>
      </w:r>
      <w:r>
        <w:rPr>
          <w:spacing w:val="-15"/>
          <w:sz w:val="24"/>
        </w:rPr>
        <w:t xml:space="preserve"> </w:t>
      </w:r>
      <w:r>
        <w:rPr>
          <w:sz w:val="24"/>
        </w:rPr>
        <w:t>Dinamika</w:t>
      </w:r>
      <w:r>
        <w:rPr>
          <w:spacing w:val="-15"/>
          <w:sz w:val="24"/>
        </w:rPr>
        <w:t xml:space="preserve"> </w:t>
      </w:r>
      <w:r>
        <w:rPr>
          <w:sz w:val="24"/>
        </w:rPr>
        <w:t>Media</w:t>
      </w:r>
      <w:r>
        <w:rPr>
          <w:spacing w:val="-15"/>
          <w:sz w:val="24"/>
        </w:rPr>
        <w:t xml:space="preserve"> </w:t>
      </w:r>
      <w:r>
        <w:rPr>
          <w:sz w:val="24"/>
        </w:rPr>
        <w:t>sosial</w:t>
      </w:r>
      <w:r>
        <w:rPr>
          <w:spacing w:val="-15"/>
          <w:sz w:val="24"/>
        </w:rPr>
        <w:t xml:space="preserve"> </w:t>
      </w:r>
      <w:r>
        <w:rPr>
          <w:sz w:val="24"/>
        </w:rPr>
        <w:t>terhadap</w:t>
      </w:r>
      <w:r>
        <w:rPr>
          <w:spacing w:val="-15"/>
          <w:sz w:val="24"/>
        </w:rPr>
        <w:t xml:space="preserve"> </w:t>
      </w:r>
      <w:r>
        <w:rPr>
          <w:sz w:val="24"/>
        </w:rPr>
        <w:t>Kepatuhan</w:t>
      </w:r>
      <w:r>
        <w:rPr>
          <w:spacing w:val="-15"/>
          <w:sz w:val="24"/>
        </w:rPr>
        <w:t xml:space="preserve"> </w:t>
      </w:r>
      <w:r>
        <w:rPr>
          <w:sz w:val="24"/>
        </w:rPr>
        <w:t>wajib pajak</w:t>
      </w:r>
      <w:r>
        <w:rPr>
          <w:spacing w:val="-15"/>
          <w:sz w:val="24"/>
        </w:rPr>
        <w:t xml:space="preserve"> </w:t>
      </w:r>
      <w:r>
        <w:rPr>
          <w:sz w:val="24"/>
        </w:rPr>
        <w:t>PBB-P2,</w:t>
      </w:r>
      <w:r>
        <w:rPr>
          <w:spacing w:val="-14"/>
          <w:sz w:val="24"/>
        </w:rPr>
        <w:t xml:space="preserve"> </w:t>
      </w:r>
      <w:r>
        <w:rPr>
          <w:sz w:val="24"/>
        </w:rPr>
        <w:t>serta</w:t>
      </w:r>
      <w:r>
        <w:rPr>
          <w:spacing w:val="-13"/>
          <w:sz w:val="24"/>
        </w:rPr>
        <w:t xml:space="preserve"> </w:t>
      </w:r>
      <w:r>
        <w:rPr>
          <w:sz w:val="24"/>
        </w:rPr>
        <w:t>menjadi</w:t>
      </w:r>
      <w:r>
        <w:rPr>
          <w:spacing w:val="-14"/>
          <w:sz w:val="24"/>
        </w:rPr>
        <w:t xml:space="preserve"> </w:t>
      </w:r>
      <w:r>
        <w:rPr>
          <w:sz w:val="24"/>
        </w:rPr>
        <w:t>bagian</w:t>
      </w:r>
      <w:r>
        <w:rPr>
          <w:spacing w:val="-12"/>
          <w:sz w:val="24"/>
        </w:rPr>
        <w:t xml:space="preserve"> </w:t>
      </w:r>
      <w:r>
        <w:rPr>
          <w:sz w:val="24"/>
        </w:rPr>
        <w:t>dari</w:t>
      </w:r>
      <w:r>
        <w:rPr>
          <w:spacing w:val="-12"/>
          <w:sz w:val="24"/>
        </w:rPr>
        <w:t xml:space="preserve"> </w:t>
      </w:r>
      <w:r>
        <w:rPr>
          <w:sz w:val="24"/>
        </w:rPr>
        <w:t>persyaratan</w:t>
      </w:r>
      <w:r>
        <w:rPr>
          <w:spacing w:val="-14"/>
          <w:sz w:val="24"/>
        </w:rPr>
        <w:t xml:space="preserve"> </w:t>
      </w:r>
      <w:r>
        <w:rPr>
          <w:sz w:val="24"/>
        </w:rPr>
        <w:t>memperoleh</w:t>
      </w:r>
      <w:r>
        <w:rPr>
          <w:spacing w:val="-12"/>
          <w:sz w:val="24"/>
        </w:rPr>
        <w:t xml:space="preserve"> </w:t>
      </w:r>
      <w:r>
        <w:rPr>
          <w:sz w:val="24"/>
        </w:rPr>
        <w:t>gelar sarjana</w:t>
      </w:r>
      <w:r>
        <w:rPr>
          <w:spacing w:val="-9"/>
          <w:sz w:val="24"/>
        </w:rPr>
        <w:t xml:space="preserve"> </w:t>
      </w:r>
      <w:r>
        <w:rPr>
          <w:sz w:val="24"/>
        </w:rPr>
        <w:t>Akuntansi</w:t>
      </w:r>
    </w:p>
    <w:p w14:paraId="1FDCD4E9" w14:textId="77777777" w:rsidR="00121A24" w:rsidRDefault="00121A24">
      <w:pPr>
        <w:pStyle w:val="ListParagraph"/>
        <w:spacing w:line="480" w:lineRule="auto"/>
        <w:jc w:val="both"/>
        <w:rPr>
          <w:sz w:val="24"/>
        </w:rPr>
        <w:sectPr w:rsidR="00121A24">
          <w:headerReference w:type="default" r:id="rId32"/>
          <w:footerReference w:type="default" r:id="rId33"/>
          <w:pgSz w:w="11910" w:h="16840"/>
          <w:pgMar w:top="1920" w:right="0" w:bottom="280" w:left="1700" w:header="727" w:footer="0" w:gutter="0"/>
          <w:cols w:space="720"/>
        </w:sectPr>
      </w:pPr>
    </w:p>
    <w:p w14:paraId="75E0B12E" w14:textId="77777777" w:rsidR="00121A24" w:rsidRDefault="00121A24">
      <w:pPr>
        <w:pStyle w:val="BodyText"/>
        <w:spacing w:before="53"/>
      </w:pPr>
    </w:p>
    <w:p w14:paraId="47FA16F0" w14:textId="77777777" w:rsidR="00121A24" w:rsidRDefault="00000000">
      <w:pPr>
        <w:pStyle w:val="Heading1"/>
        <w:spacing w:line="480" w:lineRule="auto"/>
        <w:ind w:left="3482" w:right="4415" w:firstLine="684"/>
        <w:jc w:val="left"/>
      </w:pPr>
      <w:bookmarkStart w:id="15" w:name="_bookmark16"/>
      <w:bookmarkEnd w:id="15"/>
      <w:r>
        <w:t xml:space="preserve">BAB II </w:t>
      </w:r>
      <w:r>
        <w:rPr>
          <w:spacing w:val="-2"/>
        </w:rPr>
        <w:t>KAJIAN</w:t>
      </w:r>
      <w:r>
        <w:rPr>
          <w:spacing w:val="-13"/>
        </w:rPr>
        <w:t xml:space="preserve"> </w:t>
      </w:r>
      <w:r>
        <w:rPr>
          <w:spacing w:val="-2"/>
        </w:rPr>
        <w:t>PUSTAKA</w:t>
      </w:r>
    </w:p>
    <w:p w14:paraId="604EDE4F" w14:textId="77777777" w:rsidR="00121A24" w:rsidRDefault="00000000">
      <w:pPr>
        <w:pStyle w:val="Heading2"/>
        <w:numPr>
          <w:ilvl w:val="1"/>
          <w:numId w:val="27"/>
        </w:numPr>
        <w:tabs>
          <w:tab w:val="left" w:pos="1070"/>
        </w:tabs>
        <w:spacing w:before="161"/>
      </w:pPr>
      <w:bookmarkStart w:id="16" w:name="_bookmark17"/>
      <w:bookmarkEnd w:id="16"/>
      <w:r>
        <w:t>Landasan</w:t>
      </w:r>
      <w:r>
        <w:rPr>
          <w:spacing w:val="-13"/>
        </w:rPr>
        <w:t xml:space="preserve"> </w:t>
      </w:r>
      <w:r>
        <w:rPr>
          <w:spacing w:val="-4"/>
        </w:rPr>
        <w:t>Teori</w:t>
      </w:r>
    </w:p>
    <w:p w14:paraId="4CB376D5" w14:textId="77777777" w:rsidR="00121A24" w:rsidRDefault="00121A24">
      <w:pPr>
        <w:pStyle w:val="BodyText"/>
        <w:rPr>
          <w:b/>
        </w:rPr>
      </w:pPr>
    </w:p>
    <w:p w14:paraId="1BE2A611" w14:textId="77777777" w:rsidR="00121A24" w:rsidRDefault="00000000">
      <w:pPr>
        <w:pStyle w:val="Heading2"/>
        <w:numPr>
          <w:ilvl w:val="2"/>
          <w:numId w:val="27"/>
        </w:numPr>
        <w:tabs>
          <w:tab w:val="left" w:pos="1245"/>
        </w:tabs>
        <w:ind w:hanging="535"/>
      </w:pPr>
      <w:bookmarkStart w:id="17" w:name="_bookmark18"/>
      <w:bookmarkEnd w:id="17"/>
      <w:r>
        <w:rPr>
          <w:spacing w:val="-6"/>
        </w:rPr>
        <w:t>Teori</w:t>
      </w:r>
      <w:r>
        <w:rPr>
          <w:spacing w:val="-7"/>
        </w:rPr>
        <w:t xml:space="preserve"> </w:t>
      </w:r>
      <w:r>
        <w:rPr>
          <w:spacing w:val="-2"/>
        </w:rPr>
        <w:t>Atribusi</w:t>
      </w:r>
    </w:p>
    <w:p w14:paraId="6109A819" w14:textId="77777777" w:rsidR="00121A24" w:rsidRDefault="00121A24">
      <w:pPr>
        <w:pStyle w:val="BodyText"/>
        <w:rPr>
          <w:b/>
        </w:rPr>
      </w:pPr>
    </w:p>
    <w:p w14:paraId="4A82C3B0" w14:textId="77777777" w:rsidR="00121A24" w:rsidRDefault="00000000">
      <w:pPr>
        <w:pStyle w:val="BodyText"/>
        <w:spacing w:line="480" w:lineRule="auto"/>
        <w:ind w:left="710" w:right="1698" w:firstLine="578"/>
        <w:jc w:val="both"/>
      </w:pPr>
      <w:r>
        <w:t>Teori atribusi merupakan teori psikologi sosial yang menjelaskan bagaimana individu menafsirkan sebab-musabab dari suatu perilaku, baik perilakunya sendiri maupun orang lain. Teori atribusi pertama kali dikemukakan oleh Heider (1958), yang menyarankan bahwa untuk memahami perilaku seseorang, perlu untuk mencari tahu alasan atau penyebab di balik tindakan tersebut dan kemudian teori ini dikembangkan oleh Weiner (1985). Dalam teori atribusi, individu dapat bertindak sebagai pengamat dan melalukan analisis terhadap perilaku dalam kehidupan sehari-hari. Individu dalam hal ini mencari bukti-bukti</w:t>
      </w:r>
      <w:r>
        <w:rPr>
          <w:spacing w:val="-15"/>
        </w:rPr>
        <w:t xml:space="preserve"> </w:t>
      </w:r>
      <w:r>
        <w:t>dan</w:t>
      </w:r>
      <w:r>
        <w:rPr>
          <w:spacing w:val="-15"/>
        </w:rPr>
        <w:t xml:space="preserve"> </w:t>
      </w:r>
      <w:r>
        <w:t>mengumpulkan</w:t>
      </w:r>
      <w:r>
        <w:rPr>
          <w:spacing w:val="-15"/>
        </w:rPr>
        <w:t xml:space="preserve"> </w:t>
      </w:r>
      <w:r>
        <w:t>informasi</w:t>
      </w:r>
      <w:r>
        <w:rPr>
          <w:spacing w:val="-15"/>
        </w:rPr>
        <w:t xml:space="preserve"> </w:t>
      </w:r>
      <w:r>
        <w:t>yang</w:t>
      </w:r>
      <w:r>
        <w:rPr>
          <w:spacing w:val="-15"/>
        </w:rPr>
        <w:t xml:space="preserve"> </w:t>
      </w:r>
      <w:r>
        <w:t>dapat</w:t>
      </w:r>
      <w:r>
        <w:rPr>
          <w:spacing w:val="-15"/>
        </w:rPr>
        <w:t xml:space="preserve"> </w:t>
      </w:r>
      <w:r>
        <w:t>membantu</w:t>
      </w:r>
      <w:r>
        <w:rPr>
          <w:spacing w:val="-15"/>
        </w:rPr>
        <w:t xml:space="preserve"> </w:t>
      </w:r>
      <w:r>
        <w:t>memprediksi</w:t>
      </w:r>
      <w:r>
        <w:rPr>
          <w:spacing w:val="-15"/>
        </w:rPr>
        <w:t xml:space="preserve"> </w:t>
      </w:r>
      <w:r>
        <w:t>dan menjelaskan alasan di balik perilaku seseorang</w:t>
      </w:r>
    </w:p>
    <w:p w14:paraId="159A1367" w14:textId="77777777" w:rsidR="00121A24" w:rsidRDefault="00000000">
      <w:pPr>
        <w:pStyle w:val="BodyText"/>
        <w:spacing w:line="480" w:lineRule="auto"/>
        <w:ind w:left="710" w:right="1696" w:firstLine="578"/>
        <w:jc w:val="both"/>
      </w:pPr>
      <w:r>
        <w:t>Heider (1958) mengemukakan bahwa perilaku manusia, baik perilaku individu itu sendiri maupun orang lain, dapat dijelaskan melalui dua jenis faktor utama:</w:t>
      </w:r>
      <w:r>
        <w:rPr>
          <w:spacing w:val="-15"/>
        </w:rPr>
        <w:t xml:space="preserve"> </w:t>
      </w:r>
      <w:r>
        <w:t>faktor</w:t>
      </w:r>
      <w:r>
        <w:rPr>
          <w:spacing w:val="-15"/>
        </w:rPr>
        <w:t xml:space="preserve"> </w:t>
      </w:r>
      <w:r>
        <w:t>internal</w:t>
      </w:r>
      <w:r>
        <w:rPr>
          <w:spacing w:val="-15"/>
        </w:rPr>
        <w:t xml:space="preserve"> </w:t>
      </w:r>
      <w:r>
        <w:t>dan</w:t>
      </w:r>
      <w:r>
        <w:rPr>
          <w:spacing w:val="-15"/>
        </w:rPr>
        <w:t xml:space="preserve"> </w:t>
      </w:r>
      <w:r>
        <w:t>faktor</w:t>
      </w:r>
      <w:r>
        <w:rPr>
          <w:spacing w:val="-15"/>
        </w:rPr>
        <w:t xml:space="preserve"> </w:t>
      </w:r>
      <w:r>
        <w:t>eksternal.</w:t>
      </w:r>
      <w:r>
        <w:rPr>
          <w:spacing w:val="-15"/>
        </w:rPr>
        <w:t xml:space="preserve"> </w:t>
      </w:r>
      <w:r>
        <w:t>Faktor</w:t>
      </w:r>
      <w:r>
        <w:rPr>
          <w:spacing w:val="-15"/>
        </w:rPr>
        <w:t xml:space="preserve"> </w:t>
      </w:r>
      <w:r>
        <w:t>internal</w:t>
      </w:r>
      <w:r>
        <w:rPr>
          <w:spacing w:val="-15"/>
        </w:rPr>
        <w:t xml:space="preserve"> </w:t>
      </w:r>
      <w:r>
        <w:t>merujuk</w:t>
      </w:r>
      <w:r>
        <w:rPr>
          <w:spacing w:val="-15"/>
        </w:rPr>
        <w:t xml:space="preserve"> </w:t>
      </w:r>
      <w:r>
        <w:t>pada</w:t>
      </w:r>
      <w:r>
        <w:rPr>
          <w:spacing w:val="-15"/>
        </w:rPr>
        <w:t xml:space="preserve"> </w:t>
      </w:r>
      <w:r>
        <w:t>penyebab yang berasal dari dalam diri individu, seperti karakter, motivasi, atau kondisi psikologis yang mempengaruhi perilaku mereka. Sementara itu, faktor eksternal merujuk pada pengaruh dari lingkungan luar individu, seperti tekanan sosial, situasi,</w:t>
      </w:r>
      <w:r>
        <w:rPr>
          <w:spacing w:val="-12"/>
        </w:rPr>
        <w:t xml:space="preserve"> </w:t>
      </w:r>
      <w:r>
        <w:t>atau</w:t>
      </w:r>
      <w:r>
        <w:rPr>
          <w:spacing w:val="-13"/>
        </w:rPr>
        <w:t xml:space="preserve"> </w:t>
      </w:r>
      <w:r>
        <w:t>kondisi</w:t>
      </w:r>
      <w:r>
        <w:rPr>
          <w:spacing w:val="-12"/>
        </w:rPr>
        <w:t xml:space="preserve"> </w:t>
      </w:r>
      <w:r>
        <w:t>yang</w:t>
      </w:r>
      <w:r>
        <w:rPr>
          <w:spacing w:val="-13"/>
        </w:rPr>
        <w:t xml:space="preserve"> </w:t>
      </w:r>
      <w:r>
        <w:t>ada</w:t>
      </w:r>
      <w:r>
        <w:rPr>
          <w:spacing w:val="-14"/>
        </w:rPr>
        <w:t xml:space="preserve"> </w:t>
      </w:r>
      <w:r>
        <w:t>di</w:t>
      </w:r>
      <w:r>
        <w:rPr>
          <w:spacing w:val="-12"/>
        </w:rPr>
        <w:t xml:space="preserve"> </w:t>
      </w:r>
      <w:r>
        <w:t>sekitarnya.</w:t>
      </w:r>
      <w:r>
        <w:rPr>
          <w:spacing w:val="-14"/>
        </w:rPr>
        <w:t xml:space="preserve"> </w:t>
      </w:r>
      <w:r>
        <w:t>Teori</w:t>
      </w:r>
      <w:r>
        <w:rPr>
          <w:spacing w:val="-13"/>
        </w:rPr>
        <w:t xml:space="preserve"> </w:t>
      </w:r>
      <w:r>
        <w:t>atribusi</w:t>
      </w:r>
      <w:r>
        <w:rPr>
          <w:spacing w:val="-12"/>
        </w:rPr>
        <w:t xml:space="preserve"> </w:t>
      </w:r>
      <w:r>
        <w:t>menjelaskan</w:t>
      </w:r>
      <w:r>
        <w:rPr>
          <w:spacing w:val="-13"/>
        </w:rPr>
        <w:t xml:space="preserve"> </w:t>
      </w:r>
      <w:r>
        <w:t>bagaimana seseorang merespons peristiwa berdasarkan pemahaman mereka terhadap kejadian tersebut, dengan cara mencari alasan atau penyebab di baliknya.</w:t>
      </w:r>
    </w:p>
    <w:p w14:paraId="52E70F70" w14:textId="77777777" w:rsidR="00121A24" w:rsidRDefault="00121A24">
      <w:pPr>
        <w:pStyle w:val="BodyText"/>
        <w:spacing w:before="221"/>
        <w:rPr>
          <w:sz w:val="22"/>
        </w:rPr>
      </w:pPr>
    </w:p>
    <w:p w14:paraId="05481E4C" w14:textId="77777777" w:rsidR="00121A24" w:rsidRDefault="00000000">
      <w:pPr>
        <w:spacing w:before="1"/>
        <w:ind w:left="847" w:right="1979"/>
        <w:jc w:val="center"/>
      </w:pPr>
      <w:r>
        <w:rPr>
          <w:spacing w:val="-5"/>
        </w:rPr>
        <w:t>13</w:t>
      </w:r>
    </w:p>
    <w:p w14:paraId="3ABEFE96" w14:textId="77777777" w:rsidR="00121A24" w:rsidRDefault="00121A24">
      <w:pPr>
        <w:jc w:val="center"/>
        <w:sectPr w:rsidR="00121A24">
          <w:headerReference w:type="default" r:id="rId34"/>
          <w:footerReference w:type="default" r:id="rId35"/>
          <w:pgSz w:w="11910" w:h="16840"/>
          <w:pgMar w:top="1920" w:right="0" w:bottom="280" w:left="1700" w:header="0" w:footer="0" w:gutter="0"/>
          <w:cols w:space="720"/>
        </w:sectPr>
      </w:pPr>
    </w:p>
    <w:p w14:paraId="4C398414" w14:textId="77777777" w:rsidR="00121A24" w:rsidRDefault="00121A24">
      <w:pPr>
        <w:pStyle w:val="BodyText"/>
        <w:spacing w:before="53"/>
      </w:pPr>
    </w:p>
    <w:p w14:paraId="558CC6F6" w14:textId="77777777" w:rsidR="00121A24" w:rsidRDefault="00000000">
      <w:pPr>
        <w:pStyle w:val="BodyText"/>
        <w:spacing w:line="480" w:lineRule="auto"/>
        <w:ind w:left="710" w:right="1696" w:firstLine="578"/>
        <w:jc w:val="both"/>
      </w:pPr>
      <w:r>
        <w:t xml:space="preserve">Menurut Evia </w:t>
      </w:r>
      <w:r>
        <w:rPr>
          <w:i/>
        </w:rPr>
        <w:t>et al</w:t>
      </w:r>
      <w:r>
        <w:t>. (2022) teori ini juga berkaitan dengan perilaku yang mencerminkan sikap dan karakteristik unik individu. Oleh karena itu, perilaku seseorang dapat menggambarkan sikap atau ciri-ciri mereka, serta memberikan gambaran tentang bagaimana mereka akan bertindak dalam menghadapi situasi tertentu. Dalam konteks ini, atribusi tidak hanya berfungsi untuk memahami perilaku, tetapi juga berperan dalam membentuk sikap dan keputusan kita terhadap orang lain serta dalam menghadapi peristiwa atau situasi yang ada.</w:t>
      </w:r>
    </w:p>
    <w:p w14:paraId="14B9A117" w14:textId="77777777" w:rsidR="00121A24" w:rsidRDefault="00000000">
      <w:pPr>
        <w:pStyle w:val="BodyText"/>
        <w:spacing w:before="1" w:line="480" w:lineRule="auto"/>
        <w:ind w:left="710" w:right="1697" w:firstLine="720"/>
        <w:jc w:val="both"/>
      </w:pPr>
      <w:r>
        <w:t>Menurut Weiner (1985) asumsi seseorang tentang penyebab dari suatu kejadian akan mempengaruhi respon dan perilaku seseorang selanjutnya. Dalam konteks pajak, hal ini berarti bahwa penilaian wajib pajak terhadap penyebab eksternal seperti pelayanan fiskus, kebijakan, atau informasi publik dapat memengaruhi</w:t>
      </w:r>
      <w:r>
        <w:rPr>
          <w:spacing w:val="-5"/>
        </w:rPr>
        <w:t xml:space="preserve"> </w:t>
      </w:r>
      <w:r>
        <w:t>kepatuhan</w:t>
      </w:r>
      <w:r>
        <w:rPr>
          <w:spacing w:val="-4"/>
        </w:rPr>
        <w:t xml:space="preserve"> </w:t>
      </w:r>
      <w:r>
        <w:t>wajib</w:t>
      </w:r>
      <w:r>
        <w:rPr>
          <w:spacing w:val="-5"/>
        </w:rPr>
        <w:t xml:space="preserve"> </w:t>
      </w:r>
      <w:r>
        <w:t>pajak.</w:t>
      </w:r>
      <w:r>
        <w:rPr>
          <w:spacing w:val="-5"/>
        </w:rPr>
        <w:t xml:space="preserve"> </w:t>
      </w:r>
      <w:r>
        <w:t>Ketika</w:t>
      </w:r>
      <w:r>
        <w:rPr>
          <w:spacing w:val="-6"/>
        </w:rPr>
        <w:t xml:space="preserve"> </w:t>
      </w:r>
      <w:r>
        <w:t>pelayanan</w:t>
      </w:r>
      <w:r>
        <w:rPr>
          <w:spacing w:val="-5"/>
        </w:rPr>
        <w:t xml:space="preserve"> </w:t>
      </w:r>
      <w:r>
        <w:t>dianggap</w:t>
      </w:r>
      <w:r>
        <w:rPr>
          <w:spacing w:val="-5"/>
        </w:rPr>
        <w:t xml:space="preserve"> </w:t>
      </w:r>
      <w:r>
        <w:t>baik,</w:t>
      </w:r>
      <w:r>
        <w:rPr>
          <w:spacing w:val="-5"/>
        </w:rPr>
        <w:t xml:space="preserve"> </w:t>
      </w:r>
      <w:r>
        <w:t>kebijakan dirasa adil, dan informasi yang diterima melalui media sosial mendukung kepatuhan, maka wajib pajak cenderung mengatribusikan tindakan membayar pajak sebagai konsekuensi logis dari kondisi yang positif tersebut</w:t>
      </w:r>
    </w:p>
    <w:p w14:paraId="30659B0A" w14:textId="77777777" w:rsidR="00121A24" w:rsidRDefault="00000000">
      <w:pPr>
        <w:pStyle w:val="BodyText"/>
        <w:spacing w:before="1" w:line="480" w:lineRule="auto"/>
        <w:ind w:left="710" w:right="1699" w:firstLine="720"/>
        <w:jc w:val="both"/>
      </w:pPr>
      <w:r>
        <w:t>Dalam penelitian ini pelayanan fiskus adalah faktor eksternal yang dapat mempengaruhi kepatuhan, pelayanan fiskus merujuk pada bagaimana fiskus berinteraksi dan melayani wajib pajak. Jika pelayanan yang diberikan cepat dan solutif maka akan mendorong perilaku patuh, sebaliknya pelayanan yang buruk dapat</w:t>
      </w:r>
      <w:r>
        <w:rPr>
          <w:spacing w:val="-4"/>
        </w:rPr>
        <w:t xml:space="preserve"> </w:t>
      </w:r>
      <w:r>
        <w:t>menimbulkan</w:t>
      </w:r>
      <w:r>
        <w:rPr>
          <w:spacing w:val="-4"/>
        </w:rPr>
        <w:t xml:space="preserve"> </w:t>
      </w:r>
      <w:r>
        <w:t>persepsi</w:t>
      </w:r>
      <w:r>
        <w:rPr>
          <w:spacing w:val="-4"/>
        </w:rPr>
        <w:t xml:space="preserve"> </w:t>
      </w:r>
      <w:r>
        <w:t>negatif</w:t>
      </w:r>
      <w:r>
        <w:rPr>
          <w:spacing w:val="-5"/>
        </w:rPr>
        <w:t xml:space="preserve"> </w:t>
      </w:r>
      <w:r>
        <w:t>yang</w:t>
      </w:r>
      <w:r>
        <w:rPr>
          <w:spacing w:val="-4"/>
        </w:rPr>
        <w:t xml:space="preserve"> </w:t>
      </w:r>
      <w:r>
        <w:t>berujung</w:t>
      </w:r>
      <w:r>
        <w:rPr>
          <w:spacing w:val="-4"/>
        </w:rPr>
        <w:t xml:space="preserve"> </w:t>
      </w:r>
      <w:r>
        <w:t>ketidakpatuhan.</w:t>
      </w:r>
      <w:r>
        <w:rPr>
          <w:spacing w:val="-4"/>
        </w:rPr>
        <w:t xml:space="preserve"> </w:t>
      </w:r>
      <w:r>
        <w:t>Sama</w:t>
      </w:r>
      <w:r>
        <w:rPr>
          <w:spacing w:val="-3"/>
        </w:rPr>
        <w:t xml:space="preserve"> </w:t>
      </w:r>
      <w:r>
        <w:t>halnya dengan</w:t>
      </w:r>
      <w:r>
        <w:rPr>
          <w:spacing w:val="-9"/>
        </w:rPr>
        <w:t xml:space="preserve"> </w:t>
      </w:r>
      <w:r>
        <w:t>kebijakan</w:t>
      </w:r>
      <w:r>
        <w:rPr>
          <w:spacing w:val="-9"/>
        </w:rPr>
        <w:t xml:space="preserve"> </w:t>
      </w:r>
      <w:r>
        <w:t>fiskal,</w:t>
      </w:r>
      <w:r>
        <w:rPr>
          <w:spacing w:val="-6"/>
        </w:rPr>
        <w:t xml:space="preserve"> </w:t>
      </w:r>
      <w:r>
        <w:t>wajib</w:t>
      </w:r>
      <w:r>
        <w:rPr>
          <w:spacing w:val="-9"/>
        </w:rPr>
        <w:t xml:space="preserve"> </w:t>
      </w:r>
      <w:r>
        <w:t>pajak</w:t>
      </w:r>
      <w:r>
        <w:rPr>
          <w:spacing w:val="-7"/>
        </w:rPr>
        <w:t xml:space="preserve"> </w:t>
      </w:r>
      <w:r>
        <w:t>akan</w:t>
      </w:r>
      <w:r>
        <w:rPr>
          <w:spacing w:val="-9"/>
        </w:rPr>
        <w:t xml:space="preserve"> </w:t>
      </w:r>
      <w:r>
        <w:t>menilai</w:t>
      </w:r>
      <w:r>
        <w:rPr>
          <w:spacing w:val="-7"/>
        </w:rPr>
        <w:t xml:space="preserve"> </w:t>
      </w:r>
      <w:r>
        <w:t>apakah</w:t>
      </w:r>
      <w:r>
        <w:rPr>
          <w:spacing w:val="-9"/>
        </w:rPr>
        <w:t xml:space="preserve"> </w:t>
      </w:r>
      <w:r>
        <w:t>kebijakan</w:t>
      </w:r>
      <w:r>
        <w:rPr>
          <w:spacing w:val="-9"/>
        </w:rPr>
        <w:t xml:space="preserve"> </w:t>
      </w:r>
      <w:r>
        <w:t>tersebut</w:t>
      </w:r>
      <w:r>
        <w:rPr>
          <w:spacing w:val="-9"/>
        </w:rPr>
        <w:t xml:space="preserve"> </w:t>
      </w:r>
      <w:r>
        <w:t>adil, rasional</w:t>
      </w:r>
      <w:r>
        <w:rPr>
          <w:spacing w:val="-1"/>
        </w:rPr>
        <w:t xml:space="preserve"> </w:t>
      </w:r>
      <w:r>
        <w:t>dan</w:t>
      </w:r>
      <w:r>
        <w:rPr>
          <w:spacing w:val="-1"/>
        </w:rPr>
        <w:t xml:space="preserve"> </w:t>
      </w:r>
      <w:r>
        <w:t>membantu.</w:t>
      </w:r>
      <w:r>
        <w:rPr>
          <w:spacing w:val="-1"/>
        </w:rPr>
        <w:t xml:space="preserve"> </w:t>
      </w:r>
      <w:r>
        <w:t>Jika</w:t>
      </w:r>
      <w:r>
        <w:rPr>
          <w:spacing w:val="-2"/>
        </w:rPr>
        <w:t xml:space="preserve"> </w:t>
      </w:r>
      <w:r>
        <w:t>kebijakan</w:t>
      </w:r>
      <w:r>
        <w:rPr>
          <w:spacing w:val="-1"/>
        </w:rPr>
        <w:t xml:space="preserve"> </w:t>
      </w:r>
      <w:r>
        <w:t>di</w:t>
      </w:r>
      <w:r>
        <w:rPr>
          <w:spacing w:val="-1"/>
        </w:rPr>
        <w:t xml:space="preserve"> </w:t>
      </w:r>
      <w:r>
        <w:t>pandang</w:t>
      </w:r>
      <w:r>
        <w:rPr>
          <w:spacing w:val="-1"/>
        </w:rPr>
        <w:t xml:space="preserve"> </w:t>
      </w:r>
      <w:r>
        <w:t>mendukung</w:t>
      </w:r>
      <w:r>
        <w:rPr>
          <w:spacing w:val="-2"/>
        </w:rPr>
        <w:t xml:space="preserve"> </w:t>
      </w:r>
      <w:r>
        <w:t>dan</w:t>
      </w:r>
      <w:r>
        <w:rPr>
          <w:spacing w:val="-1"/>
        </w:rPr>
        <w:t xml:space="preserve"> </w:t>
      </w:r>
      <w:r>
        <w:t>meringankan maka</w:t>
      </w:r>
      <w:r>
        <w:rPr>
          <w:spacing w:val="-16"/>
        </w:rPr>
        <w:t xml:space="preserve"> </w:t>
      </w:r>
      <w:r>
        <w:t>wajib</w:t>
      </w:r>
      <w:r>
        <w:rPr>
          <w:spacing w:val="-15"/>
        </w:rPr>
        <w:t xml:space="preserve"> </w:t>
      </w:r>
      <w:r>
        <w:t>pajak</w:t>
      </w:r>
      <w:r>
        <w:rPr>
          <w:spacing w:val="-15"/>
        </w:rPr>
        <w:t xml:space="preserve"> </w:t>
      </w:r>
      <w:r>
        <w:t>akan</w:t>
      </w:r>
      <w:r>
        <w:rPr>
          <w:spacing w:val="-15"/>
        </w:rPr>
        <w:t xml:space="preserve"> </w:t>
      </w:r>
      <w:r>
        <w:t>merasa</w:t>
      </w:r>
      <w:r>
        <w:rPr>
          <w:spacing w:val="-15"/>
        </w:rPr>
        <w:t xml:space="preserve"> </w:t>
      </w:r>
      <w:r>
        <w:t>bahwa</w:t>
      </w:r>
      <w:r>
        <w:rPr>
          <w:spacing w:val="-16"/>
        </w:rPr>
        <w:t xml:space="preserve"> </w:t>
      </w:r>
      <w:r>
        <w:t>pemerintah</w:t>
      </w:r>
      <w:r>
        <w:rPr>
          <w:spacing w:val="-15"/>
        </w:rPr>
        <w:t xml:space="preserve"> </w:t>
      </w:r>
      <w:r>
        <w:t>daerah</w:t>
      </w:r>
      <w:r>
        <w:rPr>
          <w:spacing w:val="-15"/>
        </w:rPr>
        <w:t xml:space="preserve"> </w:t>
      </w:r>
      <w:r>
        <w:t>berpihak</w:t>
      </w:r>
      <w:r>
        <w:rPr>
          <w:spacing w:val="-15"/>
        </w:rPr>
        <w:t xml:space="preserve"> </w:t>
      </w:r>
      <w:r>
        <w:t>kepada</w:t>
      </w:r>
      <w:r>
        <w:rPr>
          <w:spacing w:val="-15"/>
        </w:rPr>
        <w:t xml:space="preserve"> </w:t>
      </w:r>
      <w:r>
        <w:rPr>
          <w:spacing w:val="-2"/>
        </w:rPr>
        <w:t>mereka,</w:t>
      </w:r>
    </w:p>
    <w:p w14:paraId="44F9A480" w14:textId="77777777" w:rsidR="00121A24" w:rsidRDefault="00121A24">
      <w:pPr>
        <w:pStyle w:val="BodyText"/>
        <w:spacing w:line="480" w:lineRule="auto"/>
        <w:jc w:val="both"/>
        <w:sectPr w:rsidR="00121A24">
          <w:headerReference w:type="default" r:id="rId36"/>
          <w:footerReference w:type="default" r:id="rId37"/>
          <w:pgSz w:w="11910" w:h="16840"/>
          <w:pgMar w:top="1920" w:right="0" w:bottom="280" w:left="1700" w:header="727" w:footer="0" w:gutter="0"/>
          <w:pgNumType w:start="14"/>
          <w:cols w:space="720"/>
        </w:sectPr>
      </w:pPr>
    </w:p>
    <w:p w14:paraId="3828A27C" w14:textId="77777777" w:rsidR="00121A24" w:rsidRDefault="00121A24">
      <w:pPr>
        <w:pStyle w:val="BodyText"/>
        <w:spacing w:before="53"/>
      </w:pPr>
    </w:p>
    <w:p w14:paraId="09EE3CAD" w14:textId="77777777" w:rsidR="00121A24" w:rsidRDefault="00000000">
      <w:pPr>
        <w:pStyle w:val="BodyText"/>
        <w:spacing w:line="480" w:lineRule="auto"/>
        <w:ind w:left="710" w:right="1696"/>
        <w:jc w:val="both"/>
      </w:pPr>
      <w:r>
        <w:t>sehingga</w:t>
      </w:r>
      <w:r>
        <w:rPr>
          <w:spacing w:val="-4"/>
        </w:rPr>
        <w:t xml:space="preserve"> </w:t>
      </w:r>
      <w:r>
        <w:t>timbul</w:t>
      </w:r>
      <w:r>
        <w:rPr>
          <w:spacing w:val="-4"/>
        </w:rPr>
        <w:t xml:space="preserve"> </w:t>
      </w:r>
      <w:r>
        <w:t>niat</w:t>
      </w:r>
      <w:r>
        <w:rPr>
          <w:spacing w:val="-6"/>
        </w:rPr>
        <w:t xml:space="preserve"> </w:t>
      </w:r>
      <w:r>
        <w:t>untuk</w:t>
      </w:r>
      <w:r>
        <w:rPr>
          <w:spacing w:val="-4"/>
        </w:rPr>
        <w:t xml:space="preserve"> </w:t>
      </w:r>
      <w:r>
        <w:t>membalas</w:t>
      </w:r>
      <w:r>
        <w:rPr>
          <w:spacing w:val="-5"/>
        </w:rPr>
        <w:t xml:space="preserve"> </w:t>
      </w:r>
      <w:r>
        <w:t>dengan</w:t>
      </w:r>
      <w:r>
        <w:rPr>
          <w:spacing w:val="-4"/>
        </w:rPr>
        <w:t xml:space="preserve"> </w:t>
      </w:r>
      <w:r>
        <w:t>kepatuhan.</w:t>
      </w:r>
      <w:r>
        <w:rPr>
          <w:spacing w:val="-4"/>
        </w:rPr>
        <w:t xml:space="preserve"> </w:t>
      </w:r>
      <w:r>
        <w:t>Hal</w:t>
      </w:r>
      <w:r>
        <w:rPr>
          <w:spacing w:val="-4"/>
        </w:rPr>
        <w:t xml:space="preserve"> </w:t>
      </w:r>
      <w:r>
        <w:t>serupa</w:t>
      </w:r>
      <w:r>
        <w:rPr>
          <w:spacing w:val="-5"/>
        </w:rPr>
        <w:t xml:space="preserve"> </w:t>
      </w:r>
      <w:r>
        <w:t>juga</w:t>
      </w:r>
      <w:r>
        <w:rPr>
          <w:spacing w:val="-4"/>
        </w:rPr>
        <w:t xml:space="preserve"> </w:t>
      </w:r>
      <w:r>
        <w:t>berlaku terhadap dinamika media sosial, melalui media sosial wajib pajak mendapat informasi,</w:t>
      </w:r>
      <w:r>
        <w:rPr>
          <w:spacing w:val="-9"/>
        </w:rPr>
        <w:t xml:space="preserve"> </w:t>
      </w:r>
      <w:r>
        <w:t>kampanye,</w:t>
      </w:r>
      <w:r>
        <w:rPr>
          <w:spacing w:val="-7"/>
        </w:rPr>
        <w:t xml:space="preserve"> </w:t>
      </w:r>
      <w:r>
        <w:t>bahkan</w:t>
      </w:r>
      <w:r>
        <w:rPr>
          <w:spacing w:val="-9"/>
        </w:rPr>
        <w:t xml:space="preserve"> </w:t>
      </w:r>
      <w:r>
        <w:t>kritik</w:t>
      </w:r>
      <w:r>
        <w:rPr>
          <w:spacing w:val="-9"/>
        </w:rPr>
        <w:t xml:space="preserve"> </w:t>
      </w:r>
      <w:r>
        <w:t>terhadap</w:t>
      </w:r>
      <w:r>
        <w:rPr>
          <w:spacing w:val="-9"/>
        </w:rPr>
        <w:t xml:space="preserve"> </w:t>
      </w:r>
      <w:r>
        <w:t>sistem</w:t>
      </w:r>
      <w:r>
        <w:rPr>
          <w:spacing w:val="-9"/>
        </w:rPr>
        <w:t xml:space="preserve"> </w:t>
      </w:r>
      <w:r>
        <w:t>perpajakan.</w:t>
      </w:r>
      <w:r>
        <w:rPr>
          <w:spacing w:val="-9"/>
        </w:rPr>
        <w:t xml:space="preserve"> </w:t>
      </w:r>
      <w:r>
        <w:t>Ketika</w:t>
      </w:r>
      <w:r>
        <w:rPr>
          <w:spacing w:val="-10"/>
        </w:rPr>
        <w:t xml:space="preserve"> </w:t>
      </w:r>
      <w:r>
        <w:t>informasi positif dominan, wajib pajak cenderung membuat atribusi bahwa pajak penting dan harus dipenuhi hal ini mendorong kepatuhan. Namun jika informasi negatif atau</w:t>
      </w:r>
      <w:r>
        <w:rPr>
          <w:spacing w:val="-10"/>
        </w:rPr>
        <w:t xml:space="preserve"> </w:t>
      </w:r>
      <w:r>
        <w:t>berita</w:t>
      </w:r>
      <w:r>
        <w:rPr>
          <w:spacing w:val="-10"/>
        </w:rPr>
        <w:t xml:space="preserve"> </w:t>
      </w:r>
      <w:r>
        <w:t>negative</w:t>
      </w:r>
      <w:r>
        <w:rPr>
          <w:spacing w:val="-10"/>
        </w:rPr>
        <w:t xml:space="preserve"> </w:t>
      </w:r>
      <w:r>
        <w:t>yang</w:t>
      </w:r>
      <w:r>
        <w:rPr>
          <w:spacing w:val="-7"/>
        </w:rPr>
        <w:t xml:space="preserve"> </w:t>
      </w:r>
      <w:r>
        <w:t>menyinggung</w:t>
      </w:r>
      <w:r>
        <w:rPr>
          <w:spacing w:val="-9"/>
        </w:rPr>
        <w:t xml:space="preserve"> </w:t>
      </w:r>
      <w:r>
        <w:t>pajak</w:t>
      </w:r>
      <w:r>
        <w:rPr>
          <w:spacing w:val="-8"/>
        </w:rPr>
        <w:t xml:space="preserve"> </w:t>
      </w:r>
      <w:r>
        <w:t>mendominasi,</w:t>
      </w:r>
      <w:r>
        <w:rPr>
          <w:spacing w:val="-9"/>
        </w:rPr>
        <w:t xml:space="preserve"> </w:t>
      </w:r>
      <w:r>
        <w:t>atribusi</w:t>
      </w:r>
      <w:r>
        <w:rPr>
          <w:spacing w:val="-9"/>
        </w:rPr>
        <w:t xml:space="preserve"> </w:t>
      </w:r>
      <w:r>
        <w:t>bisa</w:t>
      </w:r>
      <w:r>
        <w:rPr>
          <w:spacing w:val="-9"/>
        </w:rPr>
        <w:t xml:space="preserve"> </w:t>
      </w:r>
      <w:r>
        <w:t>menjadi negatif dan mengganggu niat kepatuhan.</w:t>
      </w:r>
    </w:p>
    <w:p w14:paraId="139A7338" w14:textId="77777777" w:rsidR="00121A24" w:rsidRDefault="00000000">
      <w:pPr>
        <w:pStyle w:val="BodyText"/>
        <w:spacing w:before="1" w:line="480" w:lineRule="auto"/>
        <w:ind w:left="710" w:right="1697" w:firstLine="720"/>
        <w:jc w:val="both"/>
      </w:pPr>
      <w:r>
        <w:t>Penelitian ini menggunakan teori atribusi sebagai kerangka teori untuk menjelaskan bahwa kepatuhan wajib pajak PBB-P2 di Kabupaten Kutai Kartanegara tidak semata-mata berasal dari motivasi internal, tetapi dapat dijelaskan dari bagaimana mereka memaknai atau mengatribusikan pelayanan fiskus sebagai bentuk dukungan administratif, kebijakan fiskal sebagai insentif dan beban yang logis, serta dinamika media sosial sebagai sumber pembentukan opini dan sikap sosial.</w:t>
      </w:r>
    </w:p>
    <w:p w14:paraId="2742F1EE" w14:textId="77777777" w:rsidR="00121A24" w:rsidRDefault="00000000">
      <w:pPr>
        <w:pStyle w:val="Heading2"/>
        <w:numPr>
          <w:ilvl w:val="2"/>
          <w:numId w:val="27"/>
        </w:numPr>
        <w:tabs>
          <w:tab w:val="left" w:pos="1250"/>
        </w:tabs>
        <w:spacing w:before="1"/>
        <w:ind w:left="1250" w:hanging="540"/>
        <w:jc w:val="both"/>
      </w:pPr>
      <w:bookmarkStart w:id="18" w:name="_bookmark19"/>
      <w:bookmarkEnd w:id="18"/>
      <w:r>
        <w:t>Pajak</w:t>
      </w:r>
      <w:r>
        <w:rPr>
          <w:spacing w:val="-2"/>
        </w:rPr>
        <w:t xml:space="preserve"> </w:t>
      </w:r>
      <w:r>
        <w:t>Bumi</w:t>
      </w:r>
      <w:r>
        <w:rPr>
          <w:spacing w:val="-1"/>
        </w:rPr>
        <w:t xml:space="preserve"> </w:t>
      </w:r>
      <w:r>
        <w:t>dan</w:t>
      </w:r>
      <w:r>
        <w:rPr>
          <w:spacing w:val="-2"/>
        </w:rPr>
        <w:t xml:space="preserve"> Bangunan</w:t>
      </w:r>
    </w:p>
    <w:p w14:paraId="4E47EEFB" w14:textId="77777777" w:rsidR="00121A24" w:rsidRDefault="00000000">
      <w:pPr>
        <w:pStyle w:val="BodyText"/>
        <w:spacing w:before="276" w:line="480" w:lineRule="auto"/>
        <w:ind w:left="710" w:right="1695" w:firstLine="720"/>
        <w:jc w:val="both"/>
      </w:pPr>
      <w:r>
        <w:t>Menurut</w:t>
      </w:r>
      <w:r>
        <w:rPr>
          <w:spacing w:val="-15"/>
        </w:rPr>
        <w:t xml:space="preserve"> </w:t>
      </w:r>
      <w:r>
        <w:t>Pertiwi</w:t>
      </w:r>
      <w:r>
        <w:rPr>
          <w:spacing w:val="-15"/>
        </w:rPr>
        <w:t xml:space="preserve"> </w:t>
      </w:r>
      <w:r>
        <w:rPr>
          <w:i/>
        </w:rPr>
        <w:t>et</w:t>
      </w:r>
      <w:r>
        <w:rPr>
          <w:i/>
          <w:spacing w:val="-15"/>
        </w:rPr>
        <w:t xml:space="preserve"> </w:t>
      </w:r>
      <w:r>
        <w:rPr>
          <w:i/>
        </w:rPr>
        <w:t>al</w:t>
      </w:r>
      <w:r>
        <w:t>.</w:t>
      </w:r>
      <w:r>
        <w:rPr>
          <w:spacing w:val="-15"/>
        </w:rPr>
        <w:t xml:space="preserve"> </w:t>
      </w:r>
      <w:r>
        <w:t>(2014)</w:t>
      </w:r>
      <w:r>
        <w:rPr>
          <w:spacing w:val="-15"/>
        </w:rPr>
        <w:t xml:space="preserve"> </w:t>
      </w:r>
      <w:r>
        <w:t>Pajak</w:t>
      </w:r>
      <w:r>
        <w:rPr>
          <w:spacing w:val="-15"/>
        </w:rPr>
        <w:t xml:space="preserve"> </w:t>
      </w:r>
      <w:r>
        <w:t>Bumi</w:t>
      </w:r>
      <w:r>
        <w:rPr>
          <w:spacing w:val="-15"/>
        </w:rPr>
        <w:t xml:space="preserve"> </w:t>
      </w:r>
      <w:r>
        <w:t>dan</w:t>
      </w:r>
      <w:r>
        <w:rPr>
          <w:spacing w:val="-15"/>
        </w:rPr>
        <w:t xml:space="preserve"> </w:t>
      </w:r>
      <w:r>
        <w:t>Bangunan</w:t>
      </w:r>
      <w:r>
        <w:rPr>
          <w:spacing w:val="-15"/>
        </w:rPr>
        <w:t xml:space="preserve"> </w:t>
      </w:r>
      <w:r>
        <w:t>adalah</w:t>
      </w:r>
      <w:r>
        <w:rPr>
          <w:spacing w:val="-15"/>
        </w:rPr>
        <w:t xml:space="preserve"> </w:t>
      </w:r>
      <w:r>
        <w:t>pajak</w:t>
      </w:r>
      <w:r>
        <w:rPr>
          <w:spacing w:val="-15"/>
        </w:rPr>
        <w:t xml:space="preserve"> </w:t>
      </w:r>
      <w:r>
        <w:t>yang dikenakan</w:t>
      </w:r>
      <w:r>
        <w:rPr>
          <w:spacing w:val="-9"/>
        </w:rPr>
        <w:t xml:space="preserve"> </w:t>
      </w:r>
      <w:r>
        <w:t>atas</w:t>
      </w:r>
      <w:r>
        <w:rPr>
          <w:spacing w:val="-10"/>
        </w:rPr>
        <w:t xml:space="preserve"> </w:t>
      </w:r>
      <w:r>
        <w:t>harta</w:t>
      </w:r>
      <w:r>
        <w:rPr>
          <w:spacing w:val="-10"/>
        </w:rPr>
        <w:t xml:space="preserve"> </w:t>
      </w:r>
      <w:r>
        <w:t>tak</w:t>
      </w:r>
      <w:r>
        <w:rPr>
          <w:spacing w:val="-7"/>
        </w:rPr>
        <w:t xml:space="preserve"> </w:t>
      </w:r>
      <w:r>
        <w:t>bergerak</w:t>
      </w:r>
      <w:r>
        <w:rPr>
          <w:spacing w:val="-9"/>
        </w:rPr>
        <w:t xml:space="preserve"> </w:t>
      </w:r>
      <w:r>
        <w:t>seperti</w:t>
      </w:r>
      <w:r>
        <w:rPr>
          <w:spacing w:val="-9"/>
        </w:rPr>
        <w:t xml:space="preserve"> </w:t>
      </w:r>
      <w:r>
        <w:t>tanah</w:t>
      </w:r>
      <w:r>
        <w:rPr>
          <w:spacing w:val="-9"/>
        </w:rPr>
        <w:t xml:space="preserve"> </w:t>
      </w:r>
      <w:r>
        <w:t>dan</w:t>
      </w:r>
      <w:r>
        <w:rPr>
          <w:spacing w:val="-9"/>
        </w:rPr>
        <w:t xml:space="preserve"> </w:t>
      </w:r>
      <w:r>
        <w:t>bangunan,</w:t>
      </w:r>
      <w:r>
        <w:rPr>
          <w:spacing w:val="-9"/>
        </w:rPr>
        <w:t xml:space="preserve"> </w:t>
      </w:r>
      <w:r>
        <w:t>artinya</w:t>
      </w:r>
      <w:r>
        <w:rPr>
          <w:spacing w:val="-10"/>
        </w:rPr>
        <w:t xml:space="preserve"> </w:t>
      </w:r>
      <w:r>
        <w:t>Pajak</w:t>
      </w:r>
      <w:r>
        <w:rPr>
          <w:spacing w:val="-10"/>
        </w:rPr>
        <w:t xml:space="preserve"> </w:t>
      </w:r>
      <w:r>
        <w:t>Bumi dan Bangunan adalah pajak yang bersifat objektif atau kebendaan. Pajak ini dikenakan berdasarkan objek yaitu tanah dan bangunan yang dimiliki, keadaan atau status subjek pajak tidak mempengaruhi besaran pajak. Berdasarkan hal tersebut</w:t>
      </w:r>
      <w:r>
        <w:rPr>
          <w:spacing w:val="-11"/>
        </w:rPr>
        <w:t xml:space="preserve"> </w:t>
      </w:r>
      <w:r>
        <w:t>dapat</w:t>
      </w:r>
      <w:r>
        <w:rPr>
          <w:spacing w:val="-11"/>
        </w:rPr>
        <w:t xml:space="preserve"> </w:t>
      </w:r>
      <w:r>
        <w:t>disimpulkan</w:t>
      </w:r>
      <w:r>
        <w:rPr>
          <w:spacing w:val="-12"/>
        </w:rPr>
        <w:t xml:space="preserve"> </w:t>
      </w:r>
      <w:r>
        <w:t>bahwa</w:t>
      </w:r>
      <w:r>
        <w:rPr>
          <w:spacing w:val="-13"/>
        </w:rPr>
        <w:t xml:space="preserve"> </w:t>
      </w:r>
      <w:r>
        <w:t>Pajak</w:t>
      </w:r>
      <w:r>
        <w:rPr>
          <w:spacing w:val="-12"/>
        </w:rPr>
        <w:t xml:space="preserve"> </w:t>
      </w:r>
      <w:r>
        <w:t>Bumi</w:t>
      </w:r>
      <w:r>
        <w:rPr>
          <w:spacing w:val="-11"/>
        </w:rPr>
        <w:t xml:space="preserve"> </w:t>
      </w:r>
      <w:r>
        <w:t>dan</w:t>
      </w:r>
      <w:r>
        <w:rPr>
          <w:spacing w:val="-14"/>
        </w:rPr>
        <w:t xml:space="preserve"> </w:t>
      </w:r>
      <w:r>
        <w:t>Bangunan</w:t>
      </w:r>
      <w:r>
        <w:rPr>
          <w:spacing w:val="-12"/>
        </w:rPr>
        <w:t xml:space="preserve"> </w:t>
      </w:r>
      <w:r>
        <w:t>adalah</w:t>
      </w:r>
      <w:r>
        <w:rPr>
          <w:spacing w:val="-12"/>
        </w:rPr>
        <w:t xml:space="preserve"> </w:t>
      </w:r>
      <w:r>
        <w:t>tagihan</w:t>
      </w:r>
      <w:r>
        <w:rPr>
          <w:spacing w:val="-10"/>
        </w:rPr>
        <w:t xml:space="preserve"> </w:t>
      </w:r>
      <w:r>
        <w:t>yang dikenakan atas tanah dan bangunan dimana besaran nilai pajak ditentukan berdasarkan keadaan objeknya yaitu tanah dan bangunan.</w:t>
      </w:r>
    </w:p>
    <w:p w14:paraId="38A803E0" w14:textId="77777777" w:rsidR="00121A24" w:rsidRDefault="00121A24">
      <w:pPr>
        <w:pStyle w:val="BodyText"/>
        <w:spacing w:line="480" w:lineRule="auto"/>
        <w:jc w:val="both"/>
        <w:sectPr w:rsidR="00121A24">
          <w:headerReference w:type="default" r:id="rId38"/>
          <w:footerReference w:type="default" r:id="rId39"/>
          <w:pgSz w:w="11910" w:h="16840"/>
          <w:pgMar w:top="1920" w:right="0" w:bottom="280" w:left="1700" w:header="727" w:footer="0" w:gutter="0"/>
          <w:cols w:space="720"/>
        </w:sectPr>
      </w:pPr>
    </w:p>
    <w:p w14:paraId="20A98969" w14:textId="77777777" w:rsidR="00121A24" w:rsidRDefault="00121A24">
      <w:pPr>
        <w:pStyle w:val="BodyText"/>
        <w:spacing w:before="53"/>
      </w:pPr>
    </w:p>
    <w:p w14:paraId="23093D3D" w14:textId="77777777" w:rsidR="00121A24" w:rsidRDefault="00000000">
      <w:pPr>
        <w:pStyle w:val="BodyText"/>
        <w:spacing w:line="480" w:lineRule="auto"/>
        <w:ind w:left="710" w:right="1696" w:firstLine="720"/>
        <w:jc w:val="both"/>
      </w:pPr>
      <w:r>
        <w:t>Menurut Wulandari &amp; Wahyudi (2022)</w:t>
      </w:r>
      <w:r>
        <w:rPr>
          <w:spacing w:val="40"/>
        </w:rPr>
        <w:t xml:space="preserve"> </w:t>
      </w:r>
      <w:r>
        <w:t>objek pajak bumi dan bangunan yaitu bumi dan bangunan yang memiliki karakteristik tersendiri, seperti bentu fisiknya</w:t>
      </w:r>
      <w:r>
        <w:rPr>
          <w:spacing w:val="-11"/>
        </w:rPr>
        <w:t xml:space="preserve"> </w:t>
      </w:r>
      <w:r>
        <w:t>yang</w:t>
      </w:r>
      <w:r>
        <w:rPr>
          <w:spacing w:val="-11"/>
        </w:rPr>
        <w:t xml:space="preserve"> </w:t>
      </w:r>
      <w:r>
        <w:t>tidak</w:t>
      </w:r>
      <w:r>
        <w:rPr>
          <w:spacing w:val="-9"/>
        </w:rPr>
        <w:t xml:space="preserve"> </w:t>
      </w:r>
      <w:r>
        <w:t>dapat</w:t>
      </w:r>
      <w:r>
        <w:rPr>
          <w:spacing w:val="-8"/>
        </w:rPr>
        <w:t xml:space="preserve"> </w:t>
      </w:r>
      <w:r>
        <w:t>disembunyikan</w:t>
      </w:r>
      <w:r>
        <w:rPr>
          <w:spacing w:val="-11"/>
        </w:rPr>
        <w:t xml:space="preserve"> </w:t>
      </w:r>
      <w:r>
        <w:t>sehingga</w:t>
      </w:r>
      <w:r>
        <w:rPr>
          <w:spacing w:val="-9"/>
        </w:rPr>
        <w:t xml:space="preserve"> </w:t>
      </w:r>
      <w:r>
        <w:t>dapat</w:t>
      </w:r>
      <w:r>
        <w:rPr>
          <w:spacing w:val="-10"/>
        </w:rPr>
        <w:t xml:space="preserve"> </w:t>
      </w:r>
      <w:r>
        <w:t>dengan</w:t>
      </w:r>
      <w:r>
        <w:rPr>
          <w:spacing w:val="-11"/>
        </w:rPr>
        <w:t xml:space="preserve"> </w:t>
      </w:r>
      <w:r>
        <w:t>mudah</w:t>
      </w:r>
      <w:r>
        <w:rPr>
          <w:spacing w:val="-9"/>
        </w:rPr>
        <w:t xml:space="preserve"> </w:t>
      </w:r>
      <w:r>
        <w:t>dipantau. Menurut Patisah (2024) objek pajak bumi dan bangunan dikelompokan berdasarkan nilai jual sebagai pedomannya, serta untuk membantu menghitung jumlah pajak terutangnya. Dalam menilai pajak bumi/tanah, perlu diperhatikan faktor-faktor seperti; Letak, Peruntukan, Pemanfaatan, Kondisi lingkungan dan lain-lain.</w:t>
      </w:r>
      <w:r>
        <w:rPr>
          <w:spacing w:val="-13"/>
        </w:rPr>
        <w:t xml:space="preserve"> </w:t>
      </w:r>
      <w:r>
        <w:t>Dalam</w:t>
      </w:r>
      <w:r>
        <w:rPr>
          <w:spacing w:val="-10"/>
        </w:rPr>
        <w:t xml:space="preserve"> </w:t>
      </w:r>
      <w:r>
        <w:t>menilai</w:t>
      </w:r>
      <w:r>
        <w:rPr>
          <w:spacing w:val="-10"/>
        </w:rPr>
        <w:t xml:space="preserve"> </w:t>
      </w:r>
      <w:r>
        <w:t>pajak</w:t>
      </w:r>
      <w:r>
        <w:rPr>
          <w:spacing w:val="-13"/>
        </w:rPr>
        <w:t xml:space="preserve"> </w:t>
      </w:r>
      <w:r>
        <w:t>bangunan,</w:t>
      </w:r>
      <w:r>
        <w:rPr>
          <w:spacing w:val="-13"/>
        </w:rPr>
        <w:t xml:space="preserve"> </w:t>
      </w:r>
      <w:r>
        <w:t>perlu</w:t>
      </w:r>
      <w:r>
        <w:rPr>
          <w:spacing w:val="-13"/>
        </w:rPr>
        <w:t xml:space="preserve"> </w:t>
      </w:r>
      <w:r>
        <w:t>diperhatikan</w:t>
      </w:r>
      <w:r>
        <w:rPr>
          <w:spacing w:val="-10"/>
        </w:rPr>
        <w:t xml:space="preserve"> </w:t>
      </w:r>
      <w:r>
        <w:t>faktor-faktor</w:t>
      </w:r>
      <w:r>
        <w:rPr>
          <w:spacing w:val="-11"/>
        </w:rPr>
        <w:t xml:space="preserve"> </w:t>
      </w:r>
      <w:r>
        <w:t xml:space="preserve">sebagai berikut: Bahan yang digunakan, Rekayasa, Letak, Kondisi lingkungan dan lain- </w:t>
      </w:r>
      <w:r>
        <w:rPr>
          <w:spacing w:val="-2"/>
        </w:rPr>
        <w:t>lain.</w:t>
      </w:r>
    </w:p>
    <w:p w14:paraId="347F1A90" w14:textId="77777777" w:rsidR="00121A24" w:rsidRDefault="00000000">
      <w:pPr>
        <w:pStyle w:val="BodyText"/>
        <w:spacing w:before="1" w:line="480" w:lineRule="auto"/>
        <w:ind w:left="710" w:right="1699" w:firstLine="720"/>
        <w:jc w:val="both"/>
      </w:pPr>
      <w:r>
        <w:t xml:space="preserve">Menurut Fitrianingsih </w:t>
      </w:r>
      <w:r>
        <w:rPr>
          <w:i/>
        </w:rPr>
        <w:t xml:space="preserve">et al. </w:t>
      </w:r>
      <w:r>
        <w:t>(2018), subjek Pajak Bumi dan Bangunan (PBB) adalah individu atau badan hukum yang secara nyata memiliki hak atas tanah, memanfaatkan tanah tersebut, memiliki bangunan, menguasai bangunan, atau mendapatkan manfaat dari bangunan tersebut. Oleh karena itu, yang dimaksud dengan Wajib Pajak PBB adalah perseorangan maupun badan yang memiliki hak atau mendapatkan manfaat dari kepemilikan maupun penguasaan atas tanah dan bangunan. Wajib Pajak mempunyai tanggung jawab untuk membayar pajak PBB yang terutang setiap tahun setelah menerima Surat Pemberitahuan</w:t>
      </w:r>
      <w:r>
        <w:rPr>
          <w:spacing w:val="-15"/>
        </w:rPr>
        <w:t xml:space="preserve"> </w:t>
      </w:r>
      <w:r>
        <w:t>Pajak</w:t>
      </w:r>
      <w:r>
        <w:rPr>
          <w:spacing w:val="-15"/>
        </w:rPr>
        <w:t xml:space="preserve"> </w:t>
      </w:r>
      <w:r>
        <w:t>Terutang</w:t>
      </w:r>
      <w:r>
        <w:rPr>
          <w:spacing w:val="-15"/>
        </w:rPr>
        <w:t xml:space="preserve"> </w:t>
      </w:r>
      <w:r>
        <w:t>(SPPT).</w:t>
      </w:r>
      <w:r>
        <w:rPr>
          <w:spacing w:val="-13"/>
        </w:rPr>
        <w:t xml:space="preserve"> </w:t>
      </w:r>
      <w:r>
        <w:t>SPPT</w:t>
      </w:r>
      <w:r>
        <w:rPr>
          <w:spacing w:val="-15"/>
        </w:rPr>
        <w:t xml:space="preserve"> </w:t>
      </w:r>
      <w:r>
        <w:t>sendiri</w:t>
      </w:r>
      <w:r>
        <w:rPr>
          <w:spacing w:val="-13"/>
        </w:rPr>
        <w:t xml:space="preserve"> </w:t>
      </w:r>
      <w:r>
        <w:t>merupakan</w:t>
      </w:r>
      <w:r>
        <w:rPr>
          <w:spacing w:val="-12"/>
        </w:rPr>
        <w:t xml:space="preserve"> </w:t>
      </w:r>
      <w:r>
        <w:t>surat</w:t>
      </w:r>
      <w:r>
        <w:rPr>
          <w:spacing w:val="-11"/>
        </w:rPr>
        <w:t xml:space="preserve"> </w:t>
      </w:r>
      <w:r>
        <w:t>resmi</w:t>
      </w:r>
      <w:r>
        <w:rPr>
          <w:spacing w:val="-10"/>
        </w:rPr>
        <w:t xml:space="preserve"> </w:t>
      </w:r>
      <w:r>
        <w:t>yang dikeluarkan Badan Pendpatan daerah, yang berfungsi untuk memberi informasi kepada</w:t>
      </w:r>
      <w:r>
        <w:rPr>
          <w:spacing w:val="-7"/>
        </w:rPr>
        <w:t xml:space="preserve"> </w:t>
      </w:r>
      <w:r>
        <w:t>Wajib</w:t>
      </w:r>
      <w:r>
        <w:rPr>
          <w:spacing w:val="-2"/>
        </w:rPr>
        <w:t xml:space="preserve"> </w:t>
      </w:r>
      <w:r>
        <w:t>Pajak</w:t>
      </w:r>
      <w:r>
        <w:rPr>
          <w:spacing w:val="-5"/>
        </w:rPr>
        <w:t xml:space="preserve"> </w:t>
      </w:r>
      <w:r>
        <w:t>mengenai</w:t>
      </w:r>
      <w:r>
        <w:rPr>
          <w:spacing w:val="-4"/>
        </w:rPr>
        <w:t xml:space="preserve"> </w:t>
      </w:r>
      <w:r>
        <w:t>besarnya</w:t>
      </w:r>
      <w:r>
        <w:rPr>
          <w:spacing w:val="-4"/>
        </w:rPr>
        <w:t xml:space="preserve"> </w:t>
      </w:r>
      <w:r>
        <w:t>pajak</w:t>
      </w:r>
      <w:r>
        <w:rPr>
          <w:spacing w:val="-3"/>
        </w:rPr>
        <w:t xml:space="preserve"> </w:t>
      </w:r>
      <w:r>
        <w:t>yang</w:t>
      </w:r>
      <w:r>
        <w:rPr>
          <w:spacing w:val="-4"/>
        </w:rPr>
        <w:t xml:space="preserve"> </w:t>
      </w:r>
      <w:r>
        <w:t>harus</w:t>
      </w:r>
      <w:r>
        <w:rPr>
          <w:spacing w:val="-3"/>
        </w:rPr>
        <w:t xml:space="preserve"> </w:t>
      </w:r>
      <w:r>
        <w:t>dibayar.</w:t>
      </w:r>
      <w:r>
        <w:rPr>
          <w:spacing w:val="-4"/>
        </w:rPr>
        <w:t xml:space="preserve"> </w:t>
      </w:r>
      <w:r>
        <w:t>Sementara</w:t>
      </w:r>
      <w:r>
        <w:rPr>
          <w:spacing w:val="-6"/>
        </w:rPr>
        <w:t xml:space="preserve"> </w:t>
      </w:r>
      <w:r>
        <w:t>itu, surat yang digunakan oleh Wajib Pajak untuk melaporkan data mengenai objek pajaknya disebut dengan Surat Pemberitahuan Objek Pajak (SPOP).</w:t>
      </w:r>
    </w:p>
    <w:p w14:paraId="0B2AD225" w14:textId="77777777" w:rsidR="00121A24" w:rsidRDefault="00121A24">
      <w:pPr>
        <w:pStyle w:val="BodyText"/>
        <w:spacing w:line="480" w:lineRule="auto"/>
        <w:jc w:val="both"/>
        <w:sectPr w:rsidR="00121A24">
          <w:headerReference w:type="default" r:id="rId40"/>
          <w:footerReference w:type="default" r:id="rId41"/>
          <w:pgSz w:w="11910" w:h="16840"/>
          <w:pgMar w:top="1920" w:right="0" w:bottom="280" w:left="1700" w:header="727" w:footer="0" w:gutter="0"/>
          <w:cols w:space="720"/>
        </w:sectPr>
      </w:pPr>
    </w:p>
    <w:p w14:paraId="04CC8207" w14:textId="77777777" w:rsidR="00121A24" w:rsidRDefault="00121A24">
      <w:pPr>
        <w:pStyle w:val="BodyText"/>
        <w:spacing w:before="53"/>
      </w:pPr>
    </w:p>
    <w:p w14:paraId="34A4FCF1" w14:textId="77777777" w:rsidR="00121A24" w:rsidRDefault="00000000">
      <w:pPr>
        <w:pStyle w:val="BodyText"/>
        <w:spacing w:line="480" w:lineRule="auto"/>
        <w:ind w:left="710" w:right="1694" w:firstLine="720"/>
        <w:jc w:val="both"/>
      </w:pPr>
      <w:r>
        <w:t>Pengenaan</w:t>
      </w:r>
      <w:r>
        <w:rPr>
          <w:spacing w:val="-2"/>
        </w:rPr>
        <w:t xml:space="preserve"> </w:t>
      </w:r>
      <w:r>
        <w:t>Pajak</w:t>
      </w:r>
      <w:r>
        <w:rPr>
          <w:spacing w:val="-3"/>
        </w:rPr>
        <w:t xml:space="preserve"> </w:t>
      </w:r>
      <w:r>
        <w:t>Bumi</w:t>
      </w:r>
      <w:r>
        <w:rPr>
          <w:spacing w:val="-2"/>
        </w:rPr>
        <w:t xml:space="preserve"> </w:t>
      </w:r>
      <w:r>
        <w:t>dan</w:t>
      </w:r>
      <w:r>
        <w:rPr>
          <w:spacing w:val="-2"/>
        </w:rPr>
        <w:t xml:space="preserve"> </w:t>
      </w:r>
      <w:r>
        <w:t>Bangunan</w:t>
      </w:r>
      <w:r>
        <w:rPr>
          <w:spacing w:val="-2"/>
        </w:rPr>
        <w:t xml:space="preserve"> </w:t>
      </w:r>
      <w:r>
        <w:t>berlandaskan</w:t>
      </w:r>
      <w:r>
        <w:rPr>
          <w:spacing w:val="-2"/>
        </w:rPr>
        <w:t xml:space="preserve"> </w:t>
      </w:r>
      <w:r>
        <w:t>pada</w:t>
      </w:r>
      <w:r>
        <w:rPr>
          <w:spacing w:val="-3"/>
        </w:rPr>
        <w:t xml:space="preserve"> </w:t>
      </w:r>
      <w:r>
        <w:t>undang-undang nomor</w:t>
      </w:r>
      <w:r>
        <w:rPr>
          <w:spacing w:val="-6"/>
        </w:rPr>
        <w:t xml:space="preserve"> </w:t>
      </w:r>
      <w:r>
        <w:t>12</w:t>
      </w:r>
      <w:r>
        <w:rPr>
          <w:spacing w:val="-6"/>
        </w:rPr>
        <w:t xml:space="preserve"> </w:t>
      </w:r>
      <w:r>
        <w:t>tahun</w:t>
      </w:r>
      <w:r>
        <w:rPr>
          <w:spacing w:val="-6"/>
        </w:rPr>
        <w:t xml:space="preserve"> </w:t>
      </w:r>
      <w:r>
        <w:t>1985</w:t>
      </w:r>
      <w:r>
        <w:rPr>
          <w:spacing w:val="-6"/>
        </w:rPr>
        <w:t xml:space="preserve"> </w:t>
      </w:r>
      <w:r>
        <w:t>tentang</w:t>
      </w:r>
      <w:r>
        <w:rPr>
          <w:spacing w:val="-6"/>
        </w:rPr>
        <w:t xml:space="preserve"> </w:t>
      </w:r>
      <w:r>
        <w:t>Pajak</w:t>
      </w:r>
      <w:r>
        <w:rPr>
          <w:spacing w:val="-6"/>
        </w:rPr>
        <w:t xml:space="preserve"> </w:t>
      </w:r>
      <w:r>
        <w:t>Bumi</w:t>
      </w:r>
      <w:r>
        <w:rPr>
          <w:spacing w:val="-5"/>
        </w:rPr>
        <w:t xml:space="preserve"> </w:t>
      </w:r>
      <w:r>
        <w:t>dan</w:t>
      </w:r>
      <w:r>
        <w:rPr>
          <w:spacing w:val="-6"/>
        </w:rPr>
        <w:t xml:space="preserve"> </w:t>
      </w:r>
      <w:r>
        <w:t>Bangunan,</w:t>
      </w:r>
      <w:r>
        <w:rPr>
          <w:spacing w:val="-6"/>
        </w:rPr>
        <w:t xml:space="preserve"> </w:t>
      </w:r>
      <w:r>
        <w:t>yang</w:t>
      </w:r>
      <w:r>
        <w:rPr>
          <w:spacing w:val="-6"/>
        </w:rPr>
        <w:t xml:space="preserve"> </w:t>
      </w:r>
      <w:r>
        <w:t>kemudian</w:t>
      </w:r>
      <w:r>
        <w:rPr>
          <w:spacing w:val="-6"/>
        </w:rPr>
        <w:t xml:space="preserve"> </w:t>
      </w:r>
      <w:r>
        <w:t>direvisi dengan undang-undang nomor 12 tahun 1994. Revisi ini dilakukan untuk memperbarui</w:t>
      </w:r>
      <w:r>
        <w:rPr>
          <w:spacing w:val="-4"/>
        </w:rPr>
        <w:t xml:space="preserve"> </w:t>
      </w:r>
      <w:r>
        <w:t>beberapa</w:t>
      </w:r>
      <w:r>
        <w:rPr>
          <w:spacing w:val="-5"/>
        </w:rPr>
        <w:t xml:space="preserve"> </w:t>
      </w:r>
      <w:r>
        <w:t>ketentuan</w:t>
      </w:r>
      <w:r>
        <w:rPr>
          <w:spacing w:val="-4"/>
        </w:rPr>
        <w:t xml:space="preserve"> </w:t>
      </w:r>
      <w:r>
        <w:t>yang</w:t>
      </w:r>
      <w:r>
        <w:rPr>
          <w:spacing w:val="-4"/>
        </w:rPr>
        <w:t xml:space="preserve"> </w:t>
      </w:r>
      <w:r>
        <w:t>ada,</w:t>
      </w:r>
      <w:r>
        <w:rPr>
          <w:spacing w:val="-4"/>
        </w:rPr>
        <w:t xml:space="preserve"> </w:t>
      </w:r>
      <w:r>
        <w:t>termasuk</w:t>
      </w:r>
      <w:r>
        <w:rPr>
          <w:spacing w:val="-4"/>
        </w:rPr>
        <w:t xml:space="preserve"> </w:t>
      </w:r>
      <w:r>
        <w:t>penentuan</w:t>
      </w:r>
      <w:r>
        <w:rPr>
          <w:spacing w:val="-4"/>
        </w:rPr>
        <w:t xml:space="preserve"> </w:t>
      </w:r>
      <w:r>
        <w:t>tarif</w:t>
      </w:r>
      <w:r>
        <w:rPr>
          <w:spacing w:val="-5"/>
        </w:rPr>
        <w:t xml:space="preserve"> </w:t>
      </w:r>
      <w:r>
        <w:t>dan</w:t>
      </w:r>
      <w:r>
        <w:rPr>
          <w:spacing w:val="-2"/>
        </w:rPr>
        <w:t xml:space="preserve"> </w:t>
      </w:r>
      <w:r>
        <w:t xml:space="preserve">metode pengumpulan pajak. Wulandari &amp; Wahyudi (2022) menyatakan bahwa dalam perkembangannya, Pajak Bumi dan Bangunan sektor pedesaan dan perkotaan dialihkan menjadi pajak daerah. Berdasarkan Undang-Undang Nomor 28 Tahun 2009 tentang Pajak Daerah dan Retribusi Daerah (PDRD), pengelolaan Pajak Bumi dan Bangunan khususnya sektor pedesaan dan perkotaan dialihkan kepemerintah daerah (kabupaten/kota). Hal ini bertujuan untuk memberikan kewenangan lebih besar kepada pemerintah daerah dalam mengelola sumber pendapatan asli daerah dan meningkatkan efisiensi pelayanan publik. Sebagai tindak lanjut dari UU PDRD, pemerintah mengeluarkan Peraturan Pemerintah </w:t>
      </w:r>
      <w:r>
        <w:rPr>
          <w:spacing w:val="-2"/>
        </w:rPr>
        <w:t>Nomor</w:t>
      </w:r>
      <w:r>
        <w:rPr>
          <w:spacing w:val="-11"/>
        </w:rPr>
        <w:t xml:space="preserve"> </w:t>
      </w:r>
      <w:r>
        <w:rPr>
          <w:spacing w:val="-2"/>
        </w:rPr>
        <w:t>55</w:t>
      </w:r>
      <w:r>
        <w:rPr>
          <w:spacing w:val="-12"/>
        </w:rPr>
        <w:t xml:space="preserve"> </w:t>
      </w:r>
      <w:r>
        <w:rPr>
          <w:spacing w:val="-2"/>
        </w:rPr>
        <w:t>Tahun</w:t>
      </w:r>
      <w:r>
        <w:rPr>
          <w:spacing w:val="-10"/>
        </w:rPr>
        <w:t xml:space="preserve"> </w:t>
      </w:r>
      <w:r>
        <w:rPr>
          <w:spacing w:val="-2"/>
        </w:rPr>
        <w:t>2016</w:t>
      </w:r>
      <w:r>
        <w:rPr>
          <w:spacing w:val="-10"/>
        </w:rPr>
        <w:t xml:space="preserve"> </w:t>
      </w:r>
      <w:r>
        <w:rPr>
          <w:spacing w:val="-2"/>
        </w:rPr>
        <w:t>tentang</w:t>
      </w:r>
      <w:r>
        <w:rPr>
          <w:spacing w:val="-10"/>
        </w:rPr>
        <w:t xml:space="preserve"> </w:t>
      </w:r>
      <w:r>
        <w:rPr>
          <w:spacing w:val="-2"/>
        </w:rPr>
        <w:t>Ketentuan</w:t>
      </w:r>
      <w:r>
        <w:rPr>
          <w:spacing w:val="-6"/>
        </w:rPr>
        <w:t xml:space="preserve"> </w:t>
      </w:r>
      <w:r>
        <w:rPr>
          <w:spacing w:val="-2"/>
        </w:rPr>
        <w:t>Umum</w:t>
      </w:r>
      <w:r>
        <w:rPr>
          <w:spacing w:val="-9"/>
        </w:rPr>
        <w:t xml:space="preserve"> </w:t>
      </w:r>
      <w:r>
        <w:rPr>
          <w:spacing w:val="-2"/>
        </w:rPr>
        <w:t>dan</w:t>
      </w:r>
      <w:r>
        <w:rPr>
          <w:spacing w:val="-12"/>
        </w:rPr>
        <w:t xml:space="preserve"> </w:t>
      </w:r>
      <w:r>
        <w:rPr>
          <w:spacing w:val="-2"/>
        </w:rPr>
        <w:t>Tata</w:t>
      </w:r>
      <w:r>
        <w:rPr>
          <w:spacing w:val="-10"/>
        </w:rPr>
        <w:t xml:space="preserve"> </w:t>
      </w:r>
      <w:r>
        <w:rPr>
          <w:spacing w:val="-2"/>
        </w:rPr>
        <w:t>Cara</w:t>
      </w:r>
      <w:r>
        <w:rPr>
          <w:spacing w:val="-11"/>
        </w:rPr>
        <w:t xml:space="preserve"> </w:t>
      </w:r>
      <w:r>
        <w:rPr>
          <w:spacing w:val="-2"/>
        </w:rPr>
        <w:t>Pemungutan</w:t>
      </w:r>
      <w:r>
        <w:rPr>
          <w:spacing w:val="-7"/>
        </w:rPr>
        <w:t xml:space="preserve"> </w:t>
      </w:r>
      <w:r>
        <w:rPr>
          <w:spacing w:val="-2"/>
        </w:rPr>
        <w:t xml:space="preserve">Pajak </w:t>
      </w:r>
      <w:r>
        <w:t>Daerah. Peraturan ini menetapkan ketentuan teknis mengenai pemungutan PBB- P2, termasuk penetapan Nilai Jual Objek Pajak (NJOP) oleh kepala daerah, yang sebelumnya merupakan kewenangan pemerintah pusat.</w:t>
      </w:r>
    </w:p>
    <w:p w14:paraId="38887E72" w14:textId="77777777" w:rsidR="00121A24" w:rsidRDefault="00000000">
      <w:pPr>
        <w:pStyle w:val="Heading2"/>
        <w:numPr>
          <w:ilvl w:val="2"/>
          <w:numId w:val="27"/>
        </w:numPr>
        <w:tabs>
          <w:tab w:val="left" w:pos="1250"/>
        </w:tabs>
        <w:spacing w:before="2"/>
        <w:ind w:left="1250" w:hanging="540"/>
        <w:jc w:val="both"/>
      </w:pPr>
      <w:bookmarkStart w:id="19" w:name="_bookmark20"/>
      <w:bookmarkEnd w:id="19"/>
      <w:r>
        <w:rPr>
          <w:spacing w:val="-2"/>
        </w:rPr>
        <w:t>Kepatuhan</w:t>
      </w:r>
      <w:r>
        <w:rPr>
          <w:spacing w:val="-4"/>
        </w:rPr>
        <w:t xml:space="preserve"> </w:t>
      </w:r>
      <w:r>
        <w:rPr>
          <w:spacing w:val="-2"/>
        </w:rPr>
        <w:t>Wajib</w:t>
      </w:r>
      <w:r>
        <w:rPr>
          <w:spacing w:val="1"/>
        </w:rPr>
        <w:t xml:space="preserve"> </w:t>
      </w:r>
      <w:r>
        <w:rPr>
          <w:spacing w:val="-2"/>
        </w:rPr>
        <w:t>Pajak</w:t>
      </w:r>
    </w:p>
    <w:p w14:paraId="6767AD89" w14:textId="77777777" w:rsidR="00121A24" w:rsidRDefault="00121A24">
      <w:pPr>
        <w:pStyle w:val="BodyText"/>
        <w:rPr>
          <w:b/>
        </w:rPr>
      </w:pPr>
    </w:p>
    <w:p w14:paraId="0F793D9C" w14:textId="77777777" w:rsidR="00121A24" w:rsidRDefault="00000000">
      <w:pPr>
        <w:pStyle w:val="BodyText"/>
        <w:spacing w:line="480" w:lineRule="auto"/>
        <w:ind w:left="710" w:right="1697" w:firstLine="720"/>
        <w:jc w:val="both"/>
      </w:pPr>
      <w:r>
        <w:t>Menurut KBBI (Kamus Besar Bahasa Indonesia) kepatuhan berasal dari kata dasar patuh yang berarti taat pada perintah, aturan dan sebagainya. Menurut Hanifah (2023) kepatuhan dapat didefinisikan sebagai suatu keadaan dimana wajib</w:t>
      </w:r>
      <w:r>
        <w:rPr>
          <w:spacing w:val="62"/>
        </w:rPr>
        <w:t xml:space="preserve"> </w:t>
      </w:r>
      <w:r>
        <w:t>pajak</w:t>
      </w:r>
      <w:r>
        <w:rPr>
          <w:spacing w:val="67"/>
        </w:rPr>
        <w:t xml:space="preserve"> </w:t>
      </w:r>
      <w:r>
        <w:t>menjalankan</w:t>
      </w:r>
      <w:r>
        <w:rPr>
          <w:spacing w:val="65"/>
        </w:rPr>
        <w:t xml:space="preserve"> </w:t>
      </w:r>
      <w:r>
        <w:t>kewajibnya</w:t>
      </w:r>
      <w:r>
        <w:rPr>
          <w:spacing w:val="66"/>
        </w:rPr>
        <w:t xml:space="preserve"> </w:t>
      </w:r>
      <w:r>
        <w:t>dan</w:t>
      </w:r>
      <w:r>
        <w:rPr>
          <w:spacing w:val="68"/>
        </w:rPr>
        <w:t xml:space="preserve"> </w:t>
      </w:r>
      <w:r>
        <w:t>melaksanakan</w:t>
      </w:r>
      <w:r>
        <w:rPr>
          <w:spacing w:val="68"/>
        </w:rPr>
        <w:t xml:space="preserve"> </w:t>
      </w:r>
      <w:r>
        <w:t>hak</w:t>
      </w:r>
      <w:r>
        <w:rPr>
          <w:spacing w:val="65"/>
        </w:rPr>
        <w:t xml:space="preserve"> </w:t>
      </w:r>
      <w:r>
        <w:rPr>
          <w:spacing w:val="-2"/>
        </w:rPr>
        <w:t>perpajakannya.</w:t>
      </w:r>
    </w:p>
    <w:p w14:paraId="393D3F2C" w14:textId="77777777" w:rsidR="00121A24" w:rsidRDefault="00121A24">
      <w:pPr>
        <w:pStyle w:val="BodyText"/>
        <w:spacing w:line="480" w:lineRule="auto"/>
        <w:jc w:val="both"/>
        <w:sectPr w:rsidR="00121A24">
          <w:headerReference w:type="default" r:id="rId42"/>
          <w:footerReference w:type="default" r:id="rId43"/>
          <w:pgSz w:w="11910" w:h="16840"/>
          <w:pgMar w:top="1920" w:right="0" w:bottom="280" w:left="1700" w:header="727" w:footer="0" w:gutter="0"/>
          <w:cols w:space="720"/>
        </w:sectPr>
      </w:pPr>
    </w:p>
    <w:p w14:paraId="7DAD48FB" w14:textId="77777777" w:rsidR="00121A24" w:rsidRDefault="00121A24">
      <w:pPr>
        <w:pStyle w:val="BodyText"/>
        <w:spacing w:before="53"/>
      </w:pPr>
    </w:p>
    <w:p w14:paraId="7BD5C8C1" w14:textId="77777777" w:rsidR="00121A24" w:rsidRDefault="00000000">
      <w:pPr>
        <w:pStyle w:val="BodyText"/>
        <w:spacing w:line="480" w:lineRule="auto"/>
        <w:ind w:left="710" w:right="1703"/>
        <w:jc w:val="both"/>
      </w:pPr>
      <w:r>
        <w:t>Berdasarkan hal tersebut kepatuhan berarti keadaan dimana wajib pajak taat terhadap segala peraturan dan undang-undang perpajakan yang berlaku.</w:t>
      </w:r>
    </w:p>
    <w:p w14:paraId="538392D1" w14:textId="77777777" w:rsidR="00121A24" w:rsidRDefault="00000000">
      <w:pPr>
        <w:pStyle w:val="BodyText"/>
        <w:spacing w:line="480" w:lineRule="auto"/>
        <w:ind w:left="710" w:right="1695" w:firstLine="720"/>
        <w:jc w:val="both"/>
      </w:pPr>
      <w:r>
        <w:t>Menurut</w:t>
      </w:r>
      <w:r>
        <w:rPr>
          <w:spacing w:val="-8"/>
        </w:rPr>
        <w:t xml:space="preserve"> </w:t>
      </w:r>
      <w:r>
        <w:t>Supriyanti</w:t>
      </w:r>
      <w:r>
        <w:rPr>
          <w:spacing w:val="-7"/>
        </w:rPr>
        <w:t xml:space="preserve"> </w:t>
      </w:r>
      <w:r>
        <w:t>(2008)</w:t>
      </w:r>
      <w:r>
        <w:rPr>
          <w:spacing w:val="-9"/>
        </w:rPr>
        <w:t xml:space="preserve"> </w:t>
      </w:r>
      <w:r>
        <w:t>kepatuhan</w:t>
      </w:r>
      <w:r>
        <w:rPr>
          <w:spacing w:val="-9"/>
        </w:rPr>
        <w:t xml:space="preserve"> </w:t>
      </w:r>
      <w:r>
        <w:t>wajib</w:t>
      </w:r>
      <w:r>
        <w:rPr>
          <w:spacing w:val="-8"/>
        </w:rPr>
        <w:t xml:space="preserve"> </w:t>
      </w:r>
      <w:r>
        <w:t>pajak</w:t>
      </w:r>
      <w:r>
        <w:rPr>
          <w:spacing w:val="-7"/>
        </w:rPr>
        <w:t xml:space="preserve"> </w:t>
      </w:r>
      <w:r>
        <w:t>bukanlah</w:t>
      </w:r>
      <w:r>
        <w:rPr>
          <w:spacing w:val="-9"/>
        </w:rPr>
        <w:t xml:space="preserve"> </w:t>
      </w:r>
      <w:r>
        <w:t>tentang</w:t>
      </w:r>
      <w:r>
        <w:rPr>
          <w:spacing w:val="-6"/>
        </w:rPr>
        <w:t xml:space="preserve"> </w:t>
      </w:r>
      <w:r>
        <w:t>wajib pajak yang membayar pajak dengan nominal besar melainkan wajib pajak yang mengerti tentang peraturan pajak yang berlaku dan mengerti tentang hak dan kewajibannya</w:t>
      </w:r>
      <w:r>
        <w:rPr>
          <w:spacing w:val="-8"/>
        </w:rPr>
        <w:t xml:space="preserve"> </w:t>
      </w:r>
      <w:r>
        <w:t>terhadap</w:t>
      </w:r>
      <w:r>
        <w:rPr>
          <w:spacing w:val="-7"/>
        </w:rPr>
        <w:t xml:space="preserve"> </w:t>
      </w:r>
      <w:r>
        <w:t>perpajakan.</w:t>
      </w:r>
      <w:r>
        <w:rPr>
          <w:spacing w:val="-9"/>
        </w:rPr>
        <w:t xml:space="preserve"> </w:t>
      </w:r>
      <w:r>
        <w:t>menurut</w:t>
      </w:r>
      <w:r>
        <w:rPr>
          <w:spacing w:val="-7"/>
        </w:rPr>
        <w:t xml:space="preserve"> </w:t>
      </w:r>
      <w:r>
        <w:t>Fitrianingsih</w:t>
      </w:r>
      <w:r>
        <w:rPr>
          <w:spacing w:val="-8"/>
        </w:rPr>
        <w:t xml:space="preserve"> </w:t>
      </w:r>
      <w:r>
        <w:rPr>
          <w:i/>
        </w:rPr>
        <w:t>et</w:t>
      </w:r>
      <w:r>
        <w:rPr>
          <w:i/>
          <w:spacing w:val="-9"/>
        </w:rPr>
        <w:t xml:space="preserve"> </w:t>
      </w:r>
      <w:r>
        <w:rPr>
          <w:i/>
        </w:rPr>
        <w:t>al</w:t>
      </w:r>
      <w:r>
        <w:t>.</w:t>
      </w:r>
      <w:r>
        <w:rPr>
          <w:spacing w:val="-9"/>
        </w:rPr>
        <w:t xml:space="preserve"> </w:t>
      </w:r>
      <w:r>
        <w:t>(2018)</w:t>
      </w:r>
      <w:r>
        <w:rPr>
          <w:spacing w:val="-9"/>
        </w:rPr>
        <w:t xml:space="preserve"> </w:t>
      </w:r>
      <w:r>
        <w:t>kepatuhan wajib pajak adalah tindakan memasukan dan melaporkan secara tepat waktu informasi pajak yang diperlukan, mengisi dengan sebenarnya jumlah pajak yang terutang, dan membayarkan pajak secara tepat waktu tanpa adanya paksaan. Ketidakpatuhan muncul apabila salah satu dari definisi tidak terpenuhi.</w:t>
      </w:r>
    </w:p>
    <w:p w14:paraId="79A43BC2" w14:textId="77777777" w:rsidR="00121A24" w:rsidRDefault="00000000">
      <w:pPr>
        <w:pStyle w:val="BodyText"/>
        <w:spacing w:before="1" w:line="480" w:lineRule="auto"/>
        <w:ind w:left="710" w:right="1700" w:firstLine="720"/>
        <w:jc w:val="both"/>
      </w:pPr>
      <w:r>
        <w:t>Berdasarkan</w:t>
      </w:r>
      <w:r>
        <w:rPr>
          <w:spacing w:val="-2"/>
        </w:rPr>
        <w:t xml:space="preserve"> </w:t>
      </w:r>
      <w:r>
        <w:t>penelitian</w:t>
      </w:r>
      <w:r>
        <w:rPr>
          <w:spacing w:val="-14"/>
        </w:rPr>
        <w:t xml:space="preserve"> </w:t>
      </w:r>
      <w:r>
        <w:t>Ariani</w:t>
      </w:r>
      <w:r>
        <w:rPr>
          <w:spacing w:val="-2"/>
        </w:rPr>
        <w:t xml:space="preserve"> </w:t>
      </w:r>
      <w:r>
        <w:t>&amp;</w:t>
      </w:r>
      <w:r>
        <w:rPr>
          <w:spacing w:val="-2"/>
        </w:rPr>
        <w:t xml:space="preserve"> </w:t>
      </w:r>
      <w:r>
        <w:t>Biettant</w:t>
      </w:r>
      <w:r>
        <w:rPr>
          <w:spacing w:val="-1"/>
        </w:rPr>
        <w:t xml:space="preserve"> </w:t>
      </w:r>
      <w:r>
        <w:t>(2019)</w:t>
      </w:r>
      <w:r>
        <w:rPr>
          <w:spacing w:val="-3"/>
        </w:rPr>
        <w:t xml:space="preserve"> </w:t>
      </w:r>
      <w:r>
        <w:t>kepatuhan</w:t>
      </w:r>
      <w:r>
        <w:rPr>
          <w:spacing w:val="-3"/>
        </w:rPr>
        <w:t xml:space="preserve"> </w:t>
      </w:r>
      <w:r>
        <w:t>terbagi dalam dua jenis, yaitu:</w:t>
      </w:r>
    </w:p>
    <w:p w14:paraId="2C956788" w14:textId="77777777" w:rsidR="00121A24" w:rsidRDefault="00000000">
      <w:pPr>
        <w:pStyle w:val="ListParagraph"/>
        <w:numPr>
          <w:ilvl w:val="3"/>
          <w:numId w:val="27"/>
        </w:numPr>
        <w:tabs>
          <w:tab w:val="left" w:pos="1288"/>
        </w:tabs>
        <w:jc w:val="both"/>
        <w:rPr>
          <w:sz w:val="24"/>
        </w:rPr>
      </w:pPr>
      <w:r>
        <w:rPr>
          <w:sz w:val="24"/>
        </w:rPr>
        <w:t>Kepatuhan</w:t>
      </w:r>
      <w:r>
        <w:rPr>
          <w:spacing w:val="-3"/>
          <w:sz w:val="24"/>
        </w:rPr>
        <w:t xml:space="preserve"> </w:t>
      </w:r>
      <w:r>
        <w:rPr>
          <w:spacing w:val="-2"/>
          <w:sz w:val="24"/>
        </w:rPr>
        <w:t>Formal</w:t>
      </w:r>
    </w:p>
    <w:p w14:paraId="7AB18F2A" w14:textId="77777777" w:rsidR="00121A24" w:rsidRDefault="00121A24">
      <w:pPr>
        <w:pStyle w:val="BodyText"/>
      </w:pPr>
    </w:p>
    <w:p w14:paraId="08CE3865" w14:textId="77777777" w:rsidR="00121A24" w:rsidRDefault="00000000">
      <w:pPr>
        <w:pStyle w:val="BodyText"/>
        <w:spacing w:line="480" w:lineRule="auto"/>
        <w:ind w:left="1288" w:right="1696"/>
        <w:jc w:val="both"/>
      </w:pPr>
      <w:r>
        <w:t>Kepatuhan formal merupakan kondisi di mana wajib pajak memenuhi kewajiban</w:t>
      </w:r>
      <w:r>
        <w:rPr>
          <w:spacing w:val="-10"/>
        </w:rPr>
        <w:t xml:space="preserve"> </w:t>
      </w:r>
      <w:r>
        <w:t>perpajakan</w:t>
      </w:r>
      <w:r>
        <w:rPr>
          <w:spacing w:val="-10"/>
        </w:rPr>
        <w:t xml:space="preserve"> </w:t>
      </w:r>
      <w:r>
        <w:t>secara</w:t>
      </w:r>
      <w:r>
        <w:rPr>
          <w:spacing w:val="-12"/>
        </w:rPr>
        <w:t xml:space="preserve"> </w:t>
      </w:r>
      <w:r>
        <w:t>administratif</w:t>
      </w:r>
      <w:r>
        <w:rPr>
          <w:spacing w:val="-11"/>
        </w:rPr>
        <w:t xml:space="preserve"> </w:t>
      </w:r>
      <w:r>
        <w:t>atau</w:t>
      </w:r>
      <w:r>
        <w:rPr>
          <w:spacing w:val="-11"/>
        </w:rPr>
        <w:t xml:space="preserve"> </w:t>
      </w:r>
      <w:r>
        <w:t>formal</w:t>
      </w:r>
      <w:r>
        <w:rPr>
          <w:spacing w:val="-10"/>
        </w:rPr>
        <w:t xml:space="preserve"> </w:t>
      </w:r>
      <w:r>
        <w:t>sesuai</w:t>
      </w:r>
      <w:r>
        <w:rPr>
          <w:spacing w:val="-10"/>
        </w:rPr>
        <w:t xml:space="preserve"> </w:t>
      </w:r>
      <w:r>
        <w:t>dengan</w:t>
      </w:r>
      <w:r>
        <w:rPr>
          <w:spacing w:val="-10"/>
        </w:rPr>
        <w:t xml:space="preserve"> </w:t>
      </w:r>
      <w:r>
        <w:t>aturan yang ditetapkan dalam peraturan perundang-undangan perpajakan. Contohnya,</w:t>
      </w:r>
      <w:r>
        <w:rPr>
          <w:spacing w:val="-15"/>
        </w:rPr>
        <w:t xml:space="preserve"> </w:t>
      </w:r>
      <w:r>
        <w:t>Wajib</w:t>
      </w:r>
      <w:r>
        <w:rPr>
          <w:spacing w:val="-15"/>
        </w:rPr>
        <w:t xml:space="preserve"> </w:t>
      </w:r>
      <w:r>
        <w:t>Pajak</w:t>
      </w:r>
      <w:r>
        <w:rPr>
          <w:spacing w:val="-15"/>
        </w:rPr>
        <w:t xml:space="preserve"> </w:t>
      </w:r>
      <w:r>
        <w:t>menyerahkan</w:t>
      </w:r>
      <w:r>
        <w:rPr>
          <w:spacing w:val="-15"/>
        </w:rPr>
        <w:t xml:space="preserve"> </w:t>
      </w:r>
      <w:r>
        <w:t>Surat</w:t>
      </w:r>
      <w:r>
        <w:rPr>
          <w:spacing w:val="-15"/>
        </w:rPr>
        <w:t xml:space="preserve"> </w:t>
      </w:r>
      <w:r>
        <w:t>Pemberitahuan</w:t>
      </w:r>
      <w:r>
        <w:rPr>
          <w:spacing w:val="-15"/>
        </w:rPr>
        <w:t xml:space="preserve"> </w:t>
      </w:r>
      <w:r>
        <w:t>(SPT)</w:t>
      </w:r>
      <w:r>
        <w:rPr>
          <w:spacing w:val="-15"/>
        </w:rPr>
        <w:t xml:space="preserve"> </w:t>
      </w:r>
      <w:r>
        <w:t>Tahunan setiap akhir tahun, dan melakukan pelaporan tersebut tepat waktu, yakni sebelum</w:t>
      </w:r>
      <w:r>
        <w:rPr>
          <w:spacing w:val="-17"/>
        </w:rPr>
        <w:t xml:space="preserve"> </w:t>
      </w:r>
      <w:r>
        <w:t>batas</w:t>
      </w:r>
      <w:r>
        <w:rPr>
          <w:spacing w:val="-14"/>
        </w:rPr>
        <w:t xml:space="preserve"> </w:t>
      </w:r>
      <w:r>
        <w:t>akhir</w:t>
      </w:r>
      <w:r>
        <w:rPr>
          <w:spacing w:val="-15"/>
        </w:rPr>
        <w:t xml:space="preserve"> </w:t>
      </w:r>
      <w:r>
        <w:t>yang</w:t>
      </w:r>
      <w:r>
        <w:rPr>
          <w:spacing w:val="-11"/>
        </w:rPr>
        <w:t xml:space="preserve"> </w:t>
      </w:r>
      <w:r>
        <w:t>telah</w:t>
      </w:r>
      <w:r>
        <w:rPr>
          <w:spacing w:val="-13"/>
        </w:rPr>
        <w:t xml:space="preserve"> </w:t>
      </w:r>
      <w:r>
        <w:t>ditentukan</w:t>
      </w:r>
      <w:r>
        <w:rPr>
          <w:spacing w:val="-15"/>
        </w:rPr>
        <w:t xml:space="preserve"> </w:t>
      </w:r>
      <w:r>
        <w:t>untuk</w:t>
      </w:r>
      <w:r>
        <w:rPr>
          <w:spacing w:val="-13"/>
        </w:rPr>
        <w:t xml:space="preserve"> </w:t>
      </w:r>
      <w:r>
        <w:t>penyampaian</w:t>
      </w:r>
      <w:r>
        <w:rPr>
          <w:spacing w:val="-13"/>
        </w:rPr>
        <w:t xml:space="preserve"> </w:t>
      </w:r>
      <w:r>
        <w:t>SPT</w:t>
      </w:r>
      <w:r>
        <w:rPr>
          <w:spacing w:val="-15"/>
        </w:rPr>
        <w:t xml:space="preserve"> </w:t>
      </w:r>
      <w:r>
        <w:rPr>
          <w:spacing w:val="-2"/>
        </w:rPr>
        <w:t>tahunan.</w:t>
      </w:r>
    </w:p>
    <w:p w14:paraId="6A563129" w14:textId="77777777" w:rsidR="00121A24" w:rsidRDefault="00000000">
      <w:pPr>
        <w:pStyle w:val="ListParagraph"/>
        <w:numPr>
          <w:ilvl w:val="3"/>
          <w:numId w:val="27"/>
        </w:numPr>
        <w:tabs>
          <w:tab w:val="left" w:pos="1295"/>
        </w:tabs>
        <w:spacing w:before="1"/>
        <w:ind w:left="1295" w:hanging="300"/>
        <w:jc w:val="both"/>
        <w:rPr>
          <w:sz w:val="24"/>
        </w:rPr>
      </w:pPr>
      <w:r>
        <w:rPr>
          <w:sz w:val="24"/>
        </w:rPr>
        <w:t>Kepatuhan</w:t>
      </w:r>
      <w:r>
        <w:rPr>
          <w:spacing w:val="-3"/>
          <w:sz w:val="24"/>
        </w:rPr>
        <w:t xml:space="preserve"> </w:t>
      </w:r>
      <w:r>
        <w:rPr>
          <w:spacing w:val="-2"/>
          <w:sz w:val="24"/>
        </w:rPr>
        <w:t>Material</w:t>
      </w:r>
    </w:p>
    <w:p w14:paraId="07A8F420" w14:textId="77777777" w:rsidR="00121A24" w:rsidRDefault="00121A24">
      <w:pPr>
        <w:pStyle w:val="BodyText"/>
      </w:pPr>
    </w:p>
    <w:p w14:paraId="77AA1742" w14:textId="77777777" w:rsidR="00121A24" w:rsidRDefault="00000000">
      <w:pPr>
        <w:pStyle w:val="BodyText"/>
        <w:spacing w:line="480" w:lineRule="auto"/>
        <w:ind w:left="1288" w:right="1698"/>
        <w:jc w:val="both"/>
      </w:pPr>
      <w:r>
        <w:t>Kepatuhan material adalah kondisi di mana wajib pajak secara substansial mematuhi seluruh ketentuan perpajakan yang bersifat material, sesuai dengan</w:t>
      </w:r>
      <w:r>
        <w:rPr>
          <w:spacing w:val="27"/>
        </w:rPr>
        <w:t xml:space="preserve"> </w:t>
      </w:r>
      <w:r>
        <w:t>isi</w:t>
      </w:r>
      <w:r>
        <w:rPr>
          <w:spacing w:val="30"/>
        </w:rPr>
        <w:t xml:space="preserve"> </w:t>
      </w:r>
      <w:r>
        <w:t>dan</w:t>
      </w:r>
      <w:r>
        <w:rPr>
          <w:spacing w:val="32"/>
        </w:rPr>
        <w:t xml:space="preserve"> </w:t>
      </w:r>
      <w:r>
        <w:t>aturan</w:t>
      </w:r>
      <w:r>
        <w:rPr>
          <w:spacing w:val="30"/>
        </w:rPr>
        <w:t xml:space="preserve"> </w:t>
      </w:r>
      <w:r>
        <w:t>yang</w:t>
      </w:r>
      <w:r>
        <w:rPr>
          <w:spacing w:val="29"/>
        </w:rPr>
        <w:t xml:space="preserve"> </w:t>
      </w:r>
      <w:r>
        <w:t>tercantum</w:t>
      </w:r>
      <w:r>
        <w:rPr>
          <w:spacing w:val="30"/>
        </w:rPr>
        <w:t xml:space="preserve"> </w:t>
      </w:r>
      <w:r>
        <w:t>dalam</w:t>
      </w:r>
      <w:r>
        <w:rPr>
          <w:spacing w:val="30"/>
        </w:rPr>
        <w:t xml:space="preserve"> </w:t>
      </w:r>
      <w:r>
        <w:t>undang-undang</w:t>
      </w:r>
      <w:r>
        <w:rPr>
          <w:spacing w:val="30"/>
        </w:rPr>
        <w:t xml:space="preserve"> </w:t>
      </w:r>
      <w:r>
        <w:rPr>
          <w:spacing w:val="-2"/>
        </w:rPr>
        <w:t>perpajakan.</w:t>
      </w:r>
    </w:p>
    <w:p w14:paraId="534B428D" w14:textId="77777777" w:rsidR="00121A24" w:rsidRDefault="00121A24">
      <w:pPr>
        <w:pStyle w:val="BodyText"/>
        <w:spacing w:line="480" w:lineRule="auto"/>
        <w:jc w:val="both"/>
        <w:sectPr w:rsidR="00121A24">
          <w:headerReference w:type="default" r:id="rId44"/>
          <w:footerReference w:type="default" r:id="rId45"/>
          <w:pgSz w:w="11910" w:h="16840"/>
          <w:pgMar w:top="1920" w:right="0" w:bottom="280" w:left="1700" w:header="727" w:footer="0" w:gutter="0"/>
          <w:cols w:space="720"/>
        </w:sectPr>
      </w:pPr>
    </w:p>
    <w:p w14:paraId="0944F391" w14:textId="77777777" w:rsidR="00121A24" w:rsidRDefault="00121A24">
      <w:pPr>
        <w:pStyle w:val="BodyText"/>
        <w:spacing w:before="53"/>
      </w:pPr>
    </w:p>
    <w:p w14:paraId="3540BB12" w14:textId="77777777" w:rsidR="00121A24" w:rsidRDefault="00000000">
      <w:pPr>
        <w:pStyle w:val="BodyText"/>
        <w:spacing w:line="480" w:lineRule="auto"/>
        <w:ind w:left="1288" w:right="1699"/>
        <w:jc w:val="both"/>
      </w:pPr>
      <w:r>
        <w:t xml:space="preserve">Sebagai ilustrasi, kepatuhan material tercermin dalam pengisian Surat </w:t>
      </w:r>
      <w:r>
        <w:rPr>
          <w:spacing w:val="-2"/>
        </w:rPr>
        <w:t>Pemberitahuan</w:t>
      </w:r>
      <w:r>
        <w:rPr>
          <w:spacing w:val="-5"/>
        </w:rPr>
        <w:t xml:space="preserve"> </w:t>
      </w:r>
      <w:r>
        <w:rPr>
          <w:spacing w:val="-2"/>
        </w:rPr>
        <w:t>(SPT)</w:t>
      </w:r>
      <w:r>
        <w:rPr>
          <w:spacing w:val="-6"/>
        </w:rPr>
        <w:t xml:space="preserve"> </w:t>
      </w:r>
      <w:r>
        <w:rPr>
          <w:spacing w:val="-2"/>
        </w:rPr>
        <w:t>yang</w:t>
      </w:r>
      <w:r>
        <w:rPr>
          <w:spacing w:val="-5"/>
        </w:rPr>
        <w:t xml:space="preserve"> </w:t>
      </w:r>
      <w:r>
        <w:rPr>
          <w:spacing w:val="-2"/>
        </w:rPr>
        <w:t>dilakukan</w:t>
      </w:r>
      <w:r>
        <w:rPr>
          <w:spacing w:val="-5"/>
        </w:rPr>
        <w:t xml:space="preserve"> </w:t>
      </w:r>
      <w:r>
        <w:rPr>
          <w:spacing w:val="-2"/>
        </w:rPr>
        <w:t>secara</w:t>
      </w:r>
      <w:r>
        <w:rPr>
          <w:spacing w:val="-6"/>
        </w:rPr>
        <w:t xml:space="preserve"> </w:t>
      </w:r>
      <w:r>
        <w:rPr>
          <w:spacing w:val="-2"/>
        </w:rPr>
        <w:t>benar, lengkap,</w:t>
      </w:r>
      <w:r>
        <w:rPr>
          <w:spacing w:val="-5"/>
        </w:rPr>
        <w:t xml:space="preserve"> </w:t>
      </w:r>
      <w:r>
        <w:rPr>
          <w:spacing w:val="-2"/>
        </w:rPr>
        <w:t>dan</w:t>
      </w:r>
      <w:r>
        <w:rPr>
          <w:spacing w:val="-5"/>
        </w:rPr>
        <w:t xml:space="preserve"> </w:t>
      </w:r>
      <w:r>
        <w:rPr>
          <w:spacing w:val="-2"/>
        </w:rPr>
        <w:t>jelas</w:t>
      </w:r>
      <w:r>
        <w:rPr>
          <w:spacing w:val="-5"/>
        </w:rPr>
        <w:t xml:space="preserve"> </w:t>
      </w:r>
      <w:r>
        <w:rPr>
          <w:spacing w:val="-2"/>
        </w:rPr>
        <w:t xml:space="preserve">sesuai </w:t>
      </w:r>
      <w:r>
        <w:t>dengan ketentuan yang berlaku. Selain itu, kepatuhan material juga mencakup aspek kepatuhan formal sebagai bagian dari keseluruhan kewajiban perpajakan.</w:t>
      </w:r>
    </w:p>
    <w:p w14:paraId="0F5580A0" w14:textId="77777777" w:rsidR="00121A24" w:rsidRDefault="00000000">
      <w:pPr>
        <w:pStyle w:val="BodyText"/>
        <w:spacing w:before="1" w:line="480" w:lineRule="auto"/>
        <w:ind w:left="710" w:right="1696" w:firstLine="566"/>
        <w:jc w:val="both"/>
      </w:pPr>
      <w:r>
        <w:t>Berdasarkan</w:t>
      </w:r>
      <w:r>
        <w:rPr>
          <w:spacing w:val="-1"/>
        </w:rPr>
        <w:t xml:space="preserve"> </w:t>
      </w:r>
      <w:r>
        <w:t xml:space="preserve">penelitian Fitrianingsih </w:t>
      </w:r>
      <w:r>
        <w:rPr>
          <w:i/>
        </w:rPr>
        <w:t>et al.</w:t>
      </w:r>
      <w:r>
        <w:rPr>
          <w:i/>
          <w:spacing w:val="-2"/>
        </w:rPr>
        <w:t xml:space="preserve"> </w:t>
      </w:r>
      <w:r>
        <w:t>(2018),</w:t>
      </w:r>
      <w:r>
        <w:rPr>
          <w:spacing w:val="-1"/>
        </w:rPr>
        <w:t xml:space="preserve"> </w:t>
      </w:r>
      <w:r>
        <w:t>indikator</w:t>
      </w:r>
      <w:r>
        <w:rPr>
          <w:spacing w:val="-1"/>
        </w:rPr>
        <w:t xml:space="preserve"> </w:t>
      </w:r>
      <w:r>
        <w:t>yang</w:t>
      </w:r>
      <w:r>
        <w:rPr>
          <w:spacing w:val="-1"/>
        </w:rPr>
        <w:t xml:space="preserve"> </w:t>
      </w:r>
      <w:r>
        <w:t>dijadikan acuan dalam mengukur kepatuhan adalah sebagai berikut:</w:t>
      </w:r>
    </w:p>
    <w:p w14:paraId="5E3440DB" w14:textId="77777777" w:rsidR="00121A24" w:rsidRDefault="00000000">
      <w:pPr>
        <w:pStyle w:val="ListParagraph"/>
        <w:numPr>
          <w:ilvl w:val="0"/>
          <w:numId w:val="26"/>
        </w:numPr>
        <w:tabs>
          <w:tab w:val="left" w:pos="1276"/>
        </w:tabs>
        <w:jc w:val="both"/>
        <w:rPr>
          <w:sz w:val="24"/>
        </w:rPr>
      </w:pPr>
      <w:r>
        <w:rPr>
          <w:sz w:val="24"/>
        </w:rPr>
        <w:t>Tepat</w:t>
      </w:r>
      <w:r>
        <w:rPr>
          <w:spacing w:val="-7"/>
          <w:sz w:val="24"/>
        </w:rPr>
        <w:t xml:space="preserve"> </w:t>
      </w:r>
      <w:r>
        <w:rPr>
          <w:sz w:val="24"/>
        </w:rPr>
        <w:t>waktu</w:t>
      </w:r>
      <w:r>
        <w:rPr>
          <w:spacing w:val="-7"/>
          <w:sz w:val="24"/>
        </w:rPr>
        <w:t xml:space="preserve"> </w:t>
      </w:r>
      <w:r>
        <w:rPr>
          <w:sz w:val="24"/>
        </w:rPr>
        <w:t>dalam</w:t>
      </w:r>
      <w:r>
        <w:rPr>
          <w:spacing w:val="-6"/>
          <w:sz w:val="24"/>
        </w:rPr>
        <w:t xml:space="preserve"> </w:t>
      </w:r>
      <w:r>
        <w:rPr>
          <w:spacing w:val="-2"/>
          <w:sz w:val="24"/>
        </w:rPr>
        <w:t>pembayaran</w:t>
      </w:r>
    </w:p>
    <w:p w14:paraId="15A8FD62" w14:textId="77777777" w:rsidR="00121A24" w:rsidRDefault="00121A24">
      <w:pPr>
        <w:pStyle w:val="BodyText"/>
      </w:pPr>
    </w:p>
    <w:p w14:paraId="0F0D5AB1" w14:textId="77777777" w:rsidR="00121A24" w:rsidRDefault="00000000">
      <w:pPr>
        <w:pStyle w:val="ListParagraph"/>
        <w:numPr>
          <w:ilvl w:val="0"/>
          <w:numId w:val="26"/>
        </w:numPr>
        <w:tabs>
          <w:tab w:val="left" w:pos="1288"/>
        </w:tabs>
        <w:ind w:left="1288"/>
        <w:jc w:val="both"/>
        <w:rPr>
          <w:sz w:val="24"/>
        </w:rPr>
      </w:pPr>
      <w:r>
        <w:rPr>
          <w:sz w:val="24"/>
        </w:rPr>
        <w:t>Ketepatan</w:t>
      </w:r>
      <w:r>
        <w:rPr>
          <w:spacing w:val="-2"/>
          <w:sz w:val="24"/>
        </w:rPr>
        <w:t xml:space="preserve"> </w:t>
      </w:r>
      <w:r>
        <w:rPr>
          <w:sz w:val="24"/>
        </w:rPr>
        <w:t>dalam</w:t>
      </w:r>
      <w:r>
        <w:rPr>
          <w:spacing w:val="-1"/>
          <w:sz w:val="24"/>
        </w:rPr>
        <w:t xml:space="preserve"> </w:t>
      </w:r>
      <w:r>
        <w:rPr>
          <w:sz w:val="24"/>
        </w:rPr>
        <w:t>pelaporan</w:t>
      </w:r>
      <w:r>
        <w:rPr>
          <w:spacing w:val="-2"/>
          <w:sz w:val="24"/>
        </w:rPr>
        <w:t xml:space="preserve"> </w:t>
      </w:r>
      <w:r>
        <w:rPr>
          <w:sz w:val="24"/>
        </w:rPr>
        <w:t>perubahan</w:t>
      </w:r>
      <w:r>
        <w:rPr>
          <w:spacing w:val="-1"/>
          <w:sz w:val="24"/>
        </w:rPr>
        <w:t xml:space="preserve"> </w:t>
      </w:r>
      <w:r>
        <w:rPr>
          <w:spacing w:val="-2"/>
          <w:sz w:val="24"/>
        </w:rPr>
        <w:t>tanah/bangunan</w:t>
      </w:r>
    </w:p>
    <w:p w14:paraId="0E5CF3B9" w14:textId="77777777" w:rsidR="00121A24" w:rsidRDefault="00121A24">
      <w:pPr>
        <w:pStyle w:val="BodyText"/>
      </w:pPr>
    </w:p>
    <w:p w14:paraId="1EFEB542" w14:textId="77777777" w:rsidR="00121A24" w:rsidRDefault="00000000">
      <w:pPr>
        <w:pStyle w:val="ListParagraph"/>
        <w:numPr>
          <w:ilvl w:val="0"/>
          <w:numId w:val="26"/>
        </w:numPr>
        <w:tabs>
          <w:tab w:val="left" w:pos="1288"/>
        </w:tabs>
        <w:spacing w:line="480" w:lineRule="auto"/>
        <w:ind w:left="1288" w:right="1700"/>
        <w:jc w:val="both"/>
        <w:rPr>
          <w:sz w:val="24"/>
        </w:rPr>
      </w:pPr>
      <w:r>
        <w:rPr>
          <w:sz w:val="24"/>
        </w:rPr>
        <w:t>Pencatatan Pembayaran Pajak yaitu sejauh mana wajib pajak mencari informasi tentang terbitnya Surat Pemberitahuan Pajak Terutang (SPPT) dan menyimpan bukti pembayaran pajak</w:t>
      </w:r>
    </w:p>
    <w:p w14:paraId="2C7C6F88" w14:textId="77777777" w:rsidR="00121A24" w:rsidRDefault="00000000">
      <w:pPr>
        <w:pStyle w:val="BodyText"/>
        <w:spacing w:line="480" w:lineRule="auto"/>
        <w:ind w:left="710" w:right="1697" w:firstLine="578"/>
        <w:jc w:val="both"/>
      </w:pPr>
      <w:r>
        <w:t xml:space="preserve">Menurut Amrul </w:t>
      </w:r>
      <w:r>
        <w:rPr>
          <w:i/>
        </w:rPr>
        <w:t>et al</w:t>
      </w:r>
      <w:r>
        <w:t>. (2020) yang menjadi indikator dalam mengukur kepatuhan wajib pajak</w:t>
      </w:r>
    </w:p>
    <w:p w14:paraId="3CCF83FB" w14:textId="77777777" w:rsidR="00121A24" w:rsidRDefault="00000000">
      <w:pPr>
        <w:pStyle w:val="ListParagraph"/>
        <w:numPr>
          <w:ilvl w:val="0"/>
          <w:numId w:val="25"/>
        </w:numPr>
        <w:tabs>
          <w:tab w:val="left" w:pos="1288"/>
        </w:tabs>
        <w:spacing w:before="1"/>
        <w:jc w:val="both"/>
        <w:rPr>
          <w:sz w:val="24"/>
        </w:rPr>
      </w:pPr>
      <w:r>
        <w:rPr>
          <w:sz w:val="24"/>
        </w:rPr>
        <w:t>Melaporkan</w:t>
      </w:r>
      <w:r>
        <w:rPr>
          <w:spacing w:val="-1"/>
          <w:sz w:val="24"/>
        </w:rPr>
        <w:t xml:space="preserve"> </w:t>
      </w:r>
      <w:r>
        <w:rPr>
          <w:sz w:val="24"/>
        </w:rPr>
        <w:t>pada</w:t>
      </w:r>
      <w:r>
        <w:rPr>
          <w:spacing w:val="-2"/>
          <w:sz w:val="24"/>
        </w:rPr>
        <w:t xml:space="preserve"> </w:t>
      </w:r>
      <w:r>
        <w:rPr>
          <w:sz w:val="24"/>
        </w:rPr>
        <w:t>wakunya</w:t>
      </w:r>
      <w:r>
        <w:rPr>
          <w:spacing w:val="-1"/>
          <w:sz w:val="24"/>
        </w:rPr>
        <w:t xml:space="preserve"> </w:t>
      </w:r>
      <w:r>
        <w:rPr>
          <w:sz w:val="24"/>
        </w:rPr>
        <w:t>informasi</w:t>
      </w:r>
      <w:r>
        <w:rPr>
          <w:spacing w:val="-1"/>
          <w:sz w:val="24"/>
        </w:rPr>
        <w:t xml:space="preserve"> </w:t>
      </w:r>
      <w:r>
        <w:rPr>
          <w:sz w:val="24"/>
        </w:rPr>
        <w:t xml:space="preserve">yang </w:t>
      </w:r>
      <w:r>
        <w:rPr>
          <w:spacing w:val="-2"/>
          <w:sz w:val="24"/>
        </w:rPr>
        <w:t>diperlukan</w:t>
      </w:r>
    </w:p>
    <w:p w14:paraId="00070A48" w14:textId="77777777" w:rsidR="00121A24" w:rsidRDefault="00000000">
      <w:pPr>
        <w:pStyle w:val="ListParagraph"/>
        <w:numPr>
          <w:ilvl w:val="0"/>
          <w:numId w:val="25"/>
        </w:numPr>
        <w:tabs>
          <w:tab w:val="left" w:pos="1288"/>
        </w:tabs>
        <w:spacing w:before="276"/>
        <w:jc w:val="both"/>
        <w:rPr>
          <w:sz w:val="24"/>
        </w:rPr>
      </w:pPr>
      <w:r>
        <w:rPr>
          <w:sz w:val="24"/>
        </w:rPr>
        <w:t>Mengisi</w:t>
      </w:r>
      <w:r>
        <w:rPr>
          <w:spacing w:val="-1"/>
          <w:sz w:val="24"/>
        </w:rPr>
        <w:t xml:space="preserve"> </w:t>
      </w:r>
      <w:r>
        <w:rPr>
          <w:sz w:val="24"/>
        </w:rPr>
        <w:t>secara</w:t>
      </w:r>
      <w:r>
        <w:rPr>
          <w:spacing w:val="-2"/>
          <w:sz w:val="24"/>
        </w:rPr>
        <w:t xml:space="preserve"> </w:t>
      </w:r>
      <w:r>
        <w:rPr>
          <w:sz w:val="24"/>
        </w:rPr>
        <w:t>benar</w:t>
      </w:r>
      <w:r>
        <w:rPr>
          <w:spacing w:val="-1"/>
          <w:sz w:val="24"/>
        </w:rPr>
        <w:t xml:space="preserve"> </w:t>
      </w:r>
      <w:r>
        <w:rPr>
          <w:sz w:val="24"/>
        </w:rPr>
        <w:t>jumlah</w:t>
      </w:r>
      <w:r>
        <w:rPr>
          <w:spacing w:val="-1"/>
          <w:sz w:val="24"/>
        </w:rPr>
        <w:t xml:space="preserve"> </w:t>
      </w:r>
      <w:r>
        <w:rPr>
          <w:sz w:val="24"/>
        </w:rPr>
        <w:t>pajak</w:t>
      </w:r>
      <w:r>
        <w:rPr>
          <w:spacing w:val="-1"/>
          <w:sz w:val="24"/>
        </w:rPr>
        <w:t xml:space="preserve"> </w:t>
      </w:r>
      <w:r>
        <w:rPr>
          <w:sz w:val="24"/>
        </w:rPr>
        <w:t>yang</w:t>
      </w:r>
      <w:r>
        <w:rPr>
          <w:spacing w:val="-1"/>
          <w:sz w:val="24"/>
        </w:rPr>
        <w:t xml:space="preserve"> </w:t>
      </w:r>
      <w:r>
        <w:rPr>
          <w:spacing w:val="-2"/>
          <w:sz w:val="24"/>
        </w:rPr>
        <w:t>terutang</w:t>
      </w:r>
    </w:p>
    <w:p w14:paraId="29221452" w14:textId="77777777" w:rsidR="00121A24" w:rsidRDefault="00000000">
      <w:pPr>
        <w:pStyle w:val="ListParagraph"/>
        <w:numPr>
          <w:ilvl w:val="0"/>
          <w:numId w:val="25"/>
        </w:numPr>
        <w:tabs>
          <w:tab w:val="left" w:pos="1288"/>
        </w:tabs>
        <w:spacing w:before="276"/>
        <w:rPr>
          <w:sz w:val="24"/>
        </w:rPr>
      </w:pPr>
      <w:r>
        <w:rPr>
          <w:sz w:val="24"/>
        </w:rPr>
        <w:t>Membayar</w:t>
      </w:r>
      <w:r>
        <w:rPr>
          <w:spacing w:val="-3"/>
          <w:sz w:val="24"/>
        </w:rPr>
        <w:t xml:space="preserve"> </w:t>
      </w:r>
      <w:r>
        <w:rPr>
          <w:sz w:val="24"/>
        </w:rPr>
        <w:t>pajak</w:t>
      </w:r>
      <w:r>
        <w:rPr>
          <w:spacing w:val="-1"/>
          <w:sz w:val="24"/>
        </w:rPr>
        <w:t xml:space="preserve"> </w:t>
      </w:r>
      <w:r>
        <w:rPr>
          <w:sz w:val="24"/>
        </w:rPr>
        <w:t>pada</w:t>
      </w:r>
      <w:r>
        <w:rPr>
          <w:spacing w:val="-1"/>
          <w:sz w:val="24"/>
        </w:rPr>
        <w:t xml:space="preserve"> </w:t>
      </w:r>
      <w:r>
        <w:rPr>
          <w:sz w:val="24"/>
        </w:rPr>
        <w:t>waktunya</w:t>
      </w:r>
      <w:r>
        <w:rPr>
          <w:spacing w:val="-1"/>
          <w:sz w:val="24"/>
        </w:rPr>
        <w:t xml:space="preserve"> </w:t>
      </w:r>
      <w:r>
        <w:rPr>
          <w:sz w:val="24"/>
        </w:rPr>
        <w:t>tanpa</w:t>
      </w:r>
      <w:r>
        <w:rPr>
          <w:spacing w:val="-2"/>
          <w:sz w:val="24"/>
        </w:rPr>
        <w:t xml:space="preserve"> </w:t>
      </w:r>
      <w:r>
        <w:rPr>
          <w:sz w:val="24"/>
        </w:rPr>
        <w:t xml:space="preserve">tindakan </w:t>
      </w:r>
      <w:r>
        <w:rPr>
          <w:spacing w:val="-2"/>
          <w:sz w:val="24"/>
        </w:rPr>
        <w:t>pemaksaan</w:t>
      </w:r>
    </w:p>
    <w:p w14:paraId="1B724F0E" w14:textId="77777777" w:rsidR="00121A24" w:rsidRDefault="00000000">
      <w:pPr>
        <w:pStyle w:val="BodyText"/>
        <w:spacing w:before="276" w:line="480" w:lineRule="auto"/>
        <w:ind w:left="710" w:right="1696" w:firstLine="492"/>
        <w:jc w:val="both"/>
      </w:pPr>
      <w:r>
        <w:t>Menurut Yuliansyah R, (2019) indikator yang digunakan untuk mengukur kepatuhan adalah sebagai berikut:</w:t>
      </w:r>
    </w:p>
    <w:p w14:paraId="0B4F9538" w14:textId="77777777" w:rsidR="00121A24" w:rsidRDefault="00000000">
      <w:pPr>
        <w:pStyle w:val="ListParagraph"/>
        <w:numPr>
          <w:ilvl w:val="0"/>
          <w:numId w:val="24"/>
        </w:numPr>
        <w:tabs>
          <w:tab w:val="left" w:pos="1288"/>
        </w:tabs>
        <w:rPr>
          <w:sz w:val="24"/>
        </w:rPr>
      </w:pPr>
      <w:r>
        <w:rPr>
          <w:sz w:val="24"/>
        </w:rPr>
        <w:t>Kepatuhan</w:t>
      </w:r>
      <w:r>
        <w:rPr>
          <w:spacing w:val="-3"/>
          <w:sz w:val="24"/>
        </w:rPr>
        <w:t xml:space="preserve"> </w:t>
      </w:r>
      <w:r>
        <w:rPr>
          <w:sz w:val="24"/>
        </w:rPr>
        <w:t>dalam</w:t>
      </w:r>
      <w:r>
        <w:rPr>
          <w:spacing w:val="-2"/>
          <w:sz w:val="24"/>
        </w:rPr>
        <w:t xml:space="preserve"> </w:t>
      </w:r>
      <w:r>
        <w:rPr>
          <w:sz w:val="24"/>
        </w:rPr>
        <w:t>mendaftarkan</w:t>
      </w:r>
      <w:r>
        <w:rPr>
          <w:spacing w:val="-2"/>
          <w:sz w:val="24"/>
        </w:rPr>
        <w:t xml:space="preserve"> </w:t>
      </w:r>
      <w:r>
        <w:rPr>
          <w:spacing w:val="-4"/>
          <w:sz w:val="24"/>
        </w:rPr>
        <w:t>diri</w:t>
      </w:r>
    </w:p>
    <w:p w14:paraId="071C439D" w14:textId="77777777" w:rsidR="00121A24" w:rsidRDefault="00121A24">
      <w:pPr>
        <w:pStyle w:val="BodyText"/>
      </w:pPr>
    </w:p>
    <w:p w14:paraId="625A8F56" w14:textId="77777777" w:rsidR="00121A24" w:rsidRDefault="00000000">
      <w:pPr>
        <w:pStyle w:val="ListParagraph"/>
        <w:numPr>
          <w:ilvl w:val="0"/>
          <w:numId w:val="24"/>
        </w:numPr>
        <w:tabs>
          <w:tab w:val="left" w:pos="1288"/>
        </w:tabs>
        <w:rPr>
          <w:sz w:val="24"/>
        </w:rPr>
      </w:pPr>
      <w:r>
        <w:rPr>
          <w:sz w:val="24"/>
        </w:rPr>
        <w:t>Kepatuhan</w:t>
      </w:r>
      <w:r>
        <w:rPr>
          <w:spacing w:val="-4"/>
          <w:sz w:val="24"/>
        </w:rPr>
        <w:t xml:space="preserve"> </w:t>
      </w:r>
      <w:r>
        <w:rPr>
          <w:sz w:val="24"/>
        </w:rPr>
        <w:t>dalam</w:t>
      </w:r>
      <w:r>
        <w:rPr>
          <w:spacing w:val="-2"/>
          <w:sz w:val="24"/>
        </w:rPr>
        <w:t xml:space="preserve"> </w:t>
      </w:r>
      <w:r>
        <w:rPr>
          <w:sz w:val="24"/>
        </w:rPr>
        <w:t>melaporkan</w:t>
      </w:r>
      <w:r>
        <w:rPr>
          <w:spacing w:val="-1"/>
          <w:sz w:val="24"/>
        </w:rPr>
        <w:t xml:space="preserve"> </w:t>
      </w:r>
      <w:r>
        <w:rPr>
          <w:sz w:val="24"/>
        </w:rPr>
        <w:t>kembali</w:t>
      </w:r>
      <w:r>
        <w:rPr>
          <w:spacing w:val="-2"/>
          <w:sz w:val="24"/>
        </w:rPr>
        <w:t xml:space="preserve"> </w:t>
      </w:r>
      <w:r>
        <w:rPr>
          <w:sz w:val="24"/>
        </w:rPr>
        <w:t>surat</w:t>
      </w:r>
      <w:r>
        <w:rPr>
          <w:spacing w:val="-2"/>
          <w:sz w:val="24"/>
        </w:rPr>
        <w:t xml:space="preserve"> </w:t>
      </w:r>
      <w:r>
        <w:rPr>
          <w:sz w:val="24"/>
        </w:rPr>
        <w:t>pemberitahuan</w:t>
      </w:r>
      <w:r>
        <w:rPr>
          <w:spacing w:val="-1"/>
          <w:sz w:val="24"/>
        </w:rPr>
        <w:t xml:space="preserve"> </w:t>
      </w:r>
      <w:r>
        <w:rPr>
          <w:spacing w:val="-2"/>
          <w:sz w:val="24"/>
        </w:rPr>
        <w:t>(SPT)</w:t>
      </w:r>
    </w:p>
    <w:p w14:paraId="4739C403" w14:textId="77777777" w:rsidR="00121A24" w:rsidRDefault="00121A24">
      <w:pPr>
        <w:pStyle w:val="BodyText"/>
      </w:pPr>
    </w:p>
    <w:p w14:paraId="0E2184E7" w14:textId="77777777" w:rsidR="00121A24" w:rsidRDefault="00000000">
      <w:pPr>
        <w:pStyle w:val="ListParagraph"/>
        <w:numPr>
          <w:ilvl w:val="0"/>
          <w:numId w:val="24"/>
        </w:numPr>
        <w:tabs>
          <w:tab w:val="left" w:pos="1288"/>
        </w:tabs>
        <w:rPr>
          <w:sz w:val="24"/>
        </w:rPr>
      </w:pPr>
      <w:r>
        <w:rPr>
          <w:sz w:val="24"/>
        </w:rPr>
        <w:t>Kepatuhan</w:t>
      </w:r>
      <w:r>
        <w:rPr>
          <w:spacing w:val="-3"/>
          <w:sz w:val="24"/>
        </w:rPr>
        <w:t xml:space="preserve"> </w:t>
      </w:r>
      <w:r>
        <w:rPr>
          <w:sz w:val="24"/>
        </w:rPr>
        <w:t>dalam</w:t>
      </w:r>
      <w:r>
        <w:rPr>
          <w:spacing w:val="-1"/>
          <w:sz w:val="24"/>
        </w:rPr>
        <w:t xml:space="preserve"> </w:t>
      </w:r>
      <w:r>
        <w:rPr>
          <w:sz w:val="24"/>
        </w:rPr>
        <w:t>perhitungan dan</w:t>
      </w:r>
      <w:r>
        <w:rPr>
          <w:spacing w:val="-1"/>
          <w:sz w:val="24"/>
        </w:rPr>
        <w:t xml:space="preserve"> </w:t>
      </w:r>
      <w:r>
        <w:rPr>
          <w:sz w:val="24"/>
        </w:rPr>
        <w:t>pembayaran</w:t>
      </w:r>
      <w:r>
        <w:rPr>
          <w:spacing w:val="-1"/>
          <w:sz w:val="24"/>
        </w:rPr>
        <w:t xml:space="preserve"> </w:t>
      </w:r>
      <w:r>
        <w:rPr>
          <w:sz w:val="24"/>
        </w:rPr>
        <w:t xml:space="preserve">pajak </w:t>
      </w:r>
      <w:r>
        <w:rPr>
          <w:spacing w:val="-2"/>
          <w:sz w:val="24"/>
        </w:rPr>
        <w:t>terutang</w:t>
      </w:r>
    </w:p>
    <w:p w14:paraId="36F45548" w14:textId="77777777" w:rsidR="00121A24" w:rsidRDefault="00121A24">
      <w:pPr>
        <w:pStyle w:val="BodyText"/>
      </w:pPr>
    </w:p>
    <w:p w14:paraId="567869F2" w14:textId="77777777" w:rsidR="00121A24" w:rsidRDefault="00000000">
      <w:pPr>
        <w:pStyle w:val="ListParagraph"/>
        <w:numPr>
          <w:ilvl w:val="0"/>
          <w:numId w:val="24"/>
        </w:numPr>
        <w:tabs>
          <w:tab w:val="left" w:pos="1288"/>
        </w:tabs>
        <w:rPr>
          <w:sz w:val="24"/>
        </w:rPr>
      </w:pPr>
      <w:r>
        <w:rPr>
          <w:sz w:val="24"/>
        </w:rPr>
        <w:t>Kepatuhan</w:t>
      </w:r>
      <w:r>
        <w:rPr>
          <w:spacing w:val="-4"/>
          <w:sz w:val="24"/>
        </w:rPr>
        <w:t xml:space="preserve"> </w:t>
      </w:r>
      <w:r>
        <w:rPr>
          <w:sz w:val="24"/>
        </w:rPr>
        <w:t>dalam</w:t>
      </w:r>
      <w:r>
        <w:rPr>
          <w:spacing w:val="-1"/>
          <w:sz w:val="24"/>
        </w:rPr>
        <w:t xml:space="preserve"> </w:t>
      </w:r>
      <w:r>
        <w:rPr>
          <w:sz w:val="24"/>
        </w:rPr>
        <w:t>pembayaran</w:t>
      </w:r>
      <w:r>
        <w:rPr>
          <w:spacing w:val="-2"/>
          <w:sz w:val="24"/>
        </w:rPr>
        <w:t xml:space="preserve"> </w:t>
      </w:r>
      <w:r>
        <w:rPr>
          <w:sz w:val="24"/>
        </w:rPr>
        <w:t>tunggakan</w:t>
      </w:r>
      <w:r>
        <w:rPr>
          <w:spacing w:val="-1"/>
          <w:sz w:val="24"/>
        </w:rPr>
        <w:t xml:space="preserve"> </w:t>
      </w:r>
      <w:r>
        <w:rPr>
          <w:sz w:val="24"/>
        </w:rPr>
        <w:t>dan</w:t>
      </w:r>
      <w:r>
        <w:rPr>
          <w:spacing w:val="-1"/>
          <w:sz w:val="24"/>
        </w:rPr>
        <w:t xml:space="preserve"> </w:t>
      </w:r>
      <w:r>
        <w:rPr>
          <w:spacing w:val="-2"/>
          <w:sz w:val="24"/>
        </w:rPr>
        <w:t>sanksi</w:t>
      </w:r>
    </w:p>
    <w:p w14:paraId="64854AFE" w14:textId="77777777" w:rsidR="00121A24" w:rsidRDefault="00121A24">
      <w:pPr>
        <w:pStyle w:val="ListParagraph"/>
        <w:rPr>
          <w:sz w:val="24"/>
        </w:rPr>
        <w:sectPr w:rsidR="00121A24">
          <w:headerReference w:type="default" r:id="rId46"/>
          <w:footerReference w:type="default" r:id="rId47"/>
          <w:pgSz w:w="11910" w:h="16840"/>
          <w:pgMar w:top="1920" w:right="0" w:bottom="280" w:left="1700" w:header="727" w:footer="0" w:gutter="0"/>
          <w:cols w:space="720"/>
        </w:sectPr>
      </w:pPr>
    </w:p>
    <w:p w14:paraId="689AE98F" w14:textId="77777777" w:rsidR="00121A24" w:rsidRDefault="00121A24">
      <w:pPr>
        <w:pStyle w:val="BodyText"/>
        <w:spacing w:before="53"/>
      </w:pPr>
    </w:p>
    <w:p w14:paraId="19FEF362" w14:textId="77777777" w:rsidR="00121A24" w:rsidRDefault="00000000">
      <w:pPr>
        <w:pStyle w:val="BodyText"/>
        <w:spacing w:line="480" w:lineRule="auto"/>
        <w:ind w:left="710" w:right="1696" w:firstLine="633"/>
        <w:jc w:val="both"/>
      </w:pPr>
      <w:r>
        <w:t xml:space="preserve">Berdasarkan penelitian-penelitian sebelumnya, maka indikator yang digunakan adalah penelitian ini adalah sebagai berikut: Amrul </w:t>
      </w:r>
      <w:r>
        <w:rPr>
          <w:i/>
        </w:rPr>
        <w:t>et al</w:t>
      </w:r>
      <w:r>
        <w:t xml:space="preserve">. (2020) Fitrianingsih </w:t>
      </w:r>
      <w:r>
        <w:rPr>
          <w:i/>
        </w:rPr>
        <w:t>et al</w:t>
      </w:r>
      <w:r>
        <w:t>. (2018)</w:t>
      </w:r>
    </w:p>
    <w:p w14:paraId="64CBC7AC" w14:textId="77777777" w:rsidR="00121A24" w:rsidRDefault="00000000">
      <w:pPr>
        <w:pStyle w:val="ListParagraph"/>
        <w:numPr>
          <w:ilvl w:val="0"/>
          <w:numId w:val="23"/>
        </w:numPr>
        <w:tabs>
          <w:tab w:val="left" w:pos="1288"/>
        </w:tabs>
        <w:spacing w:line="480" w:lineRule="auto"/>
        <w:ind w:right="1701"/>
        <w:jc w:val="both"/>
        <w:rPr>
          <w:sz w:val="24"/>
        </w:rPr>
      </w:pPr>
      <w:r>
        <w:rPr>
          <w:sz w:val="24"/>
        </w:rPr>
        <w:t>Tepat waktu dalam pembayaran, mengukur sejauh mana wajib pajak melaksanakan kewajiban pembayaran pajaknya sesuai batas waktu yang telah ditentukan</w:t>
      </w:r>
    </w:p>
    <w:p w14:paraId="78B7FFDA" w14:textId="77777777" w:rsidR="00121A24" w:rsidRDefault="00000000">
      <w:pPr>
        <w:pStyle w:val="ListParagraph"/>
        <w:numPr>
          <w:ilvl w:val="0"/>
          <w:numId w:val="23"/>
        </w:numPr>
        <w:tabs>
          <w:tab w:val="left" w:pos="1288"/>
        </w:tabs>
        <w:spacing w:before="1" w:line="480" w:lineRule="auto"/>
        <w:ind w:right="1700"/>
        <w:jc w:val="both"/>
        <w:rPr>
          <w:sz w:val="24"/>
        </w:rPr>
      </w:pPr>
      <w:r>
        <w:rPr>
          <w:sz w:val="24"/>
        </w:rPr>
        <w:t>Ketepatan dalam pelaporan perubahan tanah/bangunan, mengukur sejauh mana wajib pajak melaporkan setiap perubahan data objek pajak (seperti luas</w:t>
      </w:r>
      <w:r>
        <w:rPr>
          <w:spacing w:val="-13"/>
          <w:sz w:val="24"/>
        </w:rPr>
        <w:t xml:space="preserve"> </w:t>
      </w:r>
      <w:r>
        <w:rPr>
          <w:sz w:val="24"/>
        </w:rPr>
        <w:t>tanah,</w:t>
      </w:r>
      <w:r>
        <w:rPr>
          <w:spacing w:val="-13"/>
          <w:sz w:val="24"/>
        </w:rPr>
        <w:t xml:space="preserve"> </w:t>
      </w:r>
      <w:r>
        <w:rPr>
          <w:sz w:val="24"/>
        </w:rPr>
        <w:t>luas</w:t>
      </w:r>
      <w:r>
        <w:rPr>
          <w:spacing w:val="-13"/>
          <w:sz w:val="24"/>
        </w:rPr>
        <w:t xml:space="preserve"> </w:t>
      </w:r>
      <w:r>
        <w:rPr>
          <w:sz w:val="24"/>
        </w:rPr>
        <w:t>bangunan,</w:t>
      </w:r>
      <w:r>
        <w:rPr>
          <w:spacing w:val="-13"/>
          <w:sz w:val="24"/>
        </w:rPr>
        <w:t xml:space="preserve"> </w:t>
      </w:r>
      <w:r>
        <w:rPr>
          <w:sz w:val="24"/>
        </w:rPr>
        <w:t>fungsi</w:t>
      </w:r>
      <w:r>
        <w:rPr>
          <w:spacing w:val="-13"/>
          <w:sz w:val="24"/>
        </w:rPr>
        <w:t xml:space="preserve"> </w:t>
      </w:r>
      <w:r>
        <w:rPr>
          <w:sz w:val="24"/>
        </w:rPr>
        <w:t>bangunan,</w:t>
      </w:r>
      <w:r>
        <w:rPr>
          <w:spacing w:val="-13"/>
          <w:sz w:val="24"/>
        </w:rPr>
        <w:t xml:space="preserve"> </w:t>
      </w:r>
      <w:r>
        <w:rPr>
          <w:sz w:val="24"/>
        </w:rPr>
        <w:t>atau</w:t>
      </w:r>
      <w:r>
        <w:rPr>
          <w:spacing w:val="-13"/>
          <w:sz w:val="24"/>
        </w:rPr>
        <w:t xml:space="preserve"> </w:t>
      </w:r>
      <w:r>
        <w:rPr>
          <w:sz w:val="24"/>
        </w:rPr>
        <w:t>status</w:t>
      </w:r>
      <w:r>
        <w:rPr>
          <w:spacing w:val="-12"/>
          <w:sz w:val="24"/>
        </w:rPr>
        <w:t xml:space="preserve"> </w:t>
      </w:r>
      <w:r>
        <w:rPr>
          <w:sz w:val="24"/>
        </w:rPr>
        <w:t>kepemilikan)</w:t>
      </w:r>
      <w:r>
        <w:rPr>
          <w:spacing w:val="-13"/>
          <w:sz w:val="24"/>
        </w:rPr>
        <w:t xml:space="preserve"> </w:t>
      </w:r>
      <w:r>
        <w:rPr>
          <w:sz w:val="24"/>
        </w:rPr>
        <w:t>secara jujur dan tepat waktu kepada otoritas pajak</w:t>
      </w:r>
    </w:p>
    <w:p w14:paraId="45DF3D64" w14:textId="77777777" w:rsidR="00121A24" w:rsidRDefault="00000000">
      <w:pPr>
        <w:pStyle w:val="ListParagraph"/>
        <w:numPr>
          <w:ilvl w:val="0"/>
          <w:numId w:val="23"/>
        </w:numPr>
        <w:tabs>
          <w:tab w:val="left" w:pos="1288"/>
        </w:tabs>
        <w:spacing w:line="480" w:lineRule="auto"/>
        <w:ind w:right="1700"/>
        <w:jc w:val="both"/>
        <w:rPr>
          <w:sz w:val="24"/>
        </w:rPr>
      </w:pPr>
      <w:r>
        <w:rPr>
          <w:sz w:val="24"/>
        </w:rPr>
        <w:t>Pencatatan Pembayaran Pajak yaitu sejauh mana wajib pajak mencari informasi tentang terbitnya Surat Pemberitahuan Pajak Terutang (SPPT) dan menyimpan bukti pembayaran pajak</w:t>
      </w:r>
    </w:p>
    <w:p w14:paraId="2042EE16" w14:textId="77777777" w:rsidR="00121A24" w:rsidRDefault="00000000">
      <w:pPr>
        <w:pStyle w:val="Heading2"/>
        <w:numPr>
          <w:ilvl w:val="2"/>
          <w:numId w:val="27"/>
        </w:numPr>
        <w:tabs>
          <w:tab w:val="left" w:pos="1250"/>
        </w:tabs>
        <w:ind w:left="1250" w:hanging="540"/>
        <w:jc w:val="both"/>
      </w:pPr>
      <w:bookmarkStart w:id="20" w:name="_bookmark21"/>
      <w:bookmarkEnd w:id="20"/>
      <w:r>
        <w:t>Pelayanan</w:t>
      </w:r>
      <w:r>
        <w:rPr>
          <w:spacing w:val="-6"/>
        </w:rPr>
        <w:t xml:space="preserve"> </w:t>
      </w:r>
      <w:r>
        <w:rPr>
          <w:spacing w:val="-2"/>
        </w:rPr>
        <w:t>Fiskus</w:t>
      </w:r>
    </w:p>
    <w:p w14:paraId="42B483C8" w14:textId="77777777" w:rsidR="00121A24" w:rsidRDefault="00121A24">
      <w:pPr>
        <w:pStyle w:val="BodyText"/>
        <w:rPr>
          <w:b/>
        </w:rPr>
      </w:pPr>
    </w:p>
    <w:p w14:paraId="22305591" w14:textId="77777777" w:rsidR="00121A24" w:rsidRDefault="00000000">
      <w:pPr>
        <w:pStyle w:val="BodyText"/>
        <w:spacing w:before="1" w:line="480" w:lineRule="auto"/>
        <w:ind w:left="710" w:right="1698" w:firstLine="720"/>
        <w:jc w:val="both"/>
      </w:pPr>
      <w:r>
        <w:t>Menurut kamus besar Bahasa Indonesia (KBBI), pelayanan berasal dari kata dasar layan yang berarti membantu menyiapkan atau mengurus apa yang diperlukan seseorang, sedangkan pelayanan berarti perihal atau cara melayani, sedangkan fiskus adalah pegawai atau pejabat pemerintah yang bertugas untuk mengurus</w:t>
      </w:r>
      <w:r>
        <w:rPr>
          <w:spacing w:val="-3"/>
        </w:rPr>
        <w:t xml:space="preserve"> </w:t>
      </w:r>
      <w:r>
        <w:t>dan</w:t>
      </w:r>
      <w:r>
        <w:rPr>
          <w:spacing w:val="-3"/>
        </w:rPr>
        <w:t xml:space="preserve"> </w:t>
      </w:r>
      <w:r>
        <w:t>menarik</w:t>
      </w:r>
      <w:r>
        <w:rPr>
          <w:spacing w:val="-3"/>
        </w:rPr>
        <w:t xml:space="preserve"> </w:t>
      </w:r>
      <w:r>
        <w:t>pajak.</w:t>
      </w:r>
      <w:r>
        <w:rPr>
          <w:spacing w:val="-4"/>
        </w:rPr>
        <w:t xml:space="preserve"> </w:t>
      </w:r>
      <w:r>
        <w:t>Berdasarkan</w:t>
      </w:r>
      <w:r>
        <w:rPr>
          <w:spacing w:val="-3"/>
        </w:rPr>
        <w:t xml:space="preserve"> </w:t>
      </w:r>
      <w:r>
        <w:t>hal</w:t>
      </w:r>
      <w:r>
        <w:rPr>
          <w:spacing w:val="-3"/>
        </w:rPr>
        <w:t xml:space="preserve"> </w:t>
      </w:r>
      <w:r>
        <w:t>tersebut</w:t>
      </w:r>
      <w:r>
        <w:rPr>
          <w:spacing w:val="-3"/>
        </w:rPr>
        <w:t xml:space="preserve"> </w:t>
      </w:r>
      <w:r>
        <w:t>dapat</w:t>
      </w:r>
      <w:r>
        <w:rPr>
          <w:spacing w:val="-3"/>
        </w:rPr>
        <w:t xml:space="preserve"> </w:t>
      </w:r>
      <w:r>
        <w:t>disimpulkan</w:t>
      </w:r>
      <w:r>
        <w:rPr>
          <w:spacing w:val="-4"/>
        </w:rPr>
        <w:t xml:space="preserve"> </w:t>
      </w:r>
      <w:r>
        <w:t>bahwa pelayanan fiskus adalah cara petugas pajak dalam membantu menyiapkan, mengurus apa yang diperlukan wajib pajak terkait perpajakan.</w:t>
      </w:r>
    </w:p>
    <w:p w14:paraId="334F6136" w14:textId="77777777" w:rsidR="00121A24" w:rsidRDefault="00000000">
      <w:pPr>
        <w:pStyle w:val="BodyText"/>
        <w:spacing w:line="480" w:lineRule="auto"/>
        <w:ind w:left="710" w:right="1701" w:firstLine="720"/>
        <w:jc w:val="both"/>
      </w:pPr>
      <w:r>
        <w:t>Menurut Aryobimo &amp; Cahyonowati (2012) pelayanan fiskus dapat diartikan</w:t>
      </w:r>
      <w:r>
        <w:rPr>
          <w:spacing w:val="19"/>
        </w:rPr>
        <w:t xml:space="preserve"> </w:t>
      </w:r>
      <w:r>
        <w:t>sebagai</w:t>
      </w:r>
      <w:r>
        <w:rPr>
          <w:spacing w:val="19"/>
        </w:rPr>
        <w:t xml:space="preserve"> </w:t>
      </w:r>
      <w:r>
        <w:t>seluruh</w:t>
      </w:r>
      <w:r>
        <w:rPr>
          <w:spacing w:val="21"/>
        </w:rPr>
        <w:t xml:space="preserve"> </w:t>
      </w:r>
      <w:r>
        <w:t>bentuk</w:t>
      </w:r>
      <w:r>
        <w:rPr>
          <w:spacing w:val="19"/>
        </w:rPr>
        <w:t xml:space="preserve"> </w:t>
      </w:r>
      <w:r>
        <w:t>pelayanan</w:t>
      </w:r>
      <w:r>
        <w:rPr>
          <w:spacing w:val="19"/>
        </w:rPr>
        <w:t xml:space="preserve"> </w:t>
      </w:r>
      <w:r>
        <w:t>publik,</w:t>
      </w:r>
      <w:r>
        <w:rPr>
          <w:spacing w:val="19"/>
        </w:rPr>
        <w:t xml:space="preserve"> </w:t>
      </w:r>
      <w:r>
        <w:t>baik</w:t>
      </w:r>
      <w:r>
        <w:rPr>
          <w:spacing w:val="19"/>
        </w:rPr>
        <w:t xml:space="preserve"> </w:t>
      </w:r>
      <w:r>
        <w:t>berupa</w:t>
      </w:r>
      <w:r>
        <w:rPr>
          <w:spacing w:val="17"/>
        </w:rPr>
        <w:t xml:space="preserve"> </w:t>
      </w:r>
      <w:r>
        <w:t>barang</w:t>
      </w:r>
      <w:r>
        <w:rPr>
          <w:spacing w:val="20"/>
        </w:rPr>
        <w:t xml:space="preserve"> </w:t>
      </w:r>
      <w:r>
        <w:rPr>
          <w:spacing w:val="-2"/>
        </w:rPr>
        <w:t>maupun</w:t>
      </w:r>
    </w:p>
    <w:p w14:paraId="07511DAD" w14:textId="77777777" w:rsidR="00121A24" w:rsidRDefault="00121A24">
      <w:pPr>
        <w:pStyle w:val="BodyText"/>
        <w:spacing w:line="480" w:lineRule="auto"/>
        <w:jc w:val="both"/>
        <w:sectPr w:rsidR="00121A24">
          <w:headerReference w:type="default" r:id="rId48"/>
          <w:footerReference w:type="default" r:id="rId49"/>
          <w:pgSz w:w="11910" w:h="16840"/>
          <w:pgMar w:top="1920" w:right="0" w:bottom="280" w:left="1700" w:header="727" w:footer="0" w:gutter="0"/>
          <w:cols w:space="720"/>
        </w:sectPr>
      </w:pPr>
    </w:p>
    <w:p w14:paraId="4DEC2D25" w14:textId="77777777" w:rsidR="00121A24" w:rsidRDefault="00121A24">
      <w:pPr>
        <w:pStyle w:val="BodyText"/>
        <w:spacing w:before="53"/>
      </w:pPr>
    </w:p>
    <w:p w14:paraId="788CC03A" w14:textId="77777777" w:rsidR="00121A24" w:rsidRDefault="00000000">
      <w:pPr>
        <w:pStyle w:val="BodyText"/>
        <w:spacing w:line="480" w:lineRule="auto"/>
        <w:ind w:left="710" w:right="1699"/>
        <w:jc w:val="both"/>
      </w:pPr>
      <w:r>
        <w:t>jasa, yang pada dasarnya menjadi tanggung jawab pemerintah dan dilaksanakan oleh lembaga negara guna memenuhi kebutuhan masyarakat serta menjalankan ketentuan perundang-undangan. Dari beberapa pengertian tersebut, dapat disimpulkan</w:t>
      </w:r>
      <w:r>
        <w:rPr>
          <w:spacing w:val="-5"/>
        </w:rPr>
        <w:t xml:space="preserve"> </w:t>
      </w:r>
      <w:r>
        <w:t>bahwa</w:t>
      </w:r>
      <w:r>
        <w:rPr>
          <w:spacing w:val="-7"/>
        </w:rPr>
        <w:t xml:space="preserve"> </w:t>
      </w:r>
      <w:r>
        <w:t>pelayanan</w:t>
      </w:r>
      <w:r>
        <w:rPr>
          <w:spacing w:val="-5"/>
        </w:rPr>
        <w:t xml:space="preserve"> </w:t>
      </w:r>
      <w:r>
        <w:t>fiskus</w:t>
      </w:r>
      <w:r>
        <w:rPr>
          <w:spacing w:val="-6"/>
        </w:rPr>
        <w:t xml:space="preserve"> </w:t>
      </w:r>
      <w:r>
        <w:t>merupakan</w:t>
      </w:r>
      <w:r>
        <w:rPr>
          <w:spacing w:val="-5"/>
        </w:rPr>
        <w:t xml:space="preserve"> </w:t>
      </w:r>
      <w:r>
        <w:t>bentuk</w:t>
      </w:r>
      <w:r>
        <w:rPr>
          <w:spacing w:val="-5"/>
        </w:rPr>
        <w:t xml:space="preserve"> </w:t>
      </w:r>
      <w:r>
        <w:t>layanan</w:t>
      </w:r>
      <w:r>
        <w:rPr>
          <w:spacing w:val="-5"/>
        </w:rPr>
        <w:t xml:space="preserve"> </w:t>
      </w:r>
      <w:r>
        <w:t>yang</w:t>
      </w:r>
      <w:r>
        <w:rPr>
          <w:spacing w:val="-5"/>
        </w:rPr>
        <w:t xml:space="preserve"> </w:t>
      </w:r>
      <w:r>
        <w:t>disediakan pemerintah bagi wajib pajak sebagai bagian dari pemenuhan kewajiban perpajakan mereka.</w:t>
      </w:r>
    </w:p>
    <w:p w14:paraId="4AB75E77" w14:textId="77777777" w:rsidR="00121A24" w:rsidRDefault="00000000">
      <w:pPr>
        <w:pStyle w:val="BodyText"/>
        <w:spacing w:before="1" w:line="480" w:lineRule="auto"/>
        <w:ind w:left="710" w:right="1698" w:firstLine="720"/>
        <w:jc w:val="both"/>
      </w:pPr>
      <w:r>
        <w:t>Menurut</w:t>
      </w:r>
      <w:r>
        <w:rPr>
          <w:spacing w:val="-2"/>
        </w:rPr>
        <w:t xml:space="preserve"> </w:t>
      </w:r>
      <w:r>
        <w:t>Jatmiko</w:t>
      </w:r>
      <w:r>
        <w:rPr>
          <w:spacing w:val="-2"/>
        </w:rPr>
        <w:t xml:space="preserve"> </w:t>
      </w:r>
      <w:r>
        <w:t>&amp;</w:t>
      </w:r>
      <w:r>
        <w:rPr>
          <w:spacing w:val="-2"/>
        </w:rPr>
        <w:t xml:space="preserve"> </w:t>
      </w:r>
      <w:r>
        <w:t>Nugroho</w:t>
      </w:r>
      <w:r>
        <w:rPr>
          <w:spacing w:val="-1"/>
        </w:rPr>
        <w:t xml:space="preserve"> </w:t>
      </w:r>
      <w:r>
        <w:t>(2015)</w:t>
      </w:r>
      <w:r>
        <w:rPr>
          <w:spacing w:val="-2"/>
        </w:rPr>
        <w:t xml:space="preserve"> </w:t>
      </w:r>
      <w:r>
        <w:t>menyatakan bahwa</w:t>
      </w:r>
      <w:r>
        <w:rPr>
          <w:spacing w:val="-4"/>
        </w:rPr>
        <w:t xml:space="preserve"> </w:t>
      </w:r>
      <w:r>
        <w:t>kepatuhan wajib pajak dalam menjalankan kewajiban perpajakan tergantung pada bagaimana petugas pajak memberikan mutu pelayanan yang terbaik bagi wajib pajak. Oleh karena itu petugas pajak diharapkan untuk selalu memberikan pelayanan yang terbaik lewat keahlian, pengetahuan, dan pengalaman dalam hal kebijakan perpajakan, administrasi dan peraturan perundang-undangan. Petugas pajak juga diharapkan untuk selalu memiliki motivasi yang tinggi sebagai pelayan publik.</w:t>
      </w:r>
    </w:p>
    <w:p w14:paraId="77AFDC8F" w14:textId="77777777" w:rsidR="00121A24" w:rsidRDefault="00000000">
      <w:pPr>
        <w:pStyle w:val="BodyText"/>
        <w:ind w:left="1430"/>
        <w:jc w:val="both"/>
      </w:pPr>
      <w:r>
        <w:t>Fiskus</w:t>
      </w:r>
      <w:r>
        <w:rPr>
          <w:spacing w:val="-10"/>
        </w:rPr>
        <w:t xml:space="preserve"> </w:t>
      </w:r>
      <w:r>
        <w:t>memiliki</w:t>
      </w:r>
      <w:r>
        <w:rPr>
          <w:spacing w:val="-8"/>
        </w:rPr>
        <w:t xml:space="preserve"> </w:t>
      </w:r>
      <w:r>
        <w:t>kewajiban</w:t>
      </w:r>
      <w:r>
        <w:rPr>
          <w:spacing w:val="-9"/>
        </w:rPr>
        <w:t xml:space="preserve"> </w:t>
      </w:r>
      <w:r>
        <w:t>yang</w:t>
      </w:r>
      <w:r>
        <w:rPr>
          <w:spacing w:val="-8"/>
        </w:rPr>
        <w:t xml:space="preserve"> </w:t>
      </w:r>
      <w:r>
        <w:t>diatur</w:t>
      </w:r>
      <w:r>
        <w:rPr>
          <w:spacing w:val="-8"/>
        </w:rPr>
        <w:t xml:space="preserve"> </w:t>
      </w:r>
      <w:r>
        <w:t>dalam</w:t>
      </w:r>
      <w:r>
        <w:rPr>
          <w:spacing w:val="-9"/>
        </w:rPr>
        <w:t xml:space="preserve"> </w:t>
      </w:r>
      <w:r>
        <w:t>undang-undang</w:t>
      </w:r>
      <w:r>
        <w:rPr>
          <w:spacing w:val="-7"/>
        </w:rPr>
        <w:t xml:space="preserve"> </w:t>
      </w:r>
      <w:r>
        <w:rPr>
          <w:spacing w:val="-2"/>
        </w:rPr>
        <w:t>perpajakan,</w:t>
      </w:r>
    </w:p>
    <w:p w14:paraId="30AD5848" w14:textId="77777777" w:rsidR="00121A24" w:rsidRDefault="00121A24">
      <w:pPr>
        <w:pStyle w:val="BodyText"/>
      </w:pPr>
    </w:p>
    <w:p w14:paraId="05207F3A" w14:textId="77777777" w:rsidR="00121A24" w:rsidRDefault="00000000">
      <w:pPr>
        <w:pStyle w:val="BodyText"/>
        <w:spacing w:before="1"/>
        <w:ind w:left="710"/>
      </w:pPr>
      <w:r>
        <w:rPr>
          <w:spacing w:val="-2"/>
        </w:rPr>
        <w:t>yaitu:</w:t>
      </w:r>
    </w:p>
    <w:p w14:paraId="4ABD88F8" w14:textId="77777777" w:rsidR="00121A24" w:rsidRDefault="00000000">
      <w:pPr>
        <w:pStyle w:val="ListParagraph"/>
        <w:numPr>
          <w:ilvl w:val="3"/>
          <w:numId w:val="27"/>
        </w:numPr>
        <w:tabs>
          <w:tab w:val="left" w:pos="1288"/>
        </w:tabs>
        <w:spacing w:before="276"/>
        <w:jc w:val="left"/>
        <w:rPr>
          <w:sz w:val="24"/>
        </w:rPr>
      </w:pPr>
      <w:r>
        <w:rPr>
          <w:sz w:val="24"/>
        </w:rPr>
        <w:t>Kewajiban</w:t>
      </w:r>
      <w:r>
        <w:rPr>
          <w:spacing w:val="-2"/>
          <w:sz w:val="24"/>
        </w:rPr>
        <w:t xml:space="preserve"> </w:t>
      </w:r>
      <w:r>
        <w:rPr>
          <w:sz w:val="24"/>
        </w:rPr>
        <w:t>untuk</w:t>
      </w:r>
      <w:r>
        <w:rPr>
          <w:spacing w:val="-1"/>
          <w:sz w:val="24"/>
        </w:rPr>
        <w:t xml:space="preserve"> </w:t>
      </w:r>
      <w:r>
        <w:rPr>
          <w:sz w:val="24"/>
        </w:rPr>
        <w:t>membina</w:t>
      </w:r>
      <w:r>
        <w:rPr>
          <w:spacing w:val="-6"/>
          <w:sz w:val="24"/>
        </w:rPr>
        <w:t xml:space="preserve"> </w:t>
      </w:r>
      <w:r>
        <w:rPr>
          <w:spacing w:val="-5"/>
          <w:sz w:val="24"/>
        </w:rPr>
        <w:t>WP</w:t>
      </w:r>
    </w:p>
    <w:p w14:paraId="643C7512" w14:textId="77777777" w:rsidR="00121A24" w:rsidRDefault="00000000">
      <w:pPr>
        <w:pStyle w:val="ListParagraph"/>
        <w:numPr>
          <w:ilvl w:val="3"/>
          <w:numId w:val="27"/>
        </w:numPr>
        <w:tabs>
          <w:tab w:val="left" w:pos="1288"/>
        </w:tabs>
        <w:spacing w:before="276"/>
        <w:jc w:val="left"/>
        <w:rPr>
          <w:sz w:val="24"/>
        </w:rPr>
      </w:pPr>
      <w:r>
        <w:rPr>
          <w:sz w:val="24"/>
        </w:rPr>
        <w:t>Kewajiban</w:t>
      </w:r>
      <w:r>
        <w:rPr>
          <w:spacing w:val="-4"/>
          <w:sz w:val="24"/>
        </w:rPr>
        <w:t xml:space="preserve"> </w:t>
      </w:r>
      <w:r>
        <w:rPr>
          <w:sz w:val="24"/>
        </w:rPr>
        <w:t>menerbitkan</w:t>
      </w:r>
      <w:r>
        <w:rPr>
          <w:spacing w:val="-1"/>
          <w:sz w:val="24"/>
        </w:rPr>
        <w:t xml:space="preserve"> </w:t>
      </w:r>
      <w:r>
        <w:rPr>
          <w:sz w:val="24"/>
        </w:rPr>
        <w:t>surat</w:t>
      </w:r>
      <w:r>
        <w:rPr>
          <w:spacing w:val="-1"/>
          <w:sz w:val="24"/>
        </w:rPr>
        <w:t xml:space="preserve"> </w:t>
      </w:r>
      <w:r>
        <w:rPr>
          <w:sz w:val="24"/>
        </w:rPr>
        <w:t>ketetapan</w:t>
      </w:r>
      <w:r>
        <w:rPr>
          <w:spacing w:val="-1"/>
          <w:sz w:val="24"/>
        </w:rPr>
        <w:t xml:space="preserve"> </w:t>
      </w:r>
      <w:r>
        <w:rPr>
          <w:sz w:val="24"/>
        </w:rPr>
        <w:t>pajak</w:t>
      </w:r>
      <w:r>
        <w:rPr>
          <w:spacing w:val="-1"/>
          <w:sz w:val="24"/>
        </w:rPr>
        <w:t xml:space="preserve"> </w:t>
      </w:r>
      <w:r>
        <w:rPr>
          <w:sz w:val="24"/>
        </w:rPr>
        <w:t>lebih</w:t>
      </w:r>
      <w:r>
        <w:rPr>
          <w:spacing w:val="-1"/>
          <w:sz w:val="24"/>
        </w:rPr>
        <w:t xml:space="preserve"> </w:t>
      </w:r>
      <w:r>
        <w:rPr>
          <w:spacing w:val="-2"/>
          <w:sz w:val="24"/>
        </w:rPr>
        <w:t>bayar</w:t>
      </w:r>
    </w:p>
    <w:p w14:paraId="7E6431B7" w14:textId="77777777" w:rsidR="00121A24" w:rsidRDefault="00000000">
      <w:pPr>
        <w:pStyle w:val="ListParagraph"/>
        <w:numPr>
          <w:ilvl w:val="3"/>
          <w:numId w:val="27"/>
        </w:numPr>
        <w:tabs>
          <w:tab w:val="left" w:pos="1288"/>
        </w:tabs>
        <w:spacing w:before="276"/>
        <w:jc w:val="left"/>
        <w:rPr>
          <w:sz w:val="24"/>
        </w:rPr>
      </w:pPr>
      <w:r>
        <w:rPr>
          <w:sz w:val="24"/>
        </w:rPr>
        <w:t>Kewajiban</w:t>
      </w:r>
      <w:r>
        <w:rPr>
          <w:spacing w:val="-5"/>
          <w:sz w:val="24"/>
        </w:rPr>
        <w:t xml:space="preserve"> </w:t>
      </w:r>
      <w:r>
        <w:rPr>
          <w:sz w:val="24"/>
        </w:rPr>
        <w:t>merahasiakan</w:t>
      </w:r>
      <w:r>
        <w:rPr>
          <w:spacing w:val="-1"/>
          <w:sz w:val="24"/>
        </w:rPr>
        <w:t xml:space="preserve"> </w:t>
      </w:r>
      <w:r>
        <w:rPr>
          <w:sz w:val="24"/>
        </w:rPr>
        <w:t>data</w:t>
      </w:r>
      <w:r>
        <w:rPr>
          <w:spacing w:val="-8"/>
          <w:sz w:val="24"/>
        </w:rPr>
        <w:t xml:space="preserve"> </w:t>
      </w:r>
      <w:r>
        <w:rPr>
          <w:spacing w:val="-5"/>
          <w:sz w:val="24"/>
        </w:rPr>
        <w:t>WP</w:t>
      </w:r>
    </w:p>
    <w:p w14:paraId="64D4352F" w14:textId="77777777" w:rsidR="00121A24" w:rsidRDefault="00121A24">
      <w:pPr>
        <w:pStyle w:val="BodyText"/>
      </w:pPr>
    </w:p>
    <w:p w14:paraId="3C094815" w14:textId="77777777" w:rsidR="00121A24" w:rsidRDefault="00000000">
      <w:pPr>
        <w:pStyle w:val="ListParagraph"/>
        <w:numPr>
          <w:ilvl w:val="3"/>
          <w:numId w:val="27"/>
        </w:numPr>
        <w:tabs>
          <w:tab w:val="left" w:pos="1288"/>
        </w:tabs>
        <w:jc w:val="left"/>
        <w:rPr>
          <w:sz w:val="24"/>
        </w:rPr>
      </w:pPr>
      <w:r>
        <w:rPr>
          <w:sz w:val="24"/>
        </w:rPr>
        <w:t>Kewajiban</w:t>
      </w:r>
      <w:r>
        <w:rPr>
          <w:spacing w:val="-2"/>
          <w:sz w:val="24"/>
        </w:rPr>
        <w:t xml:space="preserve"> </w:t>
      </w:r>
      <w:r>
        <w:rPr>
          <w:sz w:val="24"/>
        </w:rPr>
        <w:t>melaksanakan</w:t>
      </w:r>
      <w:r>
        <w:rPr>
          <w:spacing w:val="-1"/>
          <w:sz w:val="24"/>
        </w:rPr>
        <w:t xml:space="preserve"> </w:t>
      </w:r>
      <w:r>
        <w:rPr>
          <w:spacing w:val="-2"/>
          <w:sz w:val="24"/>
        </w:rPr>
        <w:t>putusan</w:t>
      </w:r>
    </w:p>
    <w:p w14:paraId="4B1F18B5" w14:textId="77777777" w:rsidR="00121A24" w:rsidRDefault="00121A24">
      <w:pPr>
        <w:pStyle w:val="BodyText"/>
      </w:pPr>
    </w:p>
    <w:p w14:paraId="0303B1BF" w14:textId="77777777" w:rsidR="00121A24" w:rsidRDefault="00000000">
      <w:pPr>
        <w:pStyle w:val="BodyText"/>
        <w:spacing w:line="480" w:lineRule="auto"/>
        <w:ind w:left="710" w:right="1701" w:firstLine="720"/>
        <w:jc w:val="both"/>
      </w:pPr>
      <w:r>
        <w:t>Menurut</w:t>
      </w:r>
      <w:r>
        <w:rPr>
          <w:spacing w:val="-15"/>
        </w:rPr>
        <w:t xml:space="preserve"> </w:t>
      </w:r>
      <w:r>
        <w:t>Aryobimo</w:t>
      </w:r>
      <w:r>
        <w:rPr>
          <w:spacing w:val="-15"/>
        </w:rPr>
        <w:t xml:space="preserve"> </w:t>
      </w:r>
      <w:r>
        <w:t>&amp;</w:t>
      </w:r>
      <w:r>
        <w:rPr>
          <w:spacing w:val="-15"/>
        </w:rPr>
        <w:t xml:space="preserve"> </w:t>
      </w:r>
      <w:r>
        <w:t>Cahyonowati</w:t>
      </w:r>
      <w:r>
        <w:rPr>
          <w:spacing w:val="-15"/>
        </w:rPr>
        <w:t xml:space="preserve"> </w:t>
      </w:r>
      <w:r>
        <w:t>(2012)</w:t>
      </w:r>
      <w:r>
        <w:rPr>
          <w:spacing w:val="-15"/>
        </w:rPr>
        <w:t xml:space="preserve"> </w:t>
      </w:r>
      <w:r>
        <w:t>terdapat</w:t>
      </w:r>
      <w:r>
        <w:rPr>
          <w:spacing w:val="-15"/>
        </w:rPr>
        <w:t xml:space="preserve"> </w:t>
      </w:r>
      <w:r>
        <w:t>tiga</w:t>
      </w:r>
      <w:r>
        <w:rPr>
          <w:spacing w:val="-15"/>
        </w:rPr>
        <w:t xml:space="preserve"> </w:t>
      </w:r>
      <w:r>
        <w:t>aspek</w:t>
      </w:r>
      <w:r>
        <w:rPr>
          <w:spacing w:val="-15"/>
        </w:rPr>
        <w:t xml:space="preserve"> </w:t>
      </w:r>
      <w:r>
        <w:t>utama</w:t>
      </w:r>
      <w:r>
        <w:rPr>
          <w:spacing w:val="-15"/>
        </w:rPr>
        <w:t xml:space="preserve"> </w:t>
      </w:r>
      <w:r>
        <w:t>yang menjadi indikator pelayanan fiskus, yaitu :</w:t>
      </w:r>
    </w:p>
    <w:p w14:paraId="3FC6A5A2" w14:textId="77777777" w:rsidR="00121A24" w:rsidRDefault="00000000">
      <w:pPr>
        <w:pStyle w:val="ListParagraph"/>
        <w:numPr>
          <w:ilvl w:val="0"/>
          <w:numId w:val="22"/>
        </w:numPr>
        <w:tabs>
          <w:tab w:val="left" w:pos="1288"/>
        </w:tabs>
        <w:jc w:val="left"/>
        <w:rPr>
          <w:sz w:val="24"/>
        </w:rPr>
      </w:pPr>
      <w:r>
        <w:rPr>
          <w:sz w:val="24"/>
        </w:rPr>
        <w:t>Kualitas</w:t>
      </w:r>
      <w:r>
        <w:rPr>
          <w:spacing w:val="-5"/>
          <w:sz w:val="24"/>
        </w:rPr>
        <w:t xml:space="preserve"> </w:t>
      </w:r>
      <w:r>
        <w:rPr>
          <w:spacing w:val="-2"/>
          <w:sz w:val="24"/>
        </w:rPr>
        <w:t>Interaksi</w:t>
      </w:r>
    </w:p>
    <w:p w14:paraId="42CD0900" w14:textId="77777777" w:rsidR="00121A24" w:rsidRDefault="00121A24">
      <w:pPr>
        <w:pStyle w:val="ListParagraph"/>
        <w:rPr>
          <w:sz w:val="24"/>
        </w:rPr>
        <w:sectPr w:rsidR="00121A24">
          <w:headerReference w:type="default" r:id="rId50"/>
          <w:footerReference w:type="default" r:id="rId51"/>
          <w:pgSz w:w="11910" w:h="16840"/>
          <w:pgMar w:top="1920" w:right="0" w:bottom="280" w:left="1700" w:header="727" w:footer="0" w:gutter="0"/>
          <w:cols w:space="720"/>
        </w:sectPr>
      </w:pPr>
    </w:p>
    <w:p w14:paraId="4EDF2AFA" w14:textId="77777777" w:rsidR="00121A24" w:rsidRDefault="00121A24">
      <w:pPr>
        <w:pStyle w:val="BodyText"/>
        <w:spacing w:before="53"/>
      </w:pPr>
    </w:p>
    <w:p w14:paraId="62809AD3" w14:textId="77777777" w:rsidR="00121A24" w:rsidRDefault="00000000">
      <w:pPr>
        <w:pStyle w:val="BodyText"/>
        <w:spacing w:line="480" w:lineRule="auto"/>
        <w:ind w:left="1288" w:right="1697"/>
        <w:jc w:val="both"/>
      </w:pPr>
      <w:r>
        <w:t>Merujuk pada bagaimana cara petugas pajak menyampaikan layanan kepada wajib pajak, sehingga menciptakan rasa puas terhadap pelayanan yang diberikan.</w:t>
      </w:r>
    </w:p>
    <w:p w14:paraId="7AC080F7" w14:textId="77777777" w:rsidR="00121A24" w:rsidRDefault="00000000">
      <w:pPr>
        <w:pStyle w:val="ListParagraph"/>
        <w:numPr>
          <w:ilvl w:val="0"/>
          <w:numId w:val="22"/>
        </w:numPr>
        <w:tabs>
          <w:tab w:val="left" w:pos="1295"/>
        </w:tabs>
        <w:ind w:left="1295" w:hanging="300"/>
        <w:jc w:val="both"/>
        <w:rPr>
          <w:sz w:val="24"/>
        </w:rPr>
      </w:pPr>
      <w:r>
        <w:rPr>
          <w:sz w:val="24"/>
        </w:rPr>
        <w:t>Kualitas</w:t>
      </w:r>
      <w:r>
        <w:rPr>
          <w:spacing w:val="-4"/>
          <w:sz w:val="24"/>
        </w:rPr>
        <w:t xml:space="preserve"> </w:t>
      </w:r>
      <w:r>
        <w:rPr>
          <w:sz w:val="24"/>
        </w:rPr>
        <w:t xml:space="preserve">Lingkungan </w:t>
      </w:r>
      <w:r>
        <w:rPr>
          <w:spacing w:val="-2"/>
          <w:sz w:val="24"/>
        </w:rPr>
        <w:t>Fisik</w:t>
      </w:r>
    </w:p>
    <w:p w14:paraId="46208EA6" w14:textId="77777777" w:rsidR="00121A24" w:rsidRDefault="00121A24">
      <w:pPr>
        <w:pStyle w:val="BodyText"/>
      </w:pPr>
    </w:p>
    <w:p w14:paraId="6A0D4726" w14:textId="77777777" w:rsidR="00121A24" w:rsidRDefault="00000000">
      <w:pPr>
        <w:pStyle w:val="BodyText"/>
        <w:spacing w:line="480" w:lineRule="auto"/>
        <w:ind w:left="1288" w:right="1702"/>
        <w:jc w:val="both"/>
      </w:pPr>
      <w:r>
        <w:t>Menggambarkan sejauh mana kondisi fisik lingkungan kantor pajak mendukung kenyamanan dan efektivitas dalam memberikan pelayanan kepada wajib pajak</w:t>
      </w:r>
    </w:p>
    <w:p w14:paraId="1A6F7CA3" w14:textId="77777777" w:rsidR="00121A24" w:rsidRDefault="00000000">
      <w:pPr>
        <w:pStyle w:val="ListParagraph"/>
        <w:numPr>
          <w:ilvl w:val="0"/>
          <w:numId w:val="22"/>
        </w:numPr>
        <w:tabs>
          <w:tab w:val="left" w:pos="1295"/>
        </w:tabs>
        <w:spacing w:before="1"/>
        <w:ind w:left="1295" w:hanging="300"/>
        <w:jc w:val="both"/>
        <w:rPr>
          <w:sz w:val="24"/>
        </w:rPr>
      </w:pPr>
      <w:r>
        <w:rPr>
          <w:sz w:val="24"/>
        </w:rPr>
        <w:t>Hasil</w:t>
      </w:r>
      <w:r>
        <w:rPr>
          <w:spacing w:val="-3"/>
          <w:sz w:val="24"/>
        </w:rPr>
        <w:t xml:space="preserve"> </w:t>
      </w:r>
      <w:r>
        <w:rPr>
          <w:sz w:val="24"/>
        </w:rPr>
        <w:t>Kualitas</w:t>
      </w:r>
      <w:r>
        <w:rPr>
          <w:spacing w:val="-3"/>
          <w:sz w:val="24"/>
        </w:rPr>
        <w:t xml:space="preserve"> </w:t>
      </w:r>
      <w:r>
        <w:rPr>
          <w:spacing w:val="-2"/>
          <w:sz w:val="24"/>
        </w:rPr>
        <w:t>Pelayanan</w:t>
      </w:r>
    </w:p>
    <w:p w14:paraId="420D280C" w14:textId="77777777" w:rsidR="00121A24" w:rsidRDefault="00121A24">
      <w:pPr>
        <w:pStyle w:val="BodyText"/>
      </w:pPr>
    </w:p>
    <w:p w14:paraId="0DC61BFF" w14:textId="77777777" w:rsidR="00121A24" w:rsidRDefault="00000000">
      <w:pPr>
        <w:pStyle w:val="BodyText"/>
        <w:spacing w:line="480" w:lineRule="auto"/>
        <w:ind w:left="1288" w:right="1702"/>
        <w:jc w:val="both"/>
      </w:pPr>
      <w:r>
        <w:t>Mengacu pada sejauh mana pelayanan yang diberikan oleh fiskus mampu memenuhi harapan wajib pajak dan memberikan kepuasan, yang pada akhirnya berdampak positif terhadap persepsi wajib pajak dan dapat mendorong peningkatan tingkat kepatuhan pajak.</w:t>
      </w:r>
    </w:p>
    <w:p w14:paraId="042CABA1" w14:textId="77777777" w:rsidR="00121A24" w:rsidRDefault="00000000">
      <w:pPr>
        <w:pStyle w:val="BodyText"/>
        <w:ind w:left="1430"/>
        <w:jc w:val="both"/>
      </w:pPr>
      <w:r>
        <w:t>Menurut</w:t>
      </w:r>
      <w:r>
        <w:rPr>
          <w:spacing w:val="-8"/>
        </w:rPr>
        <w:t xml:space="preserve"> </w:t>
      </w:r>
      <w:r>
        <w:t>Putri</w:t>
      </w:r>
      <w:r>
        <w:rPr>
          <w:spacing w:val="-6"/>
        </w:rPr>
        <w:t xml:space="preserve"> </w:t>
      </w:r>
      <w:r>
        <w:t>(2020)</w:t>
      </w:r>
      <w:r>
        <w:rPr>
          <w:spacing w:val="-7"/>
        </w:rPr>
        <w:t xml:space="preserve"> </w:t>
      </w:r>
      <w:r>
        <w:t>terdapat</w:t>
      </w:r>
      <w:r>
        <w:rPr>
          <w:spacing w:val="-6"/>
        </w:rPr>
        <w:t xml:space="preserve"> </w:t>
      </w:r>
      <w:r>
        <w:t>beberapa</w:t>
      </w:r>
      <w:r>
        <w:rPr>
          <w:spacing w:val="-7"/>
        </w:rPr>
        <w:t xml:space="preserve"> </w:t>
      </w:r>
      <w:r>
        <w:t>indikator</w:t>
      </w:r>
      <w:r>
        <w:rPr>
          <w:spacing w:val="-4"/>
        </w:rPr>
        <w:t xml:space="preserve"> </w:t>
      </w:r>
      <w:r>
        <w:t>dalam</w:t>
      </w:r>
      <w:r>
        <w:rPr>
          <w:spacing w:val="-6"/>
        </w:rPr>
        <w:t xml:space="preserve"> </w:t>
      </w:r>
      <w:r>
        <w:t>pelayanan</w:t>
      </w:r>
      <w:r>
        <w:rPr>
          <w:spacing w:val="-6"/>
        </w:rPr>
        <w:t xml:space="preserve"> </w:t>
      </w:r>
      <w:r>
        <w:rPr>
          <w:spacing w:val="-2"/>
        </w:rPr>
        <w:t>fiskus,</w:t>
      </w:r>
    </w:p>
    <w:p w14:paraId="40C0F67C" w14:textId="77777777" w:rsidR="00121A24" w:rsidRDefault="00121A24">
      <w:pPr>
        <w:pStyle w:val="BodyText"/>
      </w:pPr>
    </w:p>
    <w:p w14:paraId="45BCD953" w14:textId="77777777" w:rsidR="00121A24" w:rsidRDefault="00000000">
      <w:pPr>
        <w:pStyle w:val="BodyText"/>
        <w:ind w:left="710"/>
      </w:pPr>
      <w:r>
        <w:rPr>
          <w:spacing w:val="-2"/>
        </w:rPr>
        <w:t>yaitu:</w:t>
      </w:r>
    </w:p>
    <w:p w14:paraId="78EA1CAA" w14:textId="77777777" w:rsidR="00121A24" w:rsidRDefault="00121A24">
      <w:pPr>
        <w:pStyle w:val="BodyText"/>
      </w:pPr>
    </w:p>
    <w:p w14:paraId="485AABF4" w14:textId="77777777" w:rsidR="00121A24" w:rsidRDefault="00000000">
      <w:pPr>
        <w:pStyle w:val="ListParagraph"/>
        <w:numPr>
          <w:ilvl w:val="1"/>
          <w:numId w:val="22"/>
        </w:numPr>
        <w:tabs>
          <w:tab w:val="left" w:pos="1648"/>
        </w:tabs>
        <w:spacing w:before="1"/>
        <w:rPr>
          <w:sz w:val="24"/>
        </w:rPr>
      </w:pPr>
      <w:r>
        <w:rPr>
          <w:sz w:val="24"/>
        </w:rPr>
        <w:t>Fiskus</w:t>
      </w:r>
      <w:r>
        <w:rPr>
          <w:spacing w:val="-2"/>
          <w:sz w:val="24"/>
        </w:rPr>
        <w:t xml:space="preserve"> </w:t>
      </w:r>
      <w:r>
        <w:rPr>
          <w:sz w:val="24"/>
        </w:rPr>
        <w:t>telah</w:t>
      </w:r>
      <w:r>
        <w:rPr>
          <w:spacing w:val="-1"/>
          <w:sz w:val="24"/>
        </w:rPr>
        <w:t xml:space="preserve"> </w:t>
      </w:r>
      <w:r>
        <w:rPr>
          <w:sz w:val="24"/>
        </w:rPr>
        <w:t>memberikan</w:t>
      </w:r>
      <w:r>
        <w:rPr>
          <w:spacing w:val="-2"/>
          <w:sz w:val="24"/>
        </w:rPr>
        <w:t xml:space="preserve"> </w:t>
      </w:r>
      <w:r>
        <w:rPr>
          <w:sz w:val="24"/>
        </w:rPr>
        <w:t>pelayanan</w:t>
      </w:r>
      <w:r>
        <w:rPr>
          <w:spacing w:val="-2"/>
          <w:sz w:val="24"/>
        </w:rPr>
        <w:t xml:space="preserve"> </w:t>
      </w:r>
      <w:r>
        <w:rPr>
          <w:sz w:val="24"/>
        </w:rPr>
        <w:t>pajak</w:t>
      </w:r>
      <w:r>
        <w:rPr>
          <w:spacing w:val="-2"/>
          <w:sz w:val="24"/>
        </w:rPr>
        <w:t xml:space="preserve"> </w:t>
      </w:r>
      <w:r>
        <w:rPr>
          <w:sz w:val="24"/>
        </w:rPr>
        <w:t xml:space="preserve">dengan </w:t>
      </w:r>
      <w:r>
        <w:rPr>
          <w:spacing w:val="-4"/>
          <w:sz w:val="24"/>
        </w:rPr>
        <w:t>baik</w:t>
      </w:r>
    </w:p>
    <w:p w14:paraId="598395C4" w14:textId="77777777" w:rsidR="00121A24" w:rsidRDefault="00000000">
      <w:pPr>
        <w:pStyle w:val="ListParagraph"/>
        <w:numPr>
          <w:ilvl w:val="1"/>
          <w:numId w:val="22"/>
        </w:numPr>
        <w:tabs>
          <w:tab w:val="left" w:pos="1648"/>
        </w:tabs>
        <w:spacing w:before="276"/>
        <w:rPr>
          <w:sz w:val="24"/>
        </w:rPr>
      </w:pPr>
      <w:r>
        <w:rPr>
          <w:sz w:val="24"/>
        </w:rPr>
        <w:t>Dalam</w:t>
      </w:r>
      <w:r>
        <w:rPr>
          <w:spacing w:val="-1"/>
          <w:sz w:val="24"/>
        </w:rPr>
        <w:t xml:space="preserve"> </w:t>
      </w:r>
      <w:r>
        <w:rPr>
          <w:sz w:val="24"/>
        </w:rPr>
        <w:t>menentukan</w:t>
      </w:r>
      <w:r>
        <w:rPr>
          <w:spacing w:val="-1"/>
          <w:sz w:val="24"/>
        </w:rPr>
        <w:t xml:space="preserve"> </w:t>
      </w:r>
      <w:r>
        <w:rPr>
          <w:sz w:val="24"/>
        </w:rPr>
        <w:t>pajak,</w:t>
      </w:r>
      <w:r>
        <w:rPr>
          <w:spacing w:val="-1"/>
          <w:sz w:val="24"/>
        </w:rPr>
        <w:t xml:space="preserve"> </w:t>
      </w:r>
      <w:r>
        <w:rPr>
          <w:sz w:val="24"/>
        </w:rPr>
        <w:t>ketetapan</w:t>
      </w:r>
      <w:r>
        <w:rPr>
          <w:spacing w:val="-2"/>
          <w:sz w:val="24"/>
        </w:rPr>
        <w:t xml:space="preserve"> </w:t>
      </w:r>
      <w:r>
        <w:rPr>
          <w:sz w:val="24"/>
        </w:rPr>
        <w:t>tarif</w:t>
      </w:r>
      <w:r>
        <w:rPr>
          <w:spacing w:val="-1"/>
          <w:sz w:val="24"/>
        </w:rPr>
        <w:t xml:space="preserve"> </w:t>
      </w:r>
      <w:r>
        <w:rPr>
          <w:sz w:val="24"/>
        </w:rPr>
        <w:t>telah</w:t>
      </w:r>
      <w:r>
        <w:rPr>
          <w:spacing w:val="-1"/>
          <w:sz w:val="24"/>
        </w:rPr>
        <w:t xml:space="preserve"> </w:t>
      </w:r>
      <w:r>
        <w:rPr>
          <w:spacing w:val="-4"/>
          <w:sz w:val="24"/>
        </w:rPr>
        <w:t>adil</w:t>
      </w:r>
    </w:p>
    <w:p w14:paraId="28157026" w14:textId="77777777" w:rsidR="00121A24" w:rsidRDefault="00000000">
      <w:pPr>
        <w:pStyle w:val="ListParagraph"/>
        <w:numPr>
          <w:ilvl w:val="1"/>
          <w:numId w:val="22"/>
        </w:numPr>
        <w:tabs>
          <w:tab w:val="left" w:pos="1648"/>
        </w:tabs>
        <w:spacing w:before="276" w:line="480" w:lineRule="auto"/>
        <w:ind w:right="1703"/>
        <w:rPr>
          <w:sz w:val="24"/>
        </w:rPr>
      </w:pPr>
      <w:r>
        <w:rPr>
          <w:sz w:val="24"/>
        </w:rPr>
        <w:t>Penyuluhan yang dilakukan oleh fiskus dapat membantu pemahaman wajib pajak mengenai hak dan kewajibannya</w:t>
      </w:r>
    </w:p>
    <w:p w14:paraId="597C2384" w14:textId="77777777" w:rsidR="00121A24" w:rsidRDefault="00000000">
      <w:pPr>
        <w:pStyle w:val="ListParagraph"/>
        <w:numPr>
          <w:ilvl w:val="1"/>
          <w:numId w:val="22"/>
        </w:numPr>
        <w:tabs>
          <w:tab w:val="left" w:pos="1648"/>
        </w:tabs>
        <w:spacing w:line="480" w:lineRule="auto"/>
        <w:ind w:right="1703"/>
        <w:rPr>
          <w:sz w:val="24"/>
        </w:rPr>
      </w:pPr>
      <w:r>
        <w:rPr>
          <w:sz w:val="24"/>
        </w:rPr>
        <w:t>Fiskus</w:t>
      </w:r>
      <w:r>
        <w:rPr>
          <w:spacing w:val="-14"/>
          <w:sz w:val="24"/>
        </w:rPr>
        <w:t xml:space="preserve"> </w:t>
      </w:r>
      <w:r>
        <w:rPr>
          <w:sz w:val="24"/>
        </w:rPr>
        <w:t>senantiasa</w:t>
      </w:r>
      <w:r>
        <w:rPr>
          <w:spacing w:val="-15"/>
          <w:sz w:val="24"/>
        </w:rPr>
        <w:t xml:space="preserve"> </w:t>
      </w:r>
      <w:r>
        <w:rPr>
          <w:sz w:val="24"/>
        </w:rPr>
        <w:t>memperhatikan</w:t>
      </w:r>
      <w:r>
        <w:rPr>
          <w:spacing w:val="-15"/>
          <w:sz w:val="24"/>
        </w:rPr>
        <w:t xml:space="preserve"> </w:t>
      </w:r>
      <w:r>
        <w:rPr>
          <w:sz w:val="24"/>
        </w:rPr>
        <w:t>keberatan</w:t>
      </w:r>
      <w:r>
        <w:rPr>
          <w:spacing w:val="-13"/>
          <w:sz w:val="24"/>
        </w:rPr>
        <w:t xml:space="preserve"> </w:t>
      </w:r>
      <w:r>
        <w:rPr>
          <w:sz w:val="24"/>
        </w:rPr>
        <w:t>wajib</w:t>
      </w:r>
      <w:r>
        <w:rPr>
          <w:spacing w:val="-13"/>
          <w:sz w:val="24"/>
        </w:rPr>
        <w:t xml:space="preserve"> </w:t>
      </w:r>
      <w:r>
        <w:rPr>
          <w:sz w:val="24"/>
        </w:rPr>
        <w:t>pajak</w:t>
      </w:r>
      <w:r>
        <w:rPr>
          <w:spacing w:val="-15"/>
          <w:sz w:val="24"/>
        </w:rPr>
        <w:t xml:space="preserve"> </w:t>
      </w:r>
      <w:r>
        <w:rPr>
          <w:sz w:val="24"/>
        </w:rPr>
        <w:t>atas</w:t>
      </w:r>
      <w:r>
        <w:rPr>
          <w:spacing w:val="-15"/>
          <w:sz w:val="24"/>
        </w:rPr>
        <w:t xml:space="preserve"> </w:t>
      </w:r>
      <w:r>
        <w:rPr>
          <w:sz w:val="24"/>
        </w:rPr>
        <w:t>pajak</w:t>
      </w:r>
      <w:r>
        <w:rPr>
          <w:spacing w:val="-15"/>
          <w:sz w:val="24"/>
        </w:rPr>
        <w:t xml:space="preserve"> </w:t>
      </w:r>
      <w:r>
        <w:rPr>
          <w:sz w:val="24"/>
        </w:rPr>
        <w:t xml:space="preserve">yang </w:t>
      </w:r>
      <w:r>
        <w:rPr>
          <w:spacing w:val="-2"/>
          <w:sz w:val="24"/>
        </w:rPr>
        <w:t>dikenakan</w:t>
      </w:r>
    </w:p>
    <w:p w14:paraId="0A6B6443" w14:textId="77777777" w:rsidR="00121A24" w:rsidRDefault="00000000">
      <w:pPr>
        <w:pStyle w:val="ListParagraph"/>
        <w:numPr>
          <w:ilvl w:val="1"/>
          <w:numId w:val="22"/>
        </w:numPr>
        <w:tabs>
          <w:tab w:val="left" w:pos="1571"/>
          <w:tab w:val="left" w:pos="1647"/>
        </w:tabs>
        <w:spacing w:line="480" w:lineRule="auto"/>
        <w:ind w:left="1571" w:right="1696" w:hanging="284"/>
        <w:rPr>
          <w:sz w:val="24"/>
        </w:rPr>
      </w:pPr>
      <w:r>
        <w:rPr>
          <w:sz w:val="24"/>
        </w:rPr>
        <w:tab/>
        <w:t>Cara membayar dan melunasi pajak adalah mudah dan efisien Indikator-indikator dalam pelayanan fiskus menurut Minh Sang (2023)</w:t>
      </w:r>
    </w:p>
    <w:p w14:paraId="54F201A1" w14:textId="77777777" w:rsidR="00121A24" w:rsidRDefault="00000000">
      <w:pPr>
        <w:pStyle w:val="BodyText"/>
        <w:ind w:left="851"/>
      </w:pPr>
      <w:r>
        <w:rPr>
          <w:spacing w:val="-2"/>
        </w:rPr>
        <w:t>yaitu:</w:t>
      </w:r>
    </w:p>
    <w:p w14:paraId="63356C88" w14:textId="77777777" w:rsidR="00121A24" w:rsidRDefault="00121A24">
      <w:pPr>
        <w:pStyle w:val="BodyText"/>
        <w:sectPr w:rsidR="00121A24">
          <w:headerReference w:type="default" r:id="rId52"/>
          <w:footerReference w:type="default" r:id="rId53"/>
          <w:pgSz w:w="11910" w:h="16840"/>
          <w:pgMar w:top="1920" w:right="0" w:bottom="280" w:left="1700" w:header="727" w:footer="0" w:gutter="0"/>
          <w:cols w:space="720"/>
        </w:sectPr>
      </w:pPr>
    </w:p>
    <w:p w14:paraId="13917E97" w14:textId="77777777" w:rsidR="00121A24" w:rsidRDefault="00121A24">
      <w:pPr>
        <w:pStyle w:val="BodyText"/>
        <w:spacing w:before="53"/>
      </w:pPr>
    </w:p>
    <w:p w14:paraId="4FB230E2" w14:textId="77777777" w:rsidR="00121A24" w:rsidRDefault="00000000">
      <w:pPr>
        <w:pStyle w:val="ListParagraph"/>
        <w:numPr>
          <w:ilvl w:val="0"/>
          <w:numId w:val="21"/>
        </w:numPr>
        <w:tabs>
          <w:tab w:val="left" w:pos="1648"/>
        </w:tabs>
        <w:spacing w:line="480" w:lineRule="auto"/>
        <w:ind w:right="1700"/>
        <w:jc w:val="both"/>
        <w:rPr>
          <w:sz w:val="24"/>
        </w:rPr>
      </w:pPr>
      <w:r>
        <w:rPr>
          <w:sz w:val="24"/>
        </w:rPr>
        <w:t>Daya Tanggap (</w:t>
      </w:r>
      <w:r>
        <w:rPr>
          <w:i/>
          <w:sz w:val="24"/>
        </w:rPr>
        <w:t>responsive</w:t>
      </w:r>
      <w:r>
        <w:rPr>
          <w:sz w:val="24"/>
        </w:rPr>
        <w:t>), Kemampuan petugas pajak memberikan layanan dengan cepat dan tanggap sesuai dengan kebutuhan dan yang diinginkan WP</w:t>
      </w:r>
    </w:p>
    <w:p w14:paraId="020A39A1" w14:textId="77777777" w:rsidR="00121A24" w:rsidRDefault="00000000">
      <w:pPr>
        <w:pStyle w:val="ListParagraph"/>
        <w:numPr>
          <w:ilvl w:val="0"/>
          <w:numId w:val="21"/>
        </w:numPr>
        <w:tabs>
          <w:tab w:val="left" w:pos="1648"/>
        </w:tabs>
        <w:spacing w:line="480" w:lineRule="auto"/>
        <w:ind w:right="1701"/>
        <w:jc w:val="both"/>
        <w:rPr>
          <w:sz w:val="24"/>
        </w:rPr>
      </w:pPr>
      <w:r>
        <w:rPr>
          <w:sz w:val="24"/>
        </w:rPr>
        <w:t>Kehandalan (</w:t>
      </w:r>
      <w:r>
        <w:rPr>
          <w:i/>
          <w:sz w:val="24"/>
        </w:rPr>
        <w:t>Reliability</w:t>
      </w:r>
      <w:r>
        <w:rPr>
          <w:sz w:val="24"/>
        </w:rPr>
        <w:t>), kehandalan yaitu kemampuan memberikan layanan yang akurat dan sesuai dengan permasalahan WP, serta pemberian layanan segera dan memuaskan</w:t>
      </w:r>
    </w:p>
    <w:p w14:paraId="5D517BB3" w14:textId="77777777" w:rsidR="00121A24" w:rsidRDefault="00000000">
      <w:pPr>
        <w:pStyle w:val="ListParagraph"/>
        <w:numPr>
          <w:ilvl w:val="0"/>
          <w:numId w:val="21"/>
        </w:numPr>
        <w:tabs>
          <w:tab w:val="left" w:pos="1648"/>
        </w:tabs>
        <w:spacing w:before="1" w:line="480" w:lineRule="auto"/>
        <w:ind w:right="1699"/>
        <w:jc w:val="both"/>
        <w:rPr>
          <w:sz w:val="24"/>
        </w:rPr>
      </w:pPr>
      <w:r>
        <w:rPr>
          <w:sz w:val="24"/>
        </w:rPr>
        <w:t xml:space="preserve">Empati </w:t>
      </w:r>
      <w:r>
        <w:rPr>
          <w:i/>
          <w:sz w:val="24"/>
        </w:rPr>
        <w:t>(Emphty)</w:t>
      </w:r>
      <w:r>
        <w:rPr>
          <w:sz w:val="24"/>
        </w:rPr>
        <w:t>, dapat diartikan keamanan/perlindungn, yaitu adanya kemudahan dalam melakukan komunikasi yang baik dan pemahaman atas kebutuhan WP.</w:t>
      </w:r>
      <w:r>
        <w:rPr>
          <w:spacing w:val="40"/>
          <w:sz w:val="24"/>
        </w:rPr>
        <w:t xml:space="preserve"> </w:t>
      </w:r>
      <w:r>
        <w:rPr>
          <w:sz w:val="24"/>
        </w:rPr>
        <w:t>Empati yang dimaksud adalah petugas pajak memberikan perhatian secara individu kepada WP, (seperti melayani konslutasi dan pertanyaan secara langsung baik tatap muka atau media komunikasi),</w:t>
      </w:r>
      <w:r>
        <w:rPr>
          <w:spacing w:val="-11"/>
          <w:sz w:val="24"/>
        </w:rPr>
        <w:t xml:space="preserve"> </w:t>
      </w:r>
      <w:r>
        <w:rPr>
          <w:sz w:val="24"/>
        </w:rPr>
        <w:t>Organisasi/Badan</w:t>
      </w:r>
      <w:r>
        <w:rPr>
          <w:spacing w:val="-11"/>
          <w:sz w:val="24"/>
        </w:rPr>
        <w:t xml:space="preserve"> </w:t>
      </w:r>
      <w:r>
        <w:rPr>
          <w:sz w:val="24"/>
        </w:rPr>
        <w:t>memiliki</w:t>
      </w:r>
      <w:r>
        <w:rPr>
          <w:spacing w:val="-11"/>
          <w:sz w:val="24"/>
        </w:rPr>
        <w:t xml:space="preserve"> </w:t>
      </w:r>
      <w:r>
        <w:rPr>
          <w:sz w:val="24"/>
        </w:rPr>
        <w:t>jam</w:t>
      </w:r>
      <w:r>
        <w:rPr>
          <w:spacing w:val="-11"/>
          <w:sz w:val="24"/>
        </w:rPr>
        <w:t xml:space="preserve"> </w:t>
      </w:r>
      <w:r>
        <w:rPr>
          <w:sz w:val="24"/>
        </w:rPr>
        <w:t>operasional</w:t>
      </w:r>
      <w:r>
        <w:rPr>
          <w:spacing w:val="-11"/>
          <w:sz w:val="24"/>
        </w:rPr>
        <w:t xml:space="preserve"> </w:t>
      </w:r>
      <w:r>
        <w:rPr>
          <w:sz w:val="24"/>
        </w:rPr>
        <w:t>yang</w:t>
      </w:r>
      <w:r>
        <w:rPr>
          <w:spacing w:val="-11"/>
          <w:sz w:val="24"/>
        </w:rPr>
        <w:t xml:space="preserve"> </w:t>
      </w:r>
      <w:r>
        <w:rPr>
          <w:sz w:val="24"/>
        </w:rPr>
        <w:t>nyaman untuk semua WP, Petugas pajak dapat memahami kebutuhan spesifik dari WP</w:t>
      </w:r>
    </w:p>
    <w:p w14:paraId="1A03744C" w14:textId="77777777" w:rsidR="00121A24" w:rsidRDefault="00000000">
      <w:pPr>
        <w:pStyle w:val="ListParagraph"/>
        <w:numPr>
          <w:ilvl w:val="0"/>
          <w:numId w:val="21"/>
        </w:numPr>
        <w:tabs>
          <w:tab w:val="left" w:pos="1648"/>
        </w:tabs>
        <w:spacing w:before="1" w:line="480" w:lineRule="auto"/>
        <w:ind w:right="1700"/>
        <w:jc w:val="both"/>
        <w:rPr>
          <w:sz w:val="24"/>
        </w:rPr>
      </w:pPr>
      <w:r>
        <w:rPr>
          <w:sz w:val="24"/>
        </w:rPr>
        <w:t>Jaminan, merupakan kemampuan petugas pajak memberikan layanan yang</w:t>
      </w:r>
      <w:r>
        <w:rPr>
          <w:spacing w:val="-11"/>
          <w:sz w:val="24"/>
        </w:rPr>
        <w:t xml:space="preserve"> </w:t>
      </w:r>
      <w:r>
        <w:rPr>
          <w:sz w:val="24"/>
        </w:rPr>
        <w:t>melibatkan</w:t>
      </w:r>
      <w:r>
        <w:rPr>
          <w:spacing w:val="-11"/>
          <w:sz w:val="24"/>
        </w:rPr>
        <w:t xml:space="preserve"> </w:t>
      </w:r>
      <w:r>
        <w:rPr>
          <w:sz w:val="24"/>
        </w:rPr>
        <w:t>pengetahuan,</w:t>
      </w:r>
      <w:r>
        <w:rPr>
          <w:spacing w:val="-11"/>
          <w:sz w:val="24"/>
        </w:rPr>
        <w:t xml:space="preserve"> </w:t>
      </w:r>
      <w:r>
        <w:rPr>
          <w:sz w:val="24"/>
        </w:rPr>
        <w:t>kecakapan,</w:t>
      </w:r>
      <w:r>
        <w:rPr>
          <w:spacing w:val="-11"/>
          <w:sz w:val="24"/>
        </w:rPr>
        <w:t xml:space="preserve"> </w:t>
      </w:r>
      <w:r>
        <w:rPr>
          <w:sz w:val="24"/>
        </w:rPr>
        <w:t>dan</w:t>
      </w:r>
      <w:r>
        <w:rPr>
          <w:spacing w:val="-11"/>
          <w:sz w:val="24"/>
        </w:rPr>
        <w:t xml:space="preserve"> </w:t>
      </w:r>
      <w:r>
        <w:rPr>
          <w:sz w:val="24"/>
        </w:rPr>
        <w:t>dapat</w:t>
      </w:r>
      <w:r>
        <w:rPr>
          <w:spacing w:val="-11"/>
          <w:sz w:val="24"/>
        </w:rPr>
        <w:t xml:space="preserve"> </w:t>
      </w:r>
      <w:r>
        <w:rPr>
          <w:sz w:val="24"/>
        </w:rPr>
        <w:t>dipercaya.</w:t>
      </w:r>
      <w:r>
        <w:rPr>
          <w:spacing w:val="-11"/>
          <w:sz w:val="24"/>
        </w:rPr>
        <w:t xml:space="preserve"> </w:t>
      </w:r>
      <w:r>
        <w:rPr>
          <w:sz w:val="24"/>
        </w:rPr>
        <w:t>Seperti, perilaku petugas pajak yang dapat dipercaya, WP merasa Ketika berkonsultasi dan bertransaksi, petugas pajak memiliki pengetahuan dalam memberikan jawaban atas pertanyaan WP</w:t>
      </w:r>
    </w:p>
    <w:p w14:paraId="1191522B" w14:textId="77777777" w:rsidR="00121A24" w:rsidRDefault="00000000">
      <w:pPr>
        <w:pStyle w:val="ListParagraph"/>
        <w:numPr>
          <w:ilvl w:val="0"/>
          <w:numId w:val="21"/>
        </w:numPr>
        <w:tabs>
          <w:tab w:val="left" w:pos="1648"/>
        </w:tabs>
        <w:spacing w:line="480" w:lineRule="auto"/>
        <w:ind w:right="1698"/>
        <w:jc w:val="both"/>
        <w:rPr>
          <w:sz w:val="24"/>
        </w:rPr>
      </w:pPr>
      <w:r>
        <w:rPr>
          <w:sz w:val="24"/>
        </w:rPr>
        <w:t>Bukti Fisik (</w:t>
      </w:r>
      <w:r>
        <w:rPr>
          <w:i/>
          <w:sz w:val="24"/>
        </w:rPr>
        <w:t>Tangibles</w:t>
      </w:r>
      <w:r>
        <w:rPr>
          <w:sz w:val="24"/>
        </w:rPr>
        <w:t>), Bukti fisik berfokus pada barang atau jasa, mencakup</w:t>
      </w:r>
      <w:r>
        <w:rPr>
          <w:spacing w:val="-13"/>
          <w:sz w:val="24"/>
        </w:rPr>
        <w:t xml:space="preserve"> </w:t>
      </w:r>
      <w:r>
        <w:rPr>
          <w:sz w:val="24"/>
        </w:rPr>
        <w:t>semua</w:t>
      </w:r>
      <w:r>
        <w:rPr>
          <w:spacing w:val="-14"/>
          <w:sz w:val="24"/>
        </w:rPr>
        <w:t xml:space="preserve"> </w:t>
      </w:r>
      <w:r>
        <w:rPr>
          <w:sz w:val="24"/>
        </w:rPr>
        <w:t>aspek</w:t>
      </w:r>
      <w:r>
        <w:rPr>
          <w:spacing w:val="-13"/>
          <w:sz w:val="24"/>
        </w:rPr>
        <w:t xml:space="preserve"> </w:t>
      </w:r>
      <w:r>
        <w:rPr>
          <w:sz w:val="24"/>
        </w:rPr>
        <w:t>fisik</w:t>
      </w:r>
      <w:r>
        <w:rPr>
          <w:spacing w:val="-12"/>
          <w:sz w:val="24"/>
        </w:rPr>
        <w:t xml:space="preserve"> </w:t>
      </w:r>
      <w:r>
        <w:rPr>
          <w:sz w:val="24"/>
        </w:rPr>
        <w:t>layanan</w:t>
      </w:r>
      <w:r>
        <w:rPr>
          <w:spacing w:val="-13"/>
          <w:sz w:val="24"/>
        </w:rPr>
        <w:t xml:space="preserve"> </w:t>
      </w:r>
      <w:r>
        <w:rPr>
          <w:sz w:val="24"/>
        </w:rPr>
        <w:t>seperti</w:t>
      </w:r>
      <w:r>
        <w:rPr>
          <w:spacing w:val="-13"/>
          <w:sz w:val="24"/>
        </w:rPr>
        <w:t xml:space="preserve"> </w:t>
      </w:r>
      <w:r>
        <w:rPr>
          <w:sz w:val="24"/>
        </w:rPr>
        <w:t>fasilitas,</w:t>
      </w:r>
      <w:r>
        <w:rPr>
          <w:spacing w:val="-13"/>
          <w:sz w:val="24"/>
        </w:rPr>
        <w:t xml:space="preserve"> </w:t>
      </w:r>
      <w:r>
        <w:rPr>
          <w:sz w:val="24"/>
        </w:rPr>
        <w:t>peralatan,</w:t>
      </w:r>
      <w:r>
        <w:rPr>
          <w:spacing w:val="-13"/>
          <w:sz w:val="24"/>
        </w:rPr>
        <w:t xml:space="preserve"> </w:t>
      </w:r>
      <w:r>
        <w:rPr>
          <w:sz w:val="24"/>
        </w:rPr>
        <w:t>staf</w:t>
      </w:r>
      <w:r>
        <w:rPr>
          <w:spacing w:val="-14"/>
          <w:sz w:val="24"/>
        </w:rPr>
        <w:t xml:space="preserve"> </w:t>
      </w:r>
      <w:r>
        <w:rPr>
          <w:sz w:val="24"/>
        </w:rPr>
        <w:t>dan sarana</w:t>
      </w:r>
      <w:r>
        <w:rPr>
          <w:spacing w:val="-6"/>
          <w:sz w:val="24"/>
        </w:rPr>
        <w:t xml:space="preserve"> </w:t>
      </w:r>
      <w:r>
        <w:rPr>
          <w:sz w:val="24"/>
        </w:rPr>
        <w:t>komunikasi</w:t>
      </w:r>
      <w:r>
        <w:rPr>
          <w:spacing w:val="-5"/>
          <w:sz w:val="24"/>
        </w:rPr>
        <w:t xml:space="preserve"> </w:t>
      </w:r>
      <w:r>
        <w:rPr>
          <w:sz w:val="24"/>
        </w:rPr>
        <w:t>yang</w:t>
      </w:r>
      <w:r>
        <w:rPr>
          <w:spacing w:val="-4"/>
          <w:sz w:val="24"/>
        </w:rPr>
        <w:t xml:space="preserve"> </w:t>
      </w:r>
      <w:r>
        <w:rPr>
          <w:sz w:val="24"/>
        </w:rPr>
        <w:t>mendukung</w:t>
      </w:r>
      <w:r>
        <w:rPr>
          <w:spacing w:val="-5"/>
          <w:sz w:val="24"/>
        </w:rPr>
        <w:t xml:space="preserve"> </w:t>
      </w:r>
      <w:r>
        <w:rPr>
          <w:sz w:val="24"/>
        </w:rPr>
        <w:t>layanan</w:t>
      </w:r>
      <w:r>
        <w:rPr>
          <w:spacing w:val="-5"/>
          <w:sz w:val="24"/>
        </w:rPr>
        <w:t xml:space="preserve"> </w:t>
      </w:r>
      <w:r>
        <w:rPr>
          <w:sz w:val="24"/>
        </w:rPr>
        <w:t>tersebut.</w:t>
      </w:r>
      <w:r>
        <w:rPr>
          <w:spacing w:val="-5"/>
          <w:sz w:val="24"/>
        </w:rPr>
        <w:t xml:space="preserve"> </w:t>
      </w:r>
      <w:r>
        <w:rPr>
          <w:sz w:val="24"/>
        </w:rPr>
        <w:t>Bukti</w:t>
      </w:r>
      <w:r>
        <w:rPr>
          <w:spacing w:val="-5"/>
          <w:sz w:val="24"/>
        </w:rPr>
        <w:t xml:space="preserve"> </w:t>
      </w:r>
      <w:r>
        <w:rPr>
          <w:sz w:val="24"/>
        </w:rPr>
        <w:t>fisik</w:t>
      </w:r>
      <w:r>
        <w:rPr>
          <w:spacing w:val="-5"/>
          <w:sz w:val="24"/>
        </w:rPr>
        <w:t xml:space="preserve"> </w:t>
      </w:r>
      <w:r>
        <w:rPr>
          <w:sz w:val="24"/>
        </w:rPr>
        <w:t>dapat</w:t>
      </w:r>
    </w:p>
    <w:p w14:paraId="0F09E4D6" w14:textId="77777777" w:rsidR="00121A24" w:rsidRDefault="00121A24">
      <w:pPr>
        <w:pStyle w:val="ListParagraph"/>
        <w:spacing w:line="480" w:lineRule="auto"/>
        <w:jc w:val="both"/>
        <w:rPr>
          <w:sz w:val="24"/>
        </w:rPr>
        <w:sectPr w:rsidR="00121A24">
          <w:headerReference w:type="default" r:id="rId54"/>
          <w:footerReference w:type="default" r:id="rId55"/>
          <w:pgSz w:w="11910" w:h="16840"/>
          <w:pgMar w:top="1920" w:right="0" w:bottom="280" w:left="1700" w:header="727" w:footer="0" w:gutter="0"/>
          <w:cols w:space="720"/>
        </w:sectPr>
      </w:pPr>
    </w:p>
    <w:p w14:paraId="099C957A" w14:textId="77777777" w:rsidR="00121A24" w:rsidRDefault="00121A24">
      <w:pPr>
        <w:pStyle w:val="BodyText"/>
        <w:spacing w:before="53"/>
      </w:pPr>
    </w:p>
    <w:p w14:paraId="571F117B" w14:textId="77777777" w:rsidR="00121A24" w:rsidRDefault="00000000">
      <w:pPr>
        <w:pStyle w:val="BodyText"/>
        <w:spacing w:line="480" w:lineRule="auto"/>
        <w:ind w:left="1648" w:right="1699"/>
        <w:jc w:val="both"/>
      </w:pPr>
      <w:r>
        <w:t>dinilai dari penampilan peralatan, penampilan fasilitas fisik dan penapilan pegawai/petugas pajak</w:t>
      </w:r>
    </w:p>
    <w:p w14:paraId="5DEE834F" w14:textId="77777777" w:rsidR="00121A24" w:rsidRDefault="00000000">
      <w:pPr>
        <w:pStyle w:val="BodyText"/>
        <w:spacing w:line="480" w:lineRule="auto"/>
        <w:ind w:left="851" w:right="1703" w:firstLine="720"/>
        <w:jc w:val="both"/>
      </w:pPr>
      <w:r>
        <w:t>Merujuk pada indikator-indikator yang telah dipaparkan sebelumnya, maka indikator yang dijadikan acuan dalam penelitian ini dirumuskan sebagai berikut: Putri (2020) Minh Sang (2023)</w:t>
      </w:r>
      <w:r>
        <w:rPr>
          <w:spacing w:val="-2"/>
        </w:rPr>
        <w:t xml:space="preserve"> </w:t>
      </w:r>
      <w:r>
        <w:t>Aryobimo &amp; Cahyonowati (2012)</w:t>
      </w:r>
    </w:p>
    <w:p w14:paraId="22304F8F" w14:textId="77777777" w:rsidR="00121A24" w:rsidRDefault="00000000">
      <w:pPr>
        <w:pStyle w:val="ListParagraph"/>
        <w:numPr>
          <w:ilvl w:val="0"/>
          <w:numId w:val="20"/>
        </w:numPr>
        <w:tabs>
          <w:tab w:val="left" w:pos="1288"/>
        </w:tabs>
        <w:spacing w:before="1" w:line="480" w:lineRule="auto"/>
        <w:ind w:right="1698"/>
        <w:jc w:val="both"/>
        <w:rPr>
          <w:sz w:val="24"/>
        </w:rPr>
      </w:pPr>
      <w:r>
        <w:rPr>
          <w:sz w:val="24"/>
        </w:rPr>
        <w:t>Daya Tanggap (</w:t>
      </w:r>
      <w:r>
        <w:rPr>
          <w:i/>
          <w:sz w:val="24"/>
        </w:rPr>
        <w:t>responsive</w:t>
      </w:r>
      <w:r>
        <w:rPr>
          <w:sz w:val="24"/>
        </w:rPr>
        <w:t>), Kemampuan petugas pajak memberikan layanan dengan cepat dan tanggap sesuai dengan kebutuhan dan yang diinginkan WP.</w:t>
      </w:r>
    </w:p>
    <w:p w14:paraId="3268DCF8" w14:textId="77777777" w:rsidR="00121A24" w:rsidRDefault="00000000">
      <w:pPr>
        <w:pStyle w:val="ListParagraph"/>
        <w:numPr>
          <w:ilvl w:val="0"/>
          <w:numId w:val="20"/>
        </w:numPr>
        <w:tabs>
          <w:tab w:val="left" w:pos="1288"/>
        </w:tabs>
        <w:spacing w:line="480" w:lineRule="auto"/>
        <w:ind w:right="1701"/>
        <w:jc w:val="both"/>
        <w:rPr>
          <w:sz w:val="24"/>
        </w:rPr>
      </w:pPr>
      <w:r>
        <w:rPr>
          <w:sz w:val="24"/>
        </w:rPr>
        <w:t>Kehandalan (</w:t>
      </w:r>
      <w:r>
        <w:rPr>
          <w:i/>
          <w:sz w:val="24"/>
        </w:rPr>
        <w:t>Reliability</w:t>
      </w:r>
      <w:r>
        <w:rPr>
          <w:sz w:val="24"/>
        </w:rPr>
        <w:t>), kehandalan yaitu kemampuan memberikan layanan</w:t>
      </w:r>
      <w:r>
        <w:rPr>
          <w:spacing w:val="-1"/>
          <w:sz w:val="24"/>
        </w:rPr>
        <w:t xml:space="preserve"> </w:t>
      </w:r>
      <w:r>
        <w:rPr>
          <w:sz w:val="24"/>
        </w:rPr>
        <w:t>yang akurat dan sesuai dengan</w:t>
      </w:r>
      <w:r>
        <w:rPr>
          <w:spacing w:val="-1"/>
          <w:sz w:val="24"/>
        </w:rPr>
        <w:t xml:space="preserve"> </w:t>
      </w:r>
      <w:r>
        <w:rPr>
          <w:sz w:val="24"/>
        </w:rPr>
        <w:t>permasalahan</w:t>
      </w:r>
      <w:r>
        <w:rPr>
          <w:spacing w:val="-5"/>
          <w:sz w:val="24"/>
        </w:rPr>
        <w:t xml:space="preserve"> </w:t>
      </w:r>
      <w:r>
        <w:rPr>
          <w:sz w:val="24"/>
        </w:rPr>
        <w:t>WP,</w:t>
      </w:r>
      <w:r>
        <w:rPr>
          <w:spacing w:val="-1"/>
          <w:sz w:val="24"/>
        </w:rPr>
        <w:t xml:space="preserve"> </w:t>
      </w:r>
      <w:r>
        <w:rPr>
          <w:sz w:val="24"/>
        </w:rPr>
        <w:t>serta</w:t>
      </w:r>
      <w:r>
        <w:rPr>
          <w:spacing w:val="-2"/>
          <w:sz w:val="24"/>
        </w:rPr>
        <w:t xml:space="preserve"> </w:t>
      </w:r>
      <w:r>
        <w:rPr>
          <w:sz w:val="24"/>
        </w:rPr>
        <w:t>pemberian layanan segera dan memuaskan.</w:t>
      </w:r>
    </w:p>
    <w:p w14:paraId="7BF1DC86" w14:textId="77777777" w:rsidR="00121A24" w:rsidRDefault="00000000">
      <w:pPr>
        <w:pStyle w:val="ListParagraph"/>
        <w:numPr>
          <w:ilvl w:val="0"/>
          <w:numId w:val="20"/>
        </w:numPr>
        <w:tabs>
          <w:tab w:val="left" w:pos="1288"/>
        </w:tabs>
        <w:spacing w:line="480" w:lineRule="auto"/>
        <w:ind w:right="1700"/>
        <w:jc w:val="both"/>
        <w:rPr>
          <w:sz w:val="24"/>
        </w:rPr>
      </w:pPr>
      <w:r>
        <w:rPr>
          <w:sz w:val="24"/>
        </w:rPr>
        <w:t>Penyuluhan</w:t>
      </w:r>
      <w:r>
        <w:rPr>
          <w:spacing w:val="-8"/>
          <w:sz w:val="24"/>
        </w:rPr>
        <w:t xml:space="preserve"> </w:t>
      </w:r>
      <w:r>
        <w:rPr>
          <w:sz w:val="24"/>
        </w:rPr>
        <w:t>yang</w:t>
      </w:r>
      <w:r>
        <w:rPr>
          <w:spacing w:val="-8"/>
          <w:sz w:val="24"/>
        </w:rPr>
        <w:t xml:space="preserve"> </w:t>
      </w:r>
      <w:r>
        <w:rPr>
          <w:sz w:val="24"/>
        </w:rPr>
        <w:t>dilakukan</w:t>
      </w:r>
      <w:r>
        <w:rPr>
          <w:spacing w:val="-8"/>
          <w:sz w:val="24"/>
        </w:rPr>
        <w:t xml:space="preserve"> </w:t>
      </w:r>
      <w:r>
        <w:rPr>
          <w:sz w:val="24"/>
        </w:rPr>
        <w:t>oleh</w:t>
      </w:r>
      <w:r>
        <w:rPr>
          <w:spacing w:val="-8"/>
          <w:sz w:val="24"/>
        </w:rPr>
        <w:t xml:space="preserve"> </w:t>
      </w:r>
      <w:r>
        <w:rPr>
          <w:sz w:val="24"/>
        </w:rPr>
        <w:t>fiskus</w:t>
      </w:r>
      <w:r>
        <w:rPr>
          <w:spacing w:val="-8"/>
          <w:sz w:val="24"/>
        </w:rPr>
        <w:t xml:space="preserve"> </w:t>
      </w:r>
      <w:r>
        <w:rPr>
          <w:sz w:val="24"/>
        </w:rPr>
        <w:t>dapat</w:t>
      </w:r>
      <w:r>
        <w:rPr>
          <w:spacing w:val="-7"/>
          <w:sz w:val="24"/>
        </w:rPr>
        <w:t xml:space="preserve"> </w:t>
      </w:r>
      <w:r>
        <w:rPr>
          <w:sz w:val="24"/>
        </w:rPr>
        <w:t>membantu</w:t>
      </w:r>
      <w:r>
        <w:rPr>
          <w:spacing w:val="-7"/>
          <w:sz w:val="24"/>
        </w:rPr>
        <w:t xml:space="preserve"> </w:t>
      </w:r>
      <w:r>
        <w:rPr>
          <w:sz w:val="24"/>
        </w:rPr>
        <w:t>pemahaman</w:t>
      </w:r>
      <w:r>
        <w:rPr>
          <w:spacing w:val="-8"/>
          <w:sz w:val="24"/>
        </w:rPr>
        <w:t xml:space="preserve"> </w:t>
      </w:r>
      <w:r>
        <w:rPr>
          <w:sz w:val="24"/>
        </w:rPr>
        <w:t>wajib pajak mengenai hak dan kewajibannya.</w:t>
      </w:r>
    </w:p>
    <w:p w14:paraId="08A5F6FF" w14:textId="77777777" w:rsidR="00121A24" w:rsidRDefault="00000000">
      <w:pPr>
        <w:pStyle w:val="ListParagraph"/>
        <w:numPr>
          <w:ilvl w:val="0"/>
          <w:numId w:val="20"/>
        </w:numPr>
        <w:tabs>
          <w:tab w:val="left" w:pos="1288"/>
        </w:tabs>
        <w:spacing w:line="480" w:lineRule="auto"/>
        <w:ind w:right="1698"/>
        <w:jc w:val="both"/>
        <w:rPr>
          <w:sz w:val="24"/>
        </w:rPr>
      </w:pPr>
      <w:r>
        <w:rPr>
          <w:sz w:val="24"/>
        </w:rPr>
        <w:t>Hasil kualitas pelayanan, mengacu pada tingkat kemampuan pelayanan yang diberikan oleh fiskus dalam memenuhi ekspektasi wajib pajak serta menciptakan kepuasan, yang pada gilirannya berkontribusi secara positif terhadap persepsi wajib pajak dan berpotensi meningkatkan tingkat kepatuhan perpajakan.</w:t>
      </w:r>
    </w:p>
    <w:p w14:paraId="620140EB" w14:textId="77777777" w:rsidR="00121A24" w:rsidRDefault="00000000">
      <w:pPr>
        <w:pStyle w:val="Heading2"/>
        <w:numPr>
          <w:ilvl w:val="2"/>
          <w:numId w:val="27"/>
        </w:numPr>
        <w:tabs>
          <w:tab w:val="left" w:pos="1250"/>
        </w:tabs>
        <w:spacing w:before="1"/>
        <w:ind w:left="1250" w:hanging="540"/>
        <w:jc w:val="both"/>
      </w:pPr>
      <w:bookmarkStart w:id="21" w:name="_bookmark22"/>
      <w:bookmarkEnd w:id="21"/>
      <w:r>
        <w:t>Kebijakan</w:t>
      </w:r>
      <w:r>
        <w:rPr>
          <w:spacing w:val="-4"/>
        </w:rPr>
        <w:t xml:space="preserve"> </w:t>
      </w:r>
      <w:r>
        <w:rPr>
          <w:spacing w:val="-2"/>
        </w:rPr>
        <w:t>Fiskal</w:t>
      </w:r>
    </w:p>
    <w:p w14:paraId="65245E9F" w14:textId="77777777" w:rsidR="00121A24" w:rsidRDefault="00121A24">
      <w:pPr>
        <w:pStyle w:val="BodyText"/>
        <w:rPr>
          <w:b/>
        </w:rPr>
      </w:pPr>
    </w:p>
    <w:p w14:paraId="3F4EDF24" w14:textId="77777777" w:rsidR="00121A24" w:rsidRDefault="00000000">
      <w:pPr>
        <w:pStyle w:val="BodyText"/>
        <w:spacing w:line="480" w:lineRule="auto"/>
        <w:ind w:left="710" w:right="1701" w:firstLine="720"/>
        <w:jc w:val="both"/>
      </w:pPr>
      <w:r>
        <w:t>Menurut Nawawi &amp; Irawan (2010) kebijakan fiskal merupakan langkah yang diambil oleh pemerintah dalam mengelola penerimaan dan pengeluaran negara guna mendukung stabilitas perekonomian serta mendorong pertumbuhan ekonomi.</w:t>
      </w:r>
      <w:r>
        <w:rPr>
          <w:spacing w:val="51"/>
        </w:rPr>
        <w:t xml:space="preserve"> </w:t>
      </w:r>
      <w:r>
        <w:t>Dalam</w:t>
      </w:r>
      <w:r>
        <w:rPr>
          <w:spacing w:val="54"/>
        </w:rPr>
        <w:t xml:space="preserve"> </w:t>
      </w:r>
      <w:r>
        <w:t>perspektif</w:t>
      </w:r>
      <w:r>
        <w:rPr>
          <w:spacing w:val="53"/>
        </w:rPr>
        <w:t xml:space="preserve"> </w:t>
      </w:r>
      <w:r>
        <w:t>lain,</w:t>
      </w:r>
      <w:r>
        <w:rPr>
          <w:spacing w:val="53"/>
        </w:rPr>
        <w:t xml:space="preserve"> </w:t>
      </w:r>
      <w:r>
        <w:t>kebijakan</w:t>
      </w:r>
      <w:r>
        <w:rPr>
          <w:spacing w:val="52"/>
        </w:rPr>
        <w:t xml:space="preserve"> </w:t>
      </w:r>
      <w:r>
        <w:t>fiskal</w:t>
      </w:r>
      <w:r>
        <w:rPr>
          <w:spacing w:val="54"/>
        </w:rPr>
        <w:t xml:space="preserve"> </w:t>
      </w:r>
      <w:r>
        <w:t>dapat</w:t>
      </w:r>
      <w:r>
        <w:rPr>
          <w:spacing w:val="53"/>
        </w:rPr>
        <w:t xml:space="preserve"> </w:t>
      </w:r>
      <w:r>
        <w:t>didefinisikan</w:t>
      </w:r>
      <w:r>
        <w:rPr>
          <w:spacing w:val="53"/>
        </w:rPr>
        <w:t xml:space="preserve"> </w:t>
      </w:r>
      <w:r>
        <w:rPr>
          <w:spacing w:val="-2"/>
        </w:rPr>
        <w:t>sebagai</w:t>
      </w:r>
    </w:p>
    <w:p w14:paraId="4FD338B3" w14:textId="77777777" w:rsidR="00121A24" w:rsidRDefault="00121A24">
      <w:pPr>
        <w:pStyle w:val="BodyText"/>
        <w:spacing w:line="480" w:lineRule="auto"/>
        <w:jc w:val="both"/>
        <w:sectPr w:rsidR="00121A24">
          <w:headerReference w:type="default" r:id="rId56"/>
          <w:footerReference w:type="default" r:id="rId57"/>
          <w:pgSz w:w="11910" w:h="16840"/>
          <w:pgMar w:top="1920" w:right="0" w:bottom="280" w:left="1700" w:header="727" w:footer="0" w:gutter="0"/>
          <w:cols w:space="720"/>
        </w:sectPr>
      </w:pPr>
    </w:p>
    <w:p w14:paraId="753315F2" w14:textId="77777777" w:rsidR="00121A24" w:rsidRDefault="00121A24">
      <w:pPr>
        <w:pStyle w:val="BodyText"/>
        <w:spacing w:before="53"/>
      </w:pPr>
    </w:p>
    <w:p w14:paraId="43DDECD6" w14:textId="77777777" w:rsidR="00121A24" w:rsidRDefault="00000000">
      <w:pPr>
        <w:pStyle w:val="BodyText"/>
        <w:spacing w:line="480" w:lineRule="auto"/>
        <w:ind w:left="710" w:right="1696"/>
        <w:jc w:val="both"/>
      </w:pPr>
      <w:r>
        <w:t xml:space="preserve">serangkaian tindakan strategis yang dilakukan oleh pemerintah dalam rangka pengaturan pendapatan dan pengeluaran negara untuk mencapai tujuan ekonomi </w:t>
      </w:r>
      <w:r>
        <w:rPr>
          <w:spacing w:val="-2"/>
        </w:rPr>
        <w:t>tertentu.</w:t>
      </w:r>
    </w:p>
    <w:p w14:paraId="33D39467" w14:textId="77777777" w:rsidR="00121A24" w:rsidRDefault="00000000">
      <w:pPr>
        <w:pStyle w:val="BodyText"/>
        <w:spacing w:line="480" w:lineRule="auto"/>
        <w:ind w:left="710" w:right="1697" w:firstLine="720"/>
        <w:jc w:val="both"/>
      </w:pPr>
      <w:r>
        <w:t>Menurut Boskin, (2012) dalam konteks pemerintahan daerah, kebijakan fiskal tidak hanya berfungsi sebagai alat stabilisasi ekonomi, tetapi juga sebagai sarana untuk meningkatkan pendapatan asli daerah (PAD), memperkuat struktur fiskal, serta mendorong partisipasi masyarakat dalam pembangunan melalui kewajiban perpajakan.</w:t>
      </w:r>
    </w:p>
    <w:p w14:paraId="56F0F1E8" w14:textId="77777777" w:rsidR="00121A24" w:rsidRDefault="00000000">
      <w:pPr>
        <w:pStyle w:val="BodyText"/>
        <w:spacing w:before="1" w:line="480" w:lineRule="auto"/>
        <w:ind w:left="710" w:right="1695" w:firstLine="720"/>
        <w:jc w:val="both"/>
      </w:pPr>
      <w:r>
        <w:t>Salah satu bagian dari kebijakan fiskal dalam perpajakan adalah insentif fiskal. Menurut Syahrin (2022) Insentif fiskal merupakan kebijakan pemerintah yang dapat berupa pembebasan pajak dalam jangka waktu tertentu atau pengurangan biaya atas pengeluaran tertentu. Secara umum, insentif perpajakan dipahami sebagai ketentuan khusus dalam peraturan perundang-undangan perpajakan</w:t>
      </w:r>
      <w:r>
        <w:rPr>
          <w:spacing w:val="-5"/>
        </w:rPr>
        <w:t xml:space="preserve"> </w:t>
      </w:r>
      <w:r>
        <w:t>yang</w:t>
      </w:r>
      <w:r>
        <w:rPr>
          <w:spacing w:val="-5"/>
        </w:rPr>
        <w:t xml:space="preserve"> </w:t>
      </w:r>
      <w:r>
        <w:t>bertujuan</w:t>
      </w:r>
      <w:r>
        <w:rPr>
          <w:spacing w:val="-5"/>
        </w:rPr>
        <w:t xml:space="preserve"> </w:t>
      </w:r>
      <w:r>
        <w:t>untuk</w:t>
      </w:r>
      <w:r>
        <w:rPr>
          <w:spacing w:val="-5"/>
        </w:rPr>
        <w:t xml:space="preserve"> </w:t>
      </w:r>
      <w:r>
        <w:t>mengurangi</w:t>
      </w:r>
      <w:r>
        <w:rPr>
          <w:spacing w:val="-5"/>
        </w:rPr>
        <w:t xml:space="preserve"> </w:t>
      </w:r>
      <w:r>
        <w:t>beban</w:t>
      </w:r>
      <w:r>
        <w:rPr>
          <w:spacing w:val="-5"/>
        </w:rPr>
        <w:t xml:space="preserve"> </w:t>
      </w:r>
      <w:r>
        <w:t>pajak</w:t>
      </w:r>
      <w:r>
        <w:rPr>
          <w:spacing w:val="-5"/>
        </w:rPr>
        <w:t xml:space="preserve"> </w:t>
      </w:r>
      <w:r>
        <w:t>yang</w:t>
      </w:r>
      <w:r>
        <w:rPr>
          <w:spacing w:val="-5"/>
        </w:rPr>
        <w:t xml:space="preserve"> </w:t>
      </w:r>
      <w:r>
        <w:t>harus</w:t>
      </w:r>
      <w:r>
        <w:rPr>
          <w:spacing w:val="-6"/>
        </w:rPr>
        <w:t xml:space="preserve"> </w:t>
      </w:r>
      <w:r>
        <w:t>dibayarkan oleh</w:t>
      </w:r>
      <w:r>
        <w:rPr>
          <w:spacing w:val="-4"/>
        </w:rPr>
        <w:t xml:space="preserve"> </w:t>
      </w:r>
      <w:r>
        <w:t>wajib</w:t>
      </w:r>
      <w:r>
        <w:rPr>
          <w:spacing w:val="-4"/>
        </w:rPr>
        <w:t xml:space="preserve"> </w:t>
      </w:r>
      <w:r>
        <w:t>pajak</w:t>
      </w:r>
      <w:r>
        <w:rPr>
          <w:spacing w:val="-4"/>
        </w:rPr>
        <w:t xml:space="preserve"> </w:t>
      </w:r>
      <w:r>
        <w:t>kepada</w:t>
      </w:r>
      <w:r>
        <w:rPr>
          <w:spacing w:val="-4"/>
        </w:rPr>
        <w:t xml:space="preserve"> </w:t>
      </w:r>
      <w:r>
        <w:t>negara.</w:t>
      </w:r>
      <w:r>
        <w:rPr>
          <w:spacing w:val="-4"/>
        </w:rPr>
        <w:t xml:space="preserve"> </w:t>
      </w:r>
      <w:r>
        <w:t>Kebijakan</w:t>
      </w:r>
      <w:r>
        <w:rPr>
          <w:spacing w:val="-4"/>
        </w:rPr>
        <w:t xml:space="preserve"> </w:t>
      </w:r>
      <w:r>
        <w:t>ini</w:t>
      </w:r>
      <w:r>
        <w:rPr>
          <w:spacing w:val="-4"/>
        </w:rPr>
        <w:t xml:space="preserve"> </w:t>
      </w:r>
      <w:r>
        <w:t>diberikan</w:t>
      </w:r>
      <w:r>
        <w:rPr>
          <w:spacing w:val="-4"/>
        </w:rPr>
        <w:t xml:space="preserve"> </w:t>
      </w:r>
      <w:r>
        <w:t>oleh</w:t>
      </w:r>
      <w:r>
        <w:rPr>
          <w:spacing w:val="-4"/>
        </w:rPr>
        <w:t xml:space="preserve"> </w:t>
      </w:r>
      <w:r>
        <w:t>pemerintah</w:t>
      </w:r>
      <w:r>
        <w:rPr>
          <w:spacing w:val="-4"/>
        </w:rPr>
        <w:t xml:space="preserve"> </w:t>
      </w:r>
      <w:r>
        <w:t>sebagai upaya</w:t>
      </w:r>
      <w:r>
        <w:rPr>
          <w:spacing w:val="-15"/>
        </w:rPr>
        <w:t xml:space="preserve"> </w:t>
      </w:r>
      <w:r>
        <w:t>untuk</w:t>
      </w:r>
      <w:r>
        <w:rPr>
          <w:spacing w:val="-15"/>
        </w:rPr>
        <w:t xml:space="preserve"> </w:t>
      </w:r>
      <w:r>
        <w:t>mendukung</w:t>
      </w:r>
      <w:r>
        <w:rPr>
          <w:spacing w:val="-15"/>
        </w:rPr>
        <w:t xml:space="preserve"> </w:t>
      </w:r>
      <w:r>
        <w:t>pertumbuhan</w:t>
      </w:r>
      <w:r>
        <w:rPr>
          <w:spacing w:val="-15"/>
        </w:rPr>
        <w:t xml:space="preserve"> </w:t>
      </w:r>
      <w:r>
        <w:t>dan</w:t>
      </w:r>
      <w:r>
        <w:rPr>
          <w:spacing w:val="-15"/>
        </w:rPr>
        <w:t xml:space="preserve"> </w:t>
      </w:r>
      <w:r>
        <w:t>stabilitas</w:t>
      </w:r>
      <w:r>
        <w:rPr>
          <w:spacing w:val="-15"/>
        </w:rPr>
        <w:t xml:space="preserve"> </w:t>
      </w:r>
      <w:r>
        <w:t>perekonomian</w:t>
      </w:r>
      <w:r>
        <w:rPr>
          <w:spacing w:val="-15"/>
        </w:rPr>
        <w:t xml:space="preserve"> </w:t>
      </w:r>
      <w:r>
        <w:t>nasional.</w:t>
      </w:r>
      <w:r>
        <w:rPr>
          <w:spacing w:val="-15"/>
        </w:rPr>
        <w:t xml:space="preserve"> </w:t>
      </w:r>
      <w:r>
        <w:t>Oleh karena itu kebijakan fiskal adalah kebijakan yang diterapkan oleh pemerintah daerah,</w:t>
      </w:r>
      <w:r>
        <w:rPr>
          <w:spacing w:val="-3"/>
        </w:rPr>
        <w:t xml:space="preserve"> </w:t>
      </w:r>
      <w:r>
        <w:t>khususnya</w:t>
      </w:r>
      <w:r>
        <w:rPr>
          <w:spacing w:val="-4"/>
        </w:rPr>
        <w:t xml:space="preserve"> </w:t>
      </w:r>
      <w:r>
        <w:t>Bapenda</w:t>
      </w:r>
      <w:r>
        <w:rPr>
          <w:spacing w:val="-4"/>
        </w:rPr>
        <w:t xml:space="preserve"> </w:t>
      </w:r>
      <w:r>
        <w:t>Kutai</w:t>
      </w:r>
      <w:r>
        <w:rPr>
          <w:spacing w:val="-3"/>
        </w:rPr>
        <w:t xml:space="preserve"> </w:t>
      </w:r>
      <w:r>
        <w:t>Kartanegara,</w:t>
      </w:r>
      <w:r>
        <w:rPr>
          <w:spacing w:val="-3"/>
        </w:rPr>
        <w:t xml:space="preserve"> </w:t>
      </w:r>
      <w:r>
        <w:t>terkait</w:t>
      </w:r>
      <w:r>
        <w:rPr>
          <w:spacing w:val="-3"/>
        </w:rPr>
        <w:t xml:space="preserve"> </w:t>
      </w:r>
      <w:r>
        <w:t>dengan</w:t>
      </w:r>
      <w:r>
        <w:rPr>
          <w:spacing w:val="-3"/>
        </w:rPr>
        <w:t xml:space="preserve"> </w:t>
      </w:r>
      <w:r>
        <w:t>pengelolaan</w:t>
      </w:r>
      <w:r>
        <w:rPr>
          <w:spacing w:val="-1"/>
        </w:rPr>
        <w:t xml:space="preserve"> </w:t>
      </w:r>
      <w:r>
        <w:t>pajak PBB-P2. Ini termasuk penetapan tarif, insentif pajak, pengurangan denda, penundaan pembayaran, dan kebijakan lain yang mempengaruhi kewajiban pembayaran pajak oleh wajib pajak</w:t>
      </w:r>
    </w:p>
    <w:p w14:paraId="747D3DD9" w14:textId="77777777" w:rsidR="00121A24" w:rsidRDefault="00000000">
      <w:pPr>
        <w:pStyle w:val="BodyText"/>
        <w:spacing w:before="1" w:line="480" w:lineRule="auto"/>
        <w:ind w:left="710" w:right="1703" w:firstLine="720"/>
        <w:jc w:val="both"/>
      </w:pPr>
      <w:r>
        <w:t>Berdasarkan Undang-Undang Nomor 28 Tahun 2009 tentang Pajak Daerah</w:t>
      </w:r>
      <w:r>
        <w:rPr>
          <w:spacing w:val="28"/>
        </w:rPr>
        <w:t xml:space="preserve"> </w:t>
      </w:r>
      <w:r>
        <w:t>dan</w:t>
      </w:r>
      <w:r>
        <w:rPr>
          <w:spacing w:val="31"/>
        </w:rPr>
        <w:t xml:space="preserve"> </w:t>
      </w:r>
      <w:r>
        <w:t>Retribusi</w:t>
      </w:r>
      <w:r>
        <w:rPr>
          <w:spacing w:val="31"/>
        </w:rPr>
        <w:t xml:space="preserve"> </w:t>
      </w:r>
      <w:r>
        <w:t>Daerah,</w:t>
      </w:r>
      <w:r>
        <w:rPr>
          <w:spacing w:val="35"/>
        </w:rPr>
        <w:t xml:space="preserve"> </w:t>
      </w:r>
      <w:r>
        <w:t>pemerintah</w:t>
      </w:r>
      <w:r>
        <w:rPr>
          <w:spacing w:val="33"/>
        </w:rPr>
        <w:t xml:space="preserve"> </w:t>
      </w:r>
      <w:r>
        <w:t>daerah</w:t>
      </w:r>
      <w:r>
        <w:rPr>
          <w:spacing w:val="31"/>
        </w:rPr>
        <w:t xml:space="preserve"> </w:t>
      </w:r>
      <w:r>
        <w:t>memiliki</w:t>
      </w:r>
      <w:r>
        <w:rPr>
          <w:spacing w:val="32"/>
        </w:rPr>
        <w:t xml:space="preserve"> </w:t>
      </w:r>
      <w:r>
        <w:t>kewenangan</w:t>
      </w:r>
      <w:r>
        <w:rPr>
          <w:spacing w:val="33"/>
        </w:rPr>
        <w:t xml:space="preserve"> </w:t>
      </w:r>
      <w:r>
        <w:rPr>
          <w:spacing w:val="-2"/>
        </w:rPr>
        <w:t>dalam</w:t>
      </w:r>
    </w:p>
    <w:p w14:paraId="03BAB59B" w14:textId="77777777" w:rsidR="00121A24" w:rsidRDefault="00121A24">
      <w:pPr>
        <w:pStyle w:val="BodyText"/>
        <w:spacing w:line="480" w:lineRule="auto"/>
        <w:jc w:val="both"/>
        <w:sectPr w:rsidR="00121A24">
          <w:headerReference w:type="default" r:id="rId58"/>
          <w:footerReference w:type="default" r:id="rId59"/>
          <w:pgSz w:w="11910" w:h="16840"/>
          <w:pgMar w:top="1920" w:right="0" w:bottom="280" w:left="1700" w:header="727" w:footer="0" w:gutter="0"/>
          <w:cols w:space="720"/>
        </w:sectPr>
      </w:pPr>
    </w:p>
    <w:p w14:paraId="2CD5B3E2" w14:textId="77777777" w:rsidR="00121A24" w:rsidRDefault="00121A24">
      <w:pPr>
        <w:pStyle w:val="BodyText"/>
        <w:spacing w:before="53"/>
      </w:pPr>
    </w:p>
    <w:p w14:paraId="1D629DE6" w14:textId="77777777" w:rsidR="00121A24" w:rsidRDefault="00000000">
      <w:pPr>
        <w:pStyle w:val="BodyText"/>
        <w:spacing w:line="480" w:lineRule="auto"/>
        <w:ind w:left="710" w:right="1698"/>
        <w:jc w:val="both"/>
      </w:pPr>
      <w:r>
        <w:t xml:space="preserve">menentukan kebijakan perpajakan. Menurut Mardiasmo (2023), dalam konteks pajak daerah, kebijakan fiskal dapat diimplementasikan dalam berbagai bentuk </w:t>
      </w:r>
      <w:r>
        <w:rPr>
          <w:spacing w:val="-2"/>
        </w:rPr>
        <w:t>seperti:</w:t>
      </w:r>
    </w:p>
    <w:p w14:paraId="6B504E41" w14:textId="77777777" w:rsidR="00121A24" w:rsidRDefault="00000000">
      <w:pPr>
        <w:pStyle w:val="ListParagraph"/>
        <w:numPr>
          <w:ilvl w:val="3"/>
          <w:numId w:val="27"/>
        </w:numPr>
        <w:tabs>
          <w:tab w:val="left" w:pos="1288"/>
        </w:tabs>
        <w:spacing w:line="480" w:lineRule="auto"/>
        <w:ind w:right="1733"/>
        <w:jc w:val="left"/>
        <w:rPr>
          <w:sz w:val="24"/>
        </w:rPr>
      </w:pPr>
      <w:r>
        <w:rPr>
          <w:sz w:val="24"/>
        </w:rPr>
        <w:t>Penetapan</w:t>
      </w:r>
      <w:r>
        <w:rPr>
          <w:spacing w:val="-5"/>
          <w:sz w:val="24"/>
        </w:rPr>
        <w:t xml:space="preserve"> </w:t>
      </w:r>
      <w:r>
        <w:rPr>
          <w:sz w:val="24"/>
        </w:rPr>
        <w:t>tarif</w:t>
      </w:r>
      <w:r>
        <w:rPr>
          <w:spacing w:val="-5"/>
          <w:sz w:val="24"/>
        </w:rPr>
        <w:t xml:space="preserve"> </w:t>
      </w:r>
      <w:r>
        <w:rPr>
          <w:sz w:val="24"/>
        </w:rPr>
        <w:t>yang</w:t>
      </w:r>
      <w:r>
        <w:rPr>
          <w:spacing w:val="-5"/>
          <w:sz w:val="24"/>
        </w:rPr>
        <w:t xml:space="preserve"> </w:t>
      </w:r>
      <w:r>
        <w:rPr>
          <w:sz w:val="24"/>
        </w:rPr>
        <w:t>proporsional:</w:t>
      </w:r>
      <w:r>
        <w:rPr>
          <w:spacing w:val="-5"/>
          <w:sz w:val="24"/>
        </w:rPr>
        <w:t xml:space="preserve"> </w:t>
      </w:r>
      <w:r>
        <w:rPr>
          <w:sz w:val="24"/>
        </w:rPr>
        <w:t>Kebijakan</w:t>
      </w:r>
      <w:r>
        <w:rPr>
          <w:spacing w:val="-5"/>
          <w:sz w:val="24"/>
        </w:rPr>
        <w:t xml:space="preserve"> </w:t>
      </w:r>
      <w:r>
        <w:rPr>
          <w:sz w:val="24"/>
        </w:rPr>
        <w:t>tarif</w:t>
      </w:r>
      <w:r>
        <w:rPr>
          <w:spacing w:val="-5"/>
          <w:sz w:val="24"/>
        </w:rPr>
        <w:t xml:space="preserve"> </w:t>
      </w:r>
      <w:r>
        <w:rPr>
          <w:sz w:val="24"/>
        </w:rPr>
        <w:t>PBB</w:t>
      </w:r>
      <w:r>
        <w:rPr>
          <w:spacing w:val="-5"/>
          <w:sz w:val="24"/>
        </w:rPr>
        <w:t xml:space="preserve"> </w:t>
      </w:r>
      <w:r>
        <w:rPr>
          <w:sz w:val="24"/>
        </w:rPr>
        <w:t>berdasarkan</w:t>
      </w:r>
      <w:r>
        <w:rPr>
          <w:spacing w:val="-3"/>
          <w:sz w:val="24"/>
        </w:rPr>
        <w:t xml:space="preserve"> </w:t>
      </w:r>
      <w:r>
        <w:rPr>
          <w:sz w:val="24"/>
        </w:rPr>
        <w:t>NJOP yang adil dan mencerminkan kemampuan ekonomi masyarakat.</w:t>
      </w:r>
    </w:p>
    <w:p w14:paraId="02D6FB51" w14:textId="77777777" w:rsidR="00121A24" w:rsidRDefault="00000000">
      <w:pPr>
        <w:pStyle w:val="ListParagraph"/>
        <w:numPr>
          <w:ilvl w:val="3"/>
          <w:numId w:val="27"/>
        </w:numPr>
        <w:tabs>
          <w:tab w:val="left" w:pos="1288"/>
        </w:tabs>
        <w:spacing w:before="1" w:line="480" w:lineRule="auto"/>
        <w:ind w:right="2105"/>
        <w:jc w:val="left"/>
        <w:rPr>
          <w:sz w:val="24"/>
        </w:rPr>
      </w:pPr>
      <w:r>
        <w:rPr>
          <w:sz w:val="24"/>
        </w:rPr>
        <w:t>Pemberian insentif atau pengurangan beban pajak: Untuk golongan masyarakat</w:t>
      </w:r>
      <w:r>
        <w:rPr>
          <w:spacing w:val="-5"/>
          <w:sz w:val="24"/>
        </w:rPr>
        <w:t xml:space="preserve"> </w:t>
      </w:r>
      <w:r>
        <w:rPr>
          <w:sz w:val="24"/>
        </w:rPr>
        <w:t>tertentu</w:t>
      </w:r>
      <w:r>
        <w:rPr>
          <w:spacing w:val="-5"/>
          <w:sz w:val="24"/>
        </w:rPr>
        <w:t xml:space="preserve"> </w:t>
      </w:r>
      <w:r>
        <w:rPr>
          <w:sz w:val="24"/>
        </w:rPr>
        <w:t>(misalnya,</w:t>
      </w:r>
      <w:r>
        <w:rPr>
          <w:spacing w:val="-5"/>
          <w:sz w:val="24"/>
        </w:rPr>
        <w:t xml:space="preserve"> </w:t>
      </w:r>
      <w:r>
        <w:rPr>
          <w:sz w:val="24"/>
        </w:rPr>
        <w:t>berpenghasilan</w:t>
      </w:r>
      <w:r>
        <w:rPr>
          <w:spacing w:val="-5"/>
          <w:sz w:val="24"/>
        </w:rPr>
        <w:t xml:space="preserve"> </w:t>
      </w:r>
      <w:r>
        <w:rPr>
          <w:sz w:val="24"/>
        </w:rPr>
        <w:t>rendah,</w:t>
      </w:r>
      <w:r>
        <w:rPr>
          <w:spacing w:val="-5"/>
          <w:sz w:val="24"/>
        </w:rPr>
        <w:t xml:space="preserve"> </w:t>
      </w:r>
      <w:r>
        <w:rPr>
          <w:sz w:val="24"/>
        </w:rPr>
        <w:t>lanjut</w:t>
      </w:r>
      <w:r>
        <w:rPr>
          <w:spacing w:val="-5"/>
          <w:sz w:val="24"/>
        </w:rPr>
        <w:t xml:space="preserve"> </w:t>
      </w:r>
      <w:r>
        <w:rPr>
          <w:sz w:val="24"/>
        </w:rPr>
        <w:t>usia,</w:t>
      </w:r>
      <w:r>
        <w:rPr>
          <w:spacing w:val="-5"/>
          <w:sz w:val="24"/>
        </w:rPr>
        <w:t xml:space="preserve"> </w:t>
      </w:r>
      <w:r>
        <w:rPr>
          <w:sz w:val="24"/>
        </w:rPr>
        <w:t>atau pelaku UMKM).</w:t>
      </w:r>
    </w:p>
    <w:p w14:paraId="0C7414E4" w14:textId="77777777" w:rsidR="00121A24" w:rsidRDefault="00000000">
      <w:pPr>
        <w:pStyle w:val="ListParagraph"/>
        <w:numPr>
          <w:ilvl w:val="3"/>
          <w:numId w:val="27"/>
        </w:numPr>
        <w:tabs>
          <w:tab w:val="left" w:pos="1288"/>
        </w:tabs>
        <w:spacing w:line="480" w:lineRule="auto"/>
        <w:ind w:right="1773"/>
        <w:jc w:val="left"/>
        <w:rPr>
          <w:sz w:val="24"/>
        </w:rPr>
      </w:pPr>
      <w:r>
        <w:rPr>
          <w:sz w:val="24"/>
        </w:rPr>
        <w:t>Perpanjangan atau penjadwalan ulang masa pembayaran sebagai bentuk relaksasi</w:t>
      </w:r>
      <w:r>
        <w:rPr>
          <w:spacing w:val="-5"/>
          <w:sz w:val="24"/>
        </w:rPr>
        <w:t xml:space="preserve"> </w:t>
      </w:r>
      <w:r>
        <w:rPr>
          <w:sz w:val="24"/>
        </w:rPr>
        <w:t>fiskal</w:t>
      </w:r>
      <w:r>
        <w:rPr>
          <w:spacing w:val="-5"/>
          <w:sz w:val="24"/>
        </w:rPr>
        <w:t xml:space="preserve"> </w:t>
      </w:r>
      <w:r>
        <w:rPr>
          <w:sz w:val="24"/>
        </w:rPr>
        <w:t>untuk</w:t>
      </w:r>
      <w:r>
        <w:rPr>
          <w:spacing w:val="-5"/>
          <w:sz w:val="24"/>
        </w:rPr>
        <w:t xml:space="preserve"> </w:t>
      </w:r>
      <w:r>
        <w:rPr>
          <w:sz w:val="24"/>
        </w:rPr>
        <w:t>merespons</w:t>
      </w:r>
      <w:r>
        <w:rPr>
          <w:spacing w:val="-6"/>
          <w:sz w:val="24"/>
        </w:rPr>
        <w:t xml:space="preserve"> </w:t>
      </w:r>
      <w:r>
        <w:rPr>
          <w:sz w:val="24"/>
        </w:rPr>
        <w:t>kondisi</w:t>
      </w:r>
      <w:r>
        <w:rPr>
          <w:spacing w:val="-5"/>
          <w:sz w:val="24"/>
        </w:rPr>
        <w:t xml:space="preserve"> </w:t>
      </w:r>
      <w:r>
        <w:rPr>
          <w:sz w:val="24"/>
        </w:rPr>
        <w:t>ekonomi</w:t>
      </w:r>
      <w:r>
        <w:rPr>
          <w:spacing w:val="-5"/>
          <w:sz w:val="24"/>
        </w:rPr>
        <w:t xml:space="preserve"> </w:t>
      </w:r>
      <w:r>
        <w:rPr>
          <w:sz w:val="24"/>
        </w:rPr>
        <w:t>tertentu</w:t>
      </w:r>
      <w:r>
        <w:rPr>
          <w:spacing w:val="-5"/>
          <w:sz w:val="24"/>
        </w:rPr>
        <w:t xml:space="preserve"> </w:t>
      </w:r>
      <w:r>
        <w:rPr>
          <w:sz w:val="24"/>
        </w:rPr>
        <w:t>(misalnya</w:t>
      </w:r>
      <w:r>
        <w:rPr>
          <w:spacing w:val="-5"/>
          <w:sz w:val="24"/>
        </w:rPr>
        <w:t xml:space="preserve"> </w:t>
      </w:r>
      <w:r>
        <w:rPr>
          <w:sz w:val="24"/>
        </w:rPr>
        <w:t>masa pemulihan pasca-pandemi atau bencana alam).</w:t>
      </w:r>
    </w:p>
    <w:p w14:paraId="5C5226BA" w14:textId="77777777" w:rsidR="00121A24" w:rsidRDefault="00000000">
      <w:pPr>
        <w:pStyle w:val="ListParagraph"/>
        <w:numPr>
          <w:ilvl w:val="3"/>
          <w:numId w:val="27"/>
        </w:numPr>
        <w:tabs>
          <w:tab w:val="left" w:pos="1288"/>
        </w:tabs>
        <w:spacing w:line="480" w:lineRule="auto"/>
        <w:ind w:right="2164"/>
        <w:jc w:val="left"/>
        <w:rPr>
          <w:sz w:val="24"/>
        </w:rPr>
      </w:pPr>
      <w:r>
        <w:rPr>
          <w:sz w:val="24"/>
        </w:rPr>
        <w:t>Penyederhanaan</w:t>
      </w:r>
      <w:r>
        <w:rPr>
          <w:spacing w:val="-8"/>
          <w:sz w:val="24"/>
        </w:rPr>
        <w:t xml:space="preserve"> </w:t>
      </w:r>
      <w:r>
        <w:rPr>
          <w:sz w:val="24"/>
        </w:rPr>
        <w:t>prosedur</w:t>
      </w:r>
      <w:r>
        <w:rPr>
          <w:spacing w:val="-8"/>
          <w:sz w:val="24"/>
        </w:rPr>
        <w:t xml:space="preserve"> </w:t>
      </w:r>
      <w:r>
        <w:rPr>
          <w:sz w:val="24"/>
        </w:rPr>
        <w:t>administrative</w:t>
      </w:r>
      <w:r>
        <w:rPr>
          <w:spacing w:val="-7"/>
          <w:sz w:val="24"/>
        </w:rPr>
        <w:t xml:space="preserve"> </w:t>
      </w:r>
      <w:r>
        <w:rPr>
          <w:sz w:val="24"/>
        </w:rPr>
        <w:t>termasuk</w:t>
      </w:r>
      <w:r>
        <w:rPr>
          <w:spacing w:val="-6"/>
          <w:sz w:val="24"/>
        </w:rPr>
        <w:t xml:space="preserve"> </w:t>
      </w:r>
      <w:r>
        <w:rPr>
          <w:sz w:val="24"/>
        </w:rPr>
        <w:t>digitalisasi</w:t>
      </w:r>
      <w:r>
        <w:rPr>
          <w:spacing w:val="-8"/>
          <w:sz w:val="24"/>
        </w:rPr>
        <w:t xml:space="preserve"> </w:t>
      </w:r>
      <w:r>
        <w:rPr>
          <w:sz w:val="24"/>
        </w:rPr>
        <w:t>layanan pajak untuk meningkatkan efisiensi dan memudahkan kepatuhan.</w:t>
      </w:r>
    </w:p>
    <w:p w14:paraId="56A48B5F" w14:textId="77777777" w:rsidR="00121A24" w:rsidRDefault="00000000">
      <w:pPr>
        <w:pStyle w:val="BodyText"/>
        <w:spacing w:line="480" w:lineRule="auto"/>
        <w:ind w:left="710" w:right="1698" w:firstLine="578"/>
        <w:jc w:val="both"/>
      </w:pPr>
      <w:r>
        <w:t>Pajak Bumi dan Bangunan (PBB) merupakan salah satu komponen utama dalam struktur pendapatan asli daerah. Oleh karena itu, implementasi kebijakan fiskal yang berkaitan dengan PBB seperti pemberian keringanan pajak, penyesuaian terhadap Nilai Jual Objek Pajak (NJOP), pembebasan pajak dengan ketentuan tertentu maupun perpanjangan tenggat waktu pembayaran, serta penyederhanaan prosedur administratif dapat berperan signifikan dalam meningkatkan tingkat kepatuhan wajib pajak di tingkat daerah</w:t>
      </w:r>
    </w:p>
    <w:p w14:paraId="018395F4" w14:textId="77777777" w:rsidR="00121A24" w:rsidRDefault="00000000">
      <w:pPr>
        <w:pStyle w:val="BodyText"/>
        <w:spacing w:before="1" w:line="480" w:lineRule="auto"/>
        <w:ind w:left="710" w:right="1701" w:firstLine="720"/>
        <w:jc w:val="both"/>
      </w:pPr>
      <w:r>
        <w:t xml:space="preserve">Menurut Boskin (2012), menekankan pentingnya desain kebijakan yang dapat memengaruhi perilaku ekonomi masyarakat. Dalam konteks perpajakan, </w:t>
      </w:r>
      <w:r>
        <w:rPr>
          <w:spacing w:val="-2"/>
        </w:rPr>
        <w:t>kebijakan</w:t>
      </w:r>
      <w:r>
        <w:rPr>
          <w:spacing w:val="-6"/>
        </w:rPr>
        <w:t xml:space="preserve"> </w:t>
      </w:r>
      <w:r>
        <w:rPr>
          <w:spacing w:val="-2"/>
        </w:rPr>
        <w:t>fiskal berfungsi</w:t>
      </w:r>
      <w:r>
        <w:rPr>
          <w:spacing w:val="-3"/>
        </w:rPr>
        <w:t xml:space="preserve"> </w:t>
      </w:r>
      <w:r>
        <w:rPr>
          <w:spacing w:val="-2"/>
        </w:rPr>
        <w:t>tidak</w:t>
      </w:r>
      <w:r>
        <w:rPr>
          <w:spacing w:val="-3"/>
        </w:rPr>
        <w:t xml:space="preserve"> </w:t>
      </w:r>
      <w:r>
        <w:rPr>
          <w:spacing w:val="-2"/>
        </w:rPr>
        <w:t>hanya</w:t>
      </w:r>
      <w:r>
        <w:rPr>
          <w:spacing w:val="-5"/>
        </w:rPr>
        <w:t xml:space="preserve"> </w:t>
      </w:r>
      <w:r>
        <w:rPr>
          <w:spacing w:val="-2"/>
        </w:rPr>
        <w:t>sebagai alat</w:t>
      </w:r>
      <w:r>
        <w:t xml:space="preserve"> </w:t>
      </w:r>
      <w:r>
        <w:rPr>
          <w:spacing w:val="-2"/>
        </w:rPr>
        <w:t>penerimaan,</w:t>
      </w:r>
      <w:r>
        <w:rPr>
          <w:spacing w:val="1"/>
        </w:rPr>
        <w:t xml:space="preserve"> </w:t>
      </w:r>
      <w:r>
        <w:rPr>
          <w:spacing w:val="-2"/>
        </w:rPr>
        <w:t>tetapi juga</w:t>
      </w:r>
      <w:r>
        <w:rPr>
          <w:spacing w:val="-3"/>
        </w:rPr>
        <w:t xml:space="preserve"> </w:t>
      </w:r>
      <w:r>
        <w:rPr>
          <w:spacing w:val="-2"/>
        </w:rPr>
        <w:t>sebagai</w:t>
      </w:r>
    </w:p>
    <w:p w14:paraId="301C6E55" w14:textId="77777777" w:rsidR="00121A24" w:rsidRDefault="00121A24">
      <w:pPr>
        <w:pStyle w:val="BodyText"/>
        <w:spacing w:line="480" w:lineRule="auto"/>
        <w:jc w:val="both"/>
        <w:sectPr w:rsidR="00121A24">
          <w:headerReference w:type="default" r:id="rId60"/>
          <w:footerReference w:type="default" r:id="rId61"/>
          <w:pgSz w:w="11910" w:h="16840"/>
          <w:pgMar w:top="1920" w:right="0" w:bottom="280" w:left="1700" w:header="727" w:footer="0" w:gutter="0"/>
          <w:cols w:space="720"/>
        </w:sectPr>
      </w:pPr>
    </w:p>
    <w:p w14:paraId="4DC191AA" w14:textId="77777777" w:rsidR="00121A24" w:rsidRDefault="00121A24">
      <w:pPr>
        <w:pStyle w:val="BodyText"/>
        <w:spacing w:before="53"/>
      </w:pPr>
    </w:p>
    <w:p w14:paraId="15FE037C" w14:textId="77777777" w:rsidR="00121A24" w:rsidRDefault="00000000">
      <w:pPr>
        <w:pStyle w:val="BodyText"/>
        <w:spacing w:line="480" w:lineRule="auto"/>
        <w:ind w:left="710" w:right="1697"/>
        <w:jc w:val="both"/>
      </w:pPr>
      <w:r>
        <w:t>instrumen untuk memengaruhi perilaku wajib pajak. Menurut Torgler (2013), kebijakan fiskal yang dirancang secara partisipatif dan memperhatikan keadilan dapat meningkatkan kepercayaan publik serta mendorong kepatuhan pajak. Ketika kebijakan fiskal memberikan kejelasan, kemudahan, dan insentif yang relevan, wajib pajak akan merasa terdorong untuk patuh terhadap kewajiban perpajakan secara sukarela. Oleh karena itu, peran kebijakan fiskal yang adaptif dan responsif terhadap dinamika sosial dan ekonomi masyarakat sangat penting dalam meningkatkan penerimaan daerah melalui kepatuhan pajak, khususnya pada sektor Pajak Bumi dan Bangunan</w:t>
      </w:r>
    </w:p>
    <w:p w14:paraId="4CD86A3D" w14:textId="77777777" w:rsidR="00121A24" w:rsidRDefault="00000000">
      <w:pPr>
        <w:pStyle w:val="BodyText"/>
        <w:spacing w:before="1" w:line="480" w:lineRule="auto"/>
        <w:ind w:left="710" w:right="1701" w:firstLine="720"/>
        <w:jc w:val="both"/>
      </w:pPr>
      <w:r>
        <w:t>Menurut Zahra (2023) indikator-indikator dalam mengukur kebijakan fiskal berupa insentif pajak sebagai berikut:</w:t>
      </w:r>
    </w:p>
    <w:p w14:paraId="257076DC" w14:textId="77777777" w:rsidR="00121A24" w:rsidRDefault="00000000">
      <w:pPr>
        <w:pStyle w:val="ListParagraph"/>
        <w:numPr>
          <w:ilvl w:val="0"/>
          <w:numId w:val="19"/>
        </w:numPr>
        <w:tabs>
          <w:tab w:val="left" w:pos="1288"/>
        </w:tabs>
        <w:jc w:val="both"/>
        <w:rPr>
          <w:sz w:val="24"/>
        </w:rPr>
      </w:pPr>
      <w:r>
        <w:rPr>
          <w:sz w:val="24"/>
        </w:rPr>
        <w:t>Keadilan</w:t>
      </w:r>
      <w:r>
        <w:rPr>
          <w:spacing w:val="-2"/>
          <w:sz w:val="24"/>
        </w:rPr>
        <w:t xml:space="preserve"> </w:t>
      </w:r>
      <w:r>
        <w:rPr>
          <w:sz w:val="24"/>
        </w:rPr>
        <w:t>dalam</w:t>
      </w:r>
      <w:r>
        <w:rPr>
          <w:spacing w:val="-1"/>
          <w:sz w:val="24"/>
        </w:rPr>
        <w:t xml:space="preserve"> </w:t>
      </w:r>
      <w:r>
        <w:rPr>
          <w:sz w:val="24"/>
        </w:rPr>
        <w:t>pemberian</w:t>
      </w:r>
      <w:r>
        <w:rPr>
          <w:spacing w:val="-1"/>
          <w:sz w:val="24"/>
        </w:rPr>
        <w:t xml:space="preserve"> </w:t>
      </w:r>
      <w:r>
        <w:rPr>
          <w:sz w:val="24"/>
        </w:rPr>
        <w:t>insentif</w:t>
      </w:r>
      <w:r>
        <w:rPr>
          <w:spacing w:val="-1"/>
          <w:sz w:val="24"/>
        </w:rPr>
        <w:t xml:space="preserve"> </w:t>
      </w:r>
      <w:r>
        <w:rPr>
          <w:spacing w:val="-2"/>
          <w:sz w:val="24"/>
        </w:rPr>
        <w:t>pajak</w:t>
      </w:r>
    </w:p>
    <w:p w14:paraId="668CA173" w14:textId="77777777" w:rsidR="00121A24" w:rsidRDefault="00121A24">
      <w:pPr>
        <w:pStyle w:val="BodyText"/>
      </w:pPr>
    </w:p>
    <w:p w14:paraId="3C1A9637" w14:textId="77777777" w:rsidR="00121A24" w:rsidRDefault="00000000">
      <w:pPr>
        <w:pStyle w:val="ListParagraph"/>
        <w:numPr>
          <w:ilvl w:val="0"/>
          <w:numId w:val="19"/>
        </w:numPr>
        <w:tabs>
          <w:tab w:val="left" w:pos="1288"/>
        </w:tabs>
        <w:jc w:val="both"/>
        <w:rPr>
          <w:sz w:val="24"/>
        </w:rPr>
      </w:pPr>
      <w:r>
        <w:rPr>
          <w:sz w:val="24"/>
        </w:rPr>
        <w:t>Dampak</w:t>
      </w:r>
      <w:r>
        <w:rPr>
          <w:spacing w:val="-1"/>
          <w:sz w:val="24"/>
        </w:rPr>
        <w:t xml:space="preserve"> </w:t>
      </w:r>
      <w:r>
        <w:rPr>
          <w:sz w:val="24"/>
        </w:rPr>
        <w:t>yang</w:t>
      </w:r>
      <w:r>
        <w:rPr>
          <w:spacing w:val="-1"/>
          <w:sz w:val="24"/>
        </w:rPr>
        <w:t xml:space="preserve"> </w:t>
      </w:r>
      <w:r>
        <w:rPr>
          <w:sz w:val="24"/>
        </w:rPr>
        <w:t>ditimbulkan</w:t>
      </w:r>
      <w:r>
        <w:rPr>
          <w:spacing w:val="-1"/>
          <w:sz w:val="24"/>
        </w:rPr>
        <w:t xml:space="preserve"> </w:t>
      </w:r>
      <w:r>
        <w:rPr>
          <w:sz w:val="24"/>
        </w:rPr>
        <w:t>dari</w:t>
      </w:r>
      <w:r>
        <w:rPr>
          <w:spacing w:val="-1"/>
          <w:sz w:val="24"/>
        </w:rPr>
        <w:t xml:space="preserve"> </w:t>
      </w:r>
      <w:r>
        <w:rPr>
          <w:sz w:val="24"/>
        </w:rPr>
        <w:t xml:space="preserve">insentif </w:t>
      </w:r>
      <w:r>
        <w:rPr>
          <w:spacing w:val="-2"/>
          <w:sz w:val="24"/>
        </w:rPr>
        <w:t>pajak</w:t>
      </w:r>
    </w:p>
    <w:p w14:paraId="630182DC" w14:textId="77777777" w:rsidR="00121A24" w:rsidRDefault="00121A24">
      <w:pPr>
        <w:pStyle w:val="BodyText"/>
      </w:pPr>
    </w:p>
    <w:p w14:paraId="4C062BAE" w14:textId="77777777" w:rsidR="00121A24" w:rsidRDefault="00000000">
      <w:pPr>
        <w:pStyle w:val="BodyText"/>
        <w:spacing w:line="480" w:lineRule="auto"/>
        <w:ind w:left="568" w:right="1696" w:firstLine="720"/>
      </w:pPr>
      <w:r>
        <w:t>Menurut</w:t>
      </w:r>
      <w:r>
        <w:rPr>
          <w:spacing w:val="40"/>
        </w:rPr>
        <w:t xml:space="preserve"> </w:t>
      </w:r>
      <w:r>
        <w:t>Suandy</w:t>
      </w:r>
      <w:r>
        <w:rPr>
          <w:spacing w:val="40"/>
        </w:rPr>
        <w:t xml:space="preserve"> </w:t>
      </w:r>
      <w:r>
        <w:t>(2008)</w:t>
      </w:r>
      <w:r>
        <w:rPr>
          <w:spacing w:val="40"/>
        </w:rPr>
        <w:t xml:space="preserve"> </w:t>
      </w:r>
      <w:r>
        <w:t>yang</w:t>
      </w:r>
      <w:r>
        <w:rPr>
          <w:spacing w:val="40"/>
        </w:rPr>
        <w:t xml:space="preserve"> </w:t>
      </w:r>
      <w:r>
        <w:t>menjadi</w:t>
      </w:r>
      <w:r>
        <w:rPr>
          <w:spacing w:val="40"/>
        </w:rPr>
        <w:t xml:space="preserve"> </w:t>
      </w:r>
      <w:r>
        <w:t>indikator</w:t>
      </w:r>
      <w:r>
        <w:rPr>
          <w:spacing w:val="40"/>
        </w:rPr>
        <w:t xml:space="preserve"> </w:t>
      </w:r>
      <w:r>
        <w:t>dalam</w:t>
      </w:r>
      <w:r>
        <w:rPr>
          <w:spacing w:val="40"/>
        </w:rPr>
        <w:t xml:space="preserve"> </w:t>
      </w:r>
      <w:r>
        <w:t>kebijakan</w:t>
      </w:r>
      <w:r>
        <w:rPr>
          <w:spacing w:val="40"/>
        </w:rPr>
        <w:t xml:space="preserve"> </w:t>
      </w:r>
      <w:r>
        <w:t>fiskal adalah :</w:t>
      </w:r>
    </w:p>
    <w:p w14:paraId="23C6926C" w14:textId="77777777" w:rsidR="00121A24" w:rsidRDefault="00000000">
      <w:pPr>
        <w:pStyle w:val="ListParagraph"/>
        <w:numPr>
          <w:ilvl w:val="0"/>
          <w:numId w:val="18"/>
        </w:numPr>
        <w:tabs>
          <w:tab w:val="left" w:pos="1288"/>
        </w:tabs>
        <w:spacing w:before="1"/>
        <w:jc w:val="both"/>
        <w:rPr>
          <w:sz w:val="24"/>
        </w:rPr>
      </w:pPr>
      <w:r>
        <w:rPr>
          <w:sz w:val="24"/>
        </w:rPr>
        <w:t>Pengecualian</w:t>
      </w:r>
      <w:r>
        <w:rPr>
          <w:spacing w:val="-3"/>
          <w:sz w:val="24"/>
        </w:rPr>
        <w:t xml:space="preserve"> </w:t>
      </w:r>
      <w:r>
        <w:rPr>
          <w:sz w:val="24"/>
        </w:rPr>
        <w:t>dari</w:t>
      </w:r>
      <w:r>
        <w:rPr>
          <w:spacing w:val="-2"/>
          <w:sz w:val="24"/>
        </w:rPr>
        <w:t xml:space="preserve"> </w:t>
      </w:r>
      <w:r>
        <w:rPr>
          <w:sz w:val="24"/>
        </w:rPr>
        <w:t>pengenaan</w:t>
      </w:r>
      <w:r>
        <w:rPr>
          <w:spacing w:val="-2"/>
          <w:sz w:val="24"/>
        </w:rPr>
        <w:t xml:space="preserve"> pajak</w:t>
      </w:r>
    </w:p>
    <w:p w14:paraId="13EBF568" w14:textId="77777777" w:rsidR="00121A24" w:rsidRDefault="00000000">
      <w:pPr>
        <w:pStyle w:val="ListParagraph"/>
        <w:numPr>
          <w:ilvl w:val="0"/>
          <w:numId w:val="18"/>
        </w:numPr>
        <w:tabs>
          <w:tab w:val="left" w:pos="1288"/>
        </w:tabs>
        <w:spacing w:before="276"/>
        <w:jc w:val="both"/>
        <w:rPr>
          <w:sz w:val="24"/>
        </w:rPr>
      </w:pPr>
      <w:r>
        <w:rPr>
          <w:sz w:val="24"/>
        </w:rPr>
        <w:t>Pengurangan</w:t>
      </w:r>
      <w:r>
        <w:rPr>
          <w:spacing w:val="-2"/>
          <w:sz w:val="24"/>
        </w:rPr>
        <w:t xml:space="preserve"> </w:t>
      </w:r>
      <w:r>
        <w:rPr>
          <w:sz w:val="24"/>
        </w:rPr>
        <w:t>dasar</w:t>
      </w:r>
      <w:r>
        <w:rPr>
          <w:spacing w:val="-2"/>
          <w:sz w:val="24"/>
        </w:rPr>
        <w:t xml:space="preserve"> </w:t>
      </w:r>
      <w:r>
        <w:rPr>
          <w:sz w:val="24"/>
        </w:rPr>
        <w:t>pengenaan</w:t>
      </w:r>
      <w:r>
        <w:rPr>
          <w:spacing w:val="-1"/>
          <w:sz w:val="24"/>
        </w:rPr>
        <w:t xml:space="preserve"> </w:t>
      </w:r>
      <w:r>
        <w:rPr>
          <w:spacing w:val="-2"/>
          <w:sz w:val="24"/>
        </w:rPr>
        <w:t>pajak</w:t>
      </w:r>
    </w:p>
    <w:p w14:paraId="5E3244C9" w14:textId="77777777" w:rsidR="00121A24" w:rsidRDefault="00000000">
      <w:pPr>
        <w:pStyle w:val="ListParagraph"/>
        <w:numPr>
          <w:ilvl w:val="0"/>
          <w:numId w:val="18"/>
        </w:numPr>
        <w:tabs>
          <w:tab w:val="left" w:pos="1288"/>
        </w:tabs>
        <w:spacing w:before="276"/>
        <w:jc w:val="both"/>
        <w:rPr>
          <w:sz w:val="24"/>
        </w:rPr>
      </w:pPr>
      <w:r>
        <w:rPr>
          <w:sz w:val="24"/>
        </w:rPr>
        <w:t>Pengurangan</w:t>
      </w:r>
      <w:r>
        <w:rPr>
          <w:spacing w:val="-2"/>
          <w:sz w:val="24"/>
        </w:rPr>
        <w:t xml:space="preserve"> </w:t>
      </w:r>
      <w:r>
        <w:rPr>
          <w:sz w:val="24"/>
        </w:rPr>
        <w:t>tarif</w:t>
      </w:r>
      <w:r>
        <w:rPr>
          <w:spacing w:val="-2"/>
          <w:sz w:val="24"/>
        </w:rPr>
        <w:t xml:space="preserve"> </w:t>
      </w:r>
      <w:r>
        <w:rPr>
          <w:spacing w:val="-4"/>
          <w:sz w:val="24"/>
        </w:rPr>
        <w:t>pajak</w:t>
      </w:r>
    </w:p>
    <w:p w14:paraId="4985C117" w14:textId="77777777" w:rsidR="00121A24" w:rsidRDefault="00121A24">
      <w:pPr>
        <w:pStyle w:val="BodyText"/>
      </w:pPr>
    </w:p>
    <w:p w14:paraId="2B4D62AD" w14:textId="77777777" w:rsidR="00121A24" w:rsidRDefault="00000000">
      <w:pPr>
        <w:pStyle w:val="ListParagraph"/>
        <w:numPr>
          <w:ilvl w:val="0"/>
          <w:numId w:val="18"/>
        </w:numPr>
        <w:tabs>
          <w:tab w:val="left" w:pos="1288"/>
        </w:tabs>
        <w:jc w:val="both"/>
        <w:rPr>
          <w:sz w:val="24"/>
        </w:rPr>
      </w:pPr>
      <w:r>
        <w:rPr>
          <w:sz w:val="24"/>
        </w:rPr>
        <w:t>Penangguhan</w:t>
      </w:r>
      <w:r>
        <w:rPr>
          <w:spacing w:val="-3"/>
          <w:sz w:val="24"/>
        </w:rPr>
        <w:t xml:space="preserve"> </w:t>
      </w:r>
      <w:r>
        <w:rPr>
          <w:spacing w:val="-4"/>
          <w:sz w:val="24"/>
        </w:rPr>
        <w:t>pajak</w:t>
      </w:r>
    </w:p>
    <w:p w14:paraId="52CF6016" w14:textId="77777777" w:rsidR="00121A24" w:rsidRDefault="00121A24">
      <w:pPr>
        <w:pStyle w:val="BodyText"/>
      </w:pPr>
    </w:p>
    <w:p w14:paraId="78A612A4" w14:textId="77777777" w:rsidR="00121A24" w:rsidRDefault="00000000">
      <w:pPr>
        <w:pStyle w:val="BodyText"/>
        <w:ind w:left="1288"/>
      </w:pPr>
      <w:r>
        <w:t>Menurut</w:t>
      </w:r>
      <w:r>
        <w:rPr>
          <w:spacing w:val="-3"/>
        </w:rPr>
        <w:t xml:space="preserve"> </w:t>
      </w:r>
      <w:r>
        <w:t>Mumu</w:t>
      </w:r>
      <w:r>
        <w:rPr>
          <w:spacing w:val="-1"/>
        </w:rPr>
        <w:t xml:space="preserve"> </w:t>
      </w:r>
      <w:r>
        <w:rPr>
          <w:i/>
        </w:rPr>
        <w:t>et</w:t>
      </w:r>
      <w:r>
        <w:rPr>
          <w:i/>
          <w:spacing w:val="-1"/>
        </w:rPr>
        <w:t xml:space="preserve"> </w:t>
      </w:r>
      <w:r>
        <w:rPr>
          <w:i/>
        </w:rPr>
        <w:t>al.</w:t>
      </w:r>
      <w:r>
        <w:rPr>
          <w:i/>
          <w:spacing w:val="-1"/>
        </w:rPr>
        <w:t xml:space="preserve"> </w:t>
      </w:r>
      <w:r>
        <w:t>(2020)</w:t>
      </w:r>
      <w:r>
        <w:rPr>
          <w:spacing w:val="-1"/>
        </w:rPr>
        <w:t xml:space="preserve"> </w:t>
      </w:r>
      <w:r>
        <w:t>indikator</w:t>
      </w:r>
      <w:r>
        <w:rPr>
          <w:spacing w:val="-1"/>
        </w:rPr>
        <w:t xml:space="preserve"> </w:t>
      </w:r>
      <w:r>
        <w:t>dalam</w:t>
      </w:r>
      <w:r>
        <w:rPr>
          <w:spacing w:val="-1"/>
        </w:rPr>
        <w:t xml:space="preserve"> </w:t>
      </w:r>
      <w:r>
        <w:t>kebijakan</w:t>
      </w:r>
      <w:r>
        <w:rPr>
          <w:spacing w:val="-1"/>
        </w:rPr>
        <w:t xml:space="preserve"> </w:t>
      </w:r>
      <w:r>
        <w:t xml:space="preserve">fiskal </w:t>
      </w:r>
      <w:r>
        <w:rPr>
          <w:spacing w:val="-2"/>
        </w:rPr>
        <w:t>adalah:</w:t>
      </w:r>
    </w:p>
    <w:p w14:paraId="162617F0" w14:textId="77777777" w:rsidR="00121A24" w:rsidRDefault="00121A24">
      <w:pPr>
        <w:pStyle w:val="BodyText"/>
      </w:pPr>
    </w:p>
    <w:p w14:paraId="4E711D7D" w14:textId="77777777" w:rsidR="00121A24" w:rsidRDefault="00000000">
      <w:pPr>
        <w:pStyle w:val="ListParagraph"/>
        <w:numPr>
          <w:ilvl w:val="0"/>
          <w:numId w:val="17"/>
        </w:numPr>
        <w:tabs>
          <w:tab w:val="left" w:pos="1288"/>
        </w:tabs>
        <w:jc w:val="both"/>
        <w:rPr>
          <w:sz w:val="24"/>
        </w:rPr>
      </w:pPr>
      <w:r>
        <w:rPr>
          <w:sz w:val="24"/>
        </w:rPr>
        <w:t>Meringankan</w:t>
      </w:r>
      <w:r>
        <w:rPr>
          <w:spacing w:val="-2"/>
          <w:sz w:val="24"/>
        </w:rPr>
        <w:t xml:space="preserve"> </w:t>
      </w:r>
      <w:r>
        <w:rPr>
          <w:sz w:val="24"/>
        </w:rPr>
        <w:t>beban</w:t>
      </w:r>
      <w:r>
        <w:rPr>
          <w:spacing w:val="-1"/>
          <w:sz w:val="24"/>
        </w:rPr>
        <w:t xml:space="preserve"> </w:t>
      </w:r>
      <w:r>
        <w:rPr>
          <w:sz w:val="24"/>
        </w:rPr>
        <w:t>wajib</w:t>
      </w:r>
      <w:r>
        <w:rPr>
          <w:spacing w:val="-1"/>
          <w:sz w:val="24"/>
        </w:rPr>
        <w:t xml:space="preserve"> </w:t>
      </w:r>
      <w:r>
        <w:rPr>
          <w:spacing w:val="-2"/>
          <w:sz w:val="24"/>
        </w:rPr>
        <w:t>pajak</w:t>
      </w:r>
    </w:p>
    <w:p w14:paraId="6485334D" w14:textId="77777777" w:rsidR="00121A24" w:rsidRDefault="00121A24">
      <w:pPr>
        <w:pStyle w:val="BodyText"/>
      </w:pPr>
    </w:p>
    <w:p w14:paraId="650E0A94" w14:textId="77777777" w:rsidR="00121A24" w:rsidRDefault="00000000">
      <w:pPr>
        <w:pStyle w:val="ListParagraph"/>
        <w:numPr>
          <w:ilvl w:val="0"/>
          <w:numId w:val="17"/>
        </w:numPr>
        <w:tabs>
          <w:tab w:val="left" w:pos="1288"/>
        </w:tabs>
        <w:rPr>
          <w:sz w:val="24"/>
        </w:rPr>
      </w:pPr>
      <w:r>
        <w:rPr>
          <w:sz w:val="24"/>
        </w:rPr>
        <w:t>Mengedukasi</w:t>
      </w:r>
      <w:r>
        <w:rPr>
          <w:spacing w:val="-4"/>
          <w:sz w:val="24"/>
        </w:rPr>
        <w:t xml:space="preserve"> </w:t>
      </w:r>
      <w:r>
        <w:rPr>
          <w:sz w:val="24"/>
        </w:rPr>
        <w:t>manfaat</w:t>
      </w:r>
      <w:r>
        <w:rPr>
          <w:spacing w:val="-1"/>
          <w:sz w:val="24"/>
        </w:rPr>
        <w:t xml:space="preserve"> </w:t>
      </w:r>
      <w:r>
        <w:rPr>
          <w:sz w:val="24"/>
        </w:rPr>
        <w:t>nyata</w:t>
      </w:r>
      <w:r>
        <w:rPr>
          <w:spacing w:val="-1"/>
          <w:sz w:val="24"/>
        </w:rPr>
        <w:t xml:space="preserve"> </w:t>
      </w:r>
      <w:r>
        <w:rPr>
          <w:sz w:val="24"/>
        </w:rPr>
        <w:t>pajak</w:t>
      </w:r>
      <w:r>
        <w:rPr>
          <w:spacing w:val="-1"/>
          <w:sz w:val="24"/>
        </w:rPr>
        <w:t xml:space="preserve"> </w:t>
      </w:r>
      <w:r>
        <w:rPr>
          <w:sz w:val="24"/>
        </w:rPr>
        <w:t>yang</w:t>
      </w:r>
      <w:r>
        <w:rPr>
          <w:spacing w:val="-1"/>
          <w:sz w:val="24"/>
        </w:rPr>
        <w:t xml:space="preserve"> </w:t>
      </w:r>
      <w:r>
        <w:rPr>
          <w:sz w:val="24"/>
        </w:rPr>
        <w:t>dirasakan</w:t>
      </w:r>
      <w:r>
        <w:rPr>
          <w:spacing w:val="1"/>
          <w:sz w:val="24"/>
        </w:rPr>
        <w:t xml:space="preserve"> </w:t>
      </w:r>
      <w:r>
        <w:rPr>
          <w:spacing w:val="-2"/>
          <w:sz w:val="24"/>
        </w:rPr>
        <w:t>langsung</w:t>
      </w:r>
    </w:p>
    <w:p w14:paraId="66B8C866" w14:textId="77777777" w:rsidR="00121A24" w:rsidRDefault="00121A24">
      <w:pPr>
        <w:pStyle w:val="BodyText"/>
      </w:pPr>
    </w:p>
    <w:p w14:paraId="59ECDBD4" w14:textId="77777777" w:rsidR="00121A24" w:rsidRDefault="00000000">
      <w:pPr>
        <w:pStyle w:val="ListParagraph"/>
        <w:numPr>
          <w:ilvl w:val="0"/>
          <w:numId w:val="17"/>
        </w:numPr>
        <w:tabs>
          <w:tab w:val="left" w:pos="1288"/>
        </w:tabs>
        <w:rPr>
          <w:sz w:val="24"/>
        </w:rPr>
      </w:pPr>
      <w:r>
        <w:rPr>
          <w:sz w:val="24"/>
        </w:rPr>
        <w:t>Mengurangi</w:t>
      </w:r>
      <w:r>
        <w:rPr>
          <w:spacing w:val="-3"/>
          <w:sz w:val="24"/>
        </w:rPr>
        <w:t xml:space="preserve"> </w:t>
      </w:r>
      <w:r>
        <w:rPr>
          <w:sz w:val="24"/>
        </w:rPr>
        <w:t>beban</w:t>
      </w:r>
      <w:r>
        <w:rPr>
          <w:spacing w:val="-1"/>
          <w:sz w:val="24"/>
        </w:rPr>
        <w:t xml:space="preserve"> </w:t>
      </w:r>
      <w:r>
        <w:rPr>
          <w:sz w:val="24"/>
        </w:rPr>
        <w:t>biaya</w:t>
      </w:r>
      <w:r>
        <w:rPr>
          <w:spacing w:val="-1"/>
          <w:sz w:val="24"/>
        </w:rPr>
        <w:t xml:space="preserve"> </w:t>
      </w:r>
      <w:r>
        <w:rPr>
          <w:sz w:val="24"/>
        </w:rPr>
        <w:t>dan</w:t>
      </w:r>
      <w:r>
        <w:rPr>
          <w:spacing w:val="-1"/>
          <w:sz w:val="24"/>
        </w:rPr>
        <w:t xml:space="preserve"> </w:t>
      </w:r>
      <w:r>
        <w:rPr>
          <w:sz w:val="24"/>
        </w:rPr>
        <w:t>menambah</w:t>
      </w:r>
      <w:r>
        <w:rPr>
          <w:spacing w:val="-1"/>
          <w:sz w:val="24"/>
        </w:rPr>
        <w:t xml:space="preserve"> </w:t>
      </w:r>
      <w:r>
        <w:rPr>
          <w:sz w:val="24"/>
        </w:rPr>
        <w:t>daya</w:t>
      </w:r>
      <w:r>
        <w:rPr>
          <w:spacing w:val="-2"/>
          <w:sz w:val="24"/>
        </w:rPr>
        <w:t xml:space="preserve"> </w:t>
      </w:r>
      <w:r>
        <w:rPr>
          <w:sz w:val="24"/>
        </w:rPr>
        <w:t>beli</w:t>
      </w:r>
      <w:r>
        <w:rPr>
          <w:spacing w:val="3"/>
          <w:sz w:val="24"/>
        </w:rPr>
        <w:t xml:space="preserve"> </w:t>
      </w:r>
      <w:r>
        <w:rPr>
          <w:spacing w:val="-2"/>
          <w:sz w:val="24"/>
        </w:rPr>
        <w:t>masyarakat</w:t>
      </w:r>
    </w:p>
    <w:p w14:paraId="6EBA27A2" w14:textId="77777777" w:rsidR="00121A24" w:rsidRDefault="00121A24">
      <w:pPr>
        <w:pStyle w:val="ListParagraph"/>
        <w:rPr>
          <w:sz w:val="24"/>
        </w:rPr>
        <w:sectPr w:rsidR="00121A24">
          <w:headerReference w:type="default" r:id="rId62"/>
          <w:footerReference w:type="default" r:id="rId63"/>
          <w:pgSz w:w="11910" w:h="16840"/>
          <w:pgMar w:top="1920" w:right="0" w:bottom="280" w:left="1700" w:header="727" w:footer="0" w:gutter="0"/>
          <w:cols w:space="720"/>
        </w:sectPr>
      </w:pPr>
    </w:p>
    <w:p w14:paraId="768F66F6" w14:textId="77777777" w:rsidR="00121A24" w:rsidRDefault="00121A24">
      <w:pPr>
        <w:pStyle w:val="BodyText"/>
        <w:spacing w:before="53"/>
      </w:pPr>
    </w:p>
    <w:p w14:paraId="766DE7F8" w14:textId="77777777" w:rsidR="00121A24" w:rsidRDefault="00000000">
      <w:pPr>
        <w:pStyle w:val="ListParagraph"/>
        <w:numPr>
          <w:ilvl w:val="0"/>
          <w:numId w:val="17"/>
        </w:numPr>
        <w:tabs>
          <w:tab w:val="left" w:pos="1288"/>
        </w:tabs>
        <w:rPr>
          <w:sz w:val="24"/>
        </w:rPr>
      </w:pPr>
      <w:r>
        <w:rPr>
          <w:sz w:val="24"/>
        </w:rPr>
        <w:t>Meningkatkan</w:t>
      </w:r>
      <w:r>
        <w:rPr>
          <w:spacing w:val="-2"/>
          <w:sz w:val="24"/>
        </w:rPr>
        <w:t xml:space="preserve"> </w:t>
      </w:r>
      <w:r>
        <w:rPr>
          <w:sz w:val="24"/>
        </w:rPr>
        <w:t>kepatuhan</w:t>
      </w:r>
      <w:r>
        <w:rPr>
          <w:spacing w:val="1"/>
          <w:sz w:val="24"/>
        </w:rPr>
        <w:t xml:space="preserve"> </w:t>
      </w:r>
      <w:r>
        <w:rPr>
          <w:spacing w:val="-2"/>
          <w:sz w:val="24"/>
        </w:rPr>
        <w:t>pajak</w:t>
      </w:r>
    </w:p>
    <w:p w14:paraId="716917FE" w14:textId="77777777" w:rsidR="00121A24" w:rsidRDefault="00121A24">
      <w:pPr>
        <w:pStyle w:val="BodyText"/>
      </w:pPr>
    </w:p>
    <w:p w14:paraId="67CA51B3" w14:textId="77777777" w:rsidR="00121A24" w:rsidRDefault="00000000">
      <w:pPr>
        <w:pStyle w:val="BodyText"/>
        <w:spacing w:line="480" w:lineRule="auto"/>
        <w:ind w:left="568" w:right="1698" w:firstLine="720"/>
        <w:jc w:val="both"/>
      </w:pPr>
      <w:r>
        <w:t xml:space="preserve">Berdasarkan indikator-indikator yang telah digunakan pada penelitian sebelumnya, indikator yang akan digunakan dalam penelitian ini adalah sebagai berikut: Mumu </w:t>
      </w:r>
      <w:r>
        <w:rPr>
          <w:i/>
        </w:rPr>
        <w:t>et al</w:t>
      </w:r>
      <w:r>
        <w:t>. (2020) Zahra (2023) Suandy (2008)</w:t>
      </w:r>
    </w:p>
    <w:p w14:paraId="57AD258E" w14:textId="77777777" w:rsidR="00121A24" w:rsidRDefault="00000000">
      <w:pPr>
        <w:pStyle w:val="ListParagraph"/>
        <w:numPr>
          <w:ilvl w:val="0"/>
          <w:numId w:val="16"/>
        </w:numPr>
        <w:tabs>
          <w:tab w:val="left" w:pos="1288"/>
        </w:tabs>
        <w:spacing w:line="480" w:lineRule="auto"/>
        <w:ind w:right="1701"/>
        <w:jc w:val="both"/>
        <w:rPr>
          <w:sz w:val="24"/>
        </w:rPr>
      </w:pPr>
      <w:r>
        <w:rPr>
          <w:sz w:val="24"/>
        </w:rPr>
        <w:t>Keadilan dalam pemberian insentif pajak sebagai bagian dari kebijakan fiskal, yaitu mengukur persepsi wajib pajak mengenai sejauh mana pemerintah memberi insentif pajak secara adil</w:t>
      </w:r>
    </w:p>
    <w:p w14:paraId="28869726" w14:textId="77777777" w:rsidR="00121A24" w:rsidRDefault="00000000">
      <w:pPr>
        <w:pStyle w:val="ListParagraph"/>
        <w:numPr>
          <w:ilvl w:val="0"/>
          <w:numId w:val="16"/>
        </w:numPr>
        <w:tabs>
          <w:tab w:val="left" w:pos="1288"/>
        </w:tabs>
        <w:spacing w:before="1" w:line="480" w:lineRule="auto"/>
        <w:ind w:right="1697"/>
        <w:jc w:val="both"/>
        <w:rPr>
          <w:sz w:val="24"/>
        </w:rPr>
      </w:pPr>
      <w:r>
        <w:rPr>
          <w:sz w:val="24"/>
        </w:rPr>
        <w:t>Pengecualian dari pengenaan pajak merupakan persepsi wajib pajak terhadap</w:t>
      </w:r>
      <w:r>
        <w:rPr>
          <w:spacing w:val="-15"/>
          <w:sz w:val="24"/>
        </w:rPr>
        <w:t xml:space="preserve"> </w:t>
      </w:r>
      <w:r>
        <w:rPr>
          <w:sz w:val="24"/>
        </w:rPr>
        <w:t>kebijakan</w:t>
      </w:r>
      <w:r>
        <w:rPr>
          <w:spacing w:val="-15"/>
          <w:sz w:val="24"/>
        </w:rPr>
        <w:t xml:space="preserve"> </w:t>
      </w:r>
      <w:r>
        <w:rPr>
          <w:sz w:val="24"/>
        </w:rPr>
        <w:t>pemerintah</w:t>
      </w:r>
      <w:r>
        <w:rPr>
          <w:spacing w:val="-15"/>
          <w:sz w:val="24"/>
        </w:rPr>
        <w:t xml:space="preserve"> </w:t>
      </w:r>
      <w:r>
        <w:rPr>
          <w:sz w:val="24"/>
        </w:rPr>
        <w:t>yang</w:t>
      </w:r>
      <w:r>
        <w:rPr>
          <w:spacing w:val="-15"/>
          <w:sz w:val="24"/>
        </w:rPr>
        <w:t xml:space="preserve"> </w:t>
      </w:r>
      <w:r>
        <w:rPr>
          <w:sz w:val="24"/>
        </w:rPr>
        <w:t>membebaskan</w:t>
      </w:r>
      <w:r>
        <w:rPr>
          <w:spacing w:val="-15"/>
          <w:sz w:val="24"/>
        </w:rPr>
        <w:t xml:space="preserve"> </w:t>
      </w:r>
      <w:r>
        <w:rPr>
          <w:sz w:val="24"/>
        </w:rPr>
        <w:t>objek</w:t>
      </w:r>
      <w:r>
        <w:rPr>
          <w:spacing w:val="-15"/>
          <w:sz w:val="24"/>
        </w:rPr>
        <w:t xml:space="preserve"> </w:t>
      </w:r>
      <w:r>
        <w:rPr>
          <w:sz w:val="24"/>
        </w:rPr>
        <w:t>pajak</w:t>
      </w:r>
      <w:r>
        <w:rPr>
          <w:spacing w:val="-15"/>
          <w:sz w:val="24"/>
        </w:rPr>
        <w:t xml:space="preserve"> </w:t>
      </w:r>
      <w:r>
        <w:rPr>
          <w:sz w:val="24"/>
        </w:rPr>
        <w:t>tertentu</w:t>
      </w:r>
      <w:r>
        <w:rPr>
          <w:spacing w:val="-15"/>
          <w:sz w:val="24"/>
        </w:rPr>
        <w:t xml:space="preserve"> </w:t>
      </w:r>
      <w:r>
        <w:rPr>
          <w:sz w:val="24"/>
        </w:rPr>
        <w:t>dari kewajiban perpajakan, sebagaimana diatur dalam ketentuan yang berlaku dan diketahui oleh wajib pajak</w:t>
      </w:r>
    </w:p>
    <w:p w14:paraId="4E61491F" w14:textId="77777777" w:rsidR="00121A24" w:rsidRDefault="00000000">
      <w:pPr>
        <w:pStyle w:val="ListParagraph"/>
        <w:numPr>
          <w:ilvl w:val="0"/>
          <w:numId w:val="16"/>
        </w:numPr>
        <w:tabs>
          <w:tab w:val="left" w:pos="1288"/>
        </w:tabs>
        <w:spacing w:line="480" w:lineRule="auto"/>
        <w:ind w:right="1699"/>
        <w:jc w:val="both"/>
        <w:rPr>
          <w:sz w:val="24"/>
        </w:rPr>
      </w:pPr>
      <w:r>
        <w:rPr>
          <w:sz w:val="24"/>
        </w:rPr>
        <w:t>Meringankan beban wajib pajak adalah persepsi wajib pajak mengenai kebijakan fiskal yang diterapkan telah mengurangi tekanan finansial yang ditanggung</w:t>
      </w:r>
      <w:r>
        <w:rPr>
          <w:spacing w:val="-1"/>
          <w:sz w:val="24"/>
        </w:rPr>
        <w:t xml:space="preserve"> </w:t>
      </w:r>
      <w:r>
        <w:rPr>
          <w:sz w:val="24"/>
        </w:rPr>
        <w:t>wajib</w:t>
      </w:r>
      <w:r>
        <w:rPr>
          <w:spacing w:val="-1"/>
          <w:sz w:val="24"/>
        </w:rPr>
        <w:t xml:space="preserve"> </w:t>
      </w:r>
      <w:r>
        <w:rPr>
          <w:sz w:val="24"/>
        </w:rPr>
        <w:t>pajak</w:t>
      </w:r>
      <w:r>
        <w:rPr>
          <w:spacing w:val="-1"/>
          <w:sz w:val="24"/>
        </w:rPr>
        <w:t xml:space="preserve"> </w:t>
      </w:r>
      <w:r>
        <w:rPr>
          <w:sz w:val="24"/>
        </w:rPr>
        <w:t>tanpa</w:t>
      </w:r>
      <w:r>
        <w:rPr>
          <w:spacing w:val="-2"/>
          <w:sz w:val="24"/>
        </w:rPr>
        <w:t xml:space="preserve"> </w:t>
      </w:r>
      <w:r>
        <w:rPr>
          <w:sz w:val="24"/>
        </w:rPr>
        <w:t>menghilangkan</w:t>
      </w:r>
      <w:r>
        <w:rPr>
          <w:spacing w:val="-1"/>
          <w:sz w:val="24"/>
        </w:rPr>
        <w:t xml:space="preserve"> </w:t>
      </w:r>
      <w:r>
        <w:rPr>
          <w:sz w:val="24"/>
        </w:rPr>
        <w:t>kewajiban</w:t>
      </w:r>
      <w:r>
        <w:rPr>
          <w:spacing w:val="-1"/>
          <w:sz w:val="24"/>
        </w:rPr>
        <w:t xml:space="preserve"> </w:t>
      </w:r>
      <w:r>
        <w:rPr>
          <w:sz w:val="24"/>
        </w:rPr>
        <w:t>perpajakan</w:t>
      </w:r>
      <w:r>
        <w:rPr>
          <w:spacing w:val="-1"/>
          <w:sz w:val="24"/>
        </w:rPr>
        <w:t xml:space="preserve"> </w:t>
      </w:r>
      <w:r>
        <w:rPr>
          <w:sz w:val="24"/>
        </w:rPr>
        <w:t xml:space="preserve">secara </w:t>
      </w:r>
      <w:r>
        <w:rPr>
          <w:spacing w:val="-2"/>
          <w:sz w:val="24"/>
        </w:rPr>
        <w:t>keseluruhan</w:t>
      </w:r>
    </w:p>
    <w:p w14:paraId="053F0C92" w14:textId="77777777" w:rsidR="00121A24" w:rsidRDefault="00000000">
      <w:pPr>
        <w:pStyle w:val="ListParagraph"/>
        <w:numPr>
          <w:ilvl w:val="0"/>
          <w:numId w:val="16"/>
        </w:numPr>
        <w:tabs>
          <w:tab w:val="left" w:pos="1288"/>
        </w:tabs>
        <w:spacing w:before="1" w:line="480" w:lineRule="auto"/>
        <w:ind w:right="1696"/>
        <w:jc w:val="both"/>
        <w:rPr>
          <w:sz w:val="24"/>
        </w:rPr>
      </w:pPr>
      <w:r>
        <w:rPr>
          <w:sz w:val="24"/>
        </w:rPr>
        <w:t>Meningkatkan kepatuhan wajib pajak adalah persepsi wajib pajak terkait sejauh</w:t>
      </w:r>
      <w:r>
        <w:rPr>
          <w:spacing w:val="-15"/>
          <w:sz w:val="24"/>
        </w:rPr>
        <w:t xml:space="preserve"> </w:t>
      </w:r>
      <w:r>
        <w:rPr>
          <w:sz w:val="24"/>
        </w:rPr>
        <w:t>mana</w:t>
      </w:r>
      <w:r>
        <w:rPr>
          <w:spacing w:val="-15"/>
          <w:sz w:val="24"/>
        </w:rPr>
        <w:t xml:space="preserve"> </w:t>
      </w:r>
      <w:r>
        <w:rPr>
          <w:sz w:val="24"/>
        </w:rPr>
        <w:t>kebijakan</w:t>
      </w:r>
      <w:r>
        <w:rPr>
          <w:spacing w:val="-15"/>
          <w:sz w:val="24"/>
        </w:rPr>
        <w:t xml:space="preserve"> </w:t>
      </w:r>
      <w:r>
        <w:rPr>
          <w:sz w:val="24"/>
        </w:rPr>
        <w:t>fiskal</w:t>
      </w:r>
      <w:r>
        <w:rPr>
          <w:spacing w:val="-15"/>
          <w:sz w:val="24"/>
        </w:rPr>
        <w:t xml:space="preserve"> </w:t>
      </w:r>
      <w:r>
        <w:rPr>
          <w:sz w:val="24"/>
        </w:rPr>
        <w:t>yang</w:t>
      </w:r>
      <w:r>
        <w:rPr>
          <w:spacing w:val="-15"/>
          <w:sz w:val="24"/>
        </w:rPr>
        <w:t xml:space="preserve"> </w:t>
      </w:r>
      <w:r>
        <w:rPr>
          <w:sz w:val="24"/>
        </w:rPr>
        <w:t>diterapkan</w:t>
      </w:r>
      <w:r>
        <w:rPr>
          <w:spacing w:val="-15"/>
          <w:sz w:val="24"/>
        </w:rPr>
        <w:t xml:space="preserve"> </w:t>
      </w:r>
      <w:r>
        <w:rPr>
          <w:sz w:val="24"/>
        </w:rPr>
        <w:t>mampu</w:t>
      </w:r>
      <w:r>
        <w:rPr>
          <w:spacing w:val="-15"/>
          <w:sz w:val="24"/>
        </w:rPr>
        <w:t xml:space="preserve"> </w:t>
      </w:r>
      <w:r>
        <w:rPr>
          <w:sz w:val="24"/>
        </w:rPr>
        <w:t>mendorong</w:t>
      </w:r>
      <w:r>
        <w:rPr>
          <w:spacing w:val="-15"/>
          <w:sz w:val="24"/>
        </w:rPr>
        <w:t xml:space="preserve"> </w:t>
      </w:r>
      <w:r>
        <w:rPr>
          <w:sz w:val="24"/>
        </w:rPr>
        <w:t>kesadaran wajib pajak untuk menjalankan kewajiban perpajakannya</w:t>
      </w:r>
    </w:p>
    <w:p w14:paraId="5ED1FC80" w14:textId="77777777" w:rsidR="00121A24" w:rsidRDefault="00000000">
      <w:pPr>
        <w:pStyle w:val="Heading2"/>
        <w:numPr>
          <w:ilvl w:val="2"/>
          <w:numId w:val="27"/>
        </w:numPr>
        <w:tabs>
          <w:tab w:val="left" w:pos="1250"/>
        </w:tabs>
        <w:ind w:left="1250" w:hanging="540"/>
        <w:jc w:val="both"/>
      </w:pPr>
      <w:bookmarkStart w:id="22" w:name="_bookmark23"/>
      <w:bookmarkEnd w:id="22"/>
      <w:r>
        <w:t>Dinamika</w:t>
      </w:r>
      <w:r>
        <w:rPr>
          <w:spacing w:val="-3"/>
        </w:rPr>
        <w:t xml:space="preserve"> </w:t>
      </w:r>
      <w:r>
        <w:t>Media</w:t>
      </w:r>
      <w:r>
        <w:rPr>
          <w:spacing w:val="-2"/>
        </w:rPr>
        <w:t xml:space="preserve"> Sosial</w:t>
      </w:r>
    </w:p>
    <w:p w14:paraId="38D0B4EF" w14:textId="77777777" w:rsidR="00121A24" w:rsidRDefault="00121A24">
      <w:pPr>
        <w:pStyle w:val="BodyText"/>
        <w:rPr>
          <w:b/>
        </w:rPr>
      </w:pPr>
    </w:p>
    <w:p w14:paraId="39BA0705" w14:textId="77777777" w:rsidR="00121A24" w:rsidRDefault="00000000">
      <w:pPr>
        <w:pStyle w:val="BodyText"/>
        <w:spacing w:line="480" w:lineRule="auto"/>
        <w:ind w:left="710" w:right="1698" w:firstLine="720"/>
        <w:jc w:val="both"/>
      </w:pPr>
      <w:r>
        <w:t>Menurut Ariesandrio (2018) media sosial secara umum merupakan platform daring yang memungkinkan individu untuk berinteraksi, bekerja sama, serta saling berbagi informasi melalui jaringan internet. Menurut Pratama &amp; Hartono</w:t>
      </w:r>
      <w:r>
        <w:rPr>
          <w:spacing w:val="25"/>
        </w:rPr>
        <w:t xml:space="preserve"> </w:t>
      </w:r>
      <w:r>
        <w:t>(2022)</w:t>
      </w:r>
      <w:r>
        <w:rPr>
          <w:spacing w:val="27"/>
        </w:rPr>
        <w:t xml:space="preserve"> </w:t>
      </w:r>
      <w:r>
        <w:t>media</w:t>
      </w:r>
      <w:r>
        <w:rPr>
          <w:spacing w:val="27"/>
        </w:rPr>
        <w:t xml:space="preserve"> </w:t>
      </w:r>
      <w:r>
        <w:t>sosial</w:t>
      </w:r>
      <w:r>
        <w:rPr>
          <w:spacing w:val="27"/>
        </w:rPr>
        <w:t xml:space="preserve"> </w:t>
      </w:r>
      <w:r>
        <w:t>merupakan</w:t>
      </w:r>
      <w:r>
        <w:rPr>
          <w:spacing w:val="27"/>
        </w:rPr>
        <w:t xml:space="preserve"> </w:t>
      </w:r>
      <w:r>
        <w:t>bagian</w:t>
      </w:r>
      <w:r>
        <w:rPr>
          <w:spacing w:val="27"/>
        </w:rPr>
        <w:t xml:space="preserve"> </w:t>
      </w:r>
      <w:r>
        <w:t>dari</w:t>
      </w:r>
      <w:r>
        <w:rPr>
          <w:spacing w:val="27"/>
        </w:rPr>
        <w:t xml:space="preserve"> </w:t>
      </w:r>
      <w:r>
        <w:t>bentuk</w:t>
      </w:r>
      <w:r>
        <w:rPr>
          <w:spacing w:val="28"/>
        </w:rPr>
        <w:t xml:space="preserve"> </w:t>
      </w:r>
      <w:r>
        <w:t>komunikasi</w:t>
      </w:r>
      <w:r>
        <w:rPr>
          <w:spacing w:val="28"/>
        </w:rPr>
        <w:t xml:space="preserve"> </w:t>
      </w:r>
      <w:r>
        <w:rPr>
          <w:spacing w:val="-2"/>
        </w:rPr>
        <w:t>massa</w:t>
      </w:r>
    </w:p>
    <w:p w14:paraId="30AC2E9F" w14:textId="77777777" w:rsidR="00121A24" w:rsidRDefault="00121A24">
      <w:pPr>
        <w:pStyle w:val="BodyText"/>
        <w:spacing w:line="480" w:lineRule="auto"/>
        <w:jc w:val="both"/>
        <w:sectPr w:rsidR="00121A24">
          <w:headerReference w:type="default" r:id="rId64"/>
          <w:footerReference w:type="default" r:id="rId65"/>
          <w:pgSz w:w="11910" w:h="16840"/>
          <w:pgMar w:top="1920" w:right="0" w:bottom="280" w:left="1700" w:header="727" w:footer="0" w:gutter="0"/>
          <w:cols w:space="720"/>
        </w:sectPr>
      </w:pPr>
    </w:p>
    <w:p w14:paraId="58856180" w14:textId="77777777" w:rsidR="00121A24" w:rsidRDefault="00121A24">
      <w:pPr>
        <w:pStyle w:val="BodyText"/>
        <w:spacing w:before="53"/>
      </w:pPr>
    </w:p>
    <w:p w14:paraId="0FFA603E" w14:textId="77777777" w:rsidR="00121A24" w:rsidRDefault="00000000">
      <w:pPr>
        <w:pStyle w:val="BodyText"/>
        <w:spacing w:line="480" w:lineRule="auto"/>
        <w:ind w:left="710" w:right="1702"/>
        <w:jc w:val="both"/>
      </w:pPr>
      <w:r>
        <w:t>modern yang berfungsi sebagai platform digital untuk memfasilitasi proses komunikasi, pembentukan jejaring, serta kolaborasi antarindividu secara daring.</w:t>
      </w:r>
    </w:p>
    <w:p w14:paraId="134ADDDA" w14:textId="77777777" w:rsidR="00121A24" w:rsidRDefault="00000000">
      <w:pPr>
        <w:pStyle w:val="BodyText"/>
        <w:spacing w:line="480" w:lineRule="auto"/>
        <w:ind w:left="710" w:right="1698" w:firstLine="578"/>
        <w:jc w:val="both"/>
      </w:pPr>
      <w:r>
        <w:t>Wijaya (2023) mengklasifikasikan lima karakteristik utama media sosial sebagai berikut:</w:t>
      </w:r>
    </w:p>
    <w:p w14:paraId="3A2DB7EE" w14:textId="77777777" w:rsidR="00121A24" w:rsidRDefault="00000000">
      <w:pPr>
        <w:pStyle w:val="ListParagraph"/>
        <w:numPr>
          <w:ilvl w:val="3"/>
          <w:numId w:val="27"/>
        </w:numPr>
        <w:tabs>
          <w:tab w:val="left" w:pos="1288"/>
        </w:tabs>
        <w:spacing w:line="480" w:lineRule="auto"/>
        <w:ind w:right="1697"/>
        <w:jc w:val="both"/>
        <w:rPr>
          <w:sz w:val="24"/>
        </w:rPr>
      </w:pPr>
      <w:r>
        <w:rPr>
          <w:sz w:val="24"/>
        </w:rPr>
        <w:t>Partisipasi &amp; Keterlibatan (</w:t>
      </w:r>
      <w:r>
        <w:rPr>
          <w:i/>
          <w:sz w:val="24"/>
        </w:rPr>
        <w:t>Participation &amp; Engagement</w:t>
      </w:r>
      <w:r>
        <w:rPr>
          <w:sz w:val="24"/>
        </w:rPr>
        <w:t>): Media sosial mendorong kontribusi dan umpan balik dari audiens secara</w:t>
      </w:r>
      <w:r>
        <w:rPr>
          <w:spacing w:val="-1"/>
          <w:sz w:val="24"/>
        </w:rPr>
        <w:t xml:space="preserve"> </w:t>
      </w:r>
      <w:r>
        <w:rPr>
          <w:sz w:val="24"/>
        </w:rPr>
        <w:t>langsung tanpa adanya perantara</w:t>
      </w:r>
    </w:p>
    <w:p w14:paraId="06F60719" w14:textId="77777777" w:rsidR="00121A24" w:rsidRDefault="00000000">
      <w:pPr>
        <w:pStyle w:val="ListParagraph"/>
        <w:numPr>
          <w:ilvl w:val="3"/>
          <w:numId w:val="27"/>
        </w:numPr>
        <w:tabs>
          <w:tab w:val="left" w:pos="1288"/>
        </w:tabs>
        <w:spacing w:before="1" w:line="480" w:lineRule="auto"/>
        <w:ind w:right="1698"/>
        <w:jc w:val="both"/>
        <w:rPr>
          <w:sz w:val="24"/>
        </w:rPr>
      </w:pPr>
      <w:r>
        <w:rPr>
          <w:sz w:val="24"/>
        </w:rPr>
        <w:t>Keterbukaan (</w:t>
      </w:r>
      <w:r>
        <w:rPr>
          <w:i/>
          <w:sz w:val="24"/>
        </w:rPr>
        <w:t>Openness</w:t>
      </w:r>
      <w:r>
        <w:rPr>
          <w:sz w:val="24"/>
        </w:rPr>
        <w:t>): Media sosial bersifat terbuka dan memudahkan akses bagi pengguna untuk berpartisipasi</w:t>
      </w:r>
    </w:p>
    <w:p w14:paraId="277AF132" w14:textId="77777777" w:rsidR="00121A24" w:rsidRDefault="00000000">
      <w:pPr>
        <w:pStyle w:val="ListParagraph"/>
        <w:numPr>
          <w:ilvl w:val="3"/>
          <w:numId w:val="27"/>
        </w:numPr>
        <w:tabs>
          <w:tab w:val="left" w:pos="1288"/>
        </w:tabs>
        <w:spacing w:line="480" w:lineRule="auto"/>
        <w:ind w:right="1699"/>
        <w:jc w:val="both"/>
        <w:rPr>
          <w:sz w:val="24"/>
        </w:rPr>
      </w:pPr>
      <w:r>
        <w:rPr>
          <w:sz w:val="24"/>
        </w:rPr>
        <w:t>Percakapan (</w:t>
      </w:r>
      <w:r>
        <w:rPr>
          <w:i/>
          <w:sz w:val="24"/>
        </w:rPr>
        <w:t>Conversation</w:t>
      </w:r>
      <w:r>
        <w:rPr>
          <w:sz w:val="24"/>
        </w:rPr>
        <w:t>): Memungkinkan komunikasi dua arah antara pengguna dan audiens.</w:t>
      </w:r>
    </w:p>
    <w:p w14:paraId="3283DDF6" w14:textId="77777777" w:rsidR="00121A24" w:rsidRDefault="00000000">
      <w:pPr>
        <w:pStyle w:val="ListParagraph"/>
        <w:numPr>
          <w:ilvl w:val="3"/>
          <w:numId w:val="27"/>
        </w:numPr>
        <w:tabs>
          <w:tab w:val="left" w:pos="1288"/>
        </w:tabs>
        <w:spacing w:line="480" w:lineRule="auto"/>
        <w:ind w:right="1700"/>
        <w:jc w:val="both"/>
        <w:rPr>
          <w:sz w:val="24"/>
        </w:rPr>
      </w:pPr>
      <w:r>
        <w:rPr>
          <w:sz w:val="24"/>
        </w:rPr>
        <w:t>Komunitas (</w:t>
      </w:r>
      <w:r>
        <w:rPr>
          <w:i/>
          <w:sz w:val="24"/>
        </w:rPr>
        <w:t>Community</w:t>
      </w:r>
      <w:r>
        <w:rPr>
          <w:sz w:val="24"/>
        </w:rPr>
        <w:t>): Media sosial dapat menjadi wadah bagi komunitas virtual yang terbentuk berdasarkan minat bersama.</w:t>
      </w:r>
    </w:p>
    <w:p w14:paraId="07E6F532" w14:textId="77777777" w:rsidR="00121A24" w:rsidRDefault="00000000">
      <w:pPr>
        <w:pStyle w:val="ListParagraph"/>
        <w:numPr>
          <w:ilvl w:val="3"/>
          <w:numId w:val="27"/>
        </w:numPr>
        <w:tabs>
          <w:tab w:val="left" w:pos="1288"/>
        </w:tabs>
        <w:spacing w:line="480" w:lineRule="auto"/>
        <w:ind w:right="1702"/>
        <w:jc w:val="both"/>
        <w:rPr>
          <w:sz w:val="24"/>
        </w:rPr>
      </w:pPr>
      <w:r>
        <w:rPr>
          <w:sz w:val="24"/>
        </w:rPr>
        <w:t>Keterhubungan (</w:t>
      </w:r>
      <w:r>
        <w:rPr>
          <w:i/>
          <w:sz w:val="24"/>
        </w:rPr>
        <w:t>Connectedness</w:t>
      </w:r>
      <w:r>
        <w:rPr>
          <w:sz w:val="24"/>
        </w:rPr>
        <w:t>): Kemudahan untuk terkoneksi dengan platform media sosial lainnya.</w:t>
      </w:r>
    </w:p>
    <w:p w14:paraId="425935F0" w14:textId="77777777" w:rsidR="00121A24" w:rsidRDefault="00000000">
      <w:pPr>
        <w:pStyle w:val="BodyText"/>
        <w:spacing w:before="1" w:line="480" w:lineRule="auto"/>
        <w:ind w:left="710" w:right="1696" w:firstLine="720"/>
        <w:jc w:val="both"/>
      </w:pPr>
      <w:r>
        <w:t xml:space="preserve">Dinamika media sosial adalah pola perilaku atau interaksi yang terjadi di platform media sosial yang menciptakan pengaruh atau perubahan terhadap perilaku individu. Dinamika media sosial merujuk pada perubahan-perubahan yang terjadi di media sosial, dan bagaimana sebuah tren bisa dengan cepat berkembang. Dinamika sangat berkaitan dengan bagaimana informasi dengan cepat dapat menyebar, informasi dapat disebarkan hanya dalam hitungan detik sehingga setiap individu memiliki peluang untuk menyebarkan informasi </w:t>
      </w:r>
      <w:r>
        <w:rPr>
          <w:spacing w:val="-2"/>
        </w:rPr>
        <w:t>(Kumparan.com,</w:t>
      </w:r>
      <w:r>
        <w:rPr>
          <w:spacing w:val="-1"/>
        </w:rPr>
        <w:t xml:space="preserve"> </w:t>
      </w:r>
      <w:r>
        <w:rPr>
          <w:spacing w:val="-2"/>
        </w:rPr>
        <w:t>2024).</w:t>
      </w:r>
      <w:r>
        <w:rPr>
          <w:spacing w:val="3"/>
        </w:rPr>
        <w:t xml:space="preserve"> </w:t>
      </w:r>
      <w:r>
        <w:rPr>
          <w:spacing w:val="-2"/>
        </w:rPr>
        <w:t>Media</w:t>
      </w:r>
      <w:r>
        <w:rPr>
          <w:spacing w:val="-1"/>
        </w:rPr>
        <w:t xml:space="preserve"> </w:t>
      </w:r>
      <w:r>
        <w:rPr>
          <w:spacing w:val="-2"/>
        </w:rPr>
        <w:t>sosial</w:t>
      </w:r>
      <w:r>
        <w:t xml:space="preserve"> </w:t>
      </w:r>
      <w:r>
        <w:rPr>
          <w:spacing w:val="-2"/>
        </w:rPr>
        <w:t>tidak</w:t>
      </w:r>
      <w:r>
        <w:rPr>
          <w:spacing w:val="-1"/>
        </w:rPr>
        <w:t xml:space="preserve"> </w:t>
      </w:r>
      <w:r>
        <w:rPr>
          <w:spacing w:val="-2"/>
        </w:rPr>
        <w:t>hanya</w:t>
      </w:r>
      <w:r>
        <w:rPr>
          <w:spacing w:val="2"/>
        </w:rPr>
        <w:t xml:space="preserve"> </w:t>
      </w:r>
      <w:r>
        <w:rPr>
          <w:spacing w:val="-2"/>
        </w:rPr>
        <w:t>memungkinkan</w:t>
      </w:r>
      <w:r>
        <w:rPr>
          <w:spacing w:val="-1"/>
        </w:rPr>
        <w:t xml:space="preserve"> </w:t>
      </w:r>
      <w:r>
        <w:rPr>
          <w:spacing w:val="-2"/>
        </w:rPr>
        <w:t>pengguna untuk</w:t>
      </w:r>
    </w:p>
    <w:p w14:paraId="7377098F" w14:textId="77777777" w:rsidR="00121A24" w:rsidRDefault="00121A24">
      <w:pPr>
        <w:pStyle w:val="BodyText"/>
        <w:spacing w:line="480" w:lineRule="auto"/>
        <w:jc w:val="both"/>
        <w:sectPr w:rsidR="00121A24">
          <w:headerReference w:type="default" r:id="rId66"/>
          <w:footerReference w:type="default" r:id="rId67"/>
          <w:pgSz w:w="11910" w:h="16840"/>
          <w:pgMar w:top="1920" w:right="0" w:bottom="280" w:left="1700" w:header="727" w:footer="0" w:gutter="0"/>
          <w:cols w:space="720"/>
        </w:sectPr>
      </w:pPr>
    </w:p>
    <w:p w14:paraId="38B696D4" w14:textId="77777777" w:rsidR="00121A24" w:rsidRDefault="00121A24">
      <w:pPr>
        <w:pStyle w:val="BodyText"/>
        <w:spacing w:before="53"/>
      </w:pPr>
    </w:p>
    <w:p w14:paraId="4FC521CD" w14:textId="77777777" w:rsidR="00121A24" w:rsidRDefault="00000000">
      <w:pPr>
        <w:pStyle w:val="BodyText"/>
        <w:spacing w:line="480" w:lineRule="auto"/>
        <w:ind w:left="710" w:right="1698"/>
        <w:jc w:val="both"/>
      </w:pPr>
      <w:r>
        <w:t>berbagi informasi, tetapi juga berperan dalam membentuk opini publik. Hal ini tercermin</w:t>
      </w:r>
      <w:r>
        <w:rPr>
          <w:spacing w:val="-7"/>
        </w:rPr>
        <w:t xml:space="preserve"> </w:t>
      </w:r>
      <w:r>
        <w:t>dari</w:t>
      </w:r>
      <w:r>
        <w:rPr>
          <w:spacing w:val="-7"/>
        </w:rPr>
        <w:t xml:space="preserve"> </w:t>
      </w:r>
      <w:r>
        <w:t>cara</w:t>
      </w:r>
      <w:r>
        <w:rPr>
          <w:spacing w:val="-9"/>
        </w:rPr>
        <w:t xml:space="preserve"> </w:t>
      </w:r>
      <w:r>
        <w:t>informasi</w:t>
      </w:r>
      <w:r>
        <w:rPr>
          <w:spacing w:val="-7"/>
        </w:rPr>
        <w:t xml:space="preserve"> </w:t>
      </w:r>
      <w:r>
        <w:t>yang</w:t>
      </w:r>
      <w:r>
        <w:rPr>
          <w:spacing w:val="-7"/>
        </w:rPr>
        <w:t xml:space="preserve"> </w:t>
      </w:r>
      <w:r>
        <w:t>dibagikan</w:t>
      </w:r>
      <w:r>
        <w:rPr>
          <w:spacing w:val="-7"/>
        </w:rPr>
        <w:t xml:space="preserve"> </w:t>
      </w:r>
      <w:r>
        <w:t>bisa</w:t>
      </w:r>
      <w:r>
        <w:rPr>
          <w:spacing w:val="-7"/>
        </w:rPr>
        <w:t xml:space="preserve"> </w:t>
      </w:r>
      <w:r>
        <w:t>dengan</w:t>
      </w:r>
      <w:r>
        <w:rPr>
          <w:spacing w:val="-7"/>
        </w:rPr>
        <w:t xml:space="preserve"> </w:t>
      </w:r>
      <w:r>
        <w:t>cepat</w:t>
      </w:r>
      <w:r>
        <w:rPr>
          <w:spacing w:val="-6"/>
        </w:rPr>
        <w:t xml:space="preserve"> </w:t>
      </w:r>
      <w:r>
        <w:t>menjadi</w:t>
      </w:r>
      <w:r>
        <w:rPr>
          <w:spacing w:val="-6"/>
        </w:rPr>
        <w:t xml:space="preserve"> </w:t>
      </w:r>
      <w:r>
        <w:t>viral</w:t>
      </w:r>
      <w:r>
        <w:rPr>
          <w:spacing w:val="-6"/>
        </w:rPr>
        <w:t xml:space="preserve"> </w:t>
      </w:r>
      <w:r>
        <w:t>dan memengaruhi sikap serta perilaku masyarakat. Diskusi yang terjadi di media sosial</w:t>
      </w:r>
      <w:r>
        <w:rPr>
          <w:spacing w:val="-6"/>
        </w:rPr>
        <w:t xml:space="preserve"> </w:t>
      </w:r>
      <w:r>
        <w:t>seringkali</w:t>
      </w:r>
      <w:r>
        <w:rPr>
          <w:spacing w:val="-6"/>
        </w:rPr>
        <w:t xml:space="preserve"> </w:t>
      </w:r>
      <w:r>
        <w:t>dipengaruhi</w:t>
      </w:r>
      <w:r>
        <w:rPr>
          <w:spacing w:val="-5"/>
        </w:rPr>
        <w:t xml:space="preserve"> </w:t>
      </w:r>
      <w:r>
        <w:t>oleh</w:t>
      </w:r>
      <w:r>
        <w:rPr>
          <w:spacing w:val="-7"/>
        </w:rPr>
        <w:t xml:space="preserve"> </w:t>
      </w:r>
      <w:r>
        <w:t>opini</w:t>
      </w:r>
      <w:r>
        <w:rPr>
          <w:spacing w:val="-6"/>
        </w:rPr>
        <w:t xml:space="preserve"> </w:t>
      </w:r>
      <w:r>
        <w:t>yang</w:t>
      </w:r>
      <w:r>
        <w:rPr>
          <w:spacing w:val="-7"/>
        </w:rPr>
        <w:t xml:space="preserve"> </w:t>
      </w:r>
      <w:r>
        <w:t>berkembang,</w:t>
      </w:r>
      <w:r>
        <w:rPr>
          <w:spacing w:val="-7"/>
        </w:rPr>
        <w:t xml:space="preserve"> </w:t>
      </w:r>
      <w:r>
        <w:t>yang</w:t>
      </w:r>
      <w:r>
        <w:rPr>
          <w:spacing w:val="-7"/>
        </w:rPr>
        <w:t xml:space="preserve"> </w:t>
      </w:r>
      <w:r>
        <w:t>membentuk</w:t>
      </w:r>
      <w:r>
        <w:rPr>
          <w:spacing w:val="-4"/>
        </w:rPr>
        <w:t xml:space="preserve"> </w:t>
      </w:r>
      <w:r>
        <w:t xml:space="preserve">pola interaksi sosial dan memungkinkan terbentuknya norma-norma baru di kalangan </w:t>
      </w:r>
      <w:r>
        <w:rPr>
          <w:spacing w:val="-2"/>
        </w:rPr>
        <w:t>masyarakat.</w:t>
      </w:r>
    </w:p>
    <w:p w14:paraId="58AE86B2" w14:textId="77777777" w:rsidR="00121A24" w:rsidRDefault="00000000">
      <w:pPr>
        <w:pStyle w:val="BodyText"/>
        <w:spacing w:before="1" w:line="480" w:lineRule="auto"/>
        <w:ind w:left="710" w:right="1696" w:firstLine="578"/>
        <w:jc w:val="both"/>
      </w:pPr>
      <w:r>
        <w:t>Media sosial diyakini memiliki pengaruh besar dalam konteks perpajakan, khususnya dalam meningkatkan bahkan menurunkan kesadaran dan kepatuhan wajib</w:t>
      </w:r>
      <w:r>
        <w:rPr>
          <w:spacing w:val="-14"/>
        </w:rPr>
        <w:t xml:space="preserve"> </w:t>
      </w:r>
      <w:r>
        <w:t>pajak.</w:t>
      </w:r>
      <w:r>
        <w:rPr>
          <w:spacing w:val="-14"/>
        </w:rPr>
        <w:t xml:space="preserve"> </w:t>
      </w:r>
      <w:r>
        <w:t>Menurut</w:t>
      </w:r>
      <w:r>
        <w:rPr>
          <w:spacing w:val="-14"/>
        </w:rPr>
        <w:t xml:space="preserve"> </w:t>
      </w:r>
      <w:r>
        <w:t>Judijanto</w:t>
      </w:r>
      <w:r>
        <w:rPr>
          <w:spacing w:val="-14"/>
        </w:rPr>
        <w:t xml:space="preserve"> </w:t>
      </w:r>
      <w:r>
        <w:rPr>
          <w:i/>
        </w:rPr>
        <w:t>et</w:t>
      </w:r>
      <w:r>
        <w:rPr>
          <w:i/>
          <w:spacing w:val="-14"/>
        </w:rPr>
        <w:t xml:space="preserve"> </w:t>
      </w:r>
      <w:r>
        <w:rPr>
          <w:i/>
        </w:rPr>
        <w:t>al.</w:t>
      </w:r>
      <w:r>
        <w:rPr>
          <w:i/>
          <w:spacing w:val="-15"/>
        </w:rPr>
        <w:t xml:space="preserve"> </w:t>
      </w:r>
      <w:r>
        <w:t>(2023)</w:t>
      </w:r>
      <w:r>
        <w:rPr>
          <w:spacing w:val="-14"/>
        </w:rPr>
        <w:t xml:space="preserve"> </w:t>
      </w:r>
      <w:r>
        <w:t>Platform</w:t>
      </w:r>
      <w:r>
        <w:rPr>
          <w:spacing w:val="-14"/>
        </w:rPr>
        <w:t xml:space="preserve"> </w:t>
      </w:r>
      <w:r>
        <w:t>media</w:t>
      </w:r>
      <w:r>
        <w:rPr>
          <w:spacing w:val="-14"/>
        </w:rPr>
        <w:t xml:space="preserve"> </w:t>
      </w:r>
      <w:r>
        <w:t>sosial</w:t>
      </w:r>
      <w:r>
        <w:rPr>
          <w:spacing w:val="-14"/>
        </w:rPr>
        <w:t xml:space="preserve"> </w:t>
      </w:r>
      <w:r>
        <w:t>memiliki</w:t>
      </w:r>
      <w:r>
        <w:rPr>
          <w:spacing w:val="-14"/>
        </w:rPr>
        <w:t xml:space="preserve"> </w:t>
      </w:r>
      <w:r>
        <w:t>peran krusial</w:t>
      </w:r>
      <w:r>
        <w:rPr>
          <w:spacing w:val="-11"/>
        </w:rPr>
        <w:t xml:space="preserve"> </w:t>
      </w:r>
      <w:r>
        <w:t>dalam</w:t>
      </w:r>
      <w:r>
        <w:rPr>
          <w:spacing w:val="-11"/>
        </w:rPr>
        <w:t xml:space="preserve"> </w:t>
      </w:r>
      <w:r>
        <w:t>membentuk</w:t>
      </w:r>
      <w:r>
        <w:rPr>
          <w:spacing w:val="-11"/>
        </w:rPr>
        <w:t xml:space="preserve"> </w:t>
      </w:r>
      <w:r>
        <w:t>sikap</w:t>
      </w:r>
      <w:r>
        <w:rPr>
          <w:spacing w:val="-11"/>
        </w:rPr>
        <w:t xml:space="preserve"> </w:t>
      </w:r>
      <w:r>
        <w:t>wajib</w:t>
      </w:r>
      <w:r>
        <w:rPr>
          <w:spacing w:val="-11"/>
        </w:rPr>
        <w:t xml:space="preserve"> </w:t>
      </w:r>
      <w:r>
        <w:t>pajak</w:t>
      </w:r>
      <w:r>
        <w:rPr>
          <w:spacing w:val="-11"/>
        </w:rPr>
        <w:t xml:space="preserve"> </w:t>
      </w:r>
      <w:r>
        <w:t>lewat</w:t>
      </w:r>
      <w:r>
        <w:rPr>
          <w:spacing w:val="-8"/>
        </w:rPr>
        <w:t xml:space="preserve"> </w:t>
      </w:r>
      <w:r>
        <w:t>interaksi</w:t>
      </w:r>
      <w:r>
        <w:rPr>
          <w:spacing w:val="-11"/>
        </w:rPr>
        <w:t xml:space="preserve"> </w:t>
      </w:r>
      <w:r>
        <w:t>sosial,</w:t>
      </w:r>
      <w:r>
        <w:rPr>
          <w:spacing w:val="-11"/>
        </w:rPr>
        <w:t xml:space="preserve"> </w:t>
      </w:r>
      <w:r>
        <w:t>seperti</w:t>
      </w:r>
      <w:r>
        <w:rPr>
          <w:spacing w:val="-11"/>
        </w:rPr>
        <w:t xml:space="preserve"> </w:t>
      </w:r>
      <w:r>
        <w:t>diskusi, debat,</w:t>
      </w:r>
      <w:r>
        <w:rPr>
          <w:spacing w:val="-3"/>
        </w:rPr>
        <w:t xml:space="preserve"> </w:t>
      </w:r>
      <w:r>
        <w:t>berbagi</w:t>
      </w:r>
      <w:r>
        <w:rPr>
          <w:spacing w:val="-3"/>
        </w:rPr>
        <w:t xml:space="preserve"> </w:t>
      </w:r>
      <w:r>
        <w:t>konten</w:t>
      </w:r>
      <w:r>
        <w:rPr>
          <w:spacing w:val="-3"/>
        </w:rPr>
        <w:t xml:space="preserve"> </w:t>
      </w:r>
      <w:r>
        <w:t>pajak,</w:t>
      </w:r>
      <w:r>
        <w:rPr>
          <w:spacing w:val="-3"/>
        </w:rPr>
        <w:t xml:space="preserve"> </w:t>
      </w:r>
      <w:r>
        <w:t>komentar</w:t>
      </w:r>
      <w:r>
        <w:rPr>
          <w:spacing w:val="-3"/>
        </w:rPr>
        <w:t xml:space="preserve"> </w:t>
      </w:r>
      <w:r>
        <w:t>dalam</w:t>
      </w:r>
      <w:r>
        <w:rPr>
          <w:spacing w:val="-3"/>
        </w:rPr>
        <w:t xml:space="preserve"> </w:t>
      </w:r>
      <w:r>
        <w:t>media</w:t>
      </w:r>
      <w:r>
        <w:rPr>
          <w:spacing w:val="-3"/>
        </w:rPr>
        <w:t xml:space="preserve"> </w:t>
      </w:r>
      <w:r>
        <w:t>sosial</w:t>
      </w:r>
      <w:r>
        <w:rPr>
          <w:spacing w:val="-2"/>
        </w:rPr>
        <w:t xml:space="preserve"> </w:t>
      </w:r>
      <w:r>
        <w:t>serta</w:t>
      </w:r>
      <w:r>
        <w:rPr>
          <w:spacing w:val="-4"/>
        </w:rPr>
        <w:t xml:space="preserve"> </w:t>
      </w:r>
      <w:r>
        <w:t>partisipasi</w:t>
      </w:r>
      <w:r>
        <w:rPr>
          <w:spacing w:val="-1"/>
        </w:rPr>
        <w:t xml:space="preserve"> </w:t>
      </w:r>
      <w:r>
        <w:t>dalam komunitas</w:t>
      </w:r>
      <w:r>
        <w:rPr>
          <w:spacing w:val="-1"/>
        </w:rPr>
        <w:t xml:space="preserve"> </w:t>
      </w:r>
      <w:r>
        <w:t>daring.</w:t>
      </w:r>
      <w:r>
        <w:rPr>
          <w:spacing w:val="-1"/>
        </w:rPr>
        <w:t xml:space="preserve"> </w:t>
      </w:r>
      <w:r>
        <w:t>Interaksi semacam ini dapat memengaruhi</w:t>
      </w:r>
      <w:r>
        <w:rPr>
          <w:spacing w:val="-1"/>
        </w:rPr>
        <w:t xml:space="preserve"> </w:t>
      </w:r>
      <w:r>
        <w:t>pembentukan</w:t>
      </w:r>
      <w:r>
        <w:rPr>
          <w:spacing w:val="-1"/>
        </w:rPr>
        <w:t xml:space="preserve"> </w:t>
      </w:r>
      <w:r>
        <w:t>opini pajak dengan memberikan wajib pajak akses terhadap berbagai perspektif. Meskipun</w:t>
      </w:r>
      <w:r>
        <w:rPr>
          <w:spacing w:val="-12"/>
        </w:rPr>
        <w:t xml:space="preserve"> </w:t>
      </w:r>
      <w:r>
        <w:t>PBB-P2</w:t>
      </w:r>
      <w:r>
        <w:rPr>
          <w:spacing w:val="-14"/>
        </w:rPr>
        <w:t xml:space="preserve"> </w:t>
      </w:r>
      <w:r>
        <w:t>adalah</w:t>
      </w:r>
      <w:r>
        <w:rPr>
          <w:spacing w:val="-12"/>
        </w:rPr>
        <w:t xml:space="preserve"> </w:t>
      </w:r>
      <w:r>
        <w:t>pajak</w:t>
      </w:r>
      <w:r>
        <w:rPr>
          <w:spacing w:val="-12"/>
        </w:rPr>
        <w:t xml:space="preserve"> </w:t>
      </w:r>
      <w:r>
        <w:t>daerah</w:t>
      </w:r>
      <w:r>
        <w:rPr>
          <w:spacing w:val="-12"/>
        </w:rPr>
        <w:t xml:space="preserve"> </w:t>
      </w:r>
      <w:r>
        <w:t>yng</w:t>
      </w:r>
      <w:r>
        <w:rPr>
          <w:spacing w:val="-12"/>
        </w:rPr>
        <w:t xml:space="preserve"> </w:t>
      </w:r>
      <w:r>
        <w:t>sifatnya</w:t>
      </w:r>
      <w:r>
        <w:rPr>
          <w:spacing w:val="-12"/>
        </w:rPr>
        <w:t xml:space="preserve"> </w:t>
      </w:r>
      <w:r>
        <w:t>lebih</w:t>
      </w:r>
      <w:r>
        <w:rPr>
          <w:spacing w:val="-12"/>
        </w:rPr>
        <w:t xml:space="preserve"> </w:t>
      </w:r>
      <w:r>
        <w:t>administrative</w:t>
      </w:r>
      <w:r>
        <w:rPr>
          <w:spacing w:val="-13"/>
        </w:rPr>
        <w:t xml:space="preserve"> </w:t>
      </w:r>
      <w:r>
        <w:t>dan</w:t>
      </w:r>
      <w:r>
        <w:rPr>
          <w:spacing w:val="-12"/>
        </w:rPr>
        <w:t xml:space="preserve"> </w:t>
      </w:r>
      <w:r>
        <w:t>nilai yang relatif kecil, namun pengaruh dinamika media sosial seperti berita korupsi, penggelapan pajak dapat menurunkan kepercayaan masyarakat yang berdampak pada</w:t>
      </w:r>
      <w:r>
        <w:rPr>
          <w:spacing w:val="-3"/>
        </w:rPr>
        <w:t xml:space="preserve"> </w:t>
      </w:r>
      <w:r>
        <w:t>menurunkan</w:t>
      </w:r>
      <w:r>
        <w:rPr>
          <w:spacing w:val="-2"/>
        </w:rPr>
        <w:t xml:space="preserve"> </w:t>
      </w:r>
      <w:r>
        <w:t>kepatuhan</w:t>
      </w:r>
      <w:r>
        <w:rPr>
          <w:spacing w:val="-3"/>
        </w:rPr>
        <w:t xml:space="preserve"> </w:t>
      </w:r>
      <w:r>
        <w:t>untuk</w:t>
      </w:r>
      <w:r>
        <w:rPr>
          <w:spacing w:val="-2"/>
        </w:rPr>
        <w:t xml:space="preserve"> </w:t>
      </w:r>
      <w:r>
        <w:t>membayar</w:t>
      </w:r>
      <w:r>
        <w:rPr>
          <w:spacing w:val="-3"/>
        </w:rPr>
        <w:t xml:space="preserve"> </w:t>
      </w:r>
      <w:r>
        <w:t>pajak</w:t>
      </w:r>
      <w:r>
        <w:rPr>
          <w:spacing w:val="-3"/>
        </w:rPr>
        <w:t xml:space="preserve"> </w:t>
      </w:r>
      <w:r>
        <w:t>secara</w:t>
      </w:r>
      <w:r>
        <w:rPr>
          <w:spacing w:val="-3"/>
        </w:rPr>
        <w:t xml:space="preserve"> </w:t>
      </w:r>
      <w:r>
        <w:t>sukarela.</w:t>
      </w:r>
      <w:r>
        <w:rPr>
          <w:spacing w:val="-3"/>
        </w:rPr>
        <w:t xml:space="preserve"> </w:t>
      </w:r>
      <w:r>
        <w:t>Dampak</w:t>
      </w:r>
      <w:r>
        <w:rPr>
          <w:spacing w:val="-3"/>
        </w:rPr>
        <w:t xml:space="preserve"> </w:t>
      </w:r>
      <w:r>
        <w:t>ini bisa meluas pada sektor pajak daerah.</w:t>
      </w:r>
    </w:p>
    <w:p w14:paraId="3A72309C" w14:textId="77777777" w:rsidR="00121A24" w:rsidRDefault="00000000">
      <w:pPr>
        <w:pStyle w:val="BodyText"/>
        <w:spacing w:before="1" w:line="480" w:lineRule="auto"/>
        <w:ind w:left="710" w:right="1697" w:firstLine="578"/>
        <w:jc w:val="both"/>
      </w:pPr>
      <w:r>
        <w:t>Penelitian Fransiska &amp; Karnawati (2024) mengungkapkan bahwa kepatuhan</w:t>
      </w:r>
      <w:r>
        <w:rPr>
          <w:spacing w:val="-4"/>
        </w:rPr>
        <w:t xml:space="preserve"> </w:t>
      </w:r>
      <w:r>
        <w:t>wajib</w:t>
      </w:r>
      <w:r>
        <w:rPr>
          <w:spacing w:val="-7"/>
        </w:rPr>
        <w:t xml:space="preserve"> </w:t>
      </w:r>
      <w:r>
        <w:t>pajak</w:t>
      </w:r>
      <w:r>
        <w:rPr>
          <w:spacing w:val="-7"/>
        </w:rPr>
        <w:t xml:space="preserve"> </w:t>
      </w:r>
      <w:r>
        <w:t>dalam</w:t>
      </w:r>
      <w:r>
        <w:rPr>
          <w:spacing w:val="-7"/>
        </w:rPr>
        <w:t xml:space="preserve"> </w:t>
      </w:r>
      <w:r>
        <w:t>menjalankan</w:t>
      </w:r>
      <w:r>
        <w:rPr>
          <w:spacing w:val="-5"/>
        </w:rPr>
        <w:t xml:space="preserve"> </w:t>
      </w:r>
      <w:r>
        <w:t>kewajiban</w:t>
      </w:r>
      <w:r>
        <w:rPr>
          <w:spacing w:val="-7"/>
        </w:rPr>
        <w:t xml:space="preserve"> </w:t>
      </w:r>
      <w:r>
        <w:t>perpajakannya</w:t>
      </w:r>
      <w:r>
        <w:rPr>
          <w:spacing w:val="-8"/>
        </w:rPr>
        <w:t xml:space="preserve"> </w:t>
      </w:r>
      <w:r>
        <w:t>dipengaruhi oleh kepercayaan terhadap sistem perpajakan secara keseluruhan, yang dimana terdapat peran media sosial didalamnya. Berita-berita negatif mengenai perpajakan yang</w:t>
      </w:r>
      <w:r>
        <w:rPr>
          <w:spacing w:val="3"/>
        </w:rPr>
        <w:t xml:space="preserve"> </w:t>
      </w:r>
      <w:r>
        <w:t>beredar</w:t>
      </w:r>
      <w:r>
        <w:rPr>
          <w:spacing w:val="5"/>
        </w:rPr>
        <w:t xml:space="preserve"> </w:t>
      </w:r>
      <w:r>
        <w:t>luas</w:t>
      </w:r>
      <w:r>
        <w:rPr>
          <w:spacing w:val="3"/>
        </w:rPr>
        <w:t xml:space="preserve"> </w:t>
      </w:r>
      <w:r>
        <w:t>dimedia</w:t>
      </w:r>
      <w:r>
        <w:rPr>
          <w:spacing w:val="2"/>
        </w:rPr>
        <w:t xml:space="preserve"> </w:t>
      </w:r>
      <w:r>
        <w:t>sosial</w:t>
      </w:r>
      <w:r>
        <w:rPr>
          <w:spacing w:val="7"/>
        </w:rPr>
        <w:t xml:space="preserve"> </w:t>
      </w:r>
      <w:r>
        <w:t>menimbulkan</w:t>
      </w:r>
      <w:r>
        <w:rPr>
          <w:spacing w:val="3"/>
        </w:rPr>
        <w:t xml:space="preserve"> </w:t>
      </w:r>
      <w:r>
        <w:t>sikap</w:t>
      </w:r>
      <w:r>
        <w:rPr>
          <w:spacing w:val="3"/>
        </w:rPr>
        <w:t xml:space="preserve"> </w:t>
      </w:r>
      <w:r>
        <w:t>antisipasi</w:t>
      </w:r>
      <w:r>
        <w:rPr>
          <w:spacing w:val="4"/>
        </w:rPr>
        <w:t xml:space="preserve"> </w:t>
      </w:r>
      <w:r>
        <w:rPr>
          <w:spacing w:val="-2"/>
        </w:rPr>
        <w:t>wajib</w:t>
      </w:r>
    </w:p>
    <w:p w14:paraId="49BF9143" w14:textId="77777777" w:rsidR="00121A24" w:rsidRDefault="00121A24">
      <w:pPr>
        <w:pStyle w:val="BodyText"/>
        <w:spacing w:line="480" w:lineRule="auto"/>
        <w:jc w:val="both"/>
        <w:sectPr w:rsidR="00121A24">
          <w:headerReference w:type="default" r:id="rId68"/>
          <w:footerReference w:type="default" r:id="rId69"/>
          <w:pgSz w:w="11910" w:h="16840"/>
          <w:pgMar w:top="1920" w:right="0" w:bottom="280" w:left="1700" w:header="727" w:footer="0" w:gutter="0"/>
          <w:cols w:space="720"/>
        </w:sectPr>
      </w:pPr>
    </w:p>
    <w:p w14:paraId="553480D8" w14:textId="77777777" w:rsidR="00121A24" w:rsidRDefault="00121A24">
      <w:pPr>
        <w:pStyle w:val="BodyText"/>
        <w:spacing w:before="53"/>
      </w:pPr>
    </w:p>
    <w:p w14:paraId="5A3FBF93" w14:textId="77777777" w:rsidR="00121A24" w:rsidRDefault="00000000">
      <w:pPr>
        <w:pStyle w:val="BodyText"/>
        <w:spacing w:line="480" w:lineRule="auto"/>
        <w:ind w:left="710" w:right="1699"/>
        <w:jc w:val="both"/>
      </w:pPr>
      <w:r>
        <w:t>pajak terhadap perpajakan yang tercermin dari munculnya gerakan boikot pembayaran pajak oleh wajib pajak sebagai bentuk ekspresi ketidakpercayaan terhadap</w:t>
      </w:r>
      <w:r>
        <w:rPr>
          <w:spacing w:val="-13"/>
        </w:rPr>
        <w:t xml:space="preserve"> </w:t>
      </w:r>
      <w:r>
        <w:t>sistem</w:t>
      </w:r>
      <w:r>
        <w:rPr>
          <w:spacing w:val="-8"/>
        </w:rPr>
        <w:t xml:space="preserve"> </w:t>
      </w:r>
      <w:r>
        <w:t>perpajakan.</w:t>
      </w:r>
      <w:r>
        <w:rPr>
          <w:spacing w:val="-15"/>
        </w:rPr>
        <w:t xml:space="preserve"> </w:t>
      </w:r>
      <w:r>
        <w:t>Akibat</w:t>
      </w:r>
      <w:r>
        <w:rPr>
          <w:spacing w:val="-7"/>
        </w:rPr>
        <w:t xml:space="preserve"> </w:t>
      </w:r>
      <w:r>
        <w:t>dari</w:t>
      </w:r>
      <w:r>
        <w:rPr>
          <w:spacing w:val="-8"/>
        </w:rPr>
        <w:t xml:space="preserve"> </w:t>
      </w:r>
      <w:r>
        <w:t>berita-berita</w:t>
      </w:r>
      <w:r>
        <w:rPr>
          <w:spacing w:val="-9"/>
        </w:rPr>
        <w:t xml:space="preserve"> </w:t>
      </w:r>
      <w:r>
        <w:t>yang</w:t>
      </w:r>
      <w:r>
        <w:rPr>
          <w:spacing w:val="-8"/>
        </w:rPr>
        <w:t xml:space="preserve"> </w:t>
      </w:r>
      <w:r>
        <w:t>tersebar</w:t>
      </w:r>
      <w:r>
        <w:rPr>
          <w:spacing w:val="-9"/>
        </w:rPr>
        <w:t xml:space="preserve"> </w:t>
      </w:r>
      <w:r>
        <w:t>dimedia</w:t>
      </w:r>
      <w:r>
        <w:rPr>
          <w:spacing w:val="-6"/>
        </w:rPr>
        <w:t xml:space="preserve"> </w:t>
      </w:r>
      <w:r>
        <w:t>sosial tersebut menimbulkan opini negatif tentang sistem perpajakan dan menurunkan kepatuhan wajib pajak dalam membayar pajak</w:t>
      </w:r>
    </w:p>
    <w:p w14:paraId="5AA553D3" w14:textId="77777777" w:rsidR="00121A24" w:rsidRDefault="00000000">
      <w:pPr>
        <w:pStyle w:val="BodyText"/>
        <w:spacing w:before="1" w:line="480" w:lineRule="auto"/>
        <w:ind w:left="710" w:right="1697" w:firstLine="578"/>
        <w:jc w:val="both"/>
      </w:pPr>
      <w:r>
        <w:t>Menurut</w:t>
      </w:r>
      <w:r>
        <w:rPr>
          <w:spacing w:val="-15"/>
        </w:rPr>
        <w:t xml:space="preserve"> </w:t>
      </w:r>
      <w:r>
        <w:t>Rahmawati</w:t>
      </w:r>
      <w:r>
        <w:rPr>
          <w:spacing w:val="-15"/>
        </w:rPr>
        <w:t xml:space="preserve"> </w:t>
      </w:r>
      <w:r>
        <w:rPr>
          <w:i/>
        </w:rPr>
        <w:t>et</w:t>
      </w:r>
      <w:r>
        <w:rPr>
          <w:i/>
          <w:spacing w:val="-15"/>
        </w:rPr>
        <w:t xml:space="preserve"> </w:t>
      </w:r>
      <w:r>
        <w:rPr>
          <w:i/>
        </w:rPr>
        <w:t>al</w:t>
      </w:r>
      <w:r>
        <w:t>.</w:t>
      </w:r>
      <w:r>
        <w:rPr>
          <w:spacing w:val="-15"/>
        </w:rPr>
        <w:t xml:space="preserve"> </w:t>
      </w:r>
      <w:r>
        <w:t>(2025)</w:t>
      </w:r>
      <w:r>
        <w:rPr>
          <w:spacing w:val="-15"/>
        </w:rPr>
        <w:t xml:space="preserve"> </w:t>
      </w:r>
      <w:r>
        <w:t>indikator</w:t>
      </w:r>
      <w:r>
        <w:rPr>
          <w:spacing w:val="-15"/>
        </w:rPr>
        <w:t xml:space="preserve"> </w:t>
      </w:r>
      <w:r>
        <w:t>yang</w:t>
      </w:r>
      <w:r>
        <w:rPr>
          <w:spacing w:val="-15"/>
        </w:rPr>
        <w:t xml:space="preserve"> </w:t>
      </w:r>
      <w:r>
        <w:t>digunakan</w:t>
      </w:r>
      <w:r>
        <w:rPr>
          <w:spacing w:val="-15"/>
        </w:rPr>
        <w:t xml:space="preserve"> </w:t>
      </w:r>
      <w:r>
        <w:t>dalam</w:t>
      </w:r>
      <w:r>
        <w:rPr>
          <w:spacing w:val="-15"/>
        </w:rPr>
        <w:t xml:space="preserve"> </w:t>
      </w:r>
      <w:r>
        <w:t>dinamika media sosial adalah sebagai berikut:</w:t>
      </w:r>
    </w:p>
    <w:p w14:paraId="138DB54C" w14:textId="77777777" w:rsidR="00121A24" w:rsidRDefault="00000000">
      <w:pPr>
        <w:pStyle w:val="ListParagraph"/>
        <w:numPr>
          <w:ilvl w:val="0"/>
          <w:numId w:val="15"/>
        </w:numPr>
        <w:tabs>
          <w:tab w:val="left" w:pos="1288"/>
        </w:tabs>
        <w:spacing w:line="480" w:lineRule="auto"/>
        <w:ind w:right="1700"/>
        <w:jc w:val="both"/>
        <w:rPr>
          <w:sz w:val="24"/>
        </w:rPr>
      </w:pPr>
      <w:r>
        <w:rPr>
          <w:sz w:val="24"/>
        </w:rPr>
        <w:t xml:space="preserve">Kemudahan memahami informasi </w:t>
      </w:r>
      <w:r>
        <w:rPr>
          <w:i/>
          <w:sz w:val="24"/>
        </w:rPr>
        <w:t xml:space="preserve">(Clarity of Content), </w:t>
      </w:r>
      <w:r>
        <w:rPr>
          <w:sz w:val="24"/>
        </w:rPr>
        <w:t>mengukur sejauh mana konten pajak yang beredar di media sosial dapat dipahami secara sederhana oleh pengguna.</w:t>
      </w:r>
    </w:p>
    <w:p w14:paraId="3E70F0D0" w14:textId="77777777" w:rsidR="00121A24" w:rsidRDefault="00000000">
      <w:pPr>
        <w:pStyle w:val="ListParagraph"/>
        <w:numPr>
          <w:ilvl w:val="0"/>
          <w:numId w:val="15"/>
        </w:numPr>
        <w:tabs>
          <w:tab w:val="left" w:pos="1288"/>
        </w:tabs>
        <w:spacing w:line="480" w:lineRule="auto"/>
        <w:ind w:right="1696"/>
        <w:jc w:val="both"/>
        <w:rPr>
          <w:sz w:val="24"/>
        </w:rPr>
      </w:pPr>
      <w:r>
        <w:rPr>
          <w:sz w:val="24"/>
        </w:rPr>
        <w:t xml:space="preserve">Persepsi keakuratan informasi </w:t>
      </w:r>
      <w:r>
        <w:rPr>
          <w:i/>
          <w:sz w:val="24"/>
        </w:rPr>
        <w:t xml:space="preserve">(Perceived Accuracy) </w:t>
      </w:r>
      <w:r>
        <w:rPr>
          <w:sz w:val="24"/>
        </w:rPr>
        <w:t>menilai apakah informasi yang dibagikan dianggap faktual dan benar. Semakin tinggi persepsi akurasi, semakin</w:t>
      </w:r>
      <w:r>
        <w:rPr>
          <w:spacing w:val="-1"/>
          <w:sz w:val="24"/>
        </w:rPr>
        <w:t xml:space="preserve"> </w:t>
      </w:r>
      <w:r>
        <w:rPr>
          <w:sz w:val="24"/>
        </w:rPr>
        <w:t>besar</w:t>
      </w:r>
      <w:r>
        <w:rPr>
          <w:spacing w:val="-2"/>
          <w:sz w:val="24"/>
        </w:rPr>
        <w:t xml:space="preserve"> </w:t>
      </w:r>
      <w:r>
        <w:rPr>
          <w:sz w:val="24"/>
        </w:rPr>
        <w:t>kemungkinan</w:t>
      </w:r>
      <w:r>
        <w:rPr>
          <w:spacing w:val="-1"/>
          <w:sz w:val="24"/>
        </w:rPr>
        <w:t xml:space="preserve"> </w:t>
      </w:r>
      <w:r>
        <w:rPr>
          <w:sz w:val="24"/>
        </w:rPr>
        <w:t>informasi tersebut dipercaya dan diikuti.</w:t>
      </w:r>
    </w:p>
    <w:p w14:paraId="0DD32AFD" w14:textId="77777777" w:rsidR="00121A24" w:rsidRDefault="00000000">
      <w:pPr>
        <w:pStyle w:val="ListParagraph"/>
        <w:numPr>
          <w:ilvl w:val="0"/>
          <w:numId w:val="15"/>
        </w:numPr>
        <w:tabs>
          <w:tab w:val="left" w:pos="1288"/>
        </w:tabs>
        <w:spacing w:before="1" w:line="480" w:lineRule="auto"/>
        <w:ind w:right="1693"/>
        <w:jc w:val="both"/>
        <w:rPr>
          <w:sz w:val="24"/>
        </w:rPr>
      </w:pPr>
      <w:r>
        <w:rPr>
          <w:sz w:val="24"/>
        </w:rPr>
        <w:t xml:space="preserve">Tingkat kepercayaan terhadap sumber informasi </w:t>
      </w:r>
      <w:r>
        <w:rPr>
          <w:i/>
          <w:sz w:val="24"/>
        </w:rPr>
        <w:t xml:space="preserve">(Credibility Distrust), </w:t>
      </w:r>
      <w:r>
        <w:rPr>
          <w:sz w:val="24"/>
        </w:rPr>
        <w:t>Mengukur</w:t>
      </w:r>
      <w:r>
        <w:rPr>
          <w:spacing w:val="-15"/>
          <w:sz w:val="24"/>
        </w:rPr>
        <w:t xml:space="preserve"> </w:t>
      </w:r>
      <w:r>
        <w:rPr>
          <w:sz w:val="24"/>
        </w:rPr>
        <w:t>tingkat</w:t>
      </w:r>
      <w:r>
        <w:rPr>
          <w:spacing w:val="-15"/>
          <w:sz w:val="24"/>
        </w:rPr>
        <w:t xml:space="preserve"> </w:t>
      </w:r>
      <w:r>
        <w:rPr>
          <w:sz w:val="24"/>
        </w:rPr>
        <w:t>ketidakpercayaan</w:t>
      </w:r>
      <w:r>
        <w:rPr>
          <w:spacing w:val="-14"/>
          <w:sz w:val="24"/>
        </w:rPr>
        <w:t xml:space="preserve"> </w:t>
      </w:r>
      <w:r>
        <w:rPr>
          <w:sz w:val="24"/>
        </w:rPr>
        <w:t>terhadap</w:t>
      </w:r>
      <w:r>
        <w:rPr>
          <w:spacing w:val="-15"/>
          <w:sz w:val="24"/>
        </w:rPr>
        <w:t xml:space="preserve"> </w:t>
      </w:r>
      <w:r>
        <w:rPr>
          <w:sz w:val="24"/>
        </w:rPr>
        <w:t>sumber</w:t>
      </w:r>
      <w:r>
        <w:rPr>
          <w:spacing w:val="-15"/>
          <w:sz w:val="24"/>
        </w:rPr>
        <w:t xml:space="preserve"> </w:t>
      </w:r>
      <w:r>
        <w:rPr>
          <w:sz w:val="24"/>
        </w:rPr>
        <w:t>konten</w:t>
      </w:r>
      <w:r>
        <w:rPr>
          <w:spacing w:val="-14"/>
          <w:sz w:val="24"/>
        </w:rPr>
        <w:t xml:space="preserve"> </w:t>
      </w:r>
      <w:r>
        <w:rPr>
          <w:sz w:val="24"/>
        </w:rPr>
        <w:t>pajak</w:t>
      </w:r>
      <w:r>
        <w:rPr>
          <w:spacing w:val="-14"/>
          <w:sz w:val="24"/>
        </w:rPr>
        <w:t xml:space="preserve"> </w:t>
      </w:r>
      <w:r>
        <w:rPr>
          <w:sz w:val="24"/>
        </w:rPr>
        <w:t>di</w:t>
      </w:r>
      <w:r>
        <w:rPr>
          <w:spacing w:val="-15"/>
          <w:sz w:val="24"/>
        </w:rPr>
        <w:t xml:space="preserve"> </w:t>
      </w:r>
      <w:r>
        <w:rPr>
          <w:sz w:val="24"/>
        </w:rPr>
        <w:t xml:space="preserve">media </w:t>
      </w:r>
      <w:r>
        <w:rPr>
          <w:spacing w:val="-2"/>
          <w:sz w:val="24"/>
        </w:rPr>
        <w:t>sosial</w:t>
      </w:r>
    </w:p>
    <w:p w14:paraId="7924F410" w14:textId="77777777" w:rsidR="00121A24" w:rsidRDefault="00000000">
      <w:pPr>
        <w:pStyle w:val="ListParagraph"/>
        <w:numPr>
          <w:ilvl w:val="0"/>
          <w:numId w:val="15"/>
        </w:numPr>
        <w:tabs>
          <w:tab w:val="left" w:pos="1288"/>
        </w:tabs>
        <w:spacing w:line="480" w:lineRule="auto"/>
        <w:ind w:right="1697"/>
        <w:jc w:val="both"/>
        <w:rPr>
          <w:sz w:val="24"/>
        </w:rPr>
      </w:pPr>
      <w:r>
        <w:rPr>
          <w:sz w:val="24"/>
        </w:rPr>
        <w:t xml:space="preserve">Keyakinan terhadap informasi yang diterima </w:t>
      </w:r>
      <w:r>
        <w:rPr>
          <w:i/>
          <w:sz w:val="24"/>
        </w:rPr>
        <w:t>(Perceived Persuasiveness)</w:t>
      </w:r>
      <w:r>
        <w:rPr>
          <w:sz w:val="24"/>
        </w:rPr>
        <w:t xml:space="preserve">, Menilai apakah informasi mampu meyakinkan atau memengaruhi </w:t>
      </w:r>
      <w:r>
        <w:rPr>
          <w:spacing w:val="-2"/>
          <w:sz w:val="24"/>
        </w:rPr>
        <w:t>seseorang</w:t>
      </w:r>
    </w:p>
    <w:p w14:paraId="19B406F2" w14:textId="77777777" w:rsidR="00121A24" w:rsidRDefault="00000000">
      <w:pPr>
        <w:pStyle w:val="ListParagraph"/>
        <w:numPr>
          <w:ilvl w:val="0"/>
          <w:numId w:val="15"/>
        </w:numPr>
        <w:tabs>
          <w:tab w:val="left" w:pos="1288"/>
        </w:tabs>
        <w:spacing w:line="480" w:lineRule="auto"/>
        <w:ind w:right="1698"/>
        <w:jc w:val="both"/>
        <w:rPr>
          <w:sz w:val="24"/>
        </w:rPr>
      </w:pPr>
      <w:r>
        <w:rPr>
          <w:sz w:val="24"/>
        </w:rPr>
        <w:t>Kebaruan informasi (</w:t>
      </w:r>
      <w:r>
        <w:rPr>
          <w:i/>
          <w:sz w:val="24"/>
        </w:rPr>
        <w:t xml:space="preserve">Information Novelty) </w:t>
      </w:r>
      <w:r>
        <w:rPr>
          <w:sz w:val="24"/>
        </w:rPr>
        <w:t>mengukur persepsi bahwa informasi yang dibaca tidak baru, sehingga kurang berdampak</w:t>
      </w:r>
    </w:p>
    <w:p w14:paraId="2A7B3294" w14:textId="77777777" w:rsidR="00121A24" w:rsidRDefault="00121A24">
      <w:pPr>
        <w:pStyle w:val="ListParagraph"/>
        <w:spacing w:line="480" w:lineRule="auto"/>
        <w:jc w:val="both"/>
        <w:rPr>
          <w:sz w:val="24"/>
        </w:rPr>
        <w:sectPr w:rsidR="00121A24">
          <w:headerReference w:type="default" r:id="rId70"/>
          <w:footerReference w:type="default" r:id="rId71"/>
          <w:pgSz w:w="11910" w:h="16840"/>
          <w:pgMar w:top="1920" w:right="0" w:bottom="280" w:left="1700" w:header="727" w:footer="0" w:gutter="0"/>
          <w:cols w:space="720"/>
        </w:sectPr>
      </w:pPr>
    </w:p>
    <w:p w14:paraId="5350283D" w14:textId="77777777" w:rsidR="00121A24" w:rsidRDefault="00121A24">
      <w:pPr>
        <w:pStyle w:val="BodyText"/>
        <w:spacing w:before="53"/>
      </w:pPr>
    </w:p>
    <w:p w14:paraId="45248925" w14:textId="77777777" w:rsidR="00121A24" w:rsidRDefault="00000000">
      <w:pPr>
        <w:pStyle w:val="ListParagraph"/>
        <w:numPr>
          <w:ilvl w:val="0"/>
          <w:numId w:val="15"/>
        </w:numPr>
        <w:tabs>
          <w:tab w:val="left" w:pos="1288"/>
        </w:tabs>
        <w:spacing w:line="480" w:lineRule="auto"/>
        <w:ind w:right="1694"/>
        <w:jc w:val="both"/>
        <w:rPr>
          <w:sz w:val="24"/>
        </w:rPr>
      </w:pPr>
      <w:r>
        <w:rPr>
          <w:sz w:val="24"/>
        </w:rPr>
        <w:t>Resistensi</w:t>
      </w:r>
      <w:r>
        <w:rPr>
          <w:spacing w:val="-2"/>
          <w:sz w:val="24"/>
        </w:rPr>
        <w:t xml:space="preserve"> </w:t>
      </w:r>
      <w:r>
        <w:rPr>
          <w:sz w:val="24"/>
        </w:rPr>
        <w:t>atau</w:t>
      </w:r>
      <w:r>
        <w:rPr>
          <w:spacing w:val="-3"/>
          <w:sz w:val="24"/>
        </w:rPr>
        <w:t xml:space="preserve"> </w:t>
      </w:r>
      <w:r>
        <w:rPr>
          <w:sz w:val="24"/>
        </w:rPr>
        <w:t>beban</w:t>
      </w:r>
      <w:r>
        <w:rPr>
          <w:spacing w:val="-2"/>
          <w:sz w:val="24"/>
        </w:rPr>
        <w:t xml:space="preserve"> </w:t>
      </w:r>
      <w:r>
        <w:rPr>
          <w:sz w:val="24"/>
        </w:rPr>
        <w:t xml:space="preserve">kognitif </w:t>
      </w:r>
      <w:r>
        <w:rPr>
          <w:i/>
          <w:sz w:val="24"/>
        </w:rPr>
        <w:t>(Cognitive</w:t>
      </w:r>
      <w:r>
        <w:rPr>
          <w:i/>
          <w:spacing w:val="-4"/>
          <w:sz w:val="24"/>
        </w:rPr>
        <w:t xml:space="preserve"> </w:t>
      </w:r>
      <w:r>
        <w:rPr>
          <w:i/>
          <w:sz w:val="24"/>
        </w:rPr>
        <w:t>Overload</w:t>
      </w:r>
      <w:r>
        <w:rPr>
          <w:i/>
          <w:spacing w:val="-2"/>
          <w:sz w:val="24"/>
        </w:rPr>
        <w:t xml:space="preserve"> </w:t>
      </w:r>
      <w:r>
        <w:rPr>
          <w:i/>
          <w:sz w:val="24"/>
        </w:rPr>
        <w:t>/</w:t>
      </w:r>
      <w:r>
        <w:rPr>
          <w:i/>
          <w:spacing w:val="-2"/>
          <w:sz w:val="24"/>
        </w:rPr>
        <w:t xml:space="preserve"> </w:t>
      </w:r>
      <w:r>
        <w:rPr>
          <w:i/>
          <w:sz w:val="24"/>
        </w:rPr>
        <w:t>Information</w:t>
      </w:r>
      <w:r>
        <w:rPr>
          <w:i/>
          <w:spacing w:val="-4"/>
          <w:sz w:val="24"/>
        </w:rPr>
        <w:t xml:space="preserve"> </w:t>
      </w:r>
      <w:r>
        <w:rPr>
          <w:i/>
          <w:sz w:val="24"/>
        </w:rPr>
        <w:t>Fatigue</w:t>
      </w:r>
      <w:r>
        <w:rPr>
          <w:sz w:val="24"/>
        </w:rPr>
        <w:t>), Mengukur</w:t>
      </w:r>
      <w:r>
        <w:rPr>
          <w:spacing w:val="-2"/>
          <w:sz w:val="24"/>
        </w:rPr>
        <w:t xml:space="preserve"> </w:t>
      </w:r>
      <w:r>
        <w:rPr>
          <w:sz w:val="24"/>
        </w:rPr>
        <w:t>apakah</w:t>
      </w:r>
      <w:r>
        <w:rPr>
          <w:spacing w:val="-1"/>
          <w:sz w:val="24"/>
        </w:rPr>
        <w:t xml:space="preserve"> </w:t>
      </w:r>
      <w:r>
        <w:rPr>
          <w:sz w:val="24"/>
        </w:rPr>
        <w:t>seseorang</w:t>
      </w:r>
      <w:r>
        <w:rPr>
          <w:spacing w:val="-1"/>
          <w:sz w:val="24"/>
        </w:rPr>
        <w:t xml:space="preserve"> </w:t>
      </w:r>
      <w:r>
        <w:rPr>
          <w:sz w:val="24"/>
        </w:rPr>
        <w:t>merasa</w:t>
      </w:r>
      <w:r>
        <w:rPr>
          <w:spacing w:val="-2"/>
          <w:sz w:val="24"/>
        </w:rPr>
        <w:t xml:space="preserve"> </w:t>
      </w:r>
      <w:r>
        <w:rPr>
          <w:sz w:val="24"/>
        </w:rPr>
        <w:t>jenuh atau</w:t>
      </w:r>
      <w:r>
        <w:rPr>
          <w:spacing w:val="-2"/>
          <w:sz w:val="24"/>
        </w:rPr>
        <w:t xml:space="preserve"> </w:t>
      </w:r>
      <w:r>
        <w:rPr>
          <w:sz w:val="24"/>
        </w:rPr>
        <w:t>lelah</w:t>
      </w:r>
      <w:r>
        <w:rPr>
          <w:spacing w:val="-1"/>
          <w:sz w:val="24"/>
        </w:rPr>
        <w:t xml:space="preserve"> </w:t>
      </w:r>
      <w:r>
        <w:rPr>
          <w:sz w:val="24"/>
        </w:rPr>
        <w:t>karena</w:t>
      </w:r>
      <w:r>
        <w:rPr>
          <w:spacing w:val="-2"/>
          <w:sz w:val="24"/>
        </w:rPr>
        <w:t xml:space="preserve"> </w:t>
      </w:r>
      <w:r>
        <w:rPr>
          <w:sz w:val="24"/>
        </w:rPr>
        <w:t>terlalu</w:t>
      </w:r>
      <w:r>
        <w:rPr>
          <w:spacing w:val="-1"/>
          <w:sz w:val="24"/>
        </w:rPr>
        <w:t xml:space="preserve"> </w:t>
      </w:r>
      <w:r>
        <w:rPr>
          <w:sz w:val="24"/>
        </w:rPr>
        <w:t xml:space="preserve">banyak </w:t>
      </w:r>
      <w:r>
        <w:rPr>
          <w:spacing w:val="-2"/>
          <w:sz w:val="24"/>
        </w:rPr>
        <w:t>informasi.</w:t>
      </w:r>
    </w:p>
    <w:p w14:paraId="25AE3A3E" w14:textId="77777777" w:rsidR="00121A24" w:rsidRDefault="00000000">
      <w:pPr>
        <w:pStyle w:val="ListParagraph"/>
        <w:numPr>
          <w:ilvl w:val="0"/>
          <w:numId w:val="15"/>
        </w:numPr>
        <w:tabs>
          <w:tab w:val="left" w:pos="1288"/>
        </w:tabs>
        <w:spacing w:line="480" w:lineRule="auto"/>
        <w:ind w:right="1701"/>
        <w:jc w:val="both"/>
        <w:rPr>
          <w:sz w:val="24"/>
        </w:rPr>
      </w:pPr>
      <w:r>
        <w:rPr>
          <w:sz w:val="24"/>
        </w:rPr>
        <w:t xml:space="preserve">Pengaruh konten negatif di media sosial terhadap niat membayar pajak </w:t>
      </w:r>
      <w:r>
        <w:rPr>
          <w:i/>
          <w:sz w:val="24"/>
        </w:rPr>
        <w:t xml:space="preserve">(Effect of negative social media exposure on tax payment intention) </w:t>
      </w:r>
      <w:r>
        <w:rPr>
          <w:sz w:val="24"/>
        </w:rPr>
        <w:t xml:space="preserve">mengukur sejauh mana paparan informasi negatif tentang perpajakan di media sosial memengaruhi niat atau keinginan seseorang untuk membayar </w:t>
      </w:r>
      <w:r>
        <w:rPr>
          <w:spacing w:val="-2"/>
          <w:sz w:val="24"/>
        </w:rPr>
        <w:t>pajak</w:t>
      </w:r>
    </w:p>
    <w:p w14:paraId="27FD2249" w14:textId="77777777" w:rsidR="00121A24" w:rsidRDefault="00000000">
      <w:pPr>
        <w:pStyle w:val="BodyText"/>
        <w:spacing w:before="1" w:line="480" w:lineRule="auto"/>
        <w:ind w:left="710" w:right="1697" w:firstLine="578"/>
        <w:jc w:val="both"/>
      </w:pPr>
      <w:r>
        <w:t>Menurut</w:t>
      </w:r>
      <w:r>
        <w:rPr>
          <w:spacing w:val="-15"/>
        </w:rPr>
        <w:t xml:space="preserve"> </w:t>
      </w:r>
      <w:r>
        <w:t>Toly</w:t>
      </w:r>
      <w:r>
        <w:rPr>
          <w:spacing w:val="-15"/>
        </w:rPr>
        <w:t xml:space="preserve"> </w:t>
      </w:r>
      <w:r>
        <w:rPr>
          <w:i/>
        </w:rPr>
        <w:t>et</w:t>
      </w:r>
      <w:r>
        <w:rPr>
          <w:i/>
          <w:spacing w:val="-15"/>
        </w:rPr>
        <w:t xml:space="preserve"> </w:t>
      </w:r>
      <w:r>
        <w:rPr>
          <w:i/>
        </w:rPr>
        <w:t>al.</w:t>
      </w:r>
      <w:r>
        <w:rPr>
          <w:i/>
          <w:spacing w:val="-15"/>
        </w:rPr>
        <w:t xml:space="preserve"> </w:t>
      </w:r>
      <w:r>
        <w:t>(2023)</w:t>
      </w:r>
      <w:r>
        <w:rPr>
          <w:spacing w:val="-15"/>
        </w:rPr>
        <w:t xml:space="preserve"> </w:t>
      </w:r>
      <w:r>
        <w:t>indikator</w:t>
      </w:r>
      <w:r>
        <w:rPr>
          <w:spacing w:val="-15"/>
        </w:rPr>
        <w:t xml:space="preserve"> </w:t>
      </w:r>
      <w:r>
        <w:t>yang</w:t>
      </w:r>
      <w:r>
        <w:rPr>
          <w:spacing w:val="-15"/>
        </w:rPr>
        <w:t xml:space="preserve"> </w:t>
      </w:r>
      <w:r>
        <w:t>digunakan</w:t>
      </w:r>
      <w:r>
        <w:rPr>
          <w:spacing w:val="-15"/>
        </w:rPr>
        <w:t xml:space="preserve"> </w:t>
      </w:r>
      <w:r>
        <w:t>dalam</w:t>
      </w:r>
      <w:r>
        <w:rPr>
          <w:spacing w:val="-15"/>
        </w:rPr>
        <w:t xml:space="preserve"> </w:t>
      </w:r>
      <w:r>
        <w:t>dinamika</w:t>
      </w:r>
      <w:r>
        <w:rPr>
          <w:spacing w:val="-15"/>
        </w:rPr>
        <w:t xml:space="preserve"> </w:t>
      </w:r>
      <w:r>
        <w:t>media sosial adalah sebagai berikut:</w:t>
      </w:r>
    </w:p>
    <w:p w14:paraId="3519021E" w14:textId="77777777" w:rsidR="00121A24" w:rsidRDefault="00000000">
      <w:pPr>
        <w:pStyle w:val="ListParagraph"/>
        <w:numPr>
          <w:ilvl w:val="0"/>
          <w:numId w:val="14"/>
        </w:numPr>
        <w:tabs>
          <w:tab w:val="left" w:pos="1288"/>
        </w:tabs>
        <w:spacing w:line="480" w:lineRule="auto"/>
        <w:ind w:right="1699"/>
        <w:jc w:val="both"/>
        <w:rPr>
          <w:sz w:val="24"/>
        </w:rPr>
      </w:pPr>
      <w:r>
        <w:rPr>
          <w:i/>
          <w:sz w:val="24"/>
        </w:rPr>
        <w:t>Engagement</w:t>
      </w:r>
      <w:r>
        <w:rPr>
          <w:i/>
          <w:spacing w:val="-15"/>
          <w:sz w:val="24"/>
        </w:rPr>
        <w:t xml:space="preserve"> </w:t>
      </w:r>
      <w:r>
        <w:rPr>
          <w:i/>
          <w:sz w:val="24"/>
        </w:rPr>
        <w:t>Rate,</w:t>
      </w:r>
      <w:r>
        <w:rPr>
          <w:i/>
          <w:spacing w:val="-15"/>
          <w:sz w:val="24"/>
        </w:rPr>
        <w:t xml:space="preserve"> </w:t>
      </w:r>
      <w:r>
        <w:rPr>
          <w:sz w:val="24"/>
        </w:rPr>
        <w:t>Mengukur</w:t>
      </w:r>
      <w:r>
        <w:rPr>
          <w:spacing w:val="-15"/>
          <w:sz w:val="24"/>
        </w:rPr>
        <w:t xml:space="preserve"> </w:t>
      </w:r>
      <w:r>
        <w:rPr>
          <w:sz w:val="24"/>
        </w:rPr>
        <w:t>keterlibatan</w:t>
      </w:r>
      <w:r>
        <w:rPr>
          <w:spacing w:val="-15"/>
          <w:sz w:val="24"/>
        </w:rPr>
        <w:t xml:space="preserve"> </w:t>
      </w:r>
      <w:r>
        <w:rPr>
          <w:sz w:val="24"/>
        </w:rPr>
        <w:t>pengguna</w:t>
      </w:r>
      <w:r>
        <w:rPr>
          <w:spacing w:val="-15"/>
          <w:sz w:val="24"/>
        </w:rPr>
        <w:t xml:space="preserve"> </w:t>
      </w:r>
      <w:r>
        <w:rPr>
          <w:sz w:val="24"/>
        </w:rPr>
        <w:t>terhadap</w:t>
      </w:r>
      <w:r>
        <w:rPr>
          <w:spacing w:val="-15"/>
          <w:sz w:val="24"/>
        </w:rPr>
        <w:t xml:space="preserve"> </w:t>
      </w:r>
      <w:r>
        <w:rPr>
          <w:sz w:val="24"/>
        </w:rPr>
        <w:t>interaksi</w:t>
      </w:r>
      <w:r>
        <w:rPr>
          <w:spacing w:val="-15"/>
          <w:sz w:val="24"/>
        </w:rPr>
        <w:t xml:space="preserve"> </w:t>
      </w:r>
      <w:r>
        <w:rPr>
          <w:sz w:val="24"/>
        </w:rPr>
        <w:t>yang menyinggung pajak di media sosial</w:t>
      </w:r>
    </w:p>
    <w:p w14:paraId="1B730A33" w14:textId="77777777" w:rsidR="00121A24" w:rsidRDefault="00000000">
      <w:pPr>
        <w:pStyle w:val="ListParagraph"/>
        <w:numPr>
          <w:ilvl w:val="0"/>
          <w:numId w:val="14"/>
        </w:numPr>
        <w:tabs>
          <w:tab w:val="left" w:pos="1288"/>
        </w:tabs>
        <w:spacing w:line="480" w:lineRule="auto"/>
        <w:ind w:right="1701"/>
        <w:jc w:val="both"/>
        <w:rPr>
          <w:sz w:val="24"/>
        </w:rPr>
      </w:pPr>
      <w:r>
        <w:rPr>
          <w:i/>
          <w:sz w:val="24"/>
        </w:rPr>
        <w:t xml:space="preserve">Endorsement Rate, </w:t>
      </w:r>
      <w:r>
        <w:rPr>
          <w:sz w:val="24"/>
        </w:rPr>
        <w:t>Mengukur nilai atau tarif jasa endorsement yang ditentukan berdasarkan popularitas dan aktivitas di media sosial</w:t>
      </w:r>
    </w:p>
    <w:p w14:paraId="275AFD14" w14:textId="77777777" w:rsidR="00121A24" w:rsidRDefault="00000000">
      <w:pPr>
        <w:pStyle w:val="BodyText"/>
        <w:spacing w:before="1" w:line="480" w:lineRule="auto"/>
        <w:ind w:left="851" w:right="1699" w:firstLine="436"/>
        <w:jc w:val="both"/>
      </w:pPr>
      <w:r>
        <w:t>Indikator-indikator dalam dinamika media sosial berdasarkan penelitian Permatasari (2024) adalah sebagai berikut:</w:t>
      </w:r>
    </w:p>
    <w:p w14:paraId="68ABA4BB" w14:textId="77777777" w:rsidR="00121A24" w:rsidRDefault="00000000">
      <w:pPr>
        <w:pStyle w:val="ListParagraph"/>
        <w:numPr>
          <w:ilvl w:val="0"/>
          <w:numId w:val="13"/>
        </w:numPr>
        <w:tabs>
          <w:tab w:val="left" w:pos="1288"/>
        </w:tabs>
        <w:spacing w:line="480" w:lineRule="auto"/>
        <w:ind w:right="1700"/>
        <w:jc w:val="both"/>
        <w:rPr>
          <w:sz w:val="24"/>
        </w:rPr>
      </w:pPr>
      <w:r>
        <w:rPr>
          <w:sz w:val="24"/>
        </w:rPr>
        <w:t>Frekuensi konten, mengukur seberapa sering konten terkait perpajakan disampaikan melalui media sosial</w:t>
      </w:r>
    </w:p>
    <w:p w14:paraId="1BDB8A2E" w14:textId="77777777" w:rsidR="00121A24" w:rsidRDefault="00000000">
      <w:pPr>
        <w:pStyle w:val="ListParagraph"/>
        <w:numPr>
          <w:ilvl w:val="0"/>
          <w:numId w:val="13"/>
        </w:numPr>
        <w:tabs>
          <w:tab w:val="left" w:pos="1288"/>
        </w:tabs>
        <w:spacing w:line="480" w:lineRule="auto"/>
        <w:ind w:right="1705"/>
        <w:jc w:val="both"/>
        <w:rPr>
          <w:sz w:val="24"/>
        </w:rPr>
      </w:pPr>
      <w:r>
        <w:rPr>
          <w:sz w:val="24"/>
        </w:rPr>
        <w:t>Kredibilitas sumber, mengukur Tingkat kepercayaan wajib pajak terhadap informasi yang disampaikan melalui media sosial</w:t>
      </w:r>
    </w:p>
    <w:p w14:paraId="5050BDEF" w14:textId="77777777" w:rsidR="00121A24" w:rsidRDefault="00000000">
      <w:pPr>
        <w:pStyle w:val="BodyText"/>
        <w:spacing w:line="480" w:lineRule="auto"/>
        <w:ind w:left="851" w:right="1700" w:firstLine="436"/>
        <w:jc w:val="both"/>
      </w:pPr>
      <w:r>
        <w:t>Berdasarkan indikator-indikator yang digunakan dalam penelitian sebelumnya,</w:t>
      </w:r>
      <w:r>
        <w:rPr>
          <w:spacing w:val="-13"/>
        </w:rPr>
        <w:t xml:space="preserve"> </w:t>
      </w:r>
      <w:r>
        <w:t>indikator</w:t>
      </w:r>
      <w:r>
        <w:rPr>
          <w:spacing w:val="-10"/>
        </w:rPr>
        <w:t xml:space="preserve"> </w:t>
      </w:r>
      <w:r>
        <w:t>dalam</w:t>
      </w:r>
      <w:r>
        <w:rPr>
          <w:spacing w:val="-10"/>
        </w:rPr>
        <w:t xml:space="preserve"> </w:t>
      </w:r>
      <w:r>
        <w:t>dinamika</w:t>
      </w:r>
      <w:r>
        <w:rPr>
          <w:spacing w:val="-12"/>
        </w:rPr>
        <w:t xml:space="preserve"> </w:t>
      </w:r>
      <w:r>
        <w:t>media</w:t>
      </w:r>
      <w:r>
        <w:rPr>
          <w:spacing w:val="-10"/>
        </w:rPr>
        <w:t xml:space="preserve"> </w:t>
      </w:r>
      <w:r>
        <w:t>sosial</w:t>
      </w:r>
      <w:r>
        <w:rPr>
          <w:spacing w:val="-11"/>
        </w:rPr>
        <w:t xml:space="preserve"> </w:t>
      </w:r>
      <w:r>
        <w:t>yang</w:t>
      </w:r>
      <w:r>
        <w:rPr>
          <w:spacing w:val="-9"/>
        </w:rPr>
        <w:t xml:space="preserve"> </w:t>
      </w:r>
      <w:r>
        <w:t>akan</w:t>
      </w:r>
      <w:r>
        <w:rPr>
          <w:spacing w:val="-10"/>
        </w:rPr>
        <w:t xml:space="preserve"> </w:t>
      </w:r>
      <w:r>
        <w:t>digunakan</w:t>
      </w:r>
      <w:r>
        <w:rPr>
          <w:spacing w:val="-10"/>
        </w:rPr>
        <w:t xml:space="preserve"> </w:t>
      </w:r>
      <w:r>
        <w:rPr>
          <w:spacing w:val="-2"/>
        </w:rPr>
        <w:t>dalam</w:t>
      </w:r>
    </w:p>
    <w:p w14:paraId="44934EA5" w14:textId="77777777" w:rsidR="00121A24" w:rsidRDefault="00121A24">
      <w:pPr>
        <w:pStyle w:val="BodyText"/>
        <w:spacing w:line="480" w:lineRule="auto"/>
        <w:jc w:val="both"/>
        <w:sectPr w:rsidR="00121A24">
          <w:headerReference w:type="default" r:id="rId72"/>
          <w:footerReference w:type="default" r:id="rId73"/>
          <w:pgSz w:w="11910" w:h="16840"/>
          <w:pgMar w:top="1920" w:right="0" w:bottom="280" w:left="1700" w:header="727" w:footer="0" w:gutter="0"/>
          <w:cols w:space="720"/>
        </w:sectPr>
      </w:pPr>
    </w:p>
    <w:p w14:paraId="623CDB18" w14:textId="77777777" w:rsidR="00121A24" w:rsidRDefault="00121A24">
      <w:pPr>
        <w:pStyle w:val="BodyText"/>
        <w:spacing w:before="53"/>
      </w:pPr>
    </w:p>
    <w:p w14:paraId="53AE08AD" w14:textId="77777777" w:rsidR="00121A24" w:rsidRDefault="00000000">
      <w:pPr>
        <w:pStyle w:val="BodyText"/>
        <w:ind w:left="851"/>
        <w:rPr>
          <w:i/>
        </w:rPr>
      </w:pPr>
      <w:r>
        <w:t>penelitian</w:t>
      </w:r>
      <w:r>
        <w:rPr>
          <w:spacing w:val="57"/>
        </w:rPr>
        <w:t xml:space="preserve"> </w:t>
      </w:r>
      <w:r>
        <w:t>ini</w:t>
      </w:r>
      <w:r>
        <w:rPr>
          <w:spacing w:val="58"/>
        </w:rPr>
        <w:t xml:space="preserve"> </w:t>
      </w:r>
      <w:r>
        <w:t>adalah</w:t>
      </w:r>
      <w:r>
        <w:rPr>
          <w:spacing w:val="57"/>
        </w:rPr>
        <w:t xml:space="preserve"> </w:t>
      </w:r>
      <w:r>
        <w:t>sebagai</w:t>
      </w:r>
      <w:r>
        <w:rPr>
          <w:spacing w:val="58"/>
        </w:rPr>
        <w:t xml:space="preserve"> </w:t>
      </w:r>
      <w:r>
        <w:t>berikut:</w:t>
      </w:r>
      <w:r>
        <w:rPr>
          <w:spacing w:val="61"/>
        </w:rPr>
        <w:t xml:space="preserve"> </w:t>
      </w:r>
      <w:r>
        <w:t>Permatasari</w:t>
      </w:r>
      <w:r>
        <w:rPr>
          <w:spacing w:val="58"/>
        </w:rPr>
        <w:t xml:space="preserve"> </w:t>
      </w:r>
      <w:r>
        <w:t>(2024)</w:t>
      </w:r>
      <w:r>
        <w:rPr>
          <w:spacing w:val="57"/>
        </w:rPr>
        <w:t xml:space="preserve"> </w:t>
      </w:r>
      <w:r>
        <w:t>Rahmawati</w:t>
      </w:r>
      <w:r>
        <w:rPr>
          <w:spacing w:val="60"/>
        </w:rPr>
        <w:t xml:space="preserve"> </w:t>
      </w:r>
      <w:r>
        <w:rPr>
          <w:i/>
        </w:rPr>
        <w:t>et</w:t>
      </w:r>
      <w:r>
        <w:rPr>
          <w:i/>
          <w:spacing w:val="58"/>
        </w:rPr>
        <w:t xml:space="preserve"> </w:t>
      </w:r>
      <w:r>
        <w:rPr>
          <w:i/>
          <w:spacing w:val="-5"/>
        </w:rPr>
        <w:t>al.</w:t>
      </w:r>
    </w:p>
    <w:p w14:paraId="568FB056" w14:textId="77777777" w:rsidR="00121A24" w:rsidRDefault="00121A24">
      <w:pPr>
        <w:pStyle w:val="BodyText"/>
        <w:rPr>
          <w:i/>
        </w:rPr>
      </w:pPr>
    </w:p>
    <w:p w14:paraId="616CA4C3" w14:textId="77777777" w:rsidR="00121A24" w:rsidRDefault="00000000">
      <w:pPr>
        <w:pStyle w:val="BodyText"/>
        <w:ind w:left="851"/>
      </w:pPr>
      <w:r>
        <w:t>(2025)</w:t>
      </w:r>
      <w:r>
        <w:rPr>
          <w:spacing w:val="-11"/>
        </w:rPr>
        <w:t xml:space="preserve"> </w:t>
      </w:r>
      <w:r>
        <w:t>Toly</w:t>
      </w:r>
      <w:r>
        <w:rPr>
          <w:spacing w:val="-4"/>
        </w:rPr>
        <w:t xml:space="preserve"> </w:t>
      </w:r>
      <w:r>
        <w:rPr>
          <w:i/>
        </w:rPr>
        <w:t>et</w:t>
      </w:r>
      <w:r>
        <w:rPr>
          <w:i/>
          <w:spacing w:val="-5"/>
        </w:rPr>
        <w:t xml:space="preserve"> </w:t>
      </w:r>
      <w:r>
        <w:rPr>
          <w:i/>
        </w:rPr>
        <w:t>al</w:t>
      </w:r>
      <w:r>
        <w:t>.</w:t>
      </w:r>
      <w:r>
        <w:rPr>
          <w:spacing w:val="-4"/>
        </w:rPr>
        <w:t xml:space="preserve"> </w:t>
      </w:r>
      <w:r>
        <w:rPr>
          <w:spacing w:val="-2"/>
        </w:rPr>
        <w:t>(2023)</w:t>
      </w:r>
    </w:p>
    <w:p w14:paraId="1FF9BEA8" w14:textId="77777777" w:rsidR="00121A24" w:rsidRDefault="00121A24">
      <w:pPr>
        <w:pStyle w:val="BodyText"/>
      </w:pPr>
    </w:p>
    <w:p w14:paraId="4B140980" w14:textId="77777777" w:rsidR="00121A24" w:rsidRDefault="00000000">
      <w:pPr>
        <w:pStyle w:val="ListParagraph"/>
        <w:numPr>
          <w:ilvl w:val="0"/>
          <w:numId w:val="12"/>
        </w:numPr>
        <w:tabs>
          <w:tab w:val="left" w:pos="1288"/>
        </w:tabs>
        <w:spacing w:line="480" w:lineRule="auto"/>
        <w:ind w:right="1699"/>
        <w:rPr>
          <w:sz w:val="24"/>
        </w:rPr>
      </w:pPr>
      <w:r>
        <w:rPr>
          <w:i/>
          <w:sz w:val="24"/>
        </w:rPr>
        <w:t>Engagement</w:t>
      </w:r>
      <w:r>
        <w:rPr>
          <w:i/>
          <w:spacing w:val="-15"/>
          <w:sz w:val="24"/>
        </w:rPr>
        <w:t xml:space="preserve"> </w:t>
      </w:r>
      <w:r>
        <w:rPr>
          <w:i/>
          <w:sz w:val="24"/>
        </w:rPr>
        <w:t>Rate,</w:t>
      </w:r>
      <w:r>
        <w:rPr>
          <w:i/>
          <w:spacing w:val="-15"/>
          <w:sz w:val="24"/>
        </w:rPr>
        <w:t xml:space="preserve"> </w:t>
      </w:r>
      <w:r>
        <w:rPr>
          <w:sz w:val="24"/>
        </w:rPr>
        <w:t>Mengukur</w:t>
      </w:r>
      <w:r>
        <w:rPr>
          <w:spacing w:val="-15"/>
          <w:sz w:val="24"/>
        </w:rPr>
        <w:t xml:space="preserve"> </w:t>
      </w:r>
      <w:r>
        <w:rPr>
          <w:sz w:val="24"/>
        </w:rPr>
        <w:t>keterlibatan</w:t>
      </w:r>
      <w:r>
        <w:rPr>
          <w:spacing w:val="-15"/>
          <w:sz w:val="24"/>
        </w:rPr>
        <w:t xml:space="preserve"> </w:t>
      </w:r>
      <w:r>
        <w:rPr>
          <w:sz w:val="24"/>
        </w:rPr>
        <w:t>pengguna</w:t>
      </w:r>
      <w:r>
        <w:rPr>
          <w:spacing w:val="-15"/>
          <w:sz w:val="24"/>
        </w:rPr>
        <w:t xml:space="preserve"> </w:t>
      </w:r>
      <w:r>
        <w:rPr>
          <w:sz w:val="24"/>
        </w:rPr>
        <w:t>terhadap</w:t>
      </w:r>
      <w:r>
        <w:rPr>
          <w:spacing w:val="-15"/>
          <w:sz w:val="24"/>
        </w:rPr>
        <w:t xml:space="preserve"> </w:t>
      </w:r>
      <w:r>
        <w:rPr>
          <w:sz w:val="24"/>
        </w:rPr>
        <w:t>interaksi</w:t>
      </w:r>
      <w:r>
        <w:rPr>
          <w:spacing w:val="-15"/>
          <w:sz w:val="24"/>
        </w:rPr>
        <w:t xml:space="preserve"> </w:t>
      </w:r>
      <w:r>
        <w:rPr>
          <w:sz w:val="24"/>
        </w:rPr>
        <w:t>yang menyinggung pajak di media sosial.</w:t>
      </w:r>
    </w:p>
    <w:p w14:paraId="5ABD3E80" w14:textId="77777777" w:rsidR="00121A24" w:rsidRDefault="00000000">
      <w:pPr>
        <w:pStyle w:val="ListParagraph"/>
        <w:numPr>
          <w:ilvl w:val="0"/>
          <w:numId w:val="12"/>
        </w:numPr>
        <w:tabs>
          <w:tab w:val="left" w:pos="1288"/>
        </w:tabs>
        <w:spacing w:line="480" w:lineRule="auto"/>
        <w:ind w:right="1700"/>
        <w:rPr>
          <w:sz w:val="24"/>
        </w:rPr>
      </w:pPr>
      <w:r>
        <w:rPr>
          <w:sz w:val="24"/>
        </w:rPr>
        <w:t>Kredibilitas sumber, mengukur tingkat kepercayaan wajib pajak terhadap informasi yang disampaikan melalui media sosial.</w:t>
      </w:r>
    </w:p>
    <w:p w14:paraId="2913ADE3" w14:textId="77777777" w:rsidR="00121A24" w:rsidRDefault="00000000">
      <w:pPr>
        <w:pStyle w:val="ListParagraph"/>
        <w:numPr>
          <w:ilvl w:val="0"/>
          <w:numId w:val="12"/>
        </w:numPr>
        <w:tabs>
          <w:tab w:val="left" w:pos="1288"/>
        </w:tabs>
        <w:spacing w:before="1"/>
        <w:rPr>
          <w:sz w:val="24"/>
        </w:rPr>
      </w:pPr>
      <w:r>
        <w:rPr>
          <w:sz w:val="24"/>
        </w:rPr>
        <w:t>Pengaruh</w:t>
      </w:r>
      <w:r>
        <w:rPr>
          <w:spacing w:val="41"/>
          <w:sz w:val="24"/>
        </w:rPr>
        <w:t xml:space="preserve"> </w:t>
      </w:r>
      <w:r>
        <w:rPr>
          <w:sz w:val="24"/>
        </w:rPr>
        <w:t>konten</w:t>
      </w:r>
      <w:r>
        <w:rPr>
          <w:spacing w:val="43"/>
          <w:sz w:val="24"/>
        </w:rPr>
        <w:t xml:space="preserve"> </w:t>
      </w:r>
      <w:r>
        <w:rPr>
          <w:sz w:val="24"/>
        </w:rPr>
        <w:t>negatif</w:t>
      </w:r>
      <w:r>
        <w:rPr>
          <w:spacing w:val="46"/>
          <w:sz w:val="24"/>
        </w:rPr>
        <w:t xml:space="preserve"> </w:t>
      </w:r>
      <w:r>
        <w:rPr>
          <w:sz w:val="24"/>
        </w:rPr>
        <w:t>di</w:t>
      </w:r>
      <w:r>
        <w:rPr>
          <w:spacing w:val="44"/>
          <w:sz w:val="24"/>
        </w:rPr>
        <w:t xml:space="preserve"> </w:t>
      </w:r>
      <w:r>
        <w:rPr>
          <w:sz w:val="24"/>
        </w:rPr>
        <w:t>media</w:t>
      </w:r>
      <w:r>
        <w:rPr>
          <w:spacing w:val="44"/>
          <w:sz w:val="24"/>
        </w:rPr>
        <w:t xml:space="preserve"> </w:t>
      </w:r>
      <w:r>
        <w:rPr>
          <w:sz w:val="24"/>
        </w:rPr>
        <w:t>sosial</w:t>
      </w:r>
      <w:r>
        <w:rPr>
          <w:spacing w:val="44"/>
          <w:sz w:val="24"/>
        </w:rPr>
        <w:t xml:space="preserve"> </w:t>
      </w:r>
      <w:r>
        <w:rPr>
          <w:sz w:val="24"/>
        </w:rPr>
        <w:t>terhadap</w:t>
      </w:r>
      <w:r>
        <w:rPr>
          <w:spacing w:val="45"/>
          <w:sz w:val="24"/>
        </w:rPr>
        <w:t xml:space="preserve"> </w:t>
      </w:r>
      <w:r>
        <w:rPr>
          <w:sz w:val="24"/>
        </w:rPr>
        <w:t>niat</w:t>
      </w:r>
      <w:r>
        <w:rPr>
          <w:spacing w:val="44"/>
          <w:sz w:val="24"/>
        </w:rPr>
        <w:t xml:space="preserve"> </w:t>
      </w:r>
      <w:r>
        <w:rPr>
          <w:sz w:val="24"/>
        </w:rPr>
        <w:t>membayar</w:t>
      </w:r>
      <w:r>
        <w:rPr>
          <w:spacing w:val="44"/>
          <w:sz w:val="24"/>
        </w:rPr>
        <w:t xml:space="preserve"> </w:t>
      </w:r>
      <w:r>
        <w:rPr>
          <w:spacing w:val="-2"/>
          <w:sz w:val="24"/>
        </w:rPr>
        <w:t>pajak</w:t>
      </w:r>
    </w:p>
    <w:p w14:paraId="73029AD4" w14:textId="77777777" w:rsidR="00121A24" w:rsidRDefault="00121A24">
      <w:pPr>
        <w:pStyle w:val="BodyText"/>
      </w:pPr>
    </w:p>
    <w:p w14:paraId="45FAAE27" w14:textId="77777777" w:rsidR="00121A24" w:rsidRDefault="00000000">
      <w:pPr>
        <w:ind w:left="1288"/>
        <w:rPr>
          <w:sz w:val="24"/>
        </w:rPr>
      </w:pPr>
      <w:r>
        <w:rPr>
          <w:i/>
          <w:sz w:val="24"/>
        </w:rPr>
        <w:t>(Effect</w:t>
      </w:r>
      <w:r>
        <w:rPr>
          <w:i/>
          <w:spacing w:val="-3"/>
          <w:sz w:val="24"/>
        </w:rPr>
        <w:t xml:space="preserve"> </w:t>
      </w:r>
      <w:r>
        <w:rPr>
          <w:i/>
          <w:sz w:val="24"/>
        </w:rPr>
        <w:t>of</w:t>
      </w:r>
      <w:r>
        <w:rPr>
          <w:i/>
          <w:spacing w:val="-3"/>
          <w:sz w:val="24"/>
        </w:rPr>
        <w:t xml:space="preserve"> </w:t>
      </w:r>
      <w:r>
        <w:rPr>
          <w:i/>
          <w:sz w:val="24"/>
        </w:rPr>
        <w:t>negative</w:t>
      </w:r>
      <w:r>
        <w:rPr>
          <w:i/>
          <w:spacing w:val="-3"/>
          <w:sz w:val="24"/>
        </w:rPr>
        <w:t xml:space="preserve"> </w:t>
      </w:r>
      <w:r>
        <w:rPr>
          <w:i/>
          <w:sz w:val="24"/>
        </w:rPr>
        <w:t>social</w:t>
      </w:r>
      <w:r>
        <w:rPr>
          <w:i/>
          <w:spacing w:val="-1"/>
          <w:sz w:val="24"/>
        </w:rPr>
        <w:t xml:space="preserve"> </w:t>
      </w:r>
      <w:r>
        <w:rPr>
          <w:i/>
          <w:sz w:val="24"/>
        </w:rPr>
        <w:t>media</w:t>
      </w:r>
      <w:r>
        <w:rPr>
          <w:i/>
          <w:spacing w:val="-2"/>
          <w:sz w:val="24"/>
        </w:rPr>
        <w:t xml:space="preserve"> </w:t>
      </w:r>
      <w:r>
        <w:rPr>
          <w:i/>
          <w:sz w:val="24"/>
        </w:rPr>
        <w:t>exposure</w:t>
      </w:r>
      <w:r>
        <w:rPr>
          <w:i/>
          <w:spacing w:val="-4"/>
          <w:sz w:val="24"/>
        </w:rPr>
        <w:t xml:space="preserve"> </w:t>
      </w:r>
      <w:r>
        <w:rPr>
          <w:i/>
          <w:sz w:val="24"/>
        </w:rPr>
        <w:t>on</w:t>
      </w:r>
      <w:r>
        <w:rPr>
          <w:i/>
          <w:spacing w:val="-2"/>
          <w:sz w:val="24"/>
        </w:rPr>
        <w:t xml:space="preserve"> </w:t>
      </w:r>
      <w:r>
        <w:rPr>
          <w:i/>
          <w:sz w:val="24"/>
        </w:rPr>
        <w:t>tax</w:t>
      </w:r>
      <w:r>
        <w:rPr>
          <w:i/>
          <w:spacing w:val="-3"/>
          <w:sz w:val="24"/>
        </w:rPr>
        <w:t xml:space="preserve"> </w:t>
      </w:r>
      <w:r>
        <w:rPr>
          <w:i/>
          <w:sz w:val="24"/>
        </w:rPr>
        <w:t>payment</w:t>
      </w:r>
      <w:r>
        <w:rPr>
          <w:i/>
          <w:spacing w:val="-2"/>
          <w:sz w:val="24"/>
        </w:rPr>
        <w:t xml:space="preserve"> intention)</w:t>
      </w:r>
      <w:r>
        <w:rPr>
          <w:spacing w:val="-2"/>
          <w:sz w:val="24"/>
        </w:rPr>
        <w:t>.</w:t>
      </w:r>
    </w:p>
    <w:p w14:paraId="3CF7E0D0" w14:textId="77777777" w:rsidR="00121A24" w:rsidRDefault="00121A24">
      <w:pPr>
        <w:pStyle w:val="BodyText"/>
      </w:pPr>
    </w:p>
    <w:p w14:paraId="0C7872D1" w14:textId="77777777" w:rsidR="00121A24" w:rsidRDefault="00000000">
      <w:pPr>
        <w:pStyle w:val="Heading2"/>
        <w:numPr>
          <w:ilvl w:val="1"/>
          <w:numId w:val="27"/>
        </w:numPr>
        <w:tabs>
          <w:tab w:val="left" w:pos="1070"/>
        </w:tabs>
      </w:pPr>
      <w:bookmarkStart w:id="23" w:name="_bookmark24"/>
      <w:bookmarkEnd w:id="23"/>
      <w:r>
        <w:t>Penelitian</w:t>
      </w:r>
      <w:r>
        <w:rPr>
          <w:spacing w:val="-11"/>
        </w:rPr>
        <w:t xml:space="preserve"> </w:t>
      </w:r>
      <w:r>
        <w:rPr>
          <w:spacing w:val="-2"/>
        </w:rPr>
        <w:t>Terdahulu</w:t>
      </w:r>
    </w:p>
    <w:p w14:paraId="03D97AF2" w14:textId="77777777" w:rsidR="00121A24" w:rsidRDefault="00121A24">
      <w:pPr>
        <w:pStyle w:val="BodyText"/>
        <w:rPr>
          <w:b/>
        </w:rPr>
      </w:pPr>
    </w:p>
    <w:p w14:paraId="494E402C" w14:textId="77777777" w:rsidR="00121A24" w:rsidRDefault="00000000">
      <w:pPr>
        <w:pStyle w:val="BodyText"/>
        <w:spacing w:line="480" w:lineRule="auto"/>
        <w:ind w:left="710" w:right="1700" w:firstLine="710"/>
        <w:jc w:val="both"/>
      </w:pPr>
      <w:r>
        <w:t>Penelitian terdahulu berperan penting sebagai landasan teoritis sekaligus sebagai bahan perbandingan dan referensi dalam penyusunan penelitian ini. Melalui telaah terhadap penelitian sebelumnya, diharapkan penelitian ini dapat memberikan kontribusi dalam bentuk pembaruan maupun penyempurnaan terhadap temuan-temuan yang telah ada. Adapun beberapa studi yang relevan dengan penelitian ini diuraikan sebagai berikut:</w:t>
      </w:r>
    </w:p>
    <w:p w14:paraId="5A00C2E8" w14:textId="77777777" w:rsidR="00121A24" w:rsidRDefault="00000000">
      <w:pPr>
        <w:spacing w:before="2"/>
        <w:ind w:left="710"/>
        <w:rPr>
          <w:b/>
        </w:rPr>
      </w:pPr>
      <w:bookmarkStart w:id="24" w:name="_bookmark25"/>
      <w:bookmarkEnd w:id="24"/>
      <w:r>
        <w:rPr>
          <w:b/>
        </w:rPr>
        <w:t>Tabel</w:t>
      </w:r>
      <w:r>
        <w:rPr>
          <w:b/>
          <w:spacing w:val="-14"/>
        </w:rPr>
        <w:t xml:space="preserve"> </w:t>
      </w:r>
      <w:r>
        <w:rPr>
          <w:b/>
        </w:rPr>
        <w:t>2.1</w:t>
      </w:r>
      <w:r>
        <w:rPr>
          <w:b/>
          <w:spacing w:val="-11"/>
        </w:rPr>
        <w:t xml:space="preserve"> </w:t>
      </w:r>
      <w:r>
        <w:rPr>
          <w:b/>
        </w:rPr>
        <w:t>Ringkasan</w:t>
      </w:r>
      <w:r>
        <w:rPr>
          <w:b/>
          <w:spacing w:val="-11"/>
        </w:rPr>
        <w:t xml:space="preserve"> </w:t>
      </w:r>
      <w:r>
        <w:rPr>
          <w:b/>
        </w:rPr>
        <w:t>Penelitian</w:t>
      </w:r>
      <w:r>
        <w:rPr>
          <w:b/>
          <w:spacing w:val="-13"/>
        </w:rPr>
        <w:t xml:space="preserve"> </w:t>
      </w:r>
      <w:r>
        <w:rPr>
          <w:b/>
          <w:spacing w:val="-2"/>
        </w:rPr>
        <w:t>Terdahulu</w:t>
      </w:r>
    </w:p>
    <w:p w14:paraId="6A421FD6" w14:textId="77777777" w:rsidR="00121A24" w:rsidRDefault="00121A24">
      <w:pPr>
        <w:pStyle w:val="BodyText"/>
        <w:spacing w:before="2"/>
        <w:rPr>
          <w:b/>
          <w:sz w:val="17"/>
        </w:rPr>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1923"/>
        <w:gridCol w:w="2297"/>
        <w:gridCol w:w="2720"/>
      </w:tblGrid>
      <w:tr w:rsidR="00121A24" w14:paraId="2B79F912" w14:textId="77777777">
        <w:trPr>
          <w:trHeight w:val="230"/>
        </w:trPr>
        <w:tc>
          <w:tcPr>
            <w:tcW w:w="852" w:type="dxa"/>
          </w:tcPr>
          <w:p w14:paraId="05CC419E" w14:textId="77777777" w:rsidR="00121A24" w:rsidRDefault="00000000">
            <w:pPr>
              <w:pStyle w:val="TableParagraph"/>
              <w:spacing w:line="210" w:lineRule="exact"/>
              <w:ind w:left="12" w:right="6"/>
              <w:rPr>
                <w:b/>
                <w:sz w:val="20"/>
              </w:rPr>
            </w:pPr>
            <w:r>
              <w:rPr>
                <w:b/>
                <w:spacing w:val="-5"/>
                <w:sz w:val="20"/>
              </w:rPr>
              <w:t>No</w:t>
            </w:r>
          </w:p>
        </w:tc>
        <w:tc>
          <w:tcPr>
            <w:tcW w:w="1923" w:type="dxa"/>
          </w:tcPr>
          <w:p w14:paraId="07FDFAF5" w14:textId="77777777" w:rsidR="00121A24" w:rsidRDefault="00000000">
            <w:pPr>
              <w:pStyle w:val="TableParagraph"/>
              <w:spacing w:line="210" w:lineRule="exact"/>
              <w:ind w:left="638"/>
              <w:jc w:val="left"/>
              <w:rPr>
                <w:b/>
                <w:sz w:val="20"/>
              </w:rPr>
            </w:pPr>
            <w:r>
              <w:rPr>
                <w:b/>
                <w:spacing w:val="-2"/>
                <w:sz w:val="20"/>
              </w:rPr>
              <w:t>Peneliti</w:t>
            </w:r>
          </w:p>
        </w:tc>
        <w:tc>
          <w:tcPr>
            <w:tcW w:w="2297" w:type="dxa"/>
          </w:tcPr>
          <w:p w14:paraId="35913117" w14:textId="77777777" w:rsidR="00121A24" w:rsidRDefault="00000000">
            <w:pPr>
              <w:pStyle w:val="TableParagraph"/>
              <w:spacing w:line="210" w:lineRule="exact"/>
              <w:ind w:left="451"/>
              <w:jc w:val="left"/>
              <w:rPr>
                <w:b/>
                <w:sz w:val="20"/>
              </w:rPr>
            </w:pPr>
            <w:r>
              <w:rPr>
                <w:b/>
                <w:sz w:val="20"/>
              </w:rPr>
              <w:t>Judul</w:t>
            </w:r>
            <w:r>
              <w:rPr>
                <w:b/>
                <w:spacing w:val="-6"/>
                <w:sz w:val="20"/>
              </w:rPr>
              <w:t xml:space="preserve"> </w:t>
            </w:r>
            <w:r>
              <w:rPr>
                <w:b/>
                <w:spacing w:val="-2"/>
                <w:sz w:val="20"/>
              </w:rPr>
              <w:t>Penelitian</w:t>
            </w:r>
          </w:p>
        </w:tc>
        <w:tc>
          <w:tcPr>
            <w:tcW w:w="2720" w:type="dxa"/>
          </w:tcPr>
          <w:p w14:paraId="1E152004" w14:textId="77777777" w:rsidR="00121A24" w:rsidRDefault="00000000">
            <w:pPr>
              <w:pStyle w:val="TableParagraph"/>
              <w:spacing w:line="210" w:lineRule="exact"/>
              <w:ind w:left="683"/>
              <w:jc w:val="left"/>
              <w:rPr>
                <w:b/>
                <w:sz w:val="20"/>
              </w:rPr>
            </w:pPr>
            <w:r>
              <w:rPr>
                <w:b/>
                <w:sz w:val="20"/>
              </w:rPr>
              <w:t>Hasil</w:t>
            </w:r>
            <w:r>
              <w:rPr>
                <w:b/>
                <w:spacing w:val="-6"/>
                <w:sz w:val="20"/>
              </w:rPr>
              <w:t xml:space="preserve"> </w:t>
            </w:r>
            <w:r>
              <w:rPr>
                <w:b/>
                <w:spacing w:val="-2"/>
                <w:sz w:val="20"/>
              </w:rPr>
              <w:t>Penelitian</w:t>
            </w:r>
          </w:p>
        </w:tc>
      </w:tr>
      <w:tr w:rsidR="00121A24" w14:paraId="3D40F288" w14:textId="77777777">
        <w:trPr>
          <w:trHeight w:val="3451"/>
        </w:trPr>
        <w:tc>
          <w:tcPr>
            <w:tcW w:w="852" w:type="dxa"/>
          </w:tcPr>
          <w:p w14:paraId="0154E330" w14:textId="77777777" w:rsidR="00121A24" w:rsidRDefault="00000000">
            <w:pPr>
              <w:pStyle w:val="TableParagraph"/>
              <w:ind w:left="12" w:right="6"/>
              <w:rPr>
                <w:sz w:val="20"/>
              </w:rPr>
            </w:pPr>
            <w:r>
              <w:rPr>
                <w:spacing w:val="-10"/>
                <w:sz w:val="20"/>
              </w:rPr>
              <w:t>1</w:t>
            </w:r>
          </w:p>
        </w:tc>
        <w:tc>
          <w:tcPr>
            <w:tcW w:w="1923" w:type="dxa"/>
          </w:tcPr>
          <w:p w14:paraId="309C4C08" w14:textId="77777777" w:rsidR="00121A24" w:rsidRDefault="00000000">
            <w:pPr>
              <w:pStyle w:val="TableParagraph"/>
              <w:ind w:left="107"/>
              <w:jc w:val="left"/>
              <w:rPr>
                <w:sz w:val="20"/>
              </w:rPr>
            </w:pPr>
            <w:r>
              <w:rPr>
                <w:sz w:val="20"/>
              </w:rPr>
              <w:t>Ariesandrio</w:t>
            </w:r>
            <w:r>
              <w:rPr>
                <w:spacing w:val="-6"/>
                <w:sz w:val="20"/>
              </w:rPr>
              <w:t xml:space="preserve"> </w:t>
            </w:r>
            <w:r>
              <w:rPr>
                <w:spacing w:val="-2"/>
                <w:sz w:val="20"/>
              </w:rPr>
              <w:t>(2018)</w:t>
            </w:r>
          </w:p>
        </w:tc>
        <w:tc>
          <w:tcPr>
            <w:tcW w:w="2297" w:type="dxa"/>
          </w:tcPr>
          <w:p w14:paraId="771D8D18" w14:textId="77777777" w:rsidR="00121A24" w:rsidRDefault="00000000">
            <w:pPr>
              <w:pStyle w:val="TableParagraph"/>
              <w:ind w:left="107" w:right="45"/>
              <w:jc w:val="left"/>
              <w:rPr>
                <w:sz w:val="20"/>
              </w:rPr>
            </w:pPr>
            <w:r>
              <w:rPr>
                <w:sz w:val="20"/>
              </w:rPr>
              <w:t>Pengaruh pesan dalam media sosial terhadap sikap</w:t>
            </w:r>
            <w:r>
              <w:rPr>
                <w:spacing w:val="-13"/>
                <w:sz w:val="20"/>
              </w:rPr>
              <w:t xml:space="preserve"> </w:t>
            </w:r>
            <w:r>
              <w:rPr>
                <w:sz w:val="20"/>
              </w:rPr>
              <w:t>wajib</w:t>
            </w:r>
            <w:r>
              <w:rPr>
                <w:spacing w:val="-12"/>
                <w:sz w:val="20"/>
              </w:rPr>
              <w:t xml:space="preserve"> </w:t>
            </w:r>
            <w:r>
              <w:rPr>
                <w:sz w:val="20"/>
              </w:rPr>
              <w:t>pajak</w:t>
            </w:r>
            <w:r>
              <w:rPr>
                <w:spacing w:val="-13"/>
                <w:sz w:val="20"/>
              </w:rPr>
              <w:t xml:space="preserve"> </w:t>
            </w:r>
            <w:r>
              <w:rPr>
                <w:sz w:val="20"/>
              </w:rPr>
              <w:t xml:space="preserve">dalam memenuhi kewajiban </w:t>
            </w:r>
            <w:r>
              <w:rPr>
                <w:spacing w:val="-2"/>
                <w:sz w:val="20"/>
              </w:rPr>
              <w:t>perpajakan</w:t>
            </w:r>
          </w:p>
        </w:tc>
        <w:tc>
          <w:tcPr>
            <w:tcW w:w="2720" w:type="dxa"/>
          </w:tcPr>
          <w:p w14:paraId="43BAD448" w14:textId="77777777" w:rsidR="00121A24" w:rsidRDefault="00000000">
            <w:pPr>
              <w:pStyle w:val="TableParagraph"/>
              <w:ind w:left="107" w:right="174"/>
              <w:jc w:val="left"/>
              <w:rPr>
                <w:sz w:val="20"/>
              </w:rPr>
            </w:pPr>
            <w:r>
              <w:rPr>
                <w:sz w:val="20"/>
              </w:rPr>
              <w:t>Secara simultan variabel kualitas argument, gambar, kredibilitas sumber secara bersama-sama berpengaruh signifikan terhadap sikap Wajib</w:t>
            </w:r>
            <w:r>
              <w:rPr>
                <w:spacing w:val="-5"/>
                <w:sz w:val="20"/>
              </w:rPr>
              <w:t xml:space="preserve"> </w:t>
            </w:r>
            <w:r>
              <w:rPr>
                <w:sz w:val="20"/>
              </w:rPr>
              <w:t>pajak</w:t>
            </w:r>
            <w:r>
              <w:rPr>
                <w:spacing w:val="-5"/>
                <w:sz w:val="20"/>
              </w:rPr>
              <w:t xml:space="preserve"> </w:t>
            </w:r>
            <w:r>
              <w:rPr>
                <w:sz w:val="20"/>
              </w:rPr>
              <w:t>dalam</w:t>
            </w:r>
            <w:r>
              <w:rPr>
                <w:spacing w:val="-7"/>
                <w:sz w:val="20"/>
              </w:rPr>
              <w:t xml:space="preserve"> </w:t>
            </w:r>
            <w:r>
              <w:rPr>
                <w:sz w:val="20"/>
              </w:rPr>
              <w:t>memenuhi Kewajiban</w:t>
            </w:r>
            <w:r>
              <w:rPr>
                <w:spacing w:val="-13"/>
                <w:sz w:val="20"/>
              </w:rPr>
              <w:t xml:space="preserve"> </w:t>
            </w:r>
            <w:r>
              <w:rPr>
                <w:sz w:val="20"/>
              </w:rPr>
              <w:t>perpajakan.</w:t>
            </w:r>
            <w:r>
              <w:rPr>
                <w:spacing w:val="-12"/>
                <w:sz w:val="20"/>
              </w:rPr>
              <w:t xml:space="preserve"> </w:t>
            </w:r>
            <w:r>
              <w:rPr>
                <w:sz w:val="20"/>
              </w:rPr>
              <w:t>Secara parsial kualitas argument berpengaruh signifikan terhadap sikap wajib pajak dalam memenuhi kewajiban perpajakan. Secara parsial gambar dan kredebilitas sumber berpengaruh tidak</w:t>
            </w:r>
          </w:p>
          <w:p w14:paraId="716EA871" w14:textId="77777777" w:rsidR="00121A24" w:rsidRDefault="00000000">
            <w:pPr>
              <w:pStyle w:val="TableParagraph"/>
              <w:spacing w:before="2" w:line="210" w:lineRule="exact"/>
              <w:ind w:left="107"/>
              <w:jc w:val="left"/>
              <w:rPr>
                <w:sz w:val="20"/>
              </w:rPr>
            </w:pPr>
            <w:r>
              <w:rPr>
                <w:spacing w:val="-2"/>
                <w:sz w:val="20"/>
              </w:rPr>
              <w:t>signifikan</w:t>
            </w:r>
          </w:p>
        </w:tc>
      </w:tr>
    </w:tbl>
    <w:p w14:paraId="7FA5326E" w14:textId="77777777" w:rsidR="00121A24" w:rsidRDefault="00121A24">
      <w:pPr>
        <w:pStyle w:val="TableParagraph"/>
        <w:spacing w:line="210" w:lineRule="exact"/>
        <w:jc w:val="left"/>
        <w:rPr>
          <w:sz w:val="20"/>
        </w:rPr>
        <w:sectPr w:rsidR="00121A24">
          <w:headerReference w:type="default" r:id="rId74"/>
          <w:footerReference w:type="default" r:id="rId75"/>
          <w:pgSz w:w="11910" w:h="16840"/>
          <w:pgMar w:top="1920" w:right="0" w:bottom="2040" w:left="1700" w:header="727" w:footer="1852" w:gutter="0"/>
          <w:cols w:space="720"/>
        </w:sectPr>
      </w:pPr>
    </w:p>
    <w:p w14:paraId="7F8C9CCB" w14:textId="77777777" w:rsidR="00121A24" w:rsidRDefault="00121A24">
      <w:pPr>
        <w:pStyle w:val="BodyText"/>
        <w:spacing w:before="78"/>
        <w:rPr>
          <w:b/>
          <w:sz w:val="22"/>
        </w:rPr>
      </w:pPr>
    </w:p>
    <w:p w14:paraId="50681B3F" w14:textId="77777777" w:rsidR="00121A24" w:rsidRDefault="00000000">
      <w:pPr>
        <w:ind w:left="710"/>
        <w:rPr>
          <w:b/>
        </w:rPr>
      </w:pPr>
      <w:r>
        <w:rPr>
          <w:b/>
        </w:rPr>
        <w:t>Tabel</w:t>
      </w:r>
      <w:r>
        <w:rPr>
          <w:b/>
          <w:spacing w:val="-15"/>
        </w:rPr>
        <w:t xml:space="preserve"> </w:t>
      </w:r>
      <w:r>
        <w:rPr>
          <w:b/>
        </w:rPr>
        <w:t>2.1</w:t>
      </w:r>
      <w:r>
        <w:rPr>
          <w:b/>
          <w:spacing w:val="-10"/>
        </w:rPr>
        <w:t xml:space="preserve"> </w:t>
      </w:r>
      <w:r>
        <w:rPr>
          <w:b/>
          <w:spacing w:val="-2"/>
        </w:rPr>
        <w:t>Sambungan</w:t>
      </w:r>
    </w:p>
    <w:p w14:paraId="44EA1155" w14:textId="77777777" w:rsidR="00121A24" w:rsidRDefault="00121A24">
      <w:pPr>
        <w:pStyle w:val="BodyText"/>
        <w:spacing w:before="10"/>
        <w:rPr>
          <w:b/>
          <w:sz w:val="10"/>
        </w:rPr>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1841"/>
        <w:gridCol w:w="2410"/>
        <w:gridCol w:w="2689"/>
      </w:tblGrid>
      <w:tr w:rsidR="00121A24" w14:paraId="1EA918AE" w14:textId="77777777">
        <w:trPr>
          <w:trHeight w:val="230"/>
        </w:trPr>
        <w:tc>
          <w:tcPr>
            <w:tcW w:w="852" w:type="dxa"/>
          </w:tcPr>
          <w:p w14:paraId="62A7D4BA" w14:textId="77777777" w:rsidR="00121A24" w:rsidRDefault="00000000">
            <w:pPr>
              <w:pStyle w:val="TableParagraph"/>
              <w:spacing w:line="210" w:lineRule="exact"/>
              <w:ind w:left="107"/>
              <w:jc w:val="left"/>
              <w:rPr>
                <w:b/>
                <w:sz w:val="20"/>
              </w:rPr>
            </w:pPr>
            <w:r>
              <w:rPr>
                <w:b/>
                <w:spacing w:val="-5"/>
                <w:sz w:val="20"/>
              </w:rPr>
              <w:t>No</w:t>
            </w:r>
          </w:p>
        </w:tc>
        <w:tc>
          <w:tcPr>
            <w:tcW w:w="1841" w:type="dxa"/>
          </w:tcPr>
          <w:p w14:paraId="5B98BE28" w14:textId="77777777" w:rsidR="00121A24" w:rsidRDefault="00000000">
            <w:pPr>
              <w:pStyle w:val="TableParagraph"/>
              <w:spacing w:line="210" w:lineRule="exact"/>
              <w:ind w:left="107"/>
              <w:jc w:val="left"/>
              <w:rPr>
                <w:b/>
                <w:sz w:val="20"/>
              </w:rPr>
            </w:pPr>
            <w:r>
              <w:rPr>
                <w:b/>
                <w:spacing w:val="-2"/>
                <w:sz w:val="20"/>
              </w:rPr>
              <w:t>Peneliti</w:t>
            </w:r>
          </w:p>
        </w:tc>
        <w:tc>
          <w:tcPr>
            <w:tcW w:w="2410" w:type="dxa"/>
          </w:tcPr>
          <w:p w14:paraId="0DC3F587" w14:textId="77777777" w:rsidR="00121A24" w:rsidRDefault="00000000">
            <w:pPr>
              <w:pStyle w:val="TableParagraph"/>
              <w:spacing w:line="210" w:lineRule="exact"/>
              <w:ind w:left="108"/>
              <w:jc w:val="left"/>
              <w:rPr>
                <w:b/>
                <w:sz w:val="20"/>
              </w:rPr>
            </w:pPr>
            <w:r>
              <w:rPr>
                <w:b/>
                <w:sz w:val="20"/>
              </w:rPr>
              <w:t>Judul</w:t>
            </w:r>
            <w:r>
              <w:rPr>
                <w:b/>
                <w:spacing w:val="-7"/>
                <w:sz w:val="20"/>
              </w:rPr>
              <w:t xml:space="preserve"> </w:t>
            </w:r>
            <w:r>
              <w:rPr>
                <w:b/>
                <w:spacing w:val="-2"/>
                <w:sz w:val="20"/>
              </w:rPr>
              <w:t>Penelitian</w:t>
            </w:r>
          </w:p>
        </w:tc>
        <w:tc>
          <w:tcPr>
            <w:tcW w:w="2689" w:type="dxa"/>
          </w:tcPr>
          <w:p w14:paraId="31AEEC39" w14:textId="77777777" w:rsidR="00121A24" w:rsidRDefault="00000000">
            <w:pPr>
              <w:pStyle w:val="TableParagraph"/>
              <w:spacing w:line="210" w:lineRule="exact"/>
              <w:ind w:left="108"/>
              <w:jc w:val="left"/>
              <w:rPr>
                <w:b/>
                <w:sz w:val="20"/>
              </w:rPr>
            </w:pPr>
            <w:r>
              <w:rPr>
                <w:b/>
                <w:sz w:val="20"/>
              </w:rPr>
              <w:t>Hasil</w:t>
            </w:r>
            <w:r>
              <w:rPr>
                <w:b/>
                <w:spacing w:val="-6"/>
                <w:sz w:val="20"/>
              </w:rPr>
              <w:t xml:space="preserve"> </w:t>
            </w:r>
            <w:r>
              <w:rPr>
                <w:b/>
                <w:spacing w:val="-2"/>
                <w:sz w:val="20"/>
              </w:rPr>
              <w:t>Penelitian</w:t>
            </w:r>
          </w:p>
        </w:tc>
      </w:tr>
      <w:tr w:rsidR="00121A24" w14:paraId="6D0C756F" w14:textId="77777777">
        <w:trPr>
          <w:trHeight w:val="690"/>
        </w:trPr>
        <w:tc>
          <w:tcPr>
            <w:tcW w:w="852" w:type="dxa"/>
          </w:tcPr>
          <w:p w14:paraId="58249A1C" w14:textId="77777777" w:rsidR="00121A24" w:rsidRDefault="00121A24">
            <w:pPr>
              <w:pStyle w:val="TableParagraph"/>
              <w:jc w:val="left"/>
              <w:rPr>
                <w:sz w:val="18"/>
              </w:rPr>
            </w:pPr>
          </w:p>
        </w:tc>
        <w:tc>
          <w:tcPr>
            <w:tcW w:w="1841" w:type="dxa"/>
          </w:tcPr>
          <w:p w14:paraId="0F390848" w14:textId="77777777" w:rsidR="00121A24" w:rsidRDefault="00121A24">
            <w:pPr>
              <w:pStyle w:val="TableParagraph"/>
              <w:jc w:val="left"/>
              <w:rPr>
                <w:sz w:val="18"/>
              </w:rPr>
            </w:pPr>
          </w:p>
        </w:tc>
        <w:tc>
          <w:tcPr>
            <w:tcW w:w="2410" w:type="dxa"/>
          </w:tcPr>
          <w:p w14:paraId="19FF590C" w14:textId="77777777" w:rsidR="00121A24" w:rsidRDefault="00121A24">
            <w:pPr>
              <w:pStyle w:val="TableParagraph"/>
              <w:jc w:val="left"/>
              <w:rPr>
                <w:sz w:val="18"/>
              </w:rPr>
            </w:pPr>
          </w:p>
        </w:tc>
        <w:tc>
          <w:tcPr>
            <w:tcW w:w="2689" w:type="dxa"/>
          </w:tcPr>
          <w:p w14:paraId="7407DF3F" w14:textId="77777777" w:rsidR="00121A24" w:rsidRDefault="00000000">
            <w:pPr>
              <w:pStyle w:val="TableParagraph"/>
              <w:spacing w:line="230" w:lineRule="atLeast"/>
              <w:ind w:left="108"/>
              <w:jc w:val="left"/>
              <w:rPr>
                <w:sz w:val="20"/>
              </w:rPr>
            </w:pPr>
            <w:r>
              <w:rPr>
                <w:sz w:val="20"/>
              </w:rPr>
              <w:t>terhadap sikap wajib pajak dalam</w:t>
            </w:r>
            <w:r>
              <w:rPr>
                <w:spacing w:val="-13"/>
                <w:sz w:val="20"/>
              </w:rPr>
              <w:t xml:space="preserve"> </w:t>
            </w:r>
            <w:r>
              <w:rPr>
                <w:sz w:val="20"/>
              </w:rPr>
              <w:t>memenuhi</w:t>
            </w:r>
            <w:r>
              <w:rPr>
                <w:spacing w:val="-12"/>
                <w:sz w:val="20"/>
              </w:rPr>
              <w:t xml:space="preserve"> </w:t>
            </w:r>
            <w:r>
              <w:rPr>
                <w:sz w:val="20"/>
              </w:rPr>
              <w:t xml:space="preserve">kewajiban </w:t>
            </w:r>
            <w:r>
              <w:rPr>
                <w:spacing w:val="-2"/>
                <w:sz w:val="20"/>
              </w:rPr>
              <w:t>perpajakan</w:t>
            </w:r>
          </w:p>
        </w:tc>
      </w:tr>
      <w:tr w:rsidR="00121A24" w14:paraId="0ACCAB8D" w14:textId="77777777">
        <w:trPr>
          <w:trHeight w:val="1610"/>
        </w:trPr>
        <w:tc>
          <w:tcPr>
            <w:tcW w:w="852" w:type="dxa"/>
          </w:tcPr>
          <w:p w14:paraId="120225C7" w14:textId="77777777" w:rsidR="00121A24" w:rsidRDefault="00000000">
            <w:pPr>
              <w:pStyle w:val="TableParagraph"/>
              <w:ind w:right="366"/>
              <w:jc w:val="right"/>
              <w:rPr>
                <w:sz w:val="20"/>
              </w:rPr>
            </w:pPr>
            <w:r>
              <w:rPr>
                <w:spacing w:val="-10"/>
                <w:sz w:val="20"/>
              </w:rPr>
              <w:t>2</w:t>
            </w:r>
          </w:p>
        </w:tc>
        <w:tc>
          <w:tcPr>
            <w:tcW w:w="1841" w:type="dxa"/>
          </w:tcPr>
          <w:p w14:paraId="776FFFE8" w14:textId="77777777" w:rsidR="00121A24" w:rsidRDefault="00000000">
            <w:pPr>
              <w:pStyle w:val="TableParagraph"/>
              <w:ind w:left="107" w:right="209"/>
              <w:jc w:val="left"/>
              <w:rPr>
                <w:sz w:val="20"/>
              </w:rPr>
            </w:pPr>
            <w:r>
              <w:rPr>
                <w:sz w:val="20"/>
              </w:rPr>
              <w:t>Balqis</w:t>
            </w:r>
            <w:r>
              <w:rPr>
                <w:spacing w:val="-13"/>
                <w:sz w:val="20"/>
              </w:rPr>
              <w:t xml:space="preserve"> </w:t>
            </w:r>
            <w:r>
              <w:rPr>
                <w:sz w:val="20"/>
              </w:rPr>
              <w:t>&amp;</w:t>
            </w:r>
            <w:r>
              <w:rPr>
                <w:spacing w:val="-12"/>
                <w:sz w:val="20"/>
              </w:rPr>
              <w:t xml:space="preserve"> </w:t>
            </w:r>
            <w:r>
              <w:rPr>
                <w:sz w:val="20"/>
              </w:rPr>
              <w:t xml:space="preserve">Rusdi </w:t>
            </w:r>
            <w:r>
              <w:rPr>
                <w:spacing w:val="-2"/>
                <w:sz w:val="20"/>
              </w:rPr>
              <w:t>(2020)</w:t>
            </w:r>
          </w:p>
        </w:tc>
        <w:tc>
          <w:tcPr>
            <w:tcW w:w="2410" w:type="dxa"/>
          </w:tcPr>
          <w:p w14:paraId="1EB96576" w14:textId="77777777" w:rsidR="00121A24" w:rsidRDefault="00000000">
            <w:pPr>
              <w:pStyle w:val="TableParagraph"/>
              <w:ind w:left="108" w:right="152"/>
              <w:jc w:val="left"/>
              <w:rPr>
                <w:sz w:val="20"/>
              </w:rPr>
            </w:pPr>
            <w:r>
              <w:rPr>
                <w:sz w:val="20"/>
              </w:rPr>
              <w:t>Pengaruh</w:t>
            </w:r>
            <w:r>
              <w:rPr>
                <w:spacing w:val="-13"/>
                <w:sz w:val="20"/>
              </w:rPr>
              <w:t xml:space="preserve"> </w:t>
            </w:r>
            <w:r>
              <w:rPr>
                <w:sz w:val="20"/>
              </w:rPr>
              <w:t>kesadaran</w:t>
            </w:r>
            <w:r>
              <w:rPr>
                <w:spacing w:val="-12"/>
                <w:sz w:val="20"/>
              </w:rPr>
              <w:t xml:space="preserve"> </w:t>
            </w:r>
            <w:r>
              <w:rPr>
                <w:sz w:val="20"/>
              </w:rPr>
              <w:t>pajak, s</w:t>
            </w:r>
            <w:r>
              <w:rPr>
                <w:i/>
                <w:sz w:val="20"/>
              </w:rPr>
              <w:t xml:space="preserve">ubjective norm, </w:t>
            </w:r>
            <w:r>
              <w:rPr>
                <w:sz w:val="20"/>
              </w:rPr>
              <w:t>dan media sosial terhadap kepatuhan wajib pajak pengguna media sosial</w:t>
            </w:r>
          </w:p>
        </w:tc>
        <w:tc>
          <w:tcPr>
            <w:tcW w:w="2689" w:type="dxa"/>
          </w:tcPr>
          <w:p w14:paraId="49763536" w14:textId="77777777" w:rsidR="00121A24" w:rsidRDefault="00000000">
            <w:pPr>
              <w:pStyle w:val="TableParagraph"/>
              <w:ind w:left="108" w:right="143"/>
              <w:jc w:val="left"/>
              <w:rPr>
                <w:sz w:val="20"/>
              </w:rPr>
            </w:pPr>
            <w:r>
              <w:rPr>
                <w:sz w:val="20"/>
              </w:rPr>
              <w:t>Kesadaran pajak dan media sosial tidak berpengaruh terhadap kepatuhan wajib pajak</w:t>
            </w:r>
            <w:r>
              <w:rPr>
                <w:spacing w:val="-5"/>
                <w:sz w:val="20"/>
              </w:rPr>
              <w:t xml:space="preserve"> </w:t>
            </w:r>
            <w:r>
              <w:rPr>
                <w:sz w:val="20"/>
              </w:rPr>
              <w:t>pengguna</w:t>
            </w:r>
            <w:r>
              <w:rPr>
                <w:spacing w:val="-6"/>
                <w:sz w:val="20"/>
              </w:rPr>
              <w:t xml:space="preserve"> </w:t>
            </w:r>
            <w:r>
              <w:rPr>
                <w:sz w:val="20"/>
              </w:rPr>
              <w:t>media</w:t>
            </w:r>
            <w:r>
              <w:rPr>
                <w:spacing w:val="-6"/>
                <w:sz w:val="20"/>
              </w:rPr>
              <w:t xml:space="preserve"> </w:t>
            </w:r>
            <w:r>
              <w:rPr>
                <w:sz w:val="20"/>
              </w:rPr>
              <w:t xml:space="preserve">sosial. </w:t>
            </w:r>
            <w:r>
              <w:rPr>
                <w:i/>
                <w:sz w:val="20"/>
              </w:rPr>
              <w:t>Subjective</w:t>
            </w:r>
            <w:r>
              <w:rPr>
                <w:i/>
                <w:spacing w:val="-13"/>
                <w:sz w:val="20"/>
              </w:rPr>
              <w:t xml:space="preserve"> </w:t>
            </w:r>
            <w:r>
              <w:rPr>
                <w:i/>
                <w:sz w:val="20"/>
              </w:rPr>
              <w:t>Norm</w:t>
            </w:r>
            <w:r>
              <w:rPr>
                <w:i/>
                <w:spacing w:val="-12"/>
                <w:sz w:val="20"/>
              </w:rPr>
              <w:t xml:space="preserve"> </w:t>
            </w:r>
            <w:r>
              <w:rPr>
                <w:sz w:val="20"/>
              </w:rPr>
              <w:t>berpengaruh terhadap kepatuhan wajib</w:t>
            </w:r>
          </w:p>
          <w:p w14:paraId="56E42E2F" w14:textId="77777777" w:rsidR="00121A24" w:rsidRDefault="00000000">
            <w:pPr>
              <w:pStyle w:val="TableParagraph"/>
              <w:spacing w:line="210" w:lineRule="exact"/>
              <w:ind w:left="108"/>
              <w:jc w:val="left"/>
              <w:rPr>
                <w:sz w:val="20"/>
              </w:rPr>
            </w:pPr>
            <w:r>
              <w:rPr>
                <w:sz w:val="20"/>
              </w:rPr>
              <w:t>pajak</w:t>
            </w:r>
            <w:r>
              <w:rPr>
                <w:spacing w:val="-4"/>
                <w:sz w:val="20"/>
              </w:rPr>
              <w:t xml:space="preserve"> </w:t>
            </w:r>
            <w:r>
              <w:rPr>
                <w:sz w:val="20"/>
              </w:rPr>
              <w:t>pengguna</w:t>
            </w:r>
            <w:r>
              <w:rPr>
                <w:spacing w:val="-5"/>
                <w:sz w:val="20"/>
              </w:rPr>
              <w:t xml:space="preserve"> </w:t>
            </w:r>
            <w:r>
              <w:rPr>
                <w:sz w:val="20"/>
              </w:rPr>
              <w:t>media</w:t>
            </w:r>
            <w:r>
              <w:rPr>
                <w:spacing w:val="-4"/>
                <w:sz w:val="20"/>
              </w:rPr>
              <w:t xml:space="preserve"> </w:t>
            </w:r>
            <w:r>
              <w:rPr>
                <w:spacing w:val="-2"/>
                <w:sz w:val="20"/>
              </w:rPr>
              <w:t>sosial</w:t>
            </w:r>
          </w:p>
        </w:tc>
      </w:tr>
      <w:tr w:rsidR="00121A24" w14:paraId="671F0D87" w14:textId="77777777">
        <w:trPr>
          <w:trHeight w:val="1149"/>
        </w:trPr>
        <w:tc>
          <w:tcPr>
            <w:tcW w:w="852" w:type="dxa"/>
          </w:tcPr>
          <w:p w14:paraId="68DDF7F8" w14:textId="77777777" w:rsidR="00121A24" w:rsidRDefault="00000000">
            <w:pPr>
              <w:pStyle w:val="TableParagraph"/>
              <w:spacing w:before="1"/>
              <w:ind w:right="366"/>
              <w:jc w:val="right"/>
              <w:rPr>
                <w:sz w:val="20"/>
              </w:rPr>
            </w:pPr>
            <w:r>
              <w:rPr>
                <w:spacing w:val="-10"/>
                <w:sz w:val="20"/>
              </w:rPr>
              <w:t>3</w:t>
            </w:r>
          </w:p>
        </w:tc>
        <w:tc>
          <w:tcPr>
            <w:tcW w:w="1841" w:type="dxa"/>
          </w:tcPr>
          <w:p w14:paraId="267EC454" w14:textId="77777777" w:rsidR="00121A24" w:rsidRDefault="00000000">
            <w:pPr>
              <w:pStyle w:val="TableParagraph"/>
              <w:spacing w:before="1"/>
              <w:ind w:left="107"/>
              <w:jc w:val="left"/>
              <w:rPr>
                <w:sz w:val="20"/>
              </w:rPr>
            </w:pPr>
            <w:r>
              <w:rPr>
                <w:sz w:val="20"/>
              </w:rPr>
              <w:t>Saputra</w:t>
            </w:r>
            <w:r>
              <w:rPr>
                <w:spacing w:val="-3"/>
                <w:sz w:val="20"/>
              </w:rPr>
              <w:t xml:space="preserve"> </w:t>
            </w:r>
            <w:r>
              <w:rPr>
                <w:spacing w:val="-2"/>
                <w:sz w:val="20"/>
              </w:rPr>
              <w:t>(2021)</w:t>
            </w:r>
          </w:p>
        </w:tc>
        <w:tc>
          <w:tcPr>
            <w:tcW w:w="2410" w:type="dxa"/>
          </w:tcPr>
          <w:p w14:paraId="683E9F2F" w14:textId="77777777" w:rsidR="00121A24" w:rsidRDefault="00000000">
            <w:pPr>
              <w:pStyle w:val="TableParagraph"/>
              <w:spacing w:before="1"/>
              <w:ind w:left="108" w:right="152"/>
              <w:jc w:val="left"/>
              <w:rPr>
                <w:sz w:val="20"/>
              </w:rPr>
            </w:pPr>
            <w:r>
              <w:rPr>
                <w:sz w:val="20"/>
              </w:rPr>
              <w:t xml:space="preserve">Pengaruh insentif pajak, </w:t>
            </w:r>
            <w:r>
              <w:rPr>
                <w:i/>
                <w:sz w:val="20"/>
              </w:rPr>
              <w:t xml:space="preserve">Sunset Policy, </w:t>
            </w:r>
            <w:r>
              <w:rPr>
                <w:sz w:val="20"/>
              </w:rPr>
              <w:t>dan kesadaran wajib pajak terhadap</w:t>
            </w:r>
            <w:r>
              <w:rPr>
                <w:spacing w:val="-13"/>
                <w:sz w:val="20"/>
              </w:rPr>
              <w:t xml:space="preserve"> </w:t>
            </w:r>
            <w:r>
              <w:rPr>
                <w:sz w:val="20"/>
              </w:rPr>
              <w:t>kepatuhan</w:t>
            </w:r>
            <w:r>
              <w:rPr>
                <w:spacing w:val="-12"/>
                <w:sz w:val="20"/>
              </w:rPr>
              <w:t xml:space="preserve"> </w:t>
            </w:r>
            <w:r>
              <w:rPr>
                <w:sz w:val="20"/>
              </w:rPr>
              <w:t>wajib</w:t>
            </w:r>
          </w:p>
          <w:p w14:paraId="456DB1A7" w14:textId="77777777" w:rsidR="00121A24" w:rsidRDefault="00000000">
            <w:pPr>
              <w:pStyle w:val="TableParagraph"/>
              <w:spacing w:line="209" w:lineRule="exact"/>
              <w:ind w:left="108"/>
              <w:jc w:val="left"/>
              <w:rPr>
                <w:sz w:val="20"/>
              </w:rPr>
            </w:pPr>
            <w:r>
              <w:rPr>
                <w:spacing w:val="-2"/>
                <w:sz w:val="20"/>
              </w:rPr>
              <w:t>pajak</w:t>
            </w:r>
          </w:p>
        </w:tc>
        <w:tc>
          <w:tcPr>
            <w:tcW w:w="2689" w:type="dxa"/>
          </w:tcPr>
          <w:p w14:paraId="1C453CDF" w14:textId="77777777" w:rsidR="00121A24" w:rsidRDefault="00000000">
            <w:pPr>
              <w:pStyle w:val="TableParagraph"/>
              <w:spacing w:before="1"/>
              <w:ind w:left="108" w:right="143"/>
              <w:jc w:val="left"/>
              <w:rPr>
                <w:sz w:val="20"/>
              </w:rPr>
            </w:pPr>
            <w:r>
              <w:rPr>
                <w:sz w:val="20"/>
              </w:rPr>
              <w:t>Insentif</w:t>
            </w:r>
            <w:r>
              <w:rPr>
                <w:spacing w:val="-11"/>
                <w:sz w:val="20"/>
              </w:rPr>
              <w:t xml:space="preserve"> </w:t>
            </w:r>
            <w:r>
              <w:rPr>
                <w:sz w:val="20"/>
              </w:rPr>
              <w:t>pajak,</w:t>
            </w:r>
            <w:r>
              <w:rPr>
                <w:spacing w:val="-13"/>
                <w:sz w:val="20"/>
              </w:rPr>
              <w:t xml:space="preserve"> </w:t>
            </w:r>
            <w:r>
              <w:rPr>
                <w:i/>
                <w:sz w:val="20"/>
              </w:rPr>
              <w:t>Sunset</w:t>
            </w:r>
            <w:r>
              <w:rPr>
                <w:i/>
                <w:spacing w:val="-11"/>
                <w:sz w:val="20"/>
              </w:rPr>
              <w:t xml:space="preserve"> </w:t>
            </w:r>
            <w:r>
              <w:rPr>
                <w:i/>
                <w:sz w:val="20"/>
              </w:rPr>
              <w:t>Policy</w:t>
            </w:r>
            <w:r>
              <w:rPr>
                <w:sz w:val="20"/>
              </w:rPr>
              <w:t>, dan kesadaran wajib pajak terhadap kepatuhan wajib pajak berpengaruh secara</w:t>
            </w:r>
          </w:p>
          <w:p w14:paraId="273CEB63" w14:textId="77777777" w:rsidR="00121A24" w:rsidRDefault="00000000">
            <w:pPr>
              <w:pStyle w:val="TableParagraph"/>
              <w:spacing w:line="209" w:lineRule="exact"/>
              <w:ind w:left="108"/>
              <w:jc w:val="left"/>
              <w:rPr>
                <w:sz w:val="20"/>
              </w:rPr>
            </w:pPr>
            <w:r>
              <w:rPr>
                <w:sz w:val="20"/>
              </w:rPr>
              <w:t>simultan</w:t>
            </w:r>
            <w:r>
              <w:rPr>
                <w:spacing w:val="-4"/>
                <w:sz w:val="20"/>
              </w:rPr>
              <w:t xml:space="preserve"> </w:t>
            </w:r>
            <w:r>
              <w:rPr>
                <w:sz w:val="20"/>
              </w:rPr>
              <w:t>dan</w:t>
            </w:r>
            <w:r>
              <w:rPr>
                <w:spacing w:val="-3"/>
                <w:sz w:val="20"/>
              </w:rPr>
              <w:t xml:space="preserve"> </w:t>
            </w:r>
            <w:r>
              <w:rPr>
                <w:spacing w:val="-2"/>
                <w:sz w:val="20"/>
              </w:rPr>
              <w:t>signifikan.</w:t>
            </w:r>
          </w:p>
        </w:tc>
      </w:tr>
      <w:tr w:rsidR="00121A24" w14:paraId="14CE81C8" w14:textId="77777777">
        <w:trPr>
          <w:trHeight w:val="2760"/>
        </w:trPr>
        <w:tc>
          <w:tcPr>
            <w:tcW w:w="852" w:type="dxa"/>
          </w:tcPr>
          <w:p w14:paraId="2D56E8B5" w14:textId="77777777" w:rsidR="00121A24" w:rsidRDefault="00000000">
            <w:pPr>
              <w:pStyle w:val="TableParagraph"/>
              <w:ind w:right="366"/>
              <w:jc w:val="right"/>
              <w:rPr>
                <w:sz w:val="20"/>
              </w:rPr>
            </w:pPr>
            <w:r>
              <w:rPr>
                <w:spacing w:val="-10"/>
                <w:sz w:val="20"/>
              </w:rPr>
              <w:t>4</w:t>
            </w:r>
          </w:p>
        </w:tc>
        <w:tc>
          <w:tcPr>
            <w:tcW w:w="1841" w:type="dxa"/>
          </w:tcPr>
          <w:p w14:paraId="7A2A3A79" w14:textId="77777777" w:rsidR="00121A24" w:rsidRDefault="00000000">
            <w:pPr>
              <w:pStyle w:val="TableParagraph"/>
              <w:ind w:left="107"/>
              <w:jc w:val="left"/>
              <w:rPr>
                <w:sz w:val="20"/>
              </w:rPr>
            </w:pPr>
            <w:r>
              <w:rPr>
                <w:sz w:val="20"/>
              </w:rPr>
              <w:t>Lasmono</w:t>
            </w:r>
            <w:r>
              <w:rPr>
                <w:spacing w:val="-3"/>
                <w:sz w:val="20"/>
              </w:rPr>
              <w:t xml:space="preserve"> </w:t>
            </w:r>
            <w:r>
              <w:rPr>
                <w:spacing w:val="-2"/>
                <w:sz w:val="20"/>
              </w:rPr>
              <w:t>(2021)</w:t>
            </w:r>
          </w:p>
        </w:tc>
        <w:tc>
          <w:tcPr>
            <w:tcW w:w="2410" w:type="dxa"/>
          </w:tcPr>
          <w:p w14:paraId="4112222D" w14:textId="77777777" w:rsidR="00121A24" w:rsidRDefault="00000000">
            <w:pPr>
              <w:pStyle w:val="TableParagraph"/>
              <w:ind w:left="108" w:right="152"/>
              <w:jc w:val="left"/>
              <w:rPr>
                <w:sz w:val="20"/>
              </w:rPr>
            </w:pPr>
            <w:r>
              <w:rPr>
                <w:sz w:val="20"/>
              </w:rPr>
              <w:t>Pengaruh</w:t>
            </w:r>
            <w:r>
              <w:rPr>
                <w:spacing w:val="-13"/>
                <w:sz w:val="20"/>
              </w:rPr>
              <w:t xml:space="preserve"> </w:t>
            </w:r>
            <w:r>
              <w:rPr>
                <w:sz w:val="20"/>
              </w:rPr>
              <w:t>kebijakan</w:t>
            </w:r>
            <w:r>
              <w:rPr>
                <w:spacing w:val="-12"/>
                <w:sz w:val="20"/>
              </w:rPr>
              <w:t xml:space="preserve"> </w:t>
            </w:r>
            <w:r>
              <w:rPr>
                <w:sz w:val="20"/>
              </w:rPr>
              <w:t>pajak, pengetahuan pajak dan sanksi pajak terhadap kepatuhan pajak orang pribadi pada pelaku transaksi online UMKM dengan insentif pajak sebagai variabel moderasi</w:t>
            </w:r>
          </w:p>
        </w:tc>
        <w:tc>
          <w:tcPr>
            <w:tcW w:w="2689" w:type="dxa"/>
          </w:tcPr>
          <w:p w14:paraId="6FB5F9AD" w14:textId="77777777" w:rsidR="00121A24" w:rsidRDefault="00000000">
            <w:pPr>
              <w:pStyle w:val="TableParagraph"/>
              <w:ind w:left="108" w:right="143"/>
              <w:jc w:val="left"/>
              <w:rPr>
                <w:sz w:val="20"/>
              </w:rPr>
            </w:pPr>
            <w:r>
              <w:rPr>
                <w:sz w:val="20"/>
              </w:rPr>
              <w:t>Kebijakan pajak tidak berpengaruh terhadap kepatuhan</w:t>
            </w:r>
            <w:r>
              <w:rPr>
                <w:spacing w:val="-13"/>
                <w:sz w:val="20"/>
              </w:rPr>
              <w:t xml:space="preserve"> </w:t>
            </w:r>
            <w:r>
              <w:rPr>
                <w:sz w:val="20"/>
              </w:rPr>
              <w:t>pajak.</w:t>
            </w:r>
            <w:r>
              <w:rPr>
                <w:spacing w:val="-12"/>
                <w:sz w:val="20"/>
              </w:rPr>
              <w:t xml:space="preserve"> </w:t>
            </w:r>
            <w:r>
              <w:rPr>
                <w:sz w:val="20"/>
              </w:rPr>
              <w:t>Pengetahuan pajak dan sanksi pajak berpengaruh terhadap kepatuhan pajak. Moderasi insentif pajak atas peranan kebijakan pajak, pengetahuan pajak, dan sanksi pajak terhadap kepatuhan pajak tidak berpengaruh terhadap</w:t>
            </w:r>
          </w:p>
          <w:p w14:paraId="3338602E" w14:textId="77777777" w:rsidR="00121A24" w:rsidRDefault="00000000">
            <w:pPr>
              <w:pStyle w:val="TableParagraph"/>
              <w:spacing w:line="210" w:lineRule="exact"/>
              <w:ind w:left="108"/>
              <w:jc w:val="left"/>
              <w:rPr>
                <w:sz w:val="20"/>
              </w:rPr>
            </w:pPr>
            <w:r>
              <w:rPr>
                <w:sz w:val="20"/>
              </w:rPr>
              <w:t>kepatuhan</w:t>
            </w:r>
            <w:r>
              <w:rPr>
                <w:spacing w:val="-6"/>
                <w:sz w:val="20"/>
              </w:rPr>
              <w:t xml:space="preserve"> </w:t>
            </w:r>
            <w:r>
              <w:rPr>
                <w:spacing w:val="-4"/>
                <w:sz w:val="20"/>
              </w:rPr>
              <w:t>pajak</w:t>
            </w:r>
          </w:p>
        </w:tc>
      </w:tr>
      <w:tr w:rsidR="00121A24" w14:paraId="193FC7CD" w14:textId="77777777">
        <w:trPr>
          <w:trHeight w:val="1379"/>
        </w:trPr>
        <w:tc>
          <w:tcPr>
            <w:tcW w:w="852" w:type="dxa"/>
          </w:tcPr>
          <w:p w14:paraId="51558A8E" w14:textId="77777777" w:rsidR="00121A24" w:rsidRDefault="00000000">
            <w:pPr>
              <w:pStyle w:val="TableParagraph"/>
              <w:ind w:right="366"/>
              <w:jc w:val="right"/>
              <w:rPr>
                <w:sz w:val="20"/>
              </w:rPr>
            </w:pPr>
            <w:r>
              <w:rPr>
                <w:spacing w:val="-10"/>
                <w:sz w:val="20"/>
              </w:rPr>
              <w:t>5</w:t>
            </w:r>
          </w:p>
        </w:tc>
        <w:tc>
          <w:tcPr>
            <w:tcW w:w="1841" w:type="dxa"/>
          </w:tcPr>
          <w:p w14:paraId="59B14C91" w14:textId="77777777" w:rsidR="00121A24" w:rsidRDefault="00000000">
            <w:pPr>
              <w:pStyle w:val="TableParagraph"/>
              <w:ind w:left="107"/>
              <w:jc w:val="left"/>
              <w:rPr>
                <w:sz w:val="20"/>
              </w:rPr>
            </w:pPr>
            <w:r>
              <w:rPr>
                <w:sz w:val="20"/>
              </w:rPr>
              <w:t>Putri</w:t>
            </w:r>
            <w:r>
              <w:rPr>
                <w:spacing w:val="-3"/>
                <w:sz w:val="20"/>
              </w:rPr>
              <w:t xml:space="preserve"> </w:t>
            </w:r>
            <w:r>
              <w:rPr>
                <w:spacing w:val="-2"/>
                <w:sz w:val="20"/>
              </w:rPr>
              <w:t>(2020)</w:t>
            </w:r>
          </w:p>
        </w:tc>
        <w:tc>
          <w:tcPr>
            <w:tcW w:w="2410" w:type="dxa"/>
          </w:tcPr>
          <w:p w14:paraId="01D32E7F" w14:textId="77777777" w:rsidR="00121A24" w:rsidRDefault="00000000">
            <w:pPr>
              <w:pStyle w:val="TableParagraph"/>
              <w:ind w:left="108" w:right="90"/>
              <w:jc w:val="left"/>
              <w:rPr>
                <w:sz w:val="20"/>
              </w:rPr>
            </w:pPr>
            <w:r>
              <w:rPr>
                <w:sz w:val="20"/>
              </w:rPr>
              <w:t>Pengaruh kualitas pelayanan fiskus dan kepercayaan</w:t>
            </w:r>
            <w:r>
              <w:rPr>
                <w:spacing w:val="-13"/>
                <w:sz w:val="20"/>
              </w:rPr>
              <w:t xml:space="preserve"> </w:t>
            </w:r>
            <w:r>
              <w:rPr>
                <w:sz w:val="20"/>
              </w:rPr>
              <w:t>kepada</w:t>
            </w:r>
            <w:r>
              <w:rPr>
                <w:spacing w:val="-12"/>
                <w:sz w:val="20"/>
              </w:rPr>
              <w:t xml:space="preserve"> </w:t>
            </w:r>
            <w:r>
              <w:rPr>
                <w:sz w:val="20"/>
              </w:rPr>
              <w:t>aparat pajak terhadap kepatuhan</w:t>
            </w:r>
          </w:p>
          <w:p w14:paraId="1DAB6D1F" w14:textId="77777777" w:rsidR="00121A24" w:rsidRDefault="00000000">
            <w:pPr>
              <w:pStyle w:val="TableParagraph"/>
              <w:spacing w:line="230" w:lineRule="exact"/>
              <w:ind w:left="108" w:right="155"/>
              <w:jc w:val="left"/>
              <w:rPr>
                <w:sz w:val="20"/>
              </w:rPr>
            </w:pPr>
            <w:r>
              <w:rPr>
                <w:sz w:val="20"/>
              </w:rPr>
              <w:t>wajib</w:t>
            </w:r>
            <w:r>
              <w:rPr>
                <w:spacing w:val="-13"/>
                <w:sz w:val="20"/>
              </w:rPr>
              <w:t xml:space="preserve"> </w:t>
            </w:r>
            <w:r>
              <w:rPr>
                <w:sz w:val="20"/>
              </w:rPr>
              <w:t>pajak</w:t>
            </w:r>
            <w:r>
              <w:rPr>
                <w:spacing w:val="-12"/>
                <w:sz w:val="20"/>
              </w:rPr>
              <w:t xml:space="preserve"> </w:t>
            </w:r>
            <w:r>
              <w:rPr>
                <w:sz w:val="20"/>
              </w:rPr>
              <w:t>UMKM</w:t>
            </w:r>
            <w:r>
              <w:rPr>
                <w:spacing w:val="-13"/>
                <w:sz w:val="20"/>
              </w:rPr>
              <w:t xml:space="preserve"> </w:t>
            </w:r>
            <w:r>
              <w:rPr>
                <w:sz w:val="20"/>
              </w:rPr>
              <w:t>di KPP pratama Jember</w:t>
            </w:r>
          </w:p>
        </w:tc>
        <w:tc>
          <w:tcPr>
            <w:tcW w:w="2689" w:type="dxa"/>
          </w:tcPr>
          <w:p w14:paraId="5485ED78" w14:textId="77777777" w:rsidR="00121A24" w:rsidRDefault="00000000">
            <w:pPr>
              <w:pStyle w:val="TableParagraph"/>
              <w:ind w:left="108" w:right="143"/>
              <w:jc w:val="left"/>
              <w:rPr>
                <w:sz w:val="20"/>
              </w:rPr>
            </w:pPr>
            <w:r>
              <w:rPr>
                <w:sz w:val="20"/>
              </w:rPr>
              <w:t>Kualitas</w:t>
            </w:r>
            <w:r>
              <w:rPr>
                <w:spacing w:val="-13"/>
                <w:sz w:val="20"/>
              </w:rPr>
              <w:t xml:space="preserve"> </w:t>
            </w:r>
            <w:r>
              <w:rPr>
                <w:sz w:val="20"/>
              </w:rPr>
              <w:t>pelayanan</w:t>
            </w:r>
            <w:r>
              <w:rPr>
                <w:spacing w:val="-12"/>
                <w:sz w:val="20"/>
              </w:rPr>
              <w:t xml:space="preserve"> </w:t>
            </w:r>
            <w:r>
              <w:rPr>
                <w:sz w:val="20"/>
              </w:rPr>
              <w:t>fiskus</w:t>
            </w:r>
            <w:r>
              <w:rPr>
                <w:spacing w:val="-13"/>
                <w:sz w:val="20"/>
              </w:rPr>
              <w:t xml:space="preserve"> </w:t>
            </w:r>
            <w:r>
              <w:rPr>
                <w:sz w:val="20"/>
              </w:rPr>
              <w:t>dan kepercayaan kepada aparat pajak berpengaruh terhadap kepatuhan wajib pajak</w:t>
            </w:r>
          </w:p>
          <w:p w14:paraId="30F3EFB5" w14:textId="77777777" w:rsidR="00121A24" w:rsidRDefault="00000000">
            <w:pPr>
              <w:pStyle w:val="TableParagraph"/>
              <w:spacing w:line="230" w:lineRule="exact"/>
              <w:ind w:left="108" w:right="143"/>
              <w:jc w:val="left"/>
              <w:rPr>
                <w:sz w:val="20"/>
              </w:rPr>
            </w:pPr>
            <w:r>
              <w:rPr>
                <w:sz w:val="20"/>
              </w:rPr>
              <w:t>UMKM</w:t>
            </w:r>
            <w:r>
              <w:rPr>
                <w:spacing w:val="-13"/>
                <w:sz w:val="20"/>
              </w:rPr>
              <w:t xml:space="preserve"> </w:t>
            </w:r>
            <w:r>
              <w:rPr>
                <w:sz w:val="20"/>
              </w:rPr>
              <w:t>di</w:t>
            </w:r>
            <w:r>
              <w:rPr>
                <w:spacing w:val="-12"/>
                <w:sz w:val="20"/>
              </w:rPr>
              <w:t xml:space="preserve"> </w:t>
            </w:r>
            <w:r>
              <w:rPr>
                <w:sz w:val="20"/>
              </w:rPr>
              <w:t>KPP</w:t>
            </w:r>
            <w:r>
              <w:rPr>
                <w:spacing w:val="-13"/>
                <w:sz w:val="20"/>
              </w:rPr>
              <w:t xml:space="preserve"> </w:t>
            </w:r>
            <w:r>
              <w:rPr>
                <w:sz w:val="20"/>
              </w:rPr>
              <w:t xml:space="preserve">Pratama </w:t>
            </w:r>
            <w:r>
              <w:rPr>
                <w:spacing w:val="-2"/>
                <w:sz w:val="20"/>
              </w:rPr>
              <w:t>Jember</w:t>
            </w:r>
          </w:p>
        </w:tc>
      </w:tr>
      <w:tr w:rsidR="00121A24" w14:paraId="1F117935" w14:textId="77777777">
        <w:trPr>
          <w:trHeight w:val="2301"/>
        </w:trPr>
        <w:tc>
          <w:tcPr>
            <w:tcW w:w="852" w:type="dxa"/>
          </w:tcPr>
          <w:p w14:paraId="3EE0BD2B" w14:textId="77777777" w:rsidR="00121A24" w:rsidRDefault="00000000">
            <w:pPr>
              <w:pStyle w:val="TableParagraph"/>
              <w:ind w:right="366"/>
              <w:jc w:val="right"/>
              <w:rPr>
                <w:sz w:val="20"/>
              </w:rPr>
            </w:pPr>
            <w:r>
              <w:rPr>
                <w:spacing w:val="-10"/>
                <w:sz w:val="20"/>
              </w:rPr>
              <w:t>6</w:t>
            </w:r>
          </w:p>
        </w:tc>
        <w:tc>
          <w:tcPr>
            <w:tcW w:w="1841" w:type="dxa"/>
          </w:tcPr>
          <w:p w14:paraId="4EC5EF37" w14:textId="77777777" w:rsidR="00121A24" w:rsidRDefault="00000000">
            <w:pPr>
              <w:pStyle w:val="TableParagraph"/>
              <w:tabs>
                <w:tab w:val="left" w:pos="1580"/>
              </w:tabs>
              <w:ind w:left="107" w:right="93"/>
              <w:jc w:val="left"/>
              <w:rPr>
                <w:sz w:val="20"/>
              </w:rPr>
            </w:pPr>
            <w:r>
              <w:rPr>
                <w:spacing w:val="-2"/>
                <w:sz w:val="20"/>
              </w:rPr>
              <w:t>Kurniawan</w:t>
            </w:r>
            <w:r>
              <w:rPr>
                <w:sz w:val="20"/>
              </w:rPr>
              <w:tab/>
            </w:r>
            <w:r>
              <w:rPr>
                <w:spacing w:val="-10"/>
                <w:sz w:val="20"/>
              </w:rPr>
              <w:t>&amp;</w:t>
            </w:r>
            <w:r>
              <w:rPr>
                <w:sz w:val="20"/>
              </w:rPr>
              <w:t xml:space="preserve"> Mulyanta (2022)</w:t>
            </w:r>
          </w:p>
        </w:tc>
        <w:tc>
          <w:tcPr>
            <w:tcW w:w="2410" w:type="dxa"/>
          </w:tcPr>
          <w:p w14:paraId="1A76ED98" w14:textId="77777777" w:rsidR="00121A24" w:rsidRDefault="00000000">
            <w:pPr>
              <w:pStyle w:val="TableParagraph"/>
              <w:ind w:left="108" w:right="90"/>
              <w:jc w:val="left"/>
              <w:rPr>
                <w:sz w:val="20"/>
              </w:rPr>
            </w:pPr>
            <w:r>
              <w:rPr>
                <w:sz w:val="20"/>
              </w:rPr>
              <w:t>Peranan</w:t>
            </w:r>
            <w:r>
              <w:rPr>
                <w:spacing w:val="-13"/>
                <w:sz w:val="20"/>
              </w:rPr>
              <w:t xml:space="preserve"> </w:t>
            </w:r>
            <w:r>
              <w:rPr>
                <w:sz w:val="20"/>
              </w:rPr>
              <w:t>pemberian</w:t>
            </w:r>
            <w:r>
              <w:rPr>
                <w:spacing w:val="-12"/>
                <w:sz w:val="20"/>
              </w:rPr>
              <w:t xml:space="preserve"> </w:t>
            </w:r>
            <w:r>
              <w:rPr>
                <w:sz w:val="20"/>
              </w:rPr>
              <w:t>insentif pajak sebagai strategi kebijakan fiskal pemerintah, sanksi pajak dan pelayanan fiskus terhadap kepatuhan wajib pajak Indonesia di masa pandemi covid-19 (Studi kasus pada wajib pajak di</w:t>
            </w:r>
          </w:p>
          <w:p w14:paraId="5F85A72D" w14:textId="77777777" w:rsidR="00121A24" w:rsidRDefault="00000000">
            <w:pPr>
              <w:pStyle w:val="TableParagraph"/>
              <w:spacing w:before="2" w:line="210" w:lineRule="exact"/>
              <w:ind w:left="108"/>
              <w:jc w:val="left"/>
              <w:rPr>
                <w:sz w:val="20"/>
              </w:rPr>
            </w:pPr>
            <w:r>
              <w:rPr>
                <w:spacing w:val="-2"/>
                <w:sz w:val="20"/>
              </w:rPr>
              <w:t>daerah</w:t>
            </w:r>
            <w:r>
              <w:rPr>
                <w:spacing w:val="-1"/>
                <w:sz w:val="20"/>
              </w:rPr>
              <w:t xml:space="preserve"> </w:t>
            </w:r>
            <w:r>
              <w:rPr>
                <w:spacing w:val="-2"/>
                <w:sz w:val="20"/>
              </w:rPr>
              <w:t>Tangerang</w:t>
            </w:r>
            <w:r>
              <w:rPr>
                <w:spacing w:val="4"/>
                <w:sz w:val="20"/>
              </w:rPr>
              <w:t xml:space="preserve"> </w:t>
            </w:r>
            <w:r>
              <w:rPr>
                <w:spacing w:val="-4"/>
                <w:sz w:val="20"/>
              </w:rPr>
              <w:t>Raya</w:t>
            </w:r>
          </w:p>
        </w:tc>
        <w:tc>
          <w:tcPr>
            <w:tcW w:w="2689" w:type="dxa"/>
          </w:tcPr>
          <w:p w14:paraId="256B43B7" w14:textId="77777777" w:rsidR="00121A24" w:rsidRDefault="00000000">
            <w:pPr>
              <w:pStyle w:val="TableParagraph"/>
              <w:ind w:left="108" w:right="47"/>
              <w:jc w:val="left"/>
              <w:rPr>
                <w:sz w:val="20"/>
              </w:rPr>
            </w:pPr>
            <w:r>
              <w:rPr>
                <w:sz w:val="20"/>
              </w:rPr>
              <w:t>Insentif pajak tidak berpengaruh terhadap kepatuhan</w:t>
            </w:r>
            <w:r>
              <w:rPr>
                <w:spacing w:val="-13"/>
                <w:sz w:val="20"/>
              </w:rPr>
              <w:t xml:space="preserve"> </w:t>
            </w:r>
            <w:r>
              <w:rPr>
                <w:sz w:val="20"/>
              </w:rPr>
              <w:t>wajib</w:t>
            </w:r>
            <w:r>
              <w:rPr>
                <w:spacing w:val="-12"/>
                <w:sz w:val="20"/>
              </w:rPr>
              <w:t xml:space="preserve"> </w:t>
            </w:r>
            <w:r>
              <w:rPr>
                <w:sz w:val="20"/>
              </w:rPr>
              <w:t>pajak.</w:t>
            </w:r>
            <w:r>
              <w:rPr>
                <w:spacing w:val="-13"/>
                <w:sz w:val="20"/>
              </w:rPr>
              <w:t xml:space="preserve"> </w:t>
            </w:r>
            <w:r>
              <w:rPr>
                <w:sz w:val="20"/>
              </w:rPr>
              <w:t>Sanksi pajak dan pelayanan pajak berpengaruh terhadap kepatuhan wajib pajak</w:t>
            </w:r>
          </w:p>
        </w:tc>
      </w:tr>
      <w:tr w:rsidR="00121A24" w14:paraId="55C4E1C0" w14:textId="77777777">
        <w:trPr>
          <w:trHeight w:val="918"/>
        </w:trPr>
        <w:tc>
          <w:tcPr>
            <w:tcW w:w="852" w:type="dxa"/>
          </w:tcPr>
          <w:p w14:paraId="7C63A2CB" w14:textId="77777777" w:rsidR="00121A24" w:rsidRDefault="00000000">
            <w:pPr>
              <w:pStyle w:val="TableParagraph"/>
              <w:ind w:right="366"/>
              <w:jc w:val="right"/>
              <w:rPr>
                <w:sz w:val="20"/>
              </w:rPr>
            </w:pPr>
            <w:r>
              <w:rPr>
                <w:spacing w:val="-10"/>
                <w:sz w:val="20"/>
              </w:rPr>
              <w:t>7</w:t>
            </w:r>
          </w:p>
        </w:tc>
        <w:tc>
          <w:tcPr>
            <w:tcW w:w="1841" w:type="dxa"/>
          </w:tcPr>
          <w:p w14:paraId="15693CF6" w14:textId="77777777" w:rsidR="00121A24" w:rsidRDefault="00000000">
            <w:pPr>
              <w:pStyle w:val="TableParagraph"/>
              <w:ind w:left="107"/>
              <w:jc w:val="left"/>
              <w:rPr>
                <w:sz w:val="20"/>
              </w:rPr>
            </w:pPr>
            <w:r>
              <w:rPr>
                <w:sz w:val="20"/>
              </w:rPr>
              <w:t>Astuti</w:t>
            </w:r>
            <w:r>
              <w:rPr>
                <w:spacing w:val="-3"/>
                <w:sz w:val="20"/>
              </w:rPr>
              <w:t xml:space="preserve"> </w:t>
            </w:r>
            <w:r>
              <w:rPr>
                <w:i/>
                <w:sz w:val="20"/>
              </w:rPr>
              <w:t>et</w:t>
            </w:r>
            <w:r>
              <w:rPr>
                <w:i/>
                <w:spacing w:val="-2"/>
                <w:sz w:val="20"/>
              </w:rPr>
              <w:t xml:space="preserve"> </w:t>
            </w:r>
            <w:r>
              <w:rPr>
                <w:i/>
                <w:sz w:val="20"/>
              </w:rPr>
              <w:t>al.</w:t>
            </w:r>
            <w:r>
              <w:rPr>
                <w:i/>
                <w:spacing w:val="-2"/>
                <w:sz w:val="20"/>
              </w:rPr>
              <w:t xml:space="preserve"> </w:t>
            </w:r>
            <w:r>
              <w:rPr>
                <w:spacing w:val="-2"/>
                <w:sz w:val="20"/>
              </w:rPr>
              <w:t>(2022)</w:t>
            </w:r>
          </w:p>
        </w:tc>
        <w:tc>
          <w:tcPr>
            <w:tcW w:w="2410" w:type="dxa"/>
          </w:tcPr>
          <w:p w14:paraId="01545C8C" w14:textId="77777777" w:rsidR="00121A24" w:rsidRDefault="00000000">
            <w:pPr>
              <w:pStyle w:val="TableParagraph"/>
              <w:ind w:left="108"/>
              <w:jc w:val="left"/>
              <w:rPr>
                <w:sz w:val="20"/>
              </w:rPr>
            </w:pPr>
            <w:r>
              <w:rPr>
                <w:sz w:val="20"/>
              </w:rPr>
              <w:t>Pengaruh</w:t>
            </w:r>
            <w:r>
              <w:rPr>
                <w:spacing w:val="-13"/>
                <w:sz w:val="20"/>
              </w:rPr>
              <w:t xml:space="preserve"> </w:t>
            </w:r>
            <w:r>
              <w:rPr>
                <w:sz w:val="20"/>
              </w:rPr>
              <w:t>pelayanan</w:t>
            </w:r>
            <w:r>
              <w:rPr>
                <w:spacing w:val="-12"/>
                <w:sz w:val="20"/>
              </w:rPr>
              <w:t xml:space="preserve"> </w:t>
            </w:r>
            <w:r>
              <w:rPr>
                <w:sz w:val="20"/>
              </w:rPr>
              <w:t>fiskus terhadap kepatuhan pajak kendaraan</w:t>
            </w:r>
            <w:r>
              <w:rPr>
                <w:spacing w:val="-13"/>
                <w:sz w:val="20"/>
              </w:rPr>
              <w:t xml:space="preserve"> </w:t>
            </w:r>
            <w:r>
              <w:rPr>
                <w:sz w:val="20"/>
              </w:rPr>
              <w:t>bermotor:</w:t>
            </w:r>
            <w:r>
              <w:rPr>
                <w:spacing w:val="-12"/>
                <w:sz w:val="20"/>
              </w:rPr>
              <w:t xml:space="preserve"> </w:t>
            </w:r>
            <w:r>
              <w:rPr>
                <w:sz w:val="20"/>
              </w:rPr>
              <w:t>Studi</w:t>
            </w:r>
          </w:p>
          <w:p w14:paraId="1C6F1CA9" w14:textId="77777777" w:rsidR="00121A24" w:rsidRDefault="00000000">
            <w:pPr>
              <w:pStyle w:val="TableParagraph"/>
              <w:spacing w:line="209" w:lineRule="exact"/>
              <w:ind w:left="108"/>
              <w:jc w:val="left"/>
              <w:rPr>
                <w:sz w:val="20"/>
              </w:rPr>
            </w:pPr>
            <w:r>
              <w:rPr>
                <w:sz w:val="20"/>
              </w:rPr>
              <w:t>empiris</w:t>
            </w:r>
            <w:r>
              <w:rPr>
                <w:spacing w:val="-4"/>
                <w:sz w:val="20"/>
              </w:rPr>
              <w:t xml:space="preserve"> </w:t>
            </w:r>
            <w:r>
              <w:rPr>
                <w:sz w:val="20"/>
              </w:rPr>
              <w:t>di</w:t>
            </w:r>
            <w:r>
              <w:rPr>
                <w:spacing w:val="-4"/>
                <w:sz w:val="20"/>
              </w:rPr>
              <w:t xml:space="preserve"> </w:t>
            </w:r>
            <w:r>
              <w:rPr>
                <w:sz w:val="20"/>
              </w:rPr>
              <w:t>desa</w:t>
            </w:r>
            <w:r>
              <w:rPr>
                <w:spacing w:val="-3"/>
                <w:sz w:val="20"/>
              </w:rPr>
              <w:t xml:space="preserve"> </w:t>
            </w:r>
            <w:r>
              <w:rPr>
                <w:spacing w:val="-2"/>
                <w:sz w:val="20"/>
              </w:rPr>
              <w:t>Sukanegara</w:t>
            </w:r>
          </w:p>
        </w:tc>
        <w:tc>
          <w:tcPr>
            <w:tcW w:w="2689" w:type="dxa"/>
          </w:tcPr>
          <w:p w14:paraId="6DAB42E7" w14:textId="77777777" w:rsidR="00121A24" w:rsidRDefault="00000000">
            <w:pPr>
              <w:pStyle w:val="TableParagraph"/>
              <w:ind w:left="108"/>
              <w:jc w:val="left"/>
              <w:rPr>
                <w:sz w:val="20"/>
              </w:rPr>
            </w:pPr>
            <w:r>
              <w:rPr>
                <w:sz w:val="20"/>
              </w:rPr>
              <w:t>Kualitas pelayanan fiskus berpengaruh</w:t>
            </w:r>
            <w:r>
              <w:rPr>
                <w:spacing w:val="-13"/>
                <w:sz w:val="20"/>
              </w:rPr>
              <w:t xml:space="preserve"> </w:t>
            </w:r>
            <w:r>
              <w:rPr>
                <w:sz w:val="20"/>
              </w:rPr>
              <w:t>positif</w:t>
            </w:r>
            <w:r>
              <w:rPr>
                <w:spacing w:val="-12"/>
                <w:sz w:val="20"/>
              </w:rPr>
              <w:t xml:space="preserve"> </w:t>
            </w:r>
            <w:r>
              <w:rPr>
                <w:sz w:val="20"/>
              </w:rPr>
              <w:t>signifikan terhadap kepatuhan pajak</w:t>
            </w:r>
          </w:p>
          <w:p w14:paraId="5E329682" w14:textId="77777777" w:rsidR="00121A24" w:rsidRDefault="00000000">
            <w:pPr>
              <w:pStyle w:val="TableParagraph"/>
              <w:spacing w:line="209" w:lineRule="exact"/>
              <w:ind w:left="108"/>
              <w:jc w:val="left"/>
              <w:rPr>
                <w:sz w:val="20"/>
              </w:rPr>
            </w:pPr>
            <w:r>
              <w:rPr>
                <w:sz w:val="20"/>
              </w:rPr>
              <w:t>kendaraan</w:t>
            </w:r>
            <w:r>
              <w:rPr>
                <w:spacing w:val="-6"/>
                <w:sz w:val="20"/>
              </w:rPr>
              <w:t xml:space="preserve"> </w:t>
            </w:r>
            <w:r>
              <w:rPr>
                <w:spacing w:val="-2"/>
                <w:sz w:val="20"/>
              </w:rPr>
              <w:t>bermotor</w:t>
            </w:r>
          </w:p>
        </w:tc>
      </w:tr>
      <w:tr w:rsidR="00121A24" w14:paraId="72B37B4B" w14:textId="77777777">
        <w:trPr>
          <w:trHeight w:val="921"/>
        </w:trPr>
        <w:tc>
          <w:tcPr>
            <w:tcW w:w="852" w:type="dxa"/>
          </w:tcPr>
          <w:p w14:paraId="7D156B7F" w14:textId="77777777" w:rsidR="00121A24" w:rsidRDefault="00000000">
            <w:pPr>
              <w:pStyle w:val="TableParagraph"/>
              <w:ind w:right="366"/>
              <w:jc w:val="right"/>
              <w:rPr>
                <w:sz w:val="20"/>
              </w:rPr>
            </w:pPr>
            <w:r>
              <w:rPr>
                <w:spacing w:val="-10"/>
                <w:sz w:val="20"/>
              </w:rPr>
              <w:t>8</w:t>
            </w:r>
          </w:p>
        </w:tc>
        <w:tc>
          <w:tcPr>
            <w:tcW w:w="1841" w:type="dxa"/>
          </w:tcPr>
          <w:p w14:paraId="39C9E4CB" w14:textId="77777777" w:rsidR="00121A24" w:rsidRDefault="00000000">
            <w:pPr>
              <w:pStyle w:val="TableParagraph"/>
              <w:tabs>
                <w:tab w:val="left" w:pos="663"/>
                <w:tab w:val="left" w:pos="1076"/>
              </w:tabs>
              <w:ind w:left="107" w:right="99"/>
              <w:jc w:val="left"/>
              <w:rPr>
                <w:sz w:val="20"/>
              </w:rPr>
            </w:pPr>
            <w:r>
              <w:rPr>
                <w:spacing w:val="-4"/>
                <w:sz w:val="20"/>
              </w:rPr>
              <w:t>Juri</w:t>
            </w:r>
            <w:r>
              <w:rPr>
                <w:sz w:val="20"/>
              </w:rPr>
              <w:tab/>
            </w:r>
            <w:r>
              <w:rPr>
                <w:spacing w:val="-10"/>
                <w:sz w:val="20"/>
              </w:rPr>
              <w:t>&amp;</w:t>
            </w:r>
            <w:r>
              <w:rPr>
                <w:sz w:val="20"/>
              </w:rPr>
              <w:tab/>
            </w:r>
            <w:r>
              <w:rPr>
                <w:spacing w:val="-2"/>
                <w:sz w:val="20"/>
              </w:rPr>
              <w:t>Fatimah (2023)</w:t>
            </w:r>
          </w:p>
        </w:tc>
        <w:tc>
          <w:tcPr>
            <w:tcW w:w="2410" w:type="dxa"/>
          </w:tcPr>
          <w:p w14:paraId="115B0AC1" w14:textId="77777777" w:rsidR="00121A24" w:rsidRDefault="00000000">
            <w:pPr>
              <w:pStyle w:val="TableParagraph"/>
              <w:spacing w:line="230" w:lineRule="atLeast"/>
              <w:ind w:left="108" w:right="152"/>
              <w:jc w:val="left"/>
              <w:rPr>
                <w:sz w:val="20"/>
              </w:rPr>
            </w:pPr>
            <w:r>
              <w:rPr>
                <w:sz w:val="20"/>
              </w:rPr>
              <w:t>Pengaruh</w:t>
            </w:r>
            <w:r>
              <w:rPr>
                <w:spacing w:val="-13"/>
                <w:sz w:val="20"/>
              </w:rPr>
              <w:t xml:space="preserve"> </w:t>
            </w:r>
            <w:r>
              <w:rPr>
                <w:sz w:val="20"/>
              </w:rPr>
              <w:t>insentif</w:t>
            </w:r>
            <w:r>
              <w:rPr>
                <w:spacing w:val="-12"/>
                <w:sz w:val="20"/>
              </w:rPr>
              <w:t xml:space="preserve"> </w:t>
            </w:r>
            <w:r>
              <w:rPr>
                <w:sz w:val="20"/>
              </w:rPr>
              <w:t>pajak, tarif</w:t>
            </w:r>
            <w:r>
              <w:rPr>
                <w:spacing w:val="-13"/>
                <w:sz w:val="20"/>
              </w:rPr>
              <w:t xml:space="preserve"> </w:t>
            </w:r>
            <w:r>
              <w:rPr>
                <w:sz w:val="20"/>
              </w:rPr>
              <w:t>pajak,</w:t>
            </w:r>
            <w:r>
              <w:rPr>
                <w:spacing w:val="-12"/>
                <w:sz w:val="20"/>
              </w:rPr>
              <w:t xml:space="preserve"> </w:t>
            </w:r>
            <w:r>
              <w:rPr>
                <w:sz w:val="20"/>
              </w:rPr>
              <w:t>sanksi</w:t>
            </w:r>
            <w:r>
              <w:rPr>
                <w:spacing w:val="-13"/>
                <w:sz w:val="20"/>
              </w:rPr>
              <w:t xml:space="preserve"> </w:t>
            </w:r>
            <w:r>
              <w:rPr>
                <w:sz w:val="20"/>
              </w:rPr>
              <w:t>pajak, dan pelayanan terhadap kepatuhan wajib pajak</w:t>
            </w:r>
          </w:p>
        </w:tc>
        <w:tc>
          <w:tcPr>
            <w:tcW w:w="2689" w:type="dxa"/>
          </w:tcPr>
          <w:p w14:paraId="6CB83AC5" w14:textId="77777777" w:rsidR="00121A24" w:rsidRDefault="00000000">
            <w:pPr>
              <w:pStyle w:val="TableParagraph"/>
              <w:spacing w:line="230" w:lineRule="atLeast"/>
              <w:ind w:left="108" w:right="143"/>
              <w:jc w:val="left"/>
              <w:rPr>
                <w:sz w:val="20"/>
              </w:rPr>
            </w:pPr>
            <w:r>
              <w:rPr>
                <w:sz w:val="20"/>
              </w:rPr>
              <w:t>Insentif pajak dan pelayanan berpengaruh</w:t>
            </w:r>
            <w:r>
              <w:rPr>
                <w:spacing w:val="-13"/>
                <w:sz w:val="20"/>
              </w:rPr>
              <w:t xml:space="preserve"> </w:t>
            </w:r>
            <w:r>
              <w:rPr>
                <w:sz w:val="20"/>
              </w:rPr>
              <w:t>positif</w:t>
            </w:r>
            <w:r>
              <w:rPr>
                <w:spacing w:val="-12"/>
                <w:sz w:val="20"/>
              </w:rPr>
              <w:t xml:space="preserve"> </w:t>
            </w:r>
            <w:r>
              <w:rPr>
                <w:sz w:val="20"/>
              </w:rPr>
              <w:t>signifikan terhadap kepatuhan wajib pajak. Tarif pajak tidak</w:t>
            </w:r>
          </w:p>
        </w:tc>
      </w:tr>
    </w:tbl>
    <w:p w14:paraId="6A8DE374" w14:textId="77777777" w:rsidR="00121A24" w:rsidRDefault="00121A24">
      <w:pPr>
        <w:pStyle w:val="TableParagraph"/>
        <w:spacing w:line="230" w:lineRule="atLeast"/>
        <w:jc w:val="left"/>
        <w:rPr>
          <w:sz w:val="20"/>
        </w:rPr>
        <w:sectPr w:rsidR="00121A24">
          <w:pgSz w:w="11910" w:h="16840"/>
          <w:pgMar w:top="1920" w:right="0" w:bottom="2040" w:left="1700" w:header="727" w:footer="1852" w:gutter="0"/>
          <w:cols w:space="720"/>
        </w:sectPr>
      </w:pPr>
    </w:p>
    <w:p w14:paraId="605BD90B" w14:textId="77777777" w:rsidR="00121A24" w:rsidRDefault="00121A24">
      <w:pPr>
        <w:pStyle w:val="BodyText"/>
        <w:rPr>
          <w:b/>
          <w:sz w:val="22"/>
        </w:rPr>
      </w:pPr>
    </w:p>
    <w:p w14:paraId="3EA25729" w14:textId="77777777" w:rsidR="00121A24" w:rsidRDefault="00121A24">
      <w:pPr>
        <w:pStyle w:val="BodyText"/>
        <w:spacing w:before="115"/>
        <w:rPr>
          <w:b/>
          <w:sz w:val="22"/>
        </w:rPr>
      </w:pPr>
    </w:p>
    <w:p w14:paraId="74F68367" w14:textId="77777777" w:rsidR="00121A24" w:rsidRDefault="00000000">
      <w:pPr>
        <w:spacing w:after="37"/>
        <w:ind w:left="710"/>
        <w:rPr>
          <w:b/>
        </w:rPr>
      </w:pPr>
      <w:r>
        <w:rPr>
          <w:b/>
        </w:rPr>
        <w:t>Tabel</w:t>
      </w:r>
      <w:r>
        <w:rPr>
          <w:b/>
          <w:spacing w:val="-15"/>
        </w:rPr>
        <w:t xml:space="preserve"> </w:t>
      </w:r>
      <w:r>
        <w:rPr>
          <w:b/>
        </w:rPr>
        <w:t>2.1</w:t>
      </w:r>
      <w:r>
        <w:rPr>
          <w:b/>
          <w:spacing w:val="-10"/>
        </w:rPr>
        <w:t xml:space="preserve"> </w:t>
      </w:r>
      <w:r>
        <w:rPr>
          <w:b/>
          <w:spacing w:val="-2"/>
        </w:rPr>
        <w:t>Sambungan</w:t>
      </w: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1983"/>
        <w:gridCol w:w="2268"/>
        <w:gridCol w:w="2688"/>
      </w:tblGrid>
      <w:tr w:rsidR="00121A24" w14:paraId="314C7602" w14:textId="77777777">
        <w:trPr>
          <w:trHeight w:val="230"/>
        </w:trPr>
        <w:tc>
          <w:tcPr>
            <w:tcW w:w="852" w:type="dxa"/>
          </w:tcPr>
          <w:p w14:paraId="301BF982" w14:textId="77777777" w:rsidR="00121A24" w:rsidRDefault="00000000">
            <w:pPr>
              <w:pStyle w:val="TableParagraph"/>
              <w:spacing w:line="210" w:lineRule="exact"/>
              <w:ind w:left="12" w:right="6"/>
              <w:rPr>
                <w:b/>
                <w:sz w:val="20"/>
              </w:rPr>
            </w:pPr>
            <w:r>
              <w:rPr>
                <w:b/>
                <w:spacing w:val="-5"/>
                <w:sz w:val="20"/>
              </w:rPr>
              <w:t>No</w:t>
            </w:r>
          </w:p>
        </w:tc>
        <w:tc>
          <w:tcPr>
            <w:tcW w:w="1983" w:type="dxa"/>
          </w:tcPr>
          <w:p w14:paraId="3C3FCA11" w14:textId="77777777" w:rsidR="00121A24" w:rsidRDefault="00000000">
            <w:pPr>
              <w:pStyle w:val="TableParagraph"/>
              <w:spacing w:line="210" w:lineRule="exact"/>
              <w:ind w:left="9"/>
              <w:rPr>
                <w:b/>
                <w:sz w:val="20"/>
              </w:rPr>
            </w:pPr>
            <w:r>
              <w:rPr>
                <w:b/>
                <w:spacing w:val="-2"/>
                <w:sz w:val="20"/>
              </w:rPr>
              <w:t>Peneliti</w:t>
            </w:r>
          </w:p>
        </w:tc>
        <w:tc>
          <w:tcPr>
            <w:tcW w:w="2268" w:type="dxa"/>
          </w:tcPr>
          <w:p w14:paraId="7637BFD8" w14:textId="77777777" w:rsidR="00121A24" w:rsidRDefault="00000000">
            <w:pPr>
              <w:pStyle w:val="TableParagraph"/>
              <w:spacing w:line="210" w:lineRule="exact"/>
              <w:ind w:left="436"/>
              <w:jc w:val="left"/>
              <w:rPr>
                <w:b/>
                <w:sz w:val="20"/>
              </w:rPr>
            </w:pPr>
            <w:r>
              <w:rPr>
                <w:b/>
                <w:sz w:val="20"/>
              </w:rPr>
              <w:t>Judul</w:t>
            </w:r>
            <w:r>
              <w:rPr>
                <w:b/>
                <w:spacing w:val="-7"/>
                <w:sz w:val="20"/>
              </w:rPr>
              <w:t xml:space="preserve"> </w:t>
            </w:r>
            <w:r>
              <w:rPr>
                <w:b/>
                <w:spacing w:val="-2"/>
                <w:sz w:val="20"/>
              </w:rPr>
              <w:t>Penelitian</w:t>
            </w:r>
          </w:p>
        </w:tc>
        <w:tc>
          <w:tcPr>
            <w:tcW w:w="2688" w:type="dxa"/>
          </w:tcPr>
          <w:p w14:paraId="53C7C138" w14:textId="77777777" w:rsidR="00121A24" w:rsidRDefault="00000000">
            <w:pPr>
              <w:pStyle w:val="TableParagraph"/>
              <w:spacing w:line="210" w:lineRule="exact"/>
              <w:ind w:left="667"/>
              <w:jc w:val="left"/>
              <w:rPr>
                <w:b/>
                <w:sz w:val="20"/>
              </w:rPr>
            </w:pPr>
            <w:r>
              <w:rPr>
                <w:b/>
                <w:sz w:val="20"/>
              </w:rPr>
              <w:t>Hasil</w:t>
            </w:r>
            <w:r>
              <w:rPr>
                <w:b/>
                <w:spacing w:val="-6"/>
                <w:sz w:val="20"/>
              </w:rPr>
              <w:t xml:space="preserve"> </w:t>
            </w:r>
            <w:r>
              <w:rPr>
                <w:b/>
                <w:spacing w:val="-2"/>
                <w:sz w:val="20"/>
              </w:rPr>
              <w:t>Penelitian</w:t>
            </w:r>
          </w:p>
        </w:tc>
      </w:tr>
      <w:tr w:rsidR="00121A24" w14:paraId="3BF67419" w14:textId="77777777">
        <w:trPr>
          <w:trHeight w:val="1381"/>
        </w:trPr>
        <w:tc>
          <w:tcPr>
            <w:tcW w:w="852" w:type="dxa"/>
          </w:tcPr>
          <w:p w14:paraId="5D57FD72" w14:textId="77777777" w:rsidR="00121A24" w:rsidRDefault="00121A24">
            <w:pPr>
              <w:pStyle w:val="TableParagraph"/>
              <w:jc w:val="left"/>
              <w:rPr>
                <w:sz w:val="20"/>
              </w:rPr>
            </w:pPr>
          </w:p>
        </w:tc>
        <w:tc>
          <w:tcPr>
            <w:tcW w:w="1983" w:type="dxa"/>
          </w:tcPr>
          <w:p w14:paraId="13A2ECA3" w14:textId="77777777" w:rsidR="00121A24" w:rsidRDefault="00000000">
            <w:pPr>
              <w:pStyle w:val="TableParagraph"/>
              <w:ind w:left="107" w:right="126"/>
              <w:jc w:val="left"/>
              <w:rPr>
                <w:sz w:val="20"/>
              </w:rPr>
            </w:pPr>
            <w:r>
              <w:rPr>
                <w:sz w:val="20"/>
              </w:rPr>
              <w:t>(Juri</w:t>
            </w:r>
            <w:r>
              <w:rPr>
                <w:spacing w:val="-13"/>
                <w:sz w:val="20"/>
              </w:rPr>
              <w:t xml:space="preserve"> </w:t>
            </w:r>
            <w:r>
              <w:rPr>
                <w:sz w:val="20"/>
              </w:rPr>
              <w:t>&amp;</w:t>
            </w:r>
            <w:r>
              <w:rPr>
                <w:spacing w:val="-12"/>
                <w:sz w:val="20"/>
              </w:rPr>
              <w:t xml:space="preserve"> </w:t>
            </w:r>
            <w:r>
              <w:rPr>
                <w:sz w:val="20"/>
              </w:rPr>
              <w:t xml:space="preserve">Fatimah, </w:t>
            </w:r>
            <w:r>
              <w:rPr>
                <w:spacing w:val="-2"/>
                <w:sz w:val="20"/>
              </w:rPr>
              <w:t>2023)</w:t>
            </w:r>
          </w:p>
        </w:tc>
        <w:tc>
          <w:tcPr>
            <w:tcW w:w="2268" w:type="dxa"/>
          </w:tcPr>
          <w:p w14:paraId="6C5CE41B" w14:textId="77777777" w:rsidR="00121A24" w:rsidRDefault="00000000">
            <w:pPr>
              <w:pStyle w:val="TableParagraph"/>
              <w:ind w:left="107"/>
              <w:jc w:val="left"/>
              <w:rPr>
                <w:sz w:val="20"/>
              </w:rPr>
            </w:pPr>
            <w:r>
              <w:rPr>
                <w:sz w:val="20"/>
              </w:rPr>
              <w:t>badan</w:t>
            </w:r>
            <w:r>
              <w:rPr>
                <w:spacing w:val="-13"/>
                <w:sz w:val="20"/>
              </w:rPr>
              <w:t xml:space="preserve"> </w:t>
            </w:r>
            <w:r>
              <w:rPr>
                <w:sz w:val="20"/>
              </w:rPr>
              <w:t>sebelum</w:t>
            </w:r>
            <w:r>
              <w:rPr>
                <w:spacing w:val="-12"/>
                <w:sz w:val="20"/>
              </w:rPr>
              <w:t xml:space="preserve"> </w:t>
            </w:r>
            <w:r>
              <w:rPr>
                <w:sz w:val="20"/>
              </w:rPr>
              <w:t>dan</w:t>
            </w:r>
            <w:r>
              <w:rPr>
                <w:spacing w:val="-12"/>
                <w:sz w:val="20"/>
              </w:rPr>
              <w:t xml:space="preserve"> </w:t>
            </w:r>
            <w:r>
              <w:rPr>
                <w:sz w:val="20"/>
              </w:rPr>
              <w:t>saat pandemi covid-19</w:t>
            </w:r>
          </w:p>
        </w:tc>
        <w:tc>
          <w:tcPr>
            <w:tcW w:w="2688" w:type="dxa"/>
          </w:tcPr>
          <w:p w14:paraId="42A7D72B" w14:textId="77777777" w:rsidR="00121A24" w:rsidRDefault="00000000">
            <w:pPr>
              <w:pStyle w:val="TableParagraph"/>
              <w:spacing w:line="230" w:lineRule="atLeast"/>
              <w:ind w:left="108" w:right="137"/>
              <w:jc w:val="left"/>
              <w:rPr>
                <w:sz w:val="20"/>
              </w:rPr>
            </w:pPr>
            <w:r>
              <w:rPr>
                <w:sz w:val="20"/>
              </w:rPr>
              <w:t>berpengaruh signifikan terhadap kepatuhan wajib pajak. Sanksi pajak tidak berpengaruh</w:t>
            </w:r>
            <w:r>
              <w:rPr>
                <w:spacing w:val="-13"/>
                <w:sz w:val="20"/>
              </w:rPr>
              <w:t xml:space="preserve"> </w:t>
            </w:r>
            <w:r>
              <w:rPr>
                <w:sz w:val="20"/>
              </w:rPr>
              <w:t>positif</w:t>
            </w:r>
            <w:r>
              <w:rPr>
                <w:spacing w:val="-12"/>
                <w:sz w:val="20"/>
              </w:rPr>
              <w:t xml:space="preserve"> </w:t>
            </w:r>
            <w:r>
              <w:rPr>
                <w:sz w:val="20"/>
              </w:rPr>
              <w:t xml:space="preserve">signifikan terhadap kepatuhan wajib </w:t>
            </w:r>
            <w:r>
              <w:rPr>
                <w:spacing w:val="-2"/>
                <w:sz w:val="20"/>
              </w:rPr>
              <w:t>pajak</w:t>
            </w:r>
          </w:p>
        </w:tc>
      </w:tr>
      <w:tr w:rsidR="00121A24" w14:paraId="6FC43FF9" w14:textId="77777777">
        <w:trPr>
          <w:trHeight w:val="2299"/>
        </w:trPr>
        <w:tc>
          <w:tcPr>
            <w:tcW w:w="852" w:type="dxa"/>
          </w:tcPr>
          <w:p w14:paraId="78D0B700" w14:textId="77777777" w:rsidR="00121A24" w:rsidRDefault="00000000">
            <w:pPr>
              <w:pStyle w:val="TableParagraph"/>
              <w:ind w:left="12" w:right="6"/>
              <w:rPr>
                <w:sz w:val="20"/>
              </w:rPr>
            </w:pPr>
            <w:r>
              <w:rPr>
                <w:spacing w:val="-10"/>
                <w:sz w:val="20"/>
              </w:rPr>
              <w:t>9</w:t>
            </w:r>
          </w:p>
        </w:tc>
        <w:tc>
          <w:tcPr>
            <w:tcW w:w="1983" w:type="dxa"/>
          </w:tcPr>
          <w:p w14:paraId="7A09659F" w14:textId="77777777" w:rsidR="00121A24" w:rsidRDefault="00000000">
            <w:pPr>
              <w:pStyle w:val="TableParagraph"/>
              <w:ind w:left="107"/>
              <w:jc w:val="left"/>
              <w:rPr>
                <w:sz w:val="20"/>
              </w:rPr>
            </w:pPr>
            <w:r>
              <w:rPr>
                <w:sz w:val="20"/>
              </w:rPr>
              <w:t>Rohmah</w:t>
            </w:r>
            <w:r>
              <w:rPr>
                <w:spacing w:val="-3"/>
                <w:sz w:val="20"/>
              </w:rPr>
              <w:t xml:space="preserve"> </w:t>
            </w:r>
            <w:r>
              <w:rPr>
                <w:spacing w:val="-2"/>
                <w:sz w:val="20"/>
              </w:rPr>
              <w:t>(2023)</w:t>
            </w:r>
          </w:p>
        </w:tc>
        <w:tc>
          <w:tcPr>
            <w:tcW w:w="2268" w:type="dxa"/>
          </w:tcPr>
          <w:p w14:paraId="558C70E2" w14:textId="77777777" w:rsidR="00121A24" w:rsidRDefault="00000000">
            <w:pPr>
              <w:pStyle w:val="TableParagraph"/>
              <w:ind w:left="107" w:right="166"/>
              <w:jc w:val="left"/>
              <w:rPr>
                <w:sz w:val="20"/>
              </w:rPr>
            </w:pPr>
            <w:r>
              <w:rPr>
                <w:sz w:val="20"/>
              </w:rPr>
              <w:t>Pengaruh</w:t>
            </w:r>
            <w:r>
              <w:rPr>
                <w:spacing w:val="-13"/>
                <w:sz w:val="20"/>
              </w:rPr>
              <w:t xml:space="preserve"> </w:t>
            </w:r>
            <w:r>
              <w:rPr>
                <w:sz w:val="20"/>
              </w:rPr>
              <w:t>pengetahuan pajak, sanksi pajak, kesadaran wajib pajak dan</w:t>
            </w:r>
            <w:r>
              <w:rPr>
                <w:spacing w:val="-13"/>
                <w:sz w:val="20"/>
              </w:rPr>
              <w:t xml:space="preserve"> </w:t>
            </w:r>
            <w:r>
              <w:rPr>
                <w:sz w:val="20"/>
              </w:rPr>
              <w:t>kualitas</w:t>
            </w:r>
            <w:r>
              <w:rPr>
                <w:spacing w:val="-12"/>
                <w:sz w:val="20"/>
              </w:rPr>
              <w:t xml:space="preserve"> </w:t>
            </w:r>
            <w:r>
              <w:rPr>
                <w:sz w:val="20"/>
              </w:rPr>
              <w:t>pelayanan terhadap kepatuhan wajib pajak PBB-P2 (Studi kasus desa Baturetno,</w:t>
            </w:r>
            <w:r>
              <w:rPr>
                <w:spacing w:val="-5"/>
                <w:sz w:val="20"/>
              </w:rPr>
              <w:t xml:space="preserve"> </w:t>
            </w:r>
            <w:r>
              <w:rPr>
                <w:sz w:val="20"/>
              </w:rPr>
              <w:t>Kecamatan Baturetno, Kabupaten</w:t>
            </w:r>
          </w:p>
          <w:p w14:paraId="07D36C24" w14:textId="77777777" w:rsidR="00121A24" w:rsidRDefault="00000000">
            <w:pPr>
              <w:pStyle w:val="TableParagraph"/>
              <w:spacing w:line="209" w:lineRule="exact"/>
              <w:ind w:left="107"/>
              <w:jc w:val="left"/>
              <w:rPr>
                <w:sz w:val="20"/>
              </w:rPr>
            </w:pPr>
            <w:r>
              <w:rPr>
                <w:spacing w:val="-2"/>
                <w:sz w:val="20"/>
              </w:rPr>
              <w:t>Wonogiri)</w:t>
            </w:r>
          </w:p>
        </w:tc>
        <w:tc>
          <w:tcPr>
            <w:tcW w:w="2688" w:type="dxa"/>
          </w:tcPr>
          <w:p w14:paraId="54E852FB" w14:textId="77777777" w:rsidR="00121A24" w:rsidRDefault="00000000">
            <w:pPr>
              <w:pStyle w:val="TableParagraph"/>
              <w:ind w:left="108" w:right="137"/>
              <w:jc w:val="left"/>
              <w:rPr>
                <w:sz w:val="20"/>
              </w:rPr>
            </w:pPr>
            <w:r>
              <w:rPr>
                <w:sz w:val="20"/>
              </w:rPr>
              <w:t>Pengetahuan pajak, sanksi pajak, kesadaran wajib pajak, dan kualitas pelayanan berpengaruh</w:t>
            </w:r>
            <w:r>
              <w:rPr>
                <w:spacing w:val="-13"/>
                <w:sz w:val="20"/>
              </w:rPr>
              <w:t xml:space="preserve"> </w:t>
            </w:r>
            <w:r>
              <w:rPr>
                <w:sz w:val="20"/>
              </w:rPr>
              <w:t>signifikan</w:t>
            </w:r>
            <w:r>
              <w:rPr>
                <w:spacing w:val="-12"/>
                <w:sz w:val="20"/>
              </w:rPr>
              <w:t xml:space="preserve"> </w:t>
            </w:r>
            <w:r>
              <w:rPr>
                <w:sz w:val="20"/>
              </w:rPr>
              <w:t>positif terhadap kepatuhan wajib pajak PBB-P2</w:t>
            </w:r>
          </w:p>
        </w:tc>
      </w:tr>
      <w:tr w:rsidR="00121A24" w14:paraId="5FCDBFAB" w14:textId="77777777">
        <w:trPr>
          <w:trHeight w:val="1840"/>
        </w:trPr>
        <w:tc>
          <w:tcPr>
            <w:tcW w:w="852" w:type="dxa"/>
          </w:tcPr>
          <w:p w14:paraId="56D716A9" w14:textId="77777777" w:rsidR="00121A24" w:rsidRDefault="00000000">
            <w:pPr>
              <w:pStyle w:val="TableParagraph"/>
              <w:ind w:left="12"/>
              <w:rPr>
                <w:sz w:val="20"/>
              </w:rPr>
            </w:pPr>
            <w:r>
              <w:rPr>
                <w:spacing w:val="-5"/>
                <w:sz w:val="20"/>
              </w:rPr>
              <w:t>10</w:t>
            </w:r>
          </w:p>
        </w:tc>
        <w:tc>
          <w:tcPr>
            <w:tcW w:w="1983" w:type="dxa"/>
          </w:tcPr>
          <w:p w14:paraId="148D3E1E" w14:textId="77777777" w:rsidR="00121A24" w:rsidRDefault="00000000">
            <w:pPr>
              <w:pStyle w:val="TableParagraph"/>
              <w:ind w:left="107"/>
              <w:jc w:val="left"/>
              <w:rPr>
                <w:sz w:val="20"/>
              </w:rPr>
            </w:pPr>
            <w:r>
              <w:rPr>
                <w:sz w:val="20"/>
              </w:rPr>
              <w:t>Fitriana</w:t>
            </w:r>
            <w:r>
              <w:rPr>
                <w:spacing w:val="-2"/>
                <w:sz w:val="20"/>
              </w:rPr>
              <w:t xml:space="preserve"> </w:t>
            </w:r>
            <w:r>
              <w:rPr>
                <w:i/>
                <w:sz w:val="20"/>
              </w:rPr>
              <w:t>et</w:t>
            </w:r>
            <w:r>
              <w:rPr>
                <w:i/>
                <w:spacing w:val="-3"/>
                <w:sz w:val="20"/>
              </w:rPr>
              <w:t xml:space="preserve"> </w:t>
            </w:r>
            <w:r>
              <w:rPr>
                <w:i/>
                <w:sz w:val="20"/>
              </w:rPr>
              <w:t>al</w:t>
            </w:r>
            <w:r>
              <w:rPr>
                <w:sz w:val="20"/>
              </w:rPr>
              <w:t>.</w:t>
            </w:r>
            <w:r>
              <w:rPr>
                <w:spacing w:val="-2"/>
                <w:sz w:val="20"/>
              </w:rPr>
              <w:t xml:space="preserve"> (2024)</w:t>
            </w:r>
          </w:p>
        </w:tc>
        <w:tc>
          <w:tcPr>
            <w:tcW w:w="2268" w:type="dxa"/>
          </w:tcPr>
          <w:p w14:paraId="0994CDE2" w14:textId="77777777" w:rsidR="00121A24" w:rsidRDefault="00000000">
            <w:pPr>
              <w:pStyle w:val="TableParagraph"/>
              <w:ind w:left="107"/>
              <w:jc w:val="left"/>
              <w:rPr>
                <w:sz w:val="20"/>
              </w:rPr>
            </w:pPr>
            <w:r>
              <w:rPr>
                <w:sz w:val="20"/>
              </w:rPr>
              <w:t>Pengaruh media sosial tentang korupsi pajak terhadap kepatuhan dan kepercayaan</w:t>
            </w:r>
            <w:r>
              <w:rPr>
                <w:spacing w:val="-6"/>
                <w:sz w:val="20"/>
              </w:rPr>
              <w:t xml:space="preserve"> </w:t>
            </w:r>
            <w:r>
              <w:rPr>
                <w:sz w:val="20"/>
              </w:rPr>
              <w:t>wajib</w:t>
            </w:r>
            <w:r>
              <w:rPr>
                <w:spacing w:val="-5"/>
                <w:sz w:val="20"/>
              </w:rPr>
              <w:t xml:space="preserve"> </w:t>
            </w:r>
            <w:r>
              <w:rPr>
                <w:spacing w:val="-4"/>
                <w:sz w:val="20"/>
              </w:rPr>
              <w:t>pajak</w:t>
            </w:r>
          </w:p>
        </w:tc>
        <w:tc>
          <w:tcPr>
            <w:tcW w:w="2688" w:type="dxa"/>
          </w:tcPr>
          <w:p w14:paraId="2CAB076F" w14:textId="77777777" w:rsidR="00121A24" w:rsidRDefault="00000000">
            <w:pPr>
              <w:pStyle w:val="TableParagraph"/>
              <w:ind w:left="108" w:right="137"/>
              <w:jc w:val="left"/>
              <w:rPr>
                <w:sz w:val="20"/>
              </w:rPr>
            </w:pPr>
            <w:r>
              <w:rPr>
                <w:sz w:val="20"/>
              </w:rPr>
              <w:t>Motivasi</w:t>
            </w:r>
            <w:r>
              <w:rPr>
                <w:spacing w:val="-13"/>
                <w:sz w:val="20"/>
              </w:rPr>
              <w:t xml:space="preserve"> </w:t>
            </w:r>
            <w:r>
              <w:rPr>
                <w:sz w:val="20"/>
              </w:rPr>
              <w:t>pajak</w:t>
            </w:r>
            <w:r>
              <w:rPr>
                <w:spacing w:val="-12"/>
                <w:sz w:val="20"/>
              </w:rPr>
              <w:t xml:space="preserve"> </w:t>
            </w:r>
            <w:r>
              <w:rPr>
                <w:sz w:val="20"/>
              </w:rPr>
              <w:t>dan</w:t>
            </w:r>
            <w:r>
              <w:rPr>
                <w:spacing w:val="-13"/>
                <w:sz w:val="20"/>
              </w:rPr>
              <w:t xml:space="preserve"> </w:t>
            </w:r>
            <w:r>
              <w:rPr>
                <w:sz w:val="20"/>
              </w:rPr>
              <w:t>persepsi korupsi pajak berpengaruh signifikan terhadap kepercayaan wajib pajak.</w:t>
            </w:r>
          </w:p>
          <w:p w14:paraId="3848E6DF" w14:textId="77777777" w:rsidR="00121A24" w:rsidRDefault="00000000">
            <w:pPr>
              <w:pStyle w:val="TableParagraph"/>
              <w:spacing w:line="230" w:lineRule="exact"/>
              <w:ind w:left="108" w:right="137"/>
              <w:jc w:val="left"/>
              <w:rPr>
                <w:sz w:val="20"/>
              </w:rPr>
            </w:pPr>
            <w:r>
              <w:rPr>
                <w:sz w:val="20"/>
              </w:rPr>
              <w:t>Kesadaran wajib pajak berpengaruh signifikan terhadap</w:t>
            </w:r>
            <w:r>
              <w:rPr>
                <w:spacing w:val="-13"/>
                <w:sz w:val="20"/>
              </w:rPr>
              <w:t xml:space="preserve"> </w:t>
            </w:r>
            <w:r>
              <w:rPr>
                <w:sz w:val="20"/>
              </w:rPr>
              <w:t>kepatuhan</w:t>
            </w:r>
            <w:r>
              <w:rPr>
                <w:spacing w:val="-12"/>
                <w:sz w:val="20"/>
              </w:rPr>
              <w:t xml:space="preserve"> </w:t>
            </w:r>
            <w:r>
              <w:rPr>
                <w:sz w:val="20"/>
              </w:rPr>
              <w:t xml:space="preserve">wajib </w:t>
            </w:r>
            <w:r>
              <w:rPr>
                <w:spacing w:val="-2"/>
                <w:sz w:val="20"/>
              </w:rPr>
              <w:t>pajak</w:t>
            </w:r>
          </w:p>
        </w:tc>
      </w:tr>
    </w:tbl>
    <w:p w14:paraId="733EE7F9" w14:textId="77777777" w:rsidR="00121A24" w:rsidRDefault="00000000">
      <w:pPr>
        <w:spacing w:before="2"/>
        <w:ind w:left="710"/>
        <w:rPr>
          <w:i/>
          <w:sz w:val="20"/>
        </w:rPr>
      </w:pPr>
      <w:r>
        <w:rPr>
          <w:i/>
          <w:sz w:val="20"/>
        </w:rPr>
        <w:t>Sumber:</w:t>
      </w:r>
      <w:r>
        <w:rPr>
          <w:i/>
          <w:spacing w:val="-10"/>
          <w:sz w:val="20"/>
        </w:rPr>
        <w:t xml:space="preserve"> </w:t>
      </w:r>
      <w:r>
        <w:rPr>
          <w:i/>
          <w:sz w:val="20"/>
        </w:rPr>
        <w:t>Review</w:t>
      </w:r>
      <w:r>
        <w:rPr>
          <w:i/>
          <w:spacing w:val="-10"/>
          <w:sz w:val="20"/>
        </w:rPr>
        <w:t xml:space="preserve"> </w:t>
      </w:r>
      <w:r>
        <w:rPr>
          <w:i/>
          <w:sz w:val="20"/>
        </w:rPr>
        <w:t>berbagai</w:t>
      </w:r>
      <w:r>
        <w:rPr>
          <w:i/>
          <w:spacing w:val="-10"/>
          <w:sz w:val="20"/>
        </w:rPr>
        <w:t xml:space="preserve"> </w:t>
      </w:r>
      <w:r>
        <w:rPr>
          <w:i/>
          <w:sz w:val="20"/>
        </w:rPr>
        <w:t>sumber</w:t>
      </w:r>
      <w:r>
        <w:rPr>
          <w:i/>
          <w:spacing w:val="-10"/>
          <w:sz w:val="20"/>
        </w:rPr>
        <w:t xml:space="preserve"> </w:t>
      </w:r>
      <w:r>
        <w:rPr>
          <w:i/>
          <w:sz w:val="20"/>
        </w:rPr>
        <w:t>refrensi,</w:t>
      </w:r>
      <w:r>
        <w:rPr>
          <w:i/>
          <w:spacing w:val="-9"/>
          <w:sz w:val="20"/>
        </w:rPr>
        <w:t xml:space="preserve"> </w:t>
      </w:r>
      <w:r>
        <w:rPr>
          <w:i/>
          <w:spacing w:val="-4"/>
          <w:sz w:val="20"/>
        </w:rPr>
        <w:t>2025</w:t>
      </w:r>
    </w:p>
    <w:p w14:paraId="4F562807" w14:textId="77777777" w:rsidR="00121A24" w:rsidRDefault="00000000">
      <w:pPr>
        <w:pStyle w:val="Heading2"/>
        <w:numPr>
          <w:ilvl w:val="1"/>
          <w:numId w:val="27"/>
        </w:numPr>
        <w:tabs>
          <w:tab w:val="left" w:pos="1070"/>
        </w:tabs>
        <w:spacing w:before="229"/>
      </w:pPr>
      <w:bookmarkStart w:id="25" w:name="_bookmark26"/>
      <w:bookmarkEnd w:id="25"/>
      <w:r>
        <w:t>Kerangka</w:t>
      </w:r>
      <w:r>
        <w:rPr>
          <w:spacing w:val="-3"/>
        </w:rPr>
        <w:t xml:space="preserve"> </w:t>
      </w:r>
      <w:r>
        <w:rPr>
          <w:spacing w:val="-2"/>
        </w:rPr>
        <w:t>Konseptual</w:t>
      </w:r>
    </w:p>
    <w:p w14:paraId="374A7607" w14:textId="77777777" w:rsidR="00121A24" w:rsidRDefault="00121A24">
      <w:pPr>
        <w:pStyle w:val="BodyText"/>
        <w:rPr>
          <w:b/>
        </w:rPr>
      </w:pPr>
    </w:p>
    <w:p w14:paraId="3E9EAA15" w14:textId="77777777" w:rsidR="00121A24" w:rsidRDefault="00000000">
      <w:pPr>
        <w:pStyle w:val="BodyText"/>
        <w:spacing w:before="1" w:line="480" w:lineRule="auto"/>
        <w:ind w:left="710" w:right="1698" w:firstLine="566"/>
        <w:jc w:val="both"/>
      </w:pPr>
      <w:r>
        <w:t>Penelitian</w:t>
      </w:r>
      <w:r>
        <w:rPr>
          <w:spacing w:val="-15"/>
        </w:rPr>
        <w:t xml:space="preserve"> </w:t>
      </w:r>
      <w:r>
        <w:t>ini</w:t>
      </w:r>
      <w:r>
        <w:rPr>
          <w:spacing w:val="-15"/>
        </w:rPr>
        <w:t xml:space="preserve"> </w:t>
      </w:r>
      <w:r>
        <w:t>didasarkan</w:t>
      </w:r>
      <w:r>
        <w:rPr>
          <w:spacing w:val="-15"/>
        </w:rPr>
        <w:t xml:space="preserve"> </w:t>
      </w:r>
      <w:r>
        <w:t>pada</w:t>
      </w:r>
      <w:r>
        <w:rPr>
          <w:spacing w:val="-15"/>
        </w:rPr>
        <w:t xml:space="preserve"> </w:t>
      </w:r>
      <w:r>
        <w:t>teori</w:t>
      </w:r>
      <w:r>
        <w:rPr>
          <w:spacing w:val="-15"/>
        </w:rPr>
        <w:t xml:space="preserve"> </w:t>
      </w:r>
      <w:r>
        <w:t>atribusi</w:t>
      </w:r>
      <w:r>
        <w:rPr>
          <w:spacing w:val="-15"/>
        </w:rPr>
        <w:t xml:space="preserve"> </w:t>
      </w:r>
      <w:r>
        <w:t>yang</w:t>
      </w:r>
      <w:r>
        <w:rPr>
          <w:spacing w:val="-15"/>
        </w:rPr>
        <w:t xml:space="preserve"> </w:t>
      </w:r>
      <w:r>
        <w:t>dikembangkan</w:t>
      </w:r>
      <w:r>
        <w:rPr>
          <w:spacing w:val="-15"/>
        </w:rPr>
        <w:t xml:space="preserve"> </w:t>
      </w:r>
      <w:r>
        <w:t>oleh</w:t>
      </w:r>
      <w:r>
        <w:rPr>
          <w:spacing w:val="-15"/>
        </w:rPr>
        <w:t xml:space="preserve"> </w:t>
      </w:r>
      <w:r>
        <w:t>Heider (1958)</w:t>
      </w:r>
      <w:r>
        <w:rPr>
          <w:spacing w:val="-6"/>
        </w:rPr>
        <w:t xml:space="preserve"> </w:t>
      </w:r>
      <w:r>
        <w:t>dan</w:t>
      </w:r>
      <w:r>
        <w:rPr>
          <w:spacing w:val="-5"/>
        </w:rPr>
        <w:t xml:space="preserve"> </w:t>
      </w:r>
      <w:r>
        <w:t>dikembangkan</w:t>
      </w:r>
      <w:r>
        <w:rPr>
          <w:spacing w:val="-5"/>
        </w:rPr>
        <w:t xml:space="preserve"> </w:t>
      </w:r>
      <w:r>
        <w:t>lebih</w:t>
      </w:r>
      <w:r>
        <w:rPr>
          <w:spacing w:val="-5"/>
        </w:rPr>
        <w:t xml:space="preserve"> </w:t>
      </w:r>
      <w:r>
        <w:t>lanjut</w:t>
      </w:r>
      <w:r>
        <w:rPr>
          <w:spacing w:val="-5"/>
        </w:rPr>
        <w:t xml:space="preserve"> </w:t>
      </w:r>
      <w:r>
        <w:t>oleh</w:t>
      </w:r>
      <w:r>
        <w:rPr>
          <w:spacing w:val="-9"/>
        </w:rPr>
        <w:t xml:space="preserve"> </w:t>
      </w:r>
      <w:r>
        <w:t>Weiner</w:t>
      </w:r>
      <w:r>
        <w:rPr>
          <w:spacing w:val="-6"/>
        </w:rPr>
        <w:t xml:space="preserve"> </w:t>
      </w:r>
      <w:r>
        <w:t>(1985).</w:t>
      </w:r>
      <w:r>
        <w:rPr>
          <w:spacing w:val="-10"/>
        </w:rPr>
        <w:t xml:space="preserve"> </w:t>
      </w:r>
      <w:r>
        <w:t>Teori</w:t>
      </w:r>
      <w:r>
        <w:rPr>
          <w:spacing w:val="-6"/>
        </w:rPr>
        <w:t xml:space="preserve"> </w:t>
      </w:r>
      <w:r>
        <w:t>ini</w:t>
      </w:r>
      <w:r>
        <w:rPr>
          <w:spacing w:val="-5"/>
        </w:rPr>
        <w:t xml:space="preserve"> </w:t>
      </w:r>
      <w:r>
        <w:t>menjelaskan bahwa</w:t>
      </w:r>
      <w:r>
        <w:rPr>
          <w:spacing w:val="-11"/>
        </w:rPr>
        <w:t xml:space="preserve"> </w:t>
      </w:r>
      <w:r>
        <w:t>individu</w:t>
      </w:r>
      <w:r>
        <w:rPr>
          <w:spacing w:val="-9"/>
        </w:rPr>
        <w:t xml:space="preserve"> </w:t>
      </w:r>
      <w:r>
        <w:t>cenderung</w:t>
      </w:r>
      <w:r>
        <w:rPr>
          <w:spacing w:val="-9"/>
        </w:rPr>
        <w:t xml:space="preserve"> </w:t>
      </w:r>
      <w:r>
        <w:t>mencari</w:t>
      </w:r>
      <w:r>
        <w:rPr>
          <w:spacing w:val="-9"/>
        </w:rPr>
        <w:t xml:space="preserve"> </w:t>
      </w:r>
      <w:r>
        <w:t>dan</w:t>
      </w:r>
      <w:r>
        <w:rPr>
          <w:spacing w:val="-9"/>
        </w:rPr>
        <w:t xml:space="preserve"> </w:t>
      </w:r>
      <w:r>
        <w:t>menilai</w:t>
      </w:r>
      <w:r>
        <w:rPr>
          <w:spacing w:val="-9"/>
        </w:rPr>
        <w:t xml:space="preserve"> </w:t>
      </w:r>
      <w:r>
        <w:t>penyebab</w:t>
      </w:r>
      <w:r>
        <w:rPr>
          <w:spacing w:val="-9"/>
        </w:rPr>
        <w:t xml:space="preserve"> </w:t>
      </w:r>
      <w:r>
        <w:t>dari</w:t>
      </w:r>
      <w:r>
        <w:rPr>
          <w:spacing w:val="-9"/>
        </w:rPr>
        <w:t xml:space="preserve"> </w:t>
      </w:r>
      <w:r>
        <w:t>suatu</w:t>
      </w:r>
      <w:r>
        <w:rPr>
          <w:spacing w:val="-9"/>
        </w:rPr>
        <w:t xml:space="preserve"> </w:t>
      </w:r>
      <w:r>
        <w:t>perilaku</w:t>
      </w:r>
      <w:r>
        <w:rPr>
          <w:spacing w:val="-9"/>
        </w:rPr>
        <w:t xml:space="preserve"> </w:t>
      </w:r>
      <w:r>
        <w:t>atau peristiwa, baik melalui faktor internal (dalam diri individu) maupun faktor eksternal</w:t>
      </w:r>
      <w:r>
        <w:rPr>
          <w:spacing w:val="-11"/>
        </w:rPr>
        <w:t xml:space="preserve"> </w:t>
      </w:r>
      <w:r>
        <w:t>(lingkungan).</w:t>
      </w:r>
      <w:r>
        <w:rPr>
          <w:spacing w:val="-12"/>
        </w:rPr>
        <w:t xml:space="preserve"> </w:t>
      </w:r>
      <w:r>
        <w:t>Dalam</w:t>
      </w:r>
      <w:r>
        <w:rPr>
          <w:spacing w:val="-12"/>
        </w:rPr>
        <w:t xml:space="preserve"> </w:t>
      </w:r>
      <w:r>
        <w:t>konteks</w:t>
      </w:r>
      <w:r>
        <w:rPr>
          <w:spacing w:val="-12"/>
        </w:rPr>
        <w:t xml:space="preserve"> </w:t>
      </w:r>
      <w:r>
        <w:t>kepatuhan</w:t>
      </w:r>
      <w:r>
        <w:rPr>
          <w:spacing w:val="-9"/>
        </w:rPr>
        <w:t xml:space="preserve"> </w:t>
      </w:r>
      <w:r>
        <w:t>pajak,</w:t>
      </w:r>
      <w:r>
        <w:rPr>
          <w:spacing w:val="-12"/>
        </w:rPr>
        <w:t xml:space="preserve"> </w:t>
      </w:r>
      <w:r>
        <w:t>persepsi</w:t>
      </w:r>
      <w:r>
        <w:rPr>
          <w:spacing w:val="-11"/>
        </w:rPr>
        <w:t xml:space="preserve"> </w:t>
      </w:r>
      <w:r>
        <w:t>kepatuhan</w:t>
      </w:r>
      <w:r>
        <w:rPr>
          <w:spacing w:val="-12"/>
        </w:rPr>
        <w:t xml:space="preserve"> </w:t>
      </w:r>
      <w:r>
        <w:t>tidak hanya terbentuk karena faktor internal, wajib pajak cenderung membentuk persepsinya</w:t>
      </w:r>
      <w:r>
        <w:rPr>
          <w:spacing w:val="-5"/>
        </w:rPr>
        <w:t xml:space="preserve"> </w:t>
      </w:r>
      <w:r>
        <w:t>terhadap</w:t>
      </w:r>
      <w:r>
        <w:rPr>
          <w:spacing w:val="-4"/>
        </w:rPr>
        <w:t xml:space="preserve"> </w:t>
      </w:r>
      <w:r>
        <w:t>kepatuhan</w:t>
      </w:r>
      <w:r>
        <w:rPr>
          <w:spacing w:val="-5"/>
        </w:rPr>
        <w:t xml:space="preserve"> </w:t>
      </w:r>
      <w:r>
        <w:t>berdasarkan</w:t>
      </w:r>
      <w:r>
        <w:rPr>
          <w:spacing w:val="-4"/>
        </w:rPr>
        <w:t xml:space="preserve"> </w:t>
      </w:r>
      <w:r>
        <w:t>faktor-faktor</w:t>
      </w:r>
      <w:r>
        <w:rPr>
          <w:spacing w:val="-5"/>
        </w:rPr>
        <w:t xml:space="preserve"> </w:t>
      </w:r>
      <w:r>
        <w:t>eksternal</w:t>
      </w:r>
      <w:r>
        <w:rPr>
          <w:spacing w:val="-4"/>
        </w:rPr>
        <w:t xml:space="preserve"> </w:t>
      </w:r>
      <w:r>
        <w:t>yang</w:t>
      </w:r>
      <w:r>
        <w:rPr>
          <w:spacing w:val="-4"/>
        </w:rPr>
        <w:t xml:space="preserve"> </w:t>
      </w:r>
      <w:r>
        <w:t>mereka alami atau amati di lingkungan sekitar.</w:t>
      </w:r>
    </w:p>
    <w:p w14:paraId="67EFC2AA" w14:textId="77777777" w:rsidR="00121A24" w:rsidRDefault="00000000">
      <w:pPr>
        <w:pStyle w:val="BodyText"/>
        <w:spacing w:line="480" w:lineRule="auto"/>
        <w:ind w:left="710" w:right="1695" w:firstLine="710"/>
        <w:jc w:val="both"/>
      </w:pPr>
      <w:r>
        <w:t>Kepatuhan wajib pajak PBB-P2 dapat dipengaruhi oleh faktor-faktor eksternal</w:t>
      </w:r>
      <w:r>
        <w:rPr>
          <w:spacing w:val="19"/>
        </w:rPr>
        <w:t xml:space="preserve"> </w:t>
      </w:r>
      <w:r>
        <w:t>seperti</w:t>
      </w:r>
      <w:r>
        <w:rPr>
          <w:spacing w:val="20"/>
        </w:rPr>
        <w:t xml:space="preserve"> </w:t>
      </w:r>
      <w:r>
        <w:t>pelayanan</w:t>
      </w:r>
      <w:r>
        <w:rPr>
          <w:spacing w:val="20"/>
        </w:rPr>
        <w:t xml:space="preserve"> </w:t>
      </w:r>
      <w:r>
        <w:t>fiskus,</w:t>
      </w:r>
      <w:r>
        <w:rPr>
          <w:spacing w:val="20"/>
        </w:rPr>
        <w:t xml:space="preserve"> </w:t>
      </w:r>
      <w:r>
        <w:t>kebijakan</w:t>
      </w:r>
      <w:r>
        <w:rPr>
          <w:spacing w:val="20"/>
        </w:rPr>
        <w:t xml:space="preserve"> </w:t>
      </w:r>
      <w:r>
        <w:t>fiskal,</w:t>
      </w:r>
      <w:r>
        <w:rPr>
          <w:spacing w:val="20"/>
        </w:rPr>
        <w:t xml:space="preserve"> </w:t>
      </w:r>
      <w:r>
        <w:t>dan</w:t>
      </w:r>
      <w:r>
        <w:rPr>
          <w:spacing w:val="20"/>
        </w:rPr>
        <w:t xml:space="preserve"> </w:t>
      </w:r>
      <w:r>
        <w:t>dinamika</w:t>
      </w:r>
      <w:r>
        <w:rPr>
          <w:spacing w:val="19"/>
        </w:rPr>
        <w:t xml:space="preserve"> </w:t>
      </w:r>
      <w:r>
        <w:t>media</w:t>
      </w:r>
      <w:r>
        <w:rPr>
          <w:spacing w:val="21"/>
        </w:rPr>
        <w:t xml:space="preserve"> </w:t>
      </w:r>
      <w:r>
        <w:rPr>
          <w:spacing w:val="-2"/>
        </w:rPr>
        <w:t>sosial.</w:t>
      </w:r>
    </w:p>
    <w:p w14:paraId="740BE832" w14:textId="77777777" w:rsidR="00121A24" w:rsidRDefault="00121A24">
      <w:pPr>
        <w:pStyle w:val="BodyText"/>
        <w:spacing w:line="480" w:lineRule="auto"/>
        <w:jc w:val="both"/>
        <w:sectPr w:rsidR="00121A24">
          <w:headerReference w:type="default" r:id="rId76"/>
          <w:footerReference w:type="default" r:id="rId77"/>
          <w:pgSz w:w="11910" w:h="16840"/>
          <w:pgMar w:top="1920" w:right="0" w:bottom="280" w:left="1700" w:header="727" w:footer="0" w:gutter="0"/>
          <w:cols w:space="720"/>
        </w:sectPr>
      </w:pPr>
    </w:p>
    <w:p w14:paraId="07D7AA59" w14:textId="77777777" w:rsidR="00121A24" w:rsidRDefault="00121A24">
      <w:pPr>
        <w:pStyle w:val="BodyText"/>
        <w:spacing w:before="53"/>
      </w:pPr>
    </w:p>
    <w:p w14:paraId="77AEC643" w14:textId="77777777" w:rsidR="00121A24" w:rsidRDefault="00000000">
      <w:pPr>
        <w:pStyle w:val="BodyText"/>
        <w:spacing w:line="480" w:lineRule="auto"/>
        <w:ind w:left="710" w:right="1697"/>
        <w:jc w:val="both"/>
      </w:pPr>
      <w:r>
        <w:t>Ketika</w:t>
      </w:r>
      <w:r>
        <w:rPr>
          <w:spacing w:val="-3"/>
        </w:rPr>
        <w:t xml:space="preserve"> </w:t>
      </w:r>
      <w:r>
        <w:t>wajib</w:t>
      </w:r>
      <w:r>
        <w:rPr>
          <w:spacing w:val="-2"/>
        </w:rPr>
        <w:t xml:space="preserve"> </w:t>
      </w:r>
      <w:r>
        <w:t>pajak</w:t>
      </w:r>
      <w:r>
        <w:rPr>
          <w:spacing w:val="-2"/>
        </w:rPr>
        <w:t xml:space="preserve"> </w:t>
      </w:r>
      <w:r>
        <w:t>menerima</w:t>
      </w:r>
      <w:r>
        <w:rPr>
          <w:spacing w:val="-3"/>
        </w:rPr>
        <w:t xml:space="preserve"> </w:t>
      </w:r>
      <w:r>
        <w:t>pelayanan yang responsive,</w:t>
      </w:r>
      <w:r>
        <w:rPr>
          <w:spacing w:val="-2"/>
        </w:rPr>
        <w:t xml:space="preserve"> </w:t>
      </w:r>
      <w:r>
        <w:t>informatif,</w:t>
      </w:r>
      <w:r>
        <w:rPr>
          <w:spacing w:val="-3"/>
        </w:rPr>
        <w:t xml:space="preserve"> </w:t>
      </w:r>
      <w:r>
        <w:t>dan solutif, hal itu dapat membangun kepercayaan dan persepsi positif wajib pajak. Menurut teori atribusi, kualitas pelayanan fiskus dipersepsikan sebagai faktor eksternal yang mendorong kepatuhan seseorang. Kebijakan fiskal yang diterapkan oleh pemerintah daerah, seperti insentif atau sanksi, dapat mempengaruhi perilaku wajib pajak. Dalam teori atribusi, kebijakan tersebut menjadi faktor lingkungan yang dianggap memengaruhi keputusan wajib pajak. Jika kebijakan dirasa adil dan transparan, maka akan mendorong kepatuhan wajib pajak. Sedangkan media sosial menjadi saluran penting dalam menyebarkan informasi terkait perpajakan serta membentuk opini publik. Informasi yang beredar di media sosial dapat memengaruhi cara pandang wajib pajak terhadap integritas sistem pajak dan pemerintah. Apabila dominasi konten yang bersifat negatif meningkat, hal ini dapat membentuk atribusi negatif dan menurunkan kepatuhan.</w:t>
      </w:r>
    </w:p>
    <w:p w14:paraId="06F8DF72" w14:textId="77777777" w:rsidR="00121A24" w:rsidRDefault="00000000">
      <w:pPr>
        <w:pStyle w:val="BodyText"/>
        <w:spacing w:before="1" w:line="480" w:lineRule="auto"/>
        <w:ind w:left="710" w:right="1701" w:firstLine="720"/>
        <w:jc w:val="both"/>
      </w:pPr>
      <w:r>
        <w:t>Ketiga faktor tersebut diasumsikan memberikan kontribusi terhadap terbentuknya</w:t>
      </w:r>
      <w:r>
        <w:rPr>
          <w:spacing w:val="-9"/>
        </w:rPr>
        <w:t xml:space="preserve"> </w:t>
      </w:r>
      <w:r>
        <w:t>keputusan</w:t>
      </w:r>
      <w:r>
        <w:rPr>
          <w:spacing w:val="-6"/>
        </w:rPr>
        <w:t xml:space="preserve"> </w:t>
      </w:r>
      <w:r>
        <w:t>wajib</w:t>
      </w:r>
      <w:r>
        <w:rPr>
          <w:spacing w:val="-10"/>
        </w:rPr>
        <w:t xml:space="preserve"> </w:t>
      </w:r>
      <w:r>
        <w:t>pajak</w:t>
      </w:r>
      <w:r>
        <w:rPr>
          <w:spacing w:val="-9"/>
        </w:rPr>
        <w:t xml:space="preserve"> </w:t>
      </w:r>
      <w:r>
        <w:t>dalam</w:t>
      </w:r>
      <w:r>
        <w:rPr>
          <w:spacing w:val="-8"/>
        </w:rPr>
        <w:t xml:space="preserve"> </w:t>
      </w:r>
      <w:r>
        <w:t>menunjukkan</w:t>
      </w:r>
      <w:r>
        <w:rPr>
          <w:spacing w:val="-10"/>
        </w:rPr>
        <w:t xml:space="preserve"> </w:t>
      </w:r>
      <w:r>
        <w:t>perilaku</w:t>
      </w:r>
      <w:r>
        <w:rPr>
          <w:spacing w:val="-8"/>
        </w:rPr>
        <w:t xml:space="preserve"> </w:t>
      </w:r>
      <w:r>
        <w:t>kepatuhan</w:t>
      </w:r>
      <w:r>
        <w:rPr>
          <w:spacing w:val="-10"/>
        </w:rPr>
        <w:t xml:space="preserve"> </w:t>
      </w:r>
      <w:r>
        <w:t>atau ketidakpatuhan pajak. Dengan kata lain, atribusi eksternal melalui pelayanan fiskus, kebijakan fiskal, dan dinamika media sosial akan berpengaruh terhadap kepatuhan wajib</w:t>
      </w:r>
      <w:r>
        <w:rPr>
          <w:spacing w:val="-1"/>
        </w:rPr>
        <w:t xml:space="preserve"> </w:t>
      </w:r>
      <w:r>
        <w:t>pajak. Dengan</w:t>
      </w:r>
      <w:r>
        <w:rPr>
          <w:spacing w:val="-1"/>
        </w:rPr>
        <w:t xml:space="preserve"> </w:t>
      </w:r>
      <w:r>
        <w:t>demikian,</w:t>
      </w:r>
      <w:r>
        <w:rPr>
          <w:spacing w:val="-2"/>
        </w:rPr>
        <w:t xml:space="preserve"> </w:t>
      </w:r>
      <w:r>
        <w:t>kerangka</w:t>
      </w:r>
      <w:r>
        <w:rPr>
          <w:spacing w:val="-2"/>
        </w:rPr>
        <w:t xml:space="preserve"> </w:t>
      </w:r>
      <w:r>
        <w:t>berpikir</w:t>
      </w:r>
      <w:r>
        <w:rPr>
          <w:spacing w:val="-2"/>
        </w:rPr>
        <w:t xml:space="preserve"> </w:t>
      </w:r>
      <w:r>
        <w:t>dalam penelitian</w:t>
      </w:r>
      <w:r>
        <w:rPr>
          <w:spacing w:val="-2"/>
        </w:rPr>
        <w:t xml:space="preserve"> </w:t>
      </w:r>
      <w:r>
        <w:t>ini adalah sebagai berikut:</w:t>
      </w:r>
    </w:p>
    <w:p w14:paraId="14A0C97F" w14:textId="77777777" w:rsidR="00121A24" w:rsidRDefault="00121A24">
      <w:pPr>
        <w:pStyle w:val="BodyText"/>
        <w:spacing w:line="480" w:lineRule="auto"/>
        <w:jc w:val="both"/>
        <w:sectPr w:rsidR="00121A24">
          <w:headerReference w:type="default" r:id="rId78"/>
          <w:footerReference w:type="default" r:id="rId79"/>
          <w:pgSz w:w="11910" w:h="16840"/>
          <w:pgMar w:top="1920" w:right="0" w:bottom="280" w:left="1700" w:header="727" w:footer="0" w:gutter="0"/>
          <w:cols w:space="720"/>
        </w:sectPr>
      </w:pPr>
    </w:p>
    <w:p w14:paraId="775EBFA3" w14:textId="77777777" w:rsidR="00121A24" w:rsidRDefault="00121A24">
      <w:pPr>
        <w:pStyle w:val="BodyText"/>
        <w:rPr>
          <w:sz w:val="20"/>
        </w:rPr>
      </w:pPr>
    </w:p>
    <w:p w14:paraId="08EABA64" w14:textId="77777777" w:rsidR="00121A24" w:rsidRDefault="00121A24">
      <w:pPr>
        <w:pStyle w:val="BodyText"/>
        <w:spacing w:before="93"/>
        <w:rPr>
          <w:sz w:val="20"/>
        </w:rPr>
      </w:pPr>
    </w:p>
    <w:p w14:paraId="2FFD50A4" w14:textId="77777777" w:rsidR="00121A24" w:rsidRDefault="00000000">
      <w:pPr>
        <w:pStyle w:val="BodyText"/>
        <w:ind w:left="894"/>
        <w:rPr>
          <w:sz w:val="20"/>
        </w:rPr>
      </w:pPr>
      <w:r>
        <w:rPr>
          <w:noProof/>
          <w:sz w:val="20"/>
        </w:rPr>
        <mc:AlternateContent>
          <mc:Choice Requires="wpg">
            <w:drawing>
              <wp:inline distT="0" distB="0" distL="0" distR="0" wp14:anchorId="17D77C7E" wp14:editId="40CFB76E">
                <wp:extent cx="4820920" cy="5637530"/>
                <wp:effectExtent l="0" t="0" r="0" b="1270"/>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0920" cy="5637530"/>
                          <a:chOff x="0" y="0"/>
                          <a:chExt cx="4820920" cy="5637530"/>
                        </a:xfrm>
                      </wpg:grpSpPr>
                      <wps:wsp>
                        <wps:cNvPr id="44" name="Graphic 44"/>
                        <wps:cNvSpPr/>
                        <wps:spPr>
                          <a:xfrm>
                            <a:off x="981710" y="4646676"/>
                            <a:ext cx="3223260" cy="38100"/>
                          </a:xfrm>
                          <a:custGeom>
                            <a:avLst/>
                            <a:gdLst/>
                            <a:ahLst/>
                            <a:cxnLst/>
                            <a:rect l="l" t="t" r="r" b="b"/>
                            <a:pathLst>
                              <a:path w="3223260" h="38100">
                                <a:moveTo>
                                  <a:pt x="0" y="38100"/>
                                </a:moveTo>
                                <a:lnTo>
                                  <a:pt x="3223260" y="0"/>
                                </a:lnTo>
                              </a:path>
                            </a:pathLst>
                          </a:custGeom>
                          <a:ln w="12700">
                            <a:solidFill>
                              <a:srgbClr val="000000"/>
                            </a:solidFill>
                            <a:prstDash val="solid"/>
                          </a:ln>
                        </wps:spPr>
                        <wps:bodyPr wrap="square" lIns="0" tIns="0" rIns="0" bIns="0" rtlCol="0">
                          <a:prstTxWarp prst="textNoShape">
                            <a:avLst/>
                          </a:prstTxWarp>
                          <a:noAutofit/>
                        </wps:bodyPr>
                      </wps:wsp>
                      <wps:wsp>
                        <wps:cNvPr id="45" name="Graphic 45"/>
                        <wps:cNvSpPr/>
                        <wps:spPr>
                          <a:xfrm>
                            <a:off x="1073150" y="592454"/>
                            <a:ext cx="3124200" cy="2614295"/>
                          </a:xfrm>
                          <a:custGeom>
                            <a:avLst/>
                            <a:gdLst/>
                            <a:ahLst/>
                            <a:cxnLst/>
                            <a:rect l="l" t="t" r="r" b="b"/>
                            <a:pathLst>
                              <a:path w="3124200" h="2614295">
                                <a:moveTo>
                                  <a:pt x="1444244" y="1438021"/>
                                </a:moveTo>
                                <a:lnTo>
                                  <a:pt x="1436116" y="1428115"/>
                                </a:lnTo>
                                <a:lnTo>
                                  <a:pt x="54851" y="2560942"/>
                                </a:lnTo>
                                <a:lnTo>
                                  <a:pt x="34798" y="2536444"/>
                                </a:lnTo>
                                <a:lnTo>
                                  <a:pt x="0" y="2614168"/>
                                </a:lnTo>
                                <a:lnTo>
                                  <a:pt x="83058" y="2595372"/>
                                </a:lnTo>
                                <a:lnTo>
                                  <a:pt x="69532" y="2578862"/>
                                </a:lnTo>
                                <a:lnTo>
                                  <a:pt x="62915" y="2570797"/>
                                </a:lnTo>
                                <a:lnTo>
                                  <a:pt x="1444244" y="1438021"/>
                                </a:lnTo>
                                <a:close/>
                              </a:path>
                              <a:path w="3124200" h="2614295">
                                <a:moveTo>
                                  <a:pt x="1522476" y="2468626"/>
                                </a:moveTo>
                                <a:lnTo>
                                  <a:pt x="1490713" y="2469273"/>
                                </a:lnTo>
                                <a:lnTo>
                                  <a:pt x="1469390" y="1440815"/>
                                </a:lnTo>
                                <a:lnTo>
                                  <a:pt x="1469390" y="1440561"/>
                                </a:lnTo>
                                <a:lnTo>
                                  <a:pt x="1456690" y="1440815"/>
                                </a:lnTo>
                                <a:lnTo>
                                  <a:pt x="1477987" y="2468626"/>
                                </a:lnTo>
                                <a:lnTo>
                                  <a:pt x="1478013" y="2469527"/>
                                </a:lnTo>
                                <a:lnTo>
                                  <a:pt x="1446276" y="2470150"/>
                                </a:lnTo>
                                <a:lnTo>
                                  <a:pt x="1485900" y="2545588"/>
                                </a:lnTo>
                                <a:lnTo>
                                  <a:pt x="1516011" y="2482215"/>
                                </a:lnTo>
                                <a:lnTo>
                                  <a:pt x="1522476" y="2468626"/>
                                </a:lnTo>
                                <a:close/>
                              </a:path>
                              <a:path w="3124200" h="2614295">
                                <a:moveTo>
                                  <a:pt x="1523238" y="670179"/>
                                </a:moveTo>
                                <a:lnTo>
                                  <a:pt x="1491475" y="670509"/>
                                </a:lnTo>
                                <a:lnTo>
                                  <a:pt x="1484630" y="0"/>
                                </a:lnTo>
                                <a:lnTo>
                                  <a:pt x="1471930" y="0"/>
                                </a:lnTo>
                                <a:lnTo>
                                  <a:pt x="1478775" y="670179"/>
                                </a:lnTo>
                                <a:lnTo>
                                  <a:pt x="1478775" y="670636"/>
                                </a:lnTo>
                                <a:lnTo>
                                  <a:pt x="1447038" y="670941"/>
                                </a:lnTo>
                                <a:lnTo>
                                  <a:pt x="1485900" y="746760"/>
                                </a:lnTo>
                                <a:lnTo>
                                  <a:pt x="1516849" y="683260"/>
                                </a:lnTo>
                                <a:lnTo>
                                  <a:pt x="1523009" y="670636"/>
                                </a:lnTo>
                                <a:lnTo>
                                  <a:pt x="1523238" y="670179"/>
                                </a:lnTo>
                                <a:close/>
                              </a:path>
                              <a:path w="3124200" h="2614295">
                                <a:moveTo>
                                  <a:pt x="3124200" y="2606548"/>
                                </a:moveTo>
                                <a:lnTo>
                                  <a:pt x="3107448" y="2574417"/>
                                </a:lnTo>
                                <a:lnTo>
                                  <a:pt x="3084830" y="2530983"/>
                                </a:lnTo>
                                <a:lnTo>
                                  <a:pt x="3066237" y="2556649"/>
                                </a:lnTo>
                                <a:lnTo>
                                  <a:pt x="1520063" y="1435608"/>
                                </a:lnTo>
                                <a:lnTo>
                                  <a:pt x="1512697" y="1445895"/>
                                </a:lnTo>
                                <a:lnTo>
                                  <a:pt x="3058769" y="2566949"/>
                                </a:lnTo>
                                <a:lnTo>
                                  <a:pt x="3040126" y="2592705"/>
                                </a:lnTo>
                                <a:lnTo>
                                  <a:pt x="3124200" y="2606548"/>
                                </a:lnTo>
                                <a:close/>
                              </a:path>
                            </a:pathLst>
                          </a:custGeom>
                          <a:solidFill>
                            <a:srgbClr val="000000"/>
                          </a:solidFill>
                        </wps:spPr>
                        <wps:bodyPr wrap="square" lIns="0" tIns="0" rIns="0" bIns="0" rtlCol="0">
                          <a:prstTxWarp prst="textNoShape">
                            <a:avLst/>
                          </a:prstTxWarp>
                          <a:noAutofit/>
                        </wps:bodyPr>
                      </wps:wsp>
                      <wps:wsp>
                        <wps:cNvPr id="46" name="Graphic 46"/>
                        <wps:cNvSpPr/>
                        <wps:spPr>
                          <a:xfrm>
                            <a:off x="974089" y="3732276"/>
                            <a:ext cx="3215640" cy="937260"/>
                          </a:xfrm>
                          <a:custGeom>
                            <a:avLst/>
                            <a:gdLst/>
                            <a:ahLst/>
                            <a:cxnLst/>
                            <a:rect l="l" t="t" r="r" b="b"/>
                            <a:pathLst>
                              <a:path w="3215640" h="937260">
                                <a:moveTo>
                                  <a:pt x="0" y="76200"/>
                                </a:moveTo>
                                <a:lnTo>
                                  <a:pt x="7619" y="937260"/>
                                </a:lnTo>
                              </a:path>
                              <a:path w="3215640" h="937260">
                                <a:moveTo>
                                  <a:pt x="3208020" y="0"/>
                                </a:moveTo>
                                <a:lnTo>
                                  <a:pt x="3215640" y="929639"/>
                                </a:lnTo>
                              </a:path>
                            </a:pathLst>
                          </a:custGeom>
                          <a:ln w="12700">
                            <a:solidFill>
                              <a:srgbClr val="000000"/>
                            </a:solidFill>
                            <a:prstDash val="solid"/>
                          </a:ln>
                        </wps:spPr>
                        <wps:bodyPr wrap="square" lIns="0" tIns="0" rIns="0" bIns="0" rtlCol="0">
                          <a:prstTxWarp prst="textNoShape">
                            <a:avLst/>
                          </a:prstTxWarp>
                          <a:noAutofit/>
                        </wps:bodyPr>
                      </wps:wsp>
                      <wps:wsp>
                        <wps:cNvPr id="47" name="Graphic 47"/>
                        <wps:cNvSpPr/>
                        <wps:spPr>
                          <a:xfrm>
                            <a:off x="2602992" y="4654169"/>
                            <a:ext cx="76200" cy="983615"/>
                          </a:xfrm>
                          <a:custGeom>
                            <a:avLst/>
                            <a:gdLst/>
                            <a:ahLst/>
                            <a:cxnLst/>
                            <a:rect l="l" t="t" r="r" b="b"/>
                            <a:pathLst>
                              <a:path w="76200" h="983615">
                                <a:moveTo>
                                  <a:pt x="31709" y="907056"/>
                                </a:moveTo>
                                <a:lnTo>
                                  <a:pt x="0" y="907796"/>
                                </a:lnTo>
                                <a:lnTo>
                                  <a:pt x="39877" y="983107"/>
                                </a:lnTo>
                                <a:lnTo>
                                  <a:pt x="69737" y="919734"/>
                                </a:lnTo>
                                <a:lnTo>
                                  <a:pt x="32003" y="919734"/>
                                </a:lnTo>
                                <a:lnTo>
                                  <a:pt x="31726" y="907796"/>
                                </a:lnTo>
                                <a:lnTo>
                                  <a:pt x="31709" y="907056"/>
                                </a:lnTo>
                                <a:close/>
                              </a:path>
                              <a:path w="76200" h="983615">
                                <a:moveTo>
                                  <a:pt x="44408" y="906759"/>
                                </a:moveTo>
                                <a:lnTo>
                                  <a:pt x="31709" y="907056"/>
                                </a:lnTo>
                                <a:lnTo>
                                  <a:pt x="31998" y="919480"/>
                                </a:lnTo>
                                <a:lnTo>
                                  <a:pt x="32003" y="919734"/>
                                </a:lnTo>
                                <a:lnTo>
                                  <a:pt x="44703" y="919480"/>
                                </a:lnTo>
                                <a:lnTo>
                                  <a:pt x="44432" y="907796"/>
                                </a:lnTo>
                                <a:lnTo>
                                  <a:pt x="44408" y="906759"/>
                                </a:lnTo>
                                <a:close/>
                              </a:path>
                              <a:path w="76200" h="983615">
                                <a:moveTo>
                                  <a:pt x="76200" y="906018"/>
                                </a:moveTo>
                                <a:lnTo>
                                  <a:pt x="44408" y="906759"/>
                                </a:lnTo>
                                <a:lnTo>
                                  <a:pt x="44703" y="919480"/>
                                </a:lnTo>
                                <a:lnTo>
                                  <a:pt x="32003" y="919734"/>
                                </a:lnTo>
                                <a:lnTo>
                                  <a:pt x="69737" y="919734"/>
                                </a:lnTo>
                                <a:lnTo>
                                  <a:pt x="76200" y="906018"/>
                                </a:lnTo>
                                <a:close/>
                              </a:path>
                              <a:path w="76200" h="983615">
                                <a:moveTo>
                                  <a:pt x="23367" y="0"/>
                                </a:moveTo>
                                <a:lnTo>
                                  <a:pt x="10667" y="254"/>
                                </a:lnTo>
                                <a:lnTo>
                                  <a:pt x="31685" y="906018"/>
                                </a:lnTo>
                                <a:lnTo>
                                  <a:pt x="31709" y="907056"/>
                                </a:lnTo>
                                <a:lnTo>
                                  <a:pt x="44408" y="906759"/>
                                </a:lnTo>
                                <a:lnTo>
                                  <a:pt x="23373" y="254"/>
                                </a:lnTo>
                                <a:lnTo>
                                  <a:pt x="23367" y="0"/>
                                </a:lnTo>
                                <a:close/>
                              </a:path>
                            </a:pathLst>
                          </a:custGeom>
                          <a:solidFill>
                            <a:srgbClr val="000000"/>
                          </a:solidFill>
                        </wps:spPr>
                        <wps:bodyPr wrap="square" lIns="0" tIns="0" rIns="0" bIns="0" rtlCol="0">
                          <a:prstTxWarp prst="textNoShape">
                            <a:avLst/>
                          </a:prstTxWarp>
                          <a:noAutofit/>
                        </wps:bodyPr>
                      </wps:wsp>
                      <wps:wsp>
                        <wps:cNvPr id="48" name="Graphic 48"/>
                        <wps:cNvSpPr/>
                        <wps:spPr>
                          <a:xfrm>
                            <a:off x="600709" y="951102"/>
                            <a:ext cx="1950720" cy="1270"/>
                          </a:xfrm>
                          <a:custGeom>
                            <a:avLst/>
                            <a:gdLst/>
                            <a:ahLst/>
                            <a:cxnLst/>
                            <a:rect l="l" t="t" r="r" b="b"/>
                            <a:pathLst>
                              <a:path w="1950720">
                                <a:moveTo>
                                  <a:pt x="1950720" y="0"/>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49" name="Graphic 49"/>
                        <wps:cNvSpPr/>
                        <wps:spPr>
                          <a:xfrm>
                            <a:off x="6350" y="1408302"/>
                            <a:ext cx="1257300" cy="632460"/>
                          </a:xfrm>
                          <a:custGeom>
                            <a:avLst/>
                            <a:gdLst/>
                            <a:ahLst/>
                            <a:cxnLst/>
                            <a:rect l="l" t="t" r="r" b="b"/>
                            <a:pathLst>
                              <a:path w="1257300" h="632460">
                                <a:moveTo>
                                  <a:pt x="1257300" y="0"/>
                                </a:moveTo>
                                <a:lnTo>
                                  <a:pt x="0" y="0"/>
                                </a:lnTo>
                                <a:lnTo>
                                  <a:pt x="0" y="632459"/>
                                </a:lnTo>
                                <a:lnTo>
                                  <a:pt x="1257300" y="632459"/>
                                </a:lnTo>
                                <a:lnTo>
                                  <a:pt x="1257300" y="0"/>
                                </a:lnTo>
                                <a:close/>
                              </a:path>
                            </a:pathLst>
                          </a:custGeom>
                          <a:solidFill>
                            <a:srgbClr val="FFFFFF"/>
                          </a:solidFill>
                        </wps:spPr>
                        <wps:bodyPr wrap="square" lIns="0" tIns="0" rIns="0" bIns="0" rtlCol="0">
                          <a:prstTxWarp prst="textNoShape">
                            <a:avLst/>
                          </a:prstTxWarp>
                          <a:noAutofit/>
                        </wps:bodyPr>
                      </wps:wsp>
                      <wps:wsp>
                        <wps:cNvPr id="50" name="Graphic 50"/>
                        <wps:cNvSpPr/>
                        <wps:spPr>
                          <a:xfrm>
                            <a:off x="598169" y="950975"/>
                            <a:ext cx="76200" cy="450215"/>
                          </a:xfrm>
                          <a:custGeom>
                            <a:avLst/>
                            <a:gdLst/>
                            <a:ahLst/>
                            <a:cxnLst/>
                            <a:rect l="l" t="t" r="r" b="b"/>
                            <a:pathLst>
                              <a:path w="76200" h="450215">
                                <a:moveTo>
                                  <a:pt x="31703" y="373845"/>
                                </a:moveTo>
                                <a:lnTo>
                                  <a:pt x="0" y="374904"/>
                                </a:lnTo>
                                <a:lnTo>
                                  <a:pt x="40639" y="449707"/>
                                </a:lnTo>
                                <a:lnTo>
                                  <a:pt x="69614" y="386461"/>
                                </a:lnTo>
                                <a:lnTo>
                                  <a:pt x="32131" y="386461"/>
                                </a:lnTo>
                                <a:lnTo>
                                  <a:pt x="31739" y="374904"/>
                                </a:lnTo>
                                <a:lnTo>
                                  <a:pt x="31703" y="373845"/>
                                </a:lnTo>
                                <a:close/>
                              </a:path>
                              <a:path w="76200" h="450215">
                                <a:moveTo>
                                  <a:pt x="44402" y="373421"/>
                                </a:moveTo>
                                <a:lnTo>
                                  <a:pt x="31703" y="373845"/>
                                </a:lnTo>
                                <a:lnTo>
                                  <a:pt x="32118" y="386080"/>
                                </a:lnTo>
                                <a:lnTo>
                                  <a:pt x="32131" y="386461"/>
                                </a:lnTo>
                                <a:lnTo>
                                  <a:pt x="44831" y="386080"/>
                                </a:lnTo>
                                <a:lnTo>
                                  <a:pt x="44452" y="374904"/>
                                </a:lnTo>
                                <a:lnTo>
                                  <a:pt x="44402" y="373421"/>
                                </a:lnTo>
                                <a:close/>
                              </a:path>
                              <a:path w="76200" h="450215">
                                <a:moveTo>
                                  <a:pt x="76072" y="372364"/>
                                </a:moveTo>
                                <a:lnTo>
                                  <a:pt x="44402" y="373421"/>
                                </a:lnTo>
                                <a:lnTo>
                                  <a:pt x="44831" y="386080"/>
                                </a:lnTo>
                                <a:lnTo>
                                  <a:pt x="32131" y="386461"/>
                                </a:lnTo>
                                <a:lnTo>
                                  <a:pt x="69614" y="386461"/>
                                </a:lnTo>
                                <a:lnTo>
                                  <a:pt x="76072" y="372364"/>
                                </a:lnTo>
                                <a:close/>
                              </a:path>
                              <a:path w="76200" h="450215">
                                <a:moveTo>
                                  <a:pt x="31750" y="0"/>
                                </a:moveTo>
                                <a:lnTo>
                                  <a:pt x="19050" y="381"/>
                                </a:lnTo>
                                <a:lnTo>
                                  <a:pt x="31653" y="372364"/>
                                </a:lnTo>
                                <a:lnTo>
                                  <a:pt x="31703" y="373845"/>
                                </a:lnTo>
                                <a:lnTo>
                                  <a:pt x="44402" y="373421"/>
                                </a:lnTo>
                                <a:lnTo>
                                  <a:pt x="31762" y="381"/>
                                </a:lnTo>
                                <a:lnTo>
                                  <a:pt x="31750" y="0"/>
                                </a:lnTo>
                                <a:close/>
                              </a:path>
                            </a:pathLst>
                          </a:custGeom>
                          <a:solidFill>
                            <a:srgbClr val="000000"/>
                          </a:solidFill>
                        </wps:spPr>
                        <wps:bodyPr wrap="square" lIns="0" tIns="0" rIns="0" bIns="0" rtlCol="0">
                          <a:prstTxWarp prst="textNoShape">
                            <a:avLst/>
                          </a:prstTxWarp>
                          <a:noAutofit/>
                        </wps:bodyPr>
                      </wps:wsp>
                      <wps:wsp>
                        <wps:cNvPr id="51" name="Textbox 51"/>
                        <wps:cNvSpPr txBox="1"/>
                        <wps:spPr>
                          <a:xfrm>
                            <a:off x="1979929" y="3191382"/>
                            <a:ext cx="1242060" cy="579120"/>
                          </a:xfrm>
                          <a:prstGeom prst="rect">
                            <a:avLst/>
                          </a:prstGeom>
                          <a:ln w="12700">
                            <a:solidFill>
                              <a:srgbClr val="000000"/>
                            </a:solidFill>
                            <a:prstDash val="solid"/>
                          </a:ln>
                        </wps:spPr>
                        <wps:txbx>
                          <w:txbxContent>
                            <w:p w14:paraId="389183FC" w14:textId="77777777" w:rsidR="00121A24" w:rsidRDefault="00000000">
                              <w:pPr>
                                <w:spacing w:before="217"/>
                                <w:ind w:left="151"/>
                                <w:rPr>
                                  <w:sz w:val="24"/>
                                </w:rPr>
                              </w:pPr>
                              <w:bookmarkStart w:id="26" w:name="_bookmark27"/>
                              <w:bookmarkEnd w:id="26"/>
                              <w:r>
                                <w:rPr>
                                  <w:sz w:val="24"/>
                                </w:rPr>
                                <w:t>Kebijakan</w:t>
                              </w:r>
                              <w:r>
                                <w:rPr>
                                  <w:spacing w:val="-4"/>
                                  <w:sz w:val="24"/>
                                </w:rPr>
                                <w:t xml:space="preserve"> </w:t>
                              </w:r>
                              <w:r>
                                <w:rPr>
                                  <w:spacing w:val="-2"/>
                                  <w:sz w:val="24"/>
                                </w:rPr>
                                <w:t>Fiskal</w:t>
                              </w:r>
                            </w:p>
                          </w:txbxContent>
                        </wps:txbx>
                        <wps:bodyPr wrap="square" lIns="0" tIns="0" rIns="0" bIns="0" rtlCol="0">
                          <a:noAutofit/>
                        </wps:bodyPr>
                      </wps:wsp>
                      <wps:wsp>
                        <wps:cNvPr id="52" name="Textbox 52"/>
                        <wps:cNvSpPr txBox="1"/>
                        <wps:spPr>
                          <a:xfrm>
                            <a:off x="379729" y="3214242"/>
                            <a:ext cx="1310640" cy="586740"/>
                          </a:xfrm>
                          <a:prstGeom prst="rect">
                            <a:avLst/>
                          </a:prstGeom>
                          <a:ln w="12700">
                            <a:solidFill>
                              <a:srgbClr val="000000"/>
                            </a:solidFill>
                            <a:prstDash val="solid"/>
                          </a:ln>
                        </wps:spPr>
                        <wps:txbx>
                          <w:txbxContent>
                            <w:p w14:paraId="1533A699" w14:textId="77777777" w:rsidR="00121A24" w:rsidRDefault="00000000">
                              <w:pPr>
                                <w:spacing w:before="224"/>
                                <w:ind w:left="184"/>
                                <w:rPr>
                                  <w:sz w:val="24"/>
                                </w:rPr>
                              </w:pPr>
                              <w:r>
                                <w:rPr>
                                  <w:sz w:val="24"/>
                                </w:rPr>
                                <w:t>Pelayanan</w:t>
                              </w:r>
                              <w:r>
                                <w:rPr>
                                  <w:spacing w:val="-4"/>
                                  <w:sz w:val="24"/>
                                </w:rPr>
                                <w:t xml:space="preserve"> </w:t>
                              </w:r>
                              <w:r>
                                <w:rPr>
                                  <w:spacing w:val="-2"/>
                                  <w:sz w:val="24"/>
                                </w:rPr>
                                <w:t>Fiskus</w:t>
                              </w:r>
                            </w:p>
                          </w:txbxContent>
                        </wps:txbx>
                        <wps:bodyPr wrap="square" lIns="0" tIns="0" rIns="0" bIns="0" rtlCol="0">
                          <a:noAutofit/>
                        </wps:bodyPr>
                      </wps:wsp>
                      <wps:wsp>
                        <wps:cNvPr id="53" name="Textbox 53"/>
                        <wps:cNvSpPr txBox="1"/>
                        <wps:spPr>
                          <a:xfrm>
                            <a:off x="3564890" y="3214242"/>
                            <a:ext cx="1249680" cy="518159"/>
                          </a:xfrm>
                          <a:prstGeom prst="rect">
                            <a:avLst/>
                          </a:prstGeom>
                          <a:ln w="12700">
                            <a:solidFill>
                              <a:srgbClr val="000000"/>
                            </a:solidFill>
                            <a:prstDash val="solid"/>
                          </a:ln>
                        </wps:spPr>
                        <wps:txbx>
                          <w:txbxContent>
                            <w:p w14:paraId="60D9D171" w14:textId="77777777" w:rsidR="00121A24" w:rsidRDefault="00000000">
                              <w:pPr>
                                <w:spacing w:before="73" w:line="259" w:lineRule="auto"/>
                                <w:ind w:left="680" w:right="158" w:hanging="515"/>
                                <w:rPr>
                                  <w:sz w:val="24"/>
                                </w:rPr>
                              </w:pPr>
                              <w:r>
                                <w:rPr>
                                  <w:sz w:val="24"/>
                                </w:rPr>
                                <w:t>Dinamika</w:t>
                              </w:r>
                              <w:r>
                                <w:rPr>
                                  <w:spacing w:val="-15"/>
                                  <w:sz w:val="24"/>
                                </w:rPr>
                                <w:t xml:space="preserve"> </w:t>
                              </w:r>
                              <w:r>
                                <w:rPr>
                                  <w:sz w:val="24"/>
                                </w:rPr>
                                <w:t xml:space="preserve">Media </w:t>
                              </w:r>
                              <w:r>
                                <w:rPr>
                                  <w:spacing w:val="-2"/>
                                  <w:sz w:val="24"/>
                                </w:rPr>
                                <w:t>Sosial</w:t>
                              </w:r>
                            </w:p>
                          </w:txbxContent>
                        </wps:txbx>
                        <wps:bodyPr wrap="square" lIns="0" tIns="0" rIns="0" bIns="0" rtlCol="0">
                          <a:noAutofit/>
                        </wps:bodyPr>
                      </wps:wsp>
                      <wps:wsp>
                        <wps:cNvPr id="54" name="Textbox 54"/>
                        <wps:cNvSpPr txBox="1"/>
                        <wps:spPr>
                          <a:xfrm>
                            <a:off x="6350" y="1408302"/>
                            <a:ext cx="1257300" cy="632460"/>
                          </a:xfrm>
                          <a:prstGeom prst="rect">
                            <a:avLst/>
                          </a:prstGeom>
                          <a:ln w="12700">
                            <a:solidFill>
                              <a:srgbClr val="000000"/>
                            </a:solidFill>
                            <a:prstDash val="solid"/>
                          </a:ln>
                        </wps:spPr>
                        <wps:txbx>
                          <w:txbxContent>
                            <w:p w14:paraId="2A5339E1" w14:textId="77777777" w:rsidR="00121A24" w:rsidRDefault="00000000">
                              <w:pPr>
                                <w:spacing w:before="259"/>
                                <w:ind w:left="182"/>
                                <w:rPr>
                                  <w:sz w:val="24"/>
                                </w:rPr>
                              </w:pPr>
                              <w:r>
                                <w:rPr>
                                  <w:sz w:val="24"/>
                                </w:rPr>
                                <w:t xml:space="preserve">Atribusi </w:t>
                              </w:r>
                              <w:r>
                                <w:rPr>
                                  <w:spacing w:val="-2"/>
                                  <w:sz w:val="24"/>
                                </w:rPr>
                                <w:t>Internal</w:t>
                              </w:r>
                            </w:p>
                          </w:txbxContent>
                        </wps:txbx>
                        <wps:bodyPr wrap="square" lIns="0" tIns="0" rIns="0" bIns="0" rtlCol="0">
                          <a:noAutofit/>
                        </wps:bodyPr>
                      </wps:wsp>
                      <wps:wsp>
                        <wps:cNvPr id="55" name="Textbox 55"/>
                        <wps:cNvSpPr txBox="1"/>
                        <wps:spPr>
                          <a:xfrm>
                            <a:off x="1835150" y="1385442"/>
                            <a:ext cx="1455420" cy="647700"/>
                          </a:xfrm>
                          <a:prstGeom prst="rect">
                            <a:avLst/>
                          </a:prstGeom>
                          <a:ln w="12700">
                            <a:solidFill>
                              <a:srgbClr val="000000"/>
                            </a:solidFill>
                            <a:prstDash val="solid"/>
                          </a:ln>
                        </wps:spPr>
                        <wps:txbx>
                          <w:txbxContent>
                            <w:p w14:paraId="17E3AEBC" w14:textId="77777777" w:rsidR="00121A24" w:rsidRDefault="00000000">
                              <w:pPr>
                                <w:spacing w:before="271"/>
                                <w:ind w:left="259"/>
                                <w:rPr>
                                  <w:sz w:val="24"/>
                                </w:rPr>
                              </w:pPr>
                              <w:r>
                                <w:rPr>
                                  <w:sz w:val="24"/>
                                </w:rPr>
                                <w:t xml:space="preserve">Atribusi </w:t>
                              </w:r>
                              <w:r>
                                <w:rPr>
                                  <w:spacing w:val="-2"/>
                                  <w:sz w:val="24"/>
                                </w:rPr>
                                <w:t>Eksternal</w:t>
                              </w:r>
                            </w:p>
                          </w:txbxContent>
                        </wps:txbx>
                        <wps:bodyPr wrap="square" lIns="0" tIns="0" rIns="0" bIns="0" rtlCol="0">
                          <a:noAutofit/>
                        </wps:bodyPr>
                      </wps:wsp>
                      <wps:wsp>
                        <wps:cNvPr id="56" name="Textbox 56"/>
                        <wps:cNvSpPr txBox="1"/>
                        <wps:spPr>
                          <a:xfrm>
                            <a:off x="1797050" y="6350"/>
                            <a:ext cx="1508760" cy="571500"/>
                          </a:xfrm>
                          <a:prstGeom prst="rect">
                            <a:avLst/>
                          </a:prstGeom>
                          <a:ln w="12700">
                            <a:solidFill>
                              <a:srgbClr val="000000"/>
                            </a:solidFill>
                            <a:prstDash val="solid"/>
                          </a:ln>
                        </wps:spPr>
                        <wps:txbx>
                          <w:txbxContent>
                            <w:p w14:paraId="35B31A77" w14:textId="77777777" w:rsidR="00121A24" w:rsidRDefault="00000000">
                              <w:pPr>
                                <w:spacing w:before="211"/>
                                <w:ind w:left="495"/>
                                <w:rPr>
                                  <w:sz w:val="24"/>
                                </w:rPr>
                              </w:pPr>
                              <w:r>
                                <w:rPr>
                                  <w:sz w:val="24"/>
                                </w:rPr>
                                <w:t>Teori</w:t>
                              </w:r>
                              <w:r>
                                <w:rPr>
                                  <w:spacing w:val="-2"/>
                                  <w:sz w:val="24"/>
                                </w:rPr>
                                <w:t xml:space="preserve"> Atribusi</w:t>
                              </w:r>
                            </w:p>
                          </w:txbxContent>
                        </wps:txbx>
                        <wps:bodyPr wrap="square" lIns="0" tIns="0" rIns="0" bIns="0" rtlCol="0">
                          <a:noAutofit/>
                        </wps:bodyPr>
                      </wps:wsp>
                    </wpg:wgp>
                  </a:graphicData>
                </a:graphic>
              </wp:inline>
            </w:drawing>
          </mc:Choice>
          <mc:Fallback>
            <w:pict>
              <v:group w14:anchorId="17D77C7E" id="Group 43" o:spid="_x0000_s1026" style="width:379.6pt;height:443.9pt;mso-position-horizontal-relative:char;mso-position-vertical-relative:line" coordsize="48209,5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XXkMgkAAKU1AAAOAAAAZHJzL2Uyb0RvYy54bWzsW1tv20YWfl+g/0HQ+8acO0eIU+w2TVCg&#10;6BZoFvtMS5QlVBK1JG0p/36/uRzqSlKyU28S2A8eSjwcnvnmO7eZ0dsft8vF4DEvq3mxuh2yN8lw&#10;kK/GxWS+ur8d/vvTh7+nw0FVZ6tJtihW+e3wc14Nf3z3w9/ebtajnBezYjHJywE6WVWjzfp2OKvr&#10;9ejmphrP8mVWvSnW+Qo3p0W5zGp8LO9vJmW2Qe/LxQ1PEn2zKcrJuizGeVXh2/fh5vCd7386zcf1&#10;v6bTKq8Hi9shdKv9/9L/v3P/b969zUb3ZbaezcdRjewJWiyz+Qovbbp6n9XZ4KGcn3S1nI/Loiqm&#10;9ZtxsbwpptP5OPdjwGhYcjSaj2XxsPZjuR9t7tcNTID2CKcndzv+7fFjuf5j/XsZtMflr8X4zwq4&#10;3GzW96P9++7z/U54Oy2X7iEMYrD1iH5uEM239WCML2XKE8sB/Bj3lBZGiYj5eIaJOXluPPu558mb&#10;bBRe7NVr1NmswZ9qB1H1PIj+mGXr3CNfOQh+LwfzCUYjh4NVtgSNP0bG4Bsg5V4OKYdi/FRFQI8w&#10;sikzDGgADKml1kYHAhJcgnPBdYRLpCzxYDVDzkbjh6r+mBce9+zx16oO/J3QVTajq/F2RZclrMDx&#10;f+H5Xw8H4H85HID/d+H166x2z7nJdJeDze2w0WSGa6+Iu7ssHvNPhZerd3O3r+hOYrHal2z6I45g&#10;UEECF+6l4Fu48Irgen+oi5XTiXEDQNzbq2Ixn3yYLxb+Q3l/99OiHDxmzsb9nxsWujgQW5dV/T6r&#10;ZkHO34pii5UnezUKs+Zm866YfMakbzDNt8Pqvw9ZmQ8Hi19WoJXzInRR0sUdXZT14qfC+xqPEt75&#10;afufrFwP3OtvhzVm+reC2JWNaA7d2BtZ9+Sq+MdDXUznboLBdNIofgDTA+v+esqrE8orB9vFlGeJ&#10;EUwFzivLpfIWk40ayjMu4ciDh+CaSW79C4AIGc8+EwgweNq/gPSkC0hPqrjJ2JF67WnPpJTcOQOQ&#10;mUmRJpxFKu0kD+kPKc2Yjk/wlDEaJMlRG96gZKqYl+ZKJ1byhqrBqA6lhTQWcRbacCU0lOuUDnPh&#10;xsd02imZikRRv1YJ062FhgiPWpg01T3S3AKDoLNJjDWdmrQjTkiMF0WVB7MP7mTPl106rYpzCZfs&#10;lZIaI/DuGUxsn1abGCboCcuN6BmGtsKGCcCQkrSHBkweyitNRKNhU0vEVFpf1b8Bcwzpvzdi6pda&#10;6t+kyd54Fe+dNs0bRE3iHEGYI+qXWuo/VdY5A09lqVTaTVCmmE5YNBTkGrwPz9YZJj2+DI0EF8Fu&#10;NMZsbBxzB4uYNMEY8IBK6AFSitoGJKmRRjmQ+uA0zF4qmZqdCjud6dXUkgpmX1wLMhQSo5bEpUl2&#10;iFjZx+IdC4xEktQzSpAgldbjoVOfP3VyTHGRAGIHH9Du1R3iZ2eThvgFGCPIQTna60TD+/dQRiCs&#10;SkgFQ8El6zZEkaQS3jzKi8Sm3Y5KJFpzER2DglMBvj2gohgLjhCxDjGLRkAwURsZoRjX8PlOfzhC&#10;lTZBn+SoDfIuEBkdJg0RUdsefUQiE7whjhd+OemOt+0zQHqcTLNL2ShvxvV+knKQd1aXpKc+xXtN&#10;P08rLkzhUcXlXc3F6ac1iLKBN8KgCDmtuJjSEobhClSLFKdxNi+ffSJ6eVWQfUZNziWfwYiNdklz&#10;MMm2uGI0CyM/GFcgdGSvL1Kaku+i9wueIOE9DD9tGggakgOXWy0OvUijRIctvZZ+sRh9+dIP7vnI&#10;9nyQudj2YEvc2lASSAQ1BgcOxu5qv0DiYHopCiTy0S9uelERZ3hBj3OGJ5iJaQOS/kRRytPG/WAh&#10;EDWWRCmWUBtjGzLwEAnxcsT1zkCLoBnDsmW47K70YKpJiMmXCDM4Px8wL9H5PBY0sJNguSvGLoIa&#10;JSwSCJcc2EQbRV6jDeqWmSFtqI1wMxuLZYAiU3KiJERtFL4GQemy3KB1f88YYqyWL4C7BQ/S9blw&#10;xzkJcCeMUrc2uHu0Ia0CgleBchVhrzKFliGSrs9FkAuhgw0Tn9rAY8isgyQPS2GIfaQFtURUnYai&#10;EEawmxUSopaEzzonEqKW5uSseZEQtUEYQ8OqRig0ut3NKQjU0wm8HQH/NXn2O19X7ejQgnIMzbRd&#10;ARd6FMC9aV8cwHWCQBdTSMVY4lf0duGbWZUY2txxi/Mxcr14+CZFzkVtuucITAq22eZhUhvI+5qj&#10;hiLjK92eADuPKO6ThcspLuLeBINLFCcM58pgsShUh1pw+f+rDhmpgiQ1anKW7iT2RLrvglHw/sEk&#10;3AubLIycOrVBsNEPL75SnMySOvwy0eKD/4suaS+ovC61nI8Wzg4OTSks1l9sSgq723GJDoHBYjW5&#10;rdiTCjtmX0GxF/U4Z0eupAhZD7KfVJKy3ZFDGGmT7hxJYpU0RFQpLfa9eoo9bNL51EukOC7QvWqO&#10;tRYRdkIuEWYmqnGBzi1YtJrruWKvA2pXToRFAkAte7dSe7QhrYJXAigoZ1zsByhYt+qE+yoEsfq+&#10;g7uvZwxR0RD7KXIeDxrYiXe8Em5sp2Aj10NiOHaLIyRtzG6ZHdKG2gD3VaBcBbe2V5hCyxBJ1+ci&#10;CAbGpIH41AYes9jNi/TrsV6mFfmbvVkhlamNrD7vnEiIWpqTs+ZFQtQ2PWPfPthLn8LHIFBPJ/C+&#10;FnsvcDbNHRcJ4fsTjtbcFdsBvkEA3gvfg3r7z2KLDTf6vuWUGhYWsWwbopRglon0uPBzR3bomJoy&#10;lqEIDFUClX6uWnDn1OKxJ3cCzR/couM7jhJRxEXfF1/kr7d32wjOFzrq9bUc2HJx5ogHfvaewAOB&#10;UzlEA46DWeEU0l79j9XqZu9MpRpbbd8gDfzJzsYkvjc2IKYcscFv/D+FDdicTOPZIoTuM3Tg0mqk&#10;WOGsL8PZJlq3/5a8gqdDYzHfGx2aA8xNkPD53xPooJ+5cELu/2uOEJ4Ljb18b1xoTvY2XPBV7hO4&#10;wFKh6IwvsgWF07EuEOxFChzlQ8oQ19Gkcee4v72EIfwGwCnuMPre6NCctGnocHzS5uL8EXkD1T3e&#10;TRxyQSU4ykVhwoA33ywXGnt5OS74X73gt0A4DXLwY6P9z/6kyO7XVe/+BwAA//8DAFBLAwQUAAYA&#10;CAAAACEAC6Wrat0AAAAFAQAADwAAAGRycy9kb3ducmV2LnhtbEyPQWvCQBCF7wX/wzKF3uomFmua&#10;ZiMiticRqoXS25gdk2B2NmTXJP77br20l4HHe7z3TbYcTSN66lxtWUE8jUAQF1bXXCr4PLw9JiCc&#10;R9bYWCYFV3KwzCd3GabaDvxB/d6XIpSwS1FB5X2bSumKigy6qW2Jg3eynUEfZFdK3eEQyk0jZ1H0&#10;LA3WHBYqbGldUXHeX4yC9wGH1VO86bfn0/r6fZjvvrYxKfVwP65eQXga/V8YfvEDOuSB6WgvrJ1o&#10;FIRH/O0GbzF/mYE4KkiSRQIyz+R/+vwHAAD//wMAUEsBAi0AFAAGAAgAAAAhALaDOJL+AAAA4QEA&#10;ABMAAAAAAAAAAAAAAAAAAAAAAFtDb250ZW50X1R5cGVzXS54bWxQSwECLQAUAAYACAAAACEAOP0h&#10;/9YAAACUAQAACwAAAAAAAAAAAAAAAAAvAQAAX3JlbHMvLnJlbHNQSwECLQAUAAYACAAAACEAuDF1&#10;5DIJAAClNQAADgAAAAAAAAAAAAAAAAAuAgAAZHJzL2Uyb0RvYy54bWxQSwECLQAUAAYACAAAACEA&#10;C6Wrat0AAAAFAQAADwAAAAAAAAAAAAAAAACMCwAAZHJzL2Rvd25yZXYueG1sUEsFBgAAAAAEAAQA&#10;8wAAAJYMAAAAAA==&#10;">
                <v:shape id="Graphic 44" o:spid="_x0000_s1027" style="position:absolute;left:9817;top:46466;width:32232;height:381;visibility:visible;mso-wrap-style:square;v-text-anchor:top" coordsize="322326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s7DxAAAANsAAAAPAAAAZHJzL2Rvd25yZXYueG1sRI9Ba8JA&#10;FITvgv9heYI3s7GI1dRVtCgIHqSphx4f2ddsaPZtmt1q8u9doeBxmJlvmNWms7W4UusrxwqmSQqC&#10;uHC64lLB5fMwWYDwAVlj7ZgU9ORhsx4OVphpd+MPuuahFBHCPkMFJoQmk9IXhiz6xDXE0ft2rcUQ&#10;ZVtK3eItwm0tX9J0Li1WHBcMNvRuqPjJ/6yCr+Ui739Pu67nc3/i/XlXve6NUuNRt30DEagLz/B/&#10;+6gVzGbw+BJ/gFzfAQAA//8DAFBLAQItABQABgAIAAAAIQDb4fbL7gAAAIUBAAATAAAAAAAAAAAA&#10;AAAAAAAAAABbQ29udGVudF9UeXBlc10ueG1sUEsBAi0AFAAGAAgAAAAhAFr0LFu/AAAAFQEAAAsA&#10;AAAAAAAAAAAAAAAAHwEAAF9yZWxzLy5yZWxzUEsBAi0AFAAGAAgAAAAhAN1OzsPEAAAA2wAAAA8A&#10;AAAAAAAAAAAAAAAABwIAAGRycy9kb3ducmV2LnhtbFBLBQYAAAAAAwADALcAAAD4AgAAAAA=&#10;" path="m,38100l3223260,e" filled="f" strokeweight="1pt">
                  <v:path arrowok="t"/>
                </v:shape>
                <v:shape id="Graphic 45" o:spid="_x0000_s1028" style="position:absolute;left:10731;top:5924;width:31242;height:26143;visibility:visible;mso-wrap-style:square;v-text-anchor:top" coordsize="3124200,261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QLzxwAAANsAAAAPAAAAZHJzL2Rvd25yZXYueG1sRI9ba8JA&#10;FITfhf6H5RT6ppvGtkjqKl5pofTBC4Jvh+wxiWbPxuwa0/56t1DwcZiZb5jhuDWlaKh2hWUFz70I&#10;BHFqdcGZgu1m2R2AcB5ZY2mZFPyQg/HooTPERNsrr6hZ+0wECLsEFeTeV4mULs3JoOvZijh4B1sb&#10;9EHWmdQ1XgPclDKOojdpsOCwkGNFs5zS0/piFAymH83X/rD87Uc+PpvdcTH/jhdKPT22k3cQnlp/&#10;D/+3P7WCl1f4+xJ+gBzdAAAA//8DAFBLAQItABQABgAIAAAAIQDb4fbL7gAAAIUBAAATAAAAAAAA&#10;AAAAAAAAAAAAAABbQ29udGVudF9UeXBlc10ueG1sUEsBAi0AFAAGAAgAAAAhAFr0LFu/AAAAFQEA&#10;AAsAAAAAAAAAAAAAAAAAHwEAAF9yZWxzLy5yZWxzUEsBAi0AFAAGAAgAAAAhAEAtAvPHAAAA2wAA&#10;AA8AAAAAAAAAAAAAAAAABwIAAGRycy9kb3ducmV2LnhtbFBLBQYAAAAAAwADALcAAAD7AgAAAAA=&#10;" path="m1444244,1438021r-8128,-9906l54851,2560942,34798,2536444,,2614168r83058,-18796l69532,2578862r-6617,-8065l1444244,1438021xem1522476,2468626r-31763,647l1469390,1440815r,-254l1456690,1440815r21297,1027811l1478013,2469527r-31737,623l1485900,2545588r30111,-63373l1522476,2468626xem1523238,670179r-31763,330l1484630,r-12700,l1478775,670179r,457l1447038,670941r38862,75819l1516849,683260r6160,-12624l1523238,670179xem3124200,2606548r-16752,-32131l3084830,2530983r-18593,25666l1520063,1435608r-7366,10287l3058769,2566949r-18643,25756l3124200,2606548xe" fillcolor="black" stroked="f">
                  <v:path arrowok="t"/>
                </v:shape>
                <v:shape id="Graphic 46" o:spid="_x0000_s1029" style="position:absolute;left:9740;top:37322;width:32157;height:9373;visibility:visible;mso-wrap-style:square;v-text-anchor:top" coordsize="3215640,93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X8jwwAAANsAAAAPAAAAZHJzL2Rvd25yZXYueG1sRI9Ba8JA&#10;FITvgv9heQVvuqkWkdRVRFLopQdTDzm+Zp/ZYPZt2F1j/PddodDjMDPfMNv9aDsxkA+tYwWviwwE&#10;ce10y42C8/fHfAMiRGSNnWNS8KAA+910ssVcuzufaChjIxKEQ44KTIx9LmWoDVkMC9cTJ+/ivMWY&#10;pG+k9nhPcNvJZZatpcWW04LBno6G6mt5swrKR/G1qm6VWxZXU4zB+4DDj1Kzl/HwDiLSGP/Df+1P&#10;reBtDc8v6QfI3S8AAAD//wMAUEsBAi0AFAAGAAgAAAAhANvh9svuAAAAhQEAABMAAAAAAAAAAAAA&#10;AAAAAAAAAFtDb250ZW50X1R5cGVzXS54bWxQSwECLQAUAAYACAAAACEAWvQsW78AAAAVAQAACwAA&#10;AAAAAAAAAAAAAAAfAQAAX3JlbHMvLnJlbHNQSwECLQAUAAYACAAAACEATx1/I8MAAADbAAAADwAA&#10;AAAAAAAAAAAAAAAHAgAAZHJzL2Rvd25yZXYueG1sUEsFBgAAAAADAAMAtwAAAPcCAAAAAA==&#10;" path="m,76200l7619,937260em3208020,r7620,929639e" filled="f" strokeweight="1pt">
                  <v:path arrowok="t"/>
                </v:shape>
                <v:shape id="Graphic 47" o:spid="_x0000_s1030" style="position:absolute;left:26029;top:46541;width:762;height:9836;visibility:visible;mso-wrap-style:square;v-text-anchor:top" coordsize="76200,98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EUwwAAANsAAAAPAAAAZHJzL2Rvd25yZXYueG1sRI9Bi8Iw&#10;FITvwv6H8Bb2IpoqorYaRRYXvXio+gMezbOpNi+lyWr3328EweMwM98wy3Vna3Gn1leOFYyGCQji&#10;wumKSwXn089gDsIHZI21Y1LwRx7Wq4/eEjPtHpzT/RhKESHsM1RgQmgyKX1hyKIfuoY4ehfXWgxR&#10;tqXULT4i3NZynCRTabHiuGCwoW9Dxe34axXsrOn2l7SZTTaHMt9e+3qUylSpr89uswARqAvv8Ku9&#10;1womM3h+iT9Arv4BAAD//wMAUEsBAi0AFAAGAAgAAAAhANvh9svuAAAAhQEAABMAAAAAAAAAAAAA&#10;AAAAAAAAAFtDb250ZW50X1R5cGVzXS54bWxQSwECLQAUAAYACAAAACEAWvQsW78AAAAVAQAACwAA&#10;AAAAAAAAAAAAAAAfAQAAX3JlbHMvLnJlbHNQSwECLQAUAAYACAAAACEABf4hFMMAAADbAAAADwAA&#10;AAAAAAAAAAAAAAAHAgAAZHJzL2Rvd25yZXYueG1sUEsFBgAAAAADAAMAtwAAAPcCAAAAAA==&#10;" path="m31709,907056l,907796r39877,75311l69737,919734r-37734,l31726,907796r-17,-740xem44408,906759r-12699,297l31998,919480r5,254l44703,919480r-271,-11684l44408,906759xem76200,906018r-31792,741l44703,919480r-12700,254l69737,919734r6463,-13716xem23367,l10667,254,31685,906018r24,1038l44408,906759,23373,254,23367,xe" fillcolor="black" stroked="f">
                  <v:path arrowok="t"/>
                </v:shape>
                <v:shape id="Graphic 48" o:spid="_x0000_s1031" style="position:absolute;left:6007;top:9511;width:19507;height:12;visibility:visible;mso-wrap-style:square;v-text-anchor:top" coordsize="1950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qCkwgAAANsAAAAPAAAAZHJzL2Rvd25yZXYueG1sRE/LagIx&#10;FN0L/YdwBXedjFIfjEbRotCF2PrE5WVyzQyd3AyTVKd/3ywKLg/nPVu0thJ3anzpWEE/SUEQ506X&#10;bBScjpvXCQgfkDVWjknBL3lYzF86M8y0e/Ce7odgRAxhn6GCIoQ6k9LnBVn0iauJI3dzjcUQYWOk&#10;bvARw20lB2k6khZLjg0F1vReUP59+LEKtsPb4PPLlPkYV5f1Nd2dwtmslep12+UURKA2PMX/7g+t&#10;4C2OjV/iD5DzPwAAAP//AwBQSwECLQAUAAYACAAAACEA2+H2y+4AAACFAQAAEwAAAAAAAAAAAAAA&#10;AAAAAAAAW0NvbnRlbnRfVHlwZXNdLnhtbFBLAQItABQABgAIAAAAIQBa9CxbvwAAABUBAAALAAAA&#10;AAAAAAAAAAAAAB8BAABfcmVscy8ucmVsc1BLAQItABQABgAIAAAAIQBpiqCkwgAAANsAAAAPAAAA&#10;AAAAAAAAAAAAAAcCAABkcnMvZG93bnJldi54bWxQSwUGAAAAAAMAAwC3AAAA9gIAAAAA&#10;" path="m1950720,l,e" filled="f" strokeweight="1pt">
                  <v:path arrowok="t"/>
                </v:shape>
                <v:shape id="Graphic 49" o:spid="_x0000_s1032" style="position:absolute;left:63;top:14083;width:12573;height:6324;visibility:visible;mso-wrap-style:square;v-text-anchor:top" coordsize="1257300,6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xqBxQAAANsAAAAPAAAAZHJzL2Rvd25yZXYueG1sRI9Ba8JA&#10;FITvQv/D8gq96UYpYtJspLUoHpSibcHjI/tMgtm3YXer8d+7gtDjMDPfMPm8N604k/ONZQXjUQKC&#10;uLS64UrBz/dyOAPhA7LG1jIpuJKHefE0yDHT9sI7Ou9DJSKEfYYK6hC6TEpf1mTQj2xHHL2jdQZD&#10;lK6S2uElwk0rJ0kylQYbjgs1drSoqTzt/4yCtP3crdPV7HezrT5OrjuMr1/bpVIvz/37G4hAffgP&#10;P9prreA1hfuX+ANkcQMAAP//AwBQSwECLQAUAAYACAAAACEA2+H2y+4AAACFAQAAEwAAAAAAAAAA&#10;AAAAAAAAAAAAW0NvbnRlbnRfVHlwZXNdLnhtbFBLAQItABQABgAIAAAAIQBa9CxbvwAAABUBAAAL&#10;AAAAAAAAAAAAAAAAAB8BAABfcmVscy8ucmVsc1BLAQItABQABgAIAAAAIQATpxqBxQAAANsAAAAP&#10;AAAAAAAAAAAAAAAAAAcCAABkcnMvZG93bnJldi54bWxQSwUGAAAAAAMAAwC3AAAA+QIAAAAA&#10;" path="m1257300,l,,,632459r1257300,l1257300,xe" stroked="f">
                  <v:path arrowok="t"/>
                </v:shape>
                <v:shape id="Graphic 50" o:spid="_x0000_s1033" style="position:absolute;left:5981;top:9509;width:762;height:4502;visibility:visible;mso-wrap-style:square;v-text-anchor:top" coordsize="76200,45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5/VvAAAANsAAAAPAAAAZHJzL2Rvd25yZXYueG1sRE/dCgFB&#10;FL5X3mE6yh2zFGkZQpSE8pNcnnaO3c3OmW1nsN7eXCiXX9//ZFabQryocrllBb1uBII4sTrnVMHl&#10;vO6MQDiPrLGwTAo+5GA2bTYmGGv75iO9Tj4VIYRdjAoy78tYSpdkZNB1bUkcuLutDPoAq1TqCt8h&#10;3BSyH0VDaTDn0JBhScuMksfpaRTcbnT4pJ43w91isbruqd6yPirVbtXzMQhPtf+Lf+6NVjAI68OX&#10;8APk9AsAAP//AwBQSwECLQAUAAYACAAAACEA2+H2y+4AAACFAQAAEwAAAAAAAAAAAAAAAAAAAAAA&#10;W0NvbnRlbnRfVHlwZXNdLnhtbFBLAQItABQABgAIAAAAIQBa9CxbvwAAABUBAAALAAAAAAAAAAAA&#10;AAAAAB8BAABfcmVscy8ucmVsc1BLAQItABQABgAIAAAAIQDxA5/VvAAAANsAAAAPAAAAAAAAAAAA&#10;AAAAAAcCAABkcnMvZG93bnJldi54bWxQSwUGAAAAAAMAAwC3AAAA8AIAAAAA&#10;" path="m31703,373845l,374904r40639,74803l69614,386461r-37483,l31739,374904r-36,-1059xem44402,373421r-12699,424l32118,386080r13,381l44831,386080r-379,-11176l44402,373421xem76072,372364r-31670,1057l44831,386080r-12700,381l69614,386461r6458,-14097xem31750,l19050,381,31653,372364r50,1481l44402,373421,31762,381,31750,xe" fillcolor="black" stroked="f">
                  <v:path arrowok="t"/>
                </v:shape>
                <v:shapetype id="_x0000_t202" coordsize="21600,21600" o:spt="202" path="m,l,21600r21600,l21600,xe">
                  <v:stroke joinstyle="miter"/>
                  <v:path gradientshapeok="t" o:connecttype="rect"/>
                </v:shapetype>
                <v:shape id="Textbox 51" o:spid="_x0000_s1034" type="#_x0000_t202" style="position:absolute;left:19799;top:31913;width:12420;height:5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nmtwwAAANsAAAAPAAAAZHJzL2Rvd25yZXYueG1sRI/dasJA&#10;FITvC77DcgTv6iZCpERXUWnBUqH+PcAhe0yC2bNhd43x7bsFwcthZr5h5sveNKIj52vLCtJxAoK4&#10;sLrmUsH59PX+AcIHZI2NZVLwIA/LxeBtjrm2dz5QdwyliBD2OSqoQmhzKX1RkUE/ti1x9C7WGQxR&#10;ulJqh/cIN42cJMlUGqw5LlTY0qai4nq8GQWffvuY0DlbT7v9zv3iT7ZL+2+lRsN+NQMRqA+v8LO9&#10;1QqyFP6/xB8gF38AAAD//wMAUEsBAi0AFAAGAAgAAAAhANvh9svuAAAAhQEAABMAAAAAAAAAAAAA&#10;AAAAAAAAAFtDb250ZW50X1R5cGVzXS54bWxQSwECLQAUAAYACAAAACEAWvQsW78AAAAVAQAACwAA&#10;AAAAAAAAAAAAAAAfAQAAX3JlbHMvLnJlbHNQSwECLQAUAAYACAAAACEAyOJ5rcMAAADbAAAADwAA&#10;AAAAAAAAAAAAAAAHAgAAZHJzL2Rvd25yZXYueG1sUEsFBgAAAAADAAMAtwAAAPcCAAAAAA==&#10;" filled="f" strokeweight="1pt">
                  <v:textbox inset="0,0,0,0">
                    <w:txbxContent>
                      <w:p w14:paraId="389183FC" w14:textId="77777777" w:rsidR="00121A24" w:rsidRDefault="00000000">
                        <w:pPr>
                          <w:spacing w:before="217"/>
                          <w:ind w:left="151"/>
                          <w:rPr>
                            <w:sz w:val="24"/>
                          </w:rPr>
                        </w:pPr>
                        <w:bookmarkStart w:id="27" w:name="_bookmark27"/>
                        <w:bookmarkEnd w:id="27"/>
                        <w:r>
                          <w:rPr>
                            <w:sz w:val="24"/>
                          </w:rPr>
                          <w:t>Kebijakan</w:t>
                        </w:r>
                        <w:r>
                          <w:rPr>
                            <w:spacing w:val="-4"/>
                            <w:sz w:val="24"/>
                          </w:rPr>
                          <w:t xml:space="preserve"> </w:t>
                        </w:r>
                        <w:r>
                          <w:rPr>
                            <w:spacing w:val="-2"/>
                            <w:sz w:val="24"/>
                          </w:rPr>
                          <w:t>Fiskal</w:t>
                        </w:r>
                      </w:p>
                    </w:txbxContent>
                  </v:textbox>
                </v:shape>
                <v:shape id="Textbox 52" o:spid="_x0000_s1035" type="#_x0000_t202" style="position:absolute;left:3797;top:32142;width:13106;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OfawwAAANsAAAAPAAAAZHJzL2Rvd25yZXYueG1sRI/dasJA&#10;FITvC77DcgTv6sZApERXUWnBUqH+PcAhe0yC2bNhd43x7bsFwcthZr5h5sveNKIj52vLCibjBARx&#10;YXXNpYLz6ev9A4QPyBoby6TgQR6Wi8HbHHNt73yg7hhKESHsc1RQhdDmUvqiIoN+bFvi6F2sMxii&#10;dKXUDu8RbhqZJslUGqw5LlTY0qai4nq8GQWffvtI6Zytp91+537xJ9tN+m+lRsN+NQMRqA+v8LO9&#10;1QqyFP6/xB8gF38AAAD//wMAUEsBAi0AFAAGAAgAAAAhANvh9svuAAAAhQEAABMAAAAAAAAAAAAA&#10;AAAAAAAAAFtDb250ZW50X1R5cGVzXS54bWxQSwECLQAUAAYACAAAACEAWvQsW78AAAAVAQAACwAA&#10;AAAAAAAAAAAAAAAfAQAAX3JlbHMvLnJlbHNQSwECLQAUAAYACAAAACEAODDn2sMAAADbAAAADwAA&#10;AAAAAAAAAAAAAAAHAgAAZHJzL2Rvd25yZXYueG1sUEsFBgAAAAADAAMAtwAAAPcCAAAAAA==&#10;" filled="f" strokeweight="1pt">
                  <v:textbox inset="0,0,0,0">
                    <w:txbxContent>
                      <w:p w14:paraId="1533A699" w14:textId="77777777" w:rsidR="00121A24" w:rsidRDefault="00000000">
                        <w:pPr>
                          <w:spacing w:before="224"/>
                          <w:ind w:left="184"/>
                          <w:rPr>
                            <w:sz w:val="24"/>
                          </w:rPr>
                        </w:pPr>
                        <w:r>
                          <w:rPr>
                            <w:sz w:val="24"/>
                          </w:rPr>
                          <w:t>Pelayanan</w:t>
                        </w:r>
                        <w:r>
                          <w:rPr>
                            <w:spacing w:val="-4"/>
                            <w:sz w:val="24"/>
                          </w:rPr>
                          <w:t xml:space="preserve"> </w:t>
                        </w:r>
                        <w:r>
                          <w:rPr>
                            <w:spacing w:val="-2"/>
                            <w:sz w:val="24"/>
                          </w:rPr>
                          <w:t>Fiskus</w:t>
                        </w:r>
                      </w:p>
                    </w:txbxContent>
                  </v:textbox>
                </v:shape>
                <v:shape id="Textbox 53" o:spid="_x0000_s1036" type="#_x0000_t202" style="position:absolute;left:35648;top:32142;width:12497;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EJBxAAAANsAAAAPAAAAZHJzL2Rvd25yZXYueG1sRI/RasJA&#10;FETfhf7Dcgu+6UYlUtJspC0tKApa6wdcsrdJaPZu2N3G+PeuIPg4zMwZJl8NphU9Od9YVjCbJiCI&#10;S6sbrhScfr4mLyB8QNbYWiYFF/KwKp5GOWbanvmb+mOoRISwz1BBHUKXSenLmgz6qe2Io/drncEQ&#10;paukdniOcNPKeZIspcGG40KNHX3UVP4d/42CT7++zOmUvi/7w87tcZvuZsNGqfHz8PYKItAQHuF7&#10;e60VpAu4fYk/QBZXAAAA//8DAFBLAQItABQABgAIAAAAIQDb4fbL7gAAAIUBAAATAAAAAAAAAAAA&#10;AAAAAAAAAABbQ29udGVudF9UeXBlc10ueG1sUEsBAi0AFAAGAAgAAAAhAFr0LFu/AAAAFQEAAAsA&#10;AAAAAAAAAAAAAAAAHwEAAF9yZWxzLy5yZWxzUEsBAi0AFAAGAAgAAAAhAFd8QkHEAAAA2wAAAA8A&#10;AAAAAAAAAAAAAAAABwIAAGRycy9kb3ducmV2LnhtbFBLBQYAAAAAAwADALcAAAD4AgAAAAA=&#10;" filled="f" strokeweight="1pt">
                  <v:textbox inset="0,0,0,0">
                    <w:txbxContent>
                      <w:p w14:paraId="60D9D171" w14:textId="77777777" w:rsidR="00121A24" w:rsidRDefault="00000000">
                        <w:pPr>
                          <w:spacing w:before="73" w:line="259" w:lineRule="auto"/>
                          <w:ind w:left="680" w:right="158" w:hanging="515"/>
                          <w:rPr>
                            <w:sz w:val="24"/>
                          </w:rPr>
                        </w:pPr>
                        <w:r>
                          <w:rPr>
                            <w:sz w:val="24"/>
                          </w:rPr>
                          <w:t>Dinamika</w:t>
                        </w:r>
                        <w:r>
                          <w:rPr>
                            <w:spacing w:val="-15"/>
                            <w:sz w:val="24"/>
                          </w:rPr>
                          <w:t xml:space="preserve"> </w:t>
                        </w:r>
                        <w:r>
                          <w:rPr>
                            <w:sz w:val="24"/>
                          </w:rPr>
                          <w:t xml:space="preserve">Media </w:t>
                        </w:r>
                        <w:r>
                          <w:rPr>
                            <w:spacing w:val="-2"/>
                            <w:sz w:val="24"/>
                          </w:rPr>
                          <w:t>Sosial</w:t>
                        </w:r>
                      </w:p>
                    </w:txbxContent>
                  </v:textbox>
                </v:shape>
                <v:shape id="Textbox 54" o:spid="_x0000_s1037" type="#_x0000_t202" style="position:absolute;left:63;top:14083;width:12573;height:6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do1xAAAANsAAAAPAAAAZHJzL2Rvd25yZXYueG1sRI/RasJA&#10;FETfhf7Dcgu+6UYxUtJspC0tKApa6wdcsrdJaPZu2N3G+PeuIPg4zMwZJl8NphU9Od9YVjCbJiCI&#10;S6sbrhScfr4mLyB8QNbYWiYFF/KwKp5GOWbanvmb+mOoRISwz1BBHUKXSenLmgz6qe2Io/drncEQ&#10;paukdniOcNPKeZIspcGG40KNHX3UVP4d/42CT7++zOmUvi/7w87tcZvuZsNGqfHz8PYKItAQHuF7&#10;e60VpAu4fYk/QBZXAAAA//8DAFBLAQItABQABgAIAAAAIQDb4fbL7gAAAIUBAAATAAAAAAAAAAAA&#10;AAAAAAAAAABbQ29udGVudF9UeXBlc10ueG1sUEsBAi0AFAAGAAgAAAAhAFr0LFu/AAAAFQEAAAsA&#10;AAAAAAAAAAAAAAAAHwEAAF9yZWxzLy5yZWxzUEsBAi0AFAAGAAgAAAAhANiV2jXEAAAA2wAAAA8A&#10;AAAAAAAAAAAAAAAABwIAAGRycy9kb3ducmV2LnhtbFBLBQYAAAAAAwADALcAAAD4AgAAAAA=&#10;" filled="f" strokeweight="1pt">
                  <v:textbox inset="0,0,0,0">
                    <w:txbxContent>
                      <w:p w14:paraId="2A5339E1" w14:textId="77777777" w:rsidR="00121A24" w:rsidRDefault="00000000">
                        <w:pPr>
                          <w:spacing w:before="259"/>
                          <w:ind w:left="182"/>
                          <w:rPr>
                            <w:sz w:val="24"/>
                          </w:rPr>
                        </w:pPr>
                        <w:r>
                          <w:rPr>
                            <w:sz w:val="24"/>
                          </w:rPr>
                          <w:t xml:space="preserve">Atribusi </w:t>
                        </w:r>
                        <w:r>
                          <w:rPr>
                            <w:spacing w:val="-2"/>
                            <w:sz w:val="24"/>
                          </w:rPr>
                          <w:t>Internal</w:t>
                        </w:r>
                      </w:p>
                    </w:txbxContent>
                  </v:textbox>
                </v:shape>
                <v:shape id="Textbox 55" o:spid="_x0000_s1038" type="#_x0000_t202" style="position:absolute;left:18351;top:13854;width:14554;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X+uxAAAANsAAAAPAAAAZHJzL2Rvd25yZXYueG1sRI/RasJA&#10;FETfhf7Dcgt9000CCZK6SlsULApa6wdcsrdJaPZu2N3G5O+7QqGPw8ycYVab0XRiIOdbywrSRQKC&#10;uLK65VrB9XM3X4LwAVljZ5kUTORhs36YrbDU9sYfNFxCLSKEfYkKmhD6UkpfNWTQL2xPHL0v6wyG&#10;KF0ttcNbhJtOZklSSIMtx4UGe3prqPq+/BgFW7+fMrrmr8VwProTHvJjOr4r9fQ4vjyDCDSG//Bf&#10;e68V5Dncv8QfINe/AAAA//8DAFBLAQItABQABgAIAAAAIQDb4fbL7gAAAIUBAAATAAAAAAAAAAAA&#10;AAAAAAAAAABbQ29udGVudF9UeXBlc10ueG1sUEsBAi0AFAAGAAgAAAAhAFr0LFu/AAAAFQEAAAsA&#10;AAAAAAAAAAAAAAAAHwEAAF9yZWxzLy5yZWxzUEsBAi0AFAAGAAgAAAAhALfZf67EAAAA2wAAAA8A&#10;AAAAAAAAAAAAAAAABwIAAGRycy9kb3ducmV2LnhtbFBLBQYAAAAAAwADALcAAAD4AgAAAAA=&#10;" filled="f" strokeweight="1pt">
                  <v:textbox inset="0,0,0,0">
                    <w:txbxContent>
                      <w:p w14:paraId="17E3AEBC" w14:textId="77777777" w:rsidR="00121A24" w:rsidRDefault="00000000">
                        <w:pPr>
                          <w:spacing w:before="271"/>
                          <w:ind w:left="259"/>
                          <w:rPr>
                            <w:sz w:val="24"/>
                          </w:rPr>
                        </w:pPr>
                        <w:r>
                          <w:rPr>
                            <w:sz w:val="24"/>
                          </w:rPr>
                          <w:t xml:space="preserve">Atribusi </w:t>
                        </w:r>
                        <w:r>
                          <w:rPr>
                            <w:spacing w:val="-2"/>
                            <w:sz w:val="24"/>
                          </w:rPr>
                          <w:t>Eksternal</w:t>
                        </w:r>
                      </w:p>
                    </w:txbxContent>
                  </v:textbox>
                </v:shape>
                <v:shape id="Textbox 56" o:spid="_x0000_s1039" type="#_x0000_t202" style="position:absolute;left:17970;top:63;width:1508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HZwwAAANsAAAAPAAAAZHJzL2Rvd25yZXYueG1sRI/RasJA&#10;FETfC/2H5Qp9qxuFhJJmI1oUlAq11g+4ZG+TYPZu2N3G+PduQfBxmJkzTLEYTScGcr61rGA2TUAQ&#10;V1a3XCs4/Wxe30D4gKyxs0wKruRhUT4/FZhre+FvGo6hFhHCPkcFTQh9LqWvGjLop7Ynjt6vdQZD&#10;lK6W2uElwk0n50mSSYMtx4UGe/poqDof/4yCtd9e53RKV9lw2Lsv/Ez3s3Gn1MtkXL6DCDSGR/je&#10;3moFaQb/X+IPkOUNAAD//wMAUEsBAi0AFAAGAAgAAAAhANvh9svuAAAAhQEAABMAAAAAAAAAAAAA&#10;AAAAAAAAAFtDb250ZW50X1R5cGVzXS54bWxQSwECLQAUAAYACAAAACEAWvQsW78AAAAVAQAACwAA&#10;AAAAAAAAAAAAAAAfAQAAX3JlbHMvLnJlbHNQSwECLQAUAAYACAAAACEARwvh2cMAAADbAAAADwAA&#10;AAAAAAAAAAAAAAAHAgAAZHJzL2Rvd25yZXYueG1sUEsFBgAAAAADAAMAtwAAAPcCAAAAAA==&#10;" filled="f" strokeweight="1pt">
                  <v:textbox inset="0,0,0,0">
                    <w:txbxContent>
                      <w:p w14:paraId="35B31A77" w14:textId="77777777" w:rsidR="00121A24" w:rsidRDefault="00000000">
                        <w:pPr>
                          <w:spacing w:before="211"/>
                          <w:ind w:left="495"/>
                          <w:rPr>
                            <w:sz w:val="24"/>
                          </w:rPr>
                        </w:pPr>
                        <w:r>
                          <w:rPr>
                            <w:sz w:val="24"/>
                          </w:rPr>
                          <w:t>Teori</w:t>
                        </w:r>
                        <w:r>
                          <w:rPr>
                            <w:spacing w:val="-2"/>
                            <w:sz w:val="24"/>
                          </w:rPr>
                          <w:t xml:space="preserve"> Atribusi</w:t>
                        </w:r>
                      </w:p>
                    </w:txbxContent>
                  </v:textbox>
                </v:shape>
                <w10:anchorlock/>
              </v:group>
            </w:pict>
          </mc:Fallback>
        </mc:AlternateContent>
      </w:r>
    </w:p>
    <w:p w14:paraId="240B73E7" w14:textId="77777777" w:rsidR="00121A24" w:rsidRDefault="00121A24">
      <w:pPr>
        <w:pStyle w:val="BodyText"/>
        <w:spacing w:before="9"/>
        <w:rPr>
          <w:sz w:val="2"/>
        </w:rPr>
      </w:pPr>
    </w:p>
    <w:p w14:paraId="666A33F7" w14:textId="77777777" w:rsidR="00121A24" w:rsidRDefault="00000000">
      <w:pPr>
        <w:pStyle w:val="BodyText"/>
        <w:ind w:left="4098"/>
        <w:rPr>
          <w:sz w:val="20"/>
        </w:rPr>
      </w:pPr>
      <w:r>
        <w:rPr>
          <w:noProof/>
          <w:sz w:val="20"/>
        </w:rPr>
        <mc:AlternateContent>
          <mc:Choice Requires="wps">
            <w:drawing>
              <wp:inline distT="0" distB="0" distL="0" distR="0" wp14:anchorId="7BBCBFA3" wp14:editId="1310D7C3">
                <wp:extent cx="1196340" cy="472440"/>
                <wp:effectExtent l="9525" t="0" r="3809" b="13334"/>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340" cy="472440"/>
                        </a:xfrm>
                        <a:prstGeom prst="rect">
                          <a:avLst/>
                        </a:prstGeom>
                        <a:ln w="12700">
                          <a:solidFill>
                            <a:srgbClr val="000000"/>
                          </a:solidFill>
                          <a:prstDash val="solid"/>
                        </a:ln>
                      </wps:spPr>
                      <wps:txbx>
                        <w:txbxContent>
                          <w:p w14:paraId="4A6B5EF5" w14:textId="77777777" w:rsidR="00121A24" w:rsidRDefault="00000000">
                            <w:pPr>
                              <w:pStyle w:val="BodyText"/>
                              <w:spacing w:before="133"/>
                              <w:ind w:left="413"/>
                            </w:pPr>
                            <w:r>
                              <w:rPr>
                                <w:spacing w:val="-2"/>
                              </w:rPr>
                              <w:t>Kepatuhan</w:t>
                            </w:r>
                          </w:p>
                        </w:txbxContent>
                      </wps:txbx>
                      <wps:bodyPr wrap="square" lIns="0" tIns="0" rIns="0" bIns="0" rtlCol="0">
                        <a:noAutofit/>
                      </wps:bodyPr>
                    </wps:wsp>
                  </a:graphicData>
                </a:graphic>
              </wp:inline>
            </w:drawing>
          </mc:Choice>
          <mc:Fallback>
            <w:pict>
              <v:shape w14:anchorId="7BBCBFA3" id="Textbox 57" o:spid="_x0000_s1040" type="#_x0000_t202" style="width:94.2pt;height:3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3drxAEAAIYDAAAOAAAAZHJzL2Uyb0RvYy54bWysU8GO0zAQvSPxD5bvNGmpuhA1XcFWi5BW&#10;gLTwAY5jNxaOx3jcJv17xk7aruCGyMEZZ56f572ZbO/H3rKTCmjA1Xy5KDlTTkJr3KHmP74/vnnH&#10;GUbhWmHBqZqfFfL73etX28FXagUd2FYFRiQOq8HXvIvRV0WBslO9wAV45SipIfQi0jYcijaIgdh7&#10;W6zKclMMEFofQCpE+rqfknyX+bVWMn7VGlVktuZUW8xryGuT1mK3FdUhCN8ZOZch/qGKXhhHl16p&#10;9iIKdgzmL6reyAAIOi4k9AVobaTKGkjNsvxDzXMnvMpayBz0V5vw/9HKL6dn/y2wOH6EkRqYRaB/&#10;AvkTyZti8FjNmOQpVkjoJHTUoU9vksDoIHl7vvqpxshkYlu+37xdU0pSbn23WlOcSG+nfcD4SUHP&#10;UlDzQP3KFYjTE8YJeoGky6xjA9Gu7spyKhSsaR+NtSmJ4dA82MBOIvU6P/Nt+BKW+PYCuwmXUzPM&#10;ulnwpDGpjWMzMtPWfJMw6UsD7Zn8Gmhkao6/jiIozuxnRz1J83UJwiVoLkGI9gHyFKZiHXw4RtAm&#10;i7zxzgVQs7NN82CmaXq5z6jb77P7DQAA//8DAFBLAwQUAAYACAAAACEA9PnH6tgAAAAEAQAADwAA&#10;AGRycy9kb3ducmV2LnhtbEyPwU7DMBBE70j8g7VI3KgTFEEU4lQI1BMXCHDfxEsSaq8j203Tv8fl&#10;ApeVRjOaeVtvV2vEQj5MjhXkmwwEce/0xIOCj/fdTQkiRGSNxjEpOFGAbXN5UWOl3ZHfaGnjIFIJ&#10;hwoVjDHOlZShH8li2LiZOHlfzluMSfpBao/HVG6NvM2yO2lx4rQw4kxPI/X79mAVPPucXk+f+3z3&#10;vZZm4vyF26VT6vpqfXwAEWmNf2E44yd0aBJT5w6sgzAK0iPx9569sixAdAruiwJkU8v/8M0PAAAA&#10;//8DAFBLAQItABQABgAIAAAAIQC2gziS/gAAAOEBAAATAAAAAAAAAAAAAAAAAAAAAABbQ29udGVu&#10;dF9UeXBlc10ueG1sUEsBAi0AFAAGAAgAAAAhADj9If/WAAAAlAEAAAsAAAAAAAAAAAAAAAAALwEA&#10;AF9yZWxzLy5yZWxzUEsBAi0AFAAGAAgAAAAhALE7d2vEAQAAhgMAAA4AAAAAAAAAAAAAAAAALgIA&#10;AGRycy9lMm9Eb2MueG1sUEsBAi0AFAAGAAgAAAAhAPT5x+rYAAAABAEAAA8AAAAAAAAAAAAAAAAA&#10;HgQAAGRycy9kb3ducmV2LnhtbFBLBQYAAAAABAAEAPMAAAAjBQAAAAA=&#10;" filled="f" strokeweight="1pt">
                <v:path arrowok="t"/>
                <v:textbox inset="0,0,0,0">
                  <w:txbxContent>
                    <w:p w14:paraId="4A6B5EF5" w14:textId="77777777" w:rsidR="00121A24" w:rsidRDefault="00000000">
                      <w:pPr>
                        <w:pStyle w:val="BodyText"/>
                        <w:spacing w:before="133"/>
                        <w:ind w:left="413"/>
                      </w:pPr>
                      <w:r>
                        <w:rPr>
                          <w:spacing w:val="-2"/>
                        </w:rPr>
                        <w:t>Kepatuhan</w:t>
                      </w:r>
                    </w:p>
                  </w:txbxContent>
                </v:textbox>
                <w10:anchorlock/>
              </v:shape>
            </w:pict>
          </mc:Fallback>
        </mc:AlternateContent>
      </w:r>
    </w:p>
    <w:p w14:paraId="13587CC6" w14:textId="77777777" w:rsidR="00121A24" w:rsidRDefault="00000000">
      <w:pPr>
        <w:spacing w:before="161"/>
        <w:ind w:left="123"/>
        <w:jc w:val="center"/>
        <w:rPr>
          <w:b/>
          <w:sz w:val="20"/>
        </w:rPr>
      </w:pPr>
      <w:r>
        <w:rPr>
          <w:b/>
          <w:sz w:val="20"/>
        </w:rPr>
        <w:t>Gambar</w:t>
      </w:r>
      <w:r>
        <w:rPr>
          <w:b/>
          <w:spacing w:val="-10"/>
          <w:sz w:val="20"/>
        </w:rPr>
        <w:t xml:space="preserve"> </w:t>
      </w:r>
      <w:r>
        <w:rPr>
          <w:b/>
          <w:sz w:val="20"/>
        </w:rPr>
        <w:t>2.1</w:t>
      </w:r>
      <w:r>
        <w:rPr>
          <w:b/>
          <w:spacing w:val="-5"/>
          <w:sz w:val="20"/>
        </w:rPr>
        <w:t xml:space="preserve"> </w:t>
      </w:r>
      <w:r>
        <w:rPr>
          <w:b/>
          <w:sz w:val="20"/>
        </w:rPr>
        <w:t>Kerangka</w:t>
      </w:r>
      <w:r>
        <w:rPr>
          <w:b/>
          <w:spacing w:val="-6"/>
          <w:sz w:val="20"/>
        </w:rPr>
        <w:t xml:space="preserve"> </w:t>
      </w:r>
      <w:r>
        <w:rPr>
          <w:b/>
          <w:spacing w:val="-2"/>
          <w:sz w:val="20"/>
        </w:rPr>
        <w:t>Konseptual</w:t>
      </w:r>
    </w:p>
    <w:p w14:paraId="44B77CF0" w14:textId="77777777" w:rsidR="00121A24" w:rsidRDefault="00000000">
      <w:pPr>
        <w:pStyle w:val="Heading2"/>
        <w:numPr>
          <w:ilvl w:val="1"/>
          <w:numId w:val="27"/>
        </w:numPr>
        <w:tabs>
          <w:tab w:val="left" w:pos="1070"/>
        </w:tabs>
        <w:spacing w:before="198"/>
      </w:pPr>
      <w:bookmarkStart w:id="28" w:name="_bookmark28"/>
      <w:bookmarkEnd w:id="28"/>
      <w:r>
        <w:t>Pengembangan</w:t>
      </w:r>
      <w:r>
        <w:rPr>
          <w:spacing w:val="-5"/>
        </w:rPr>
        <w:t xml:space="preserve"> </w:t>
      </w:r>
      <w:r>
        <w:rPr>
          <w:spacing w:val="-2"/>
        </w:rPr>
        <w:t>Hipotesis</w:t>
      </w:r>
    </w:p>
    <w:p w14:paraId="4E40E831" w14:textId="77777777" w:rsidR="00121A24" w:rsidRDefault="00121A24">
      <w:pPr>
        <w:pStyle w:val="BodyText"/>
        <w:rPr>
          <w:b/>
        </w:rPr>
      </w:pPr>
    </w:p>
    <w:p w14:paraId="2B1873F2" w14:textId="77777777" w:rsidR="00121A24" w:rsidRDefault="00000000">
      <w:pPr>
        <w:pStyle w:val="ListParagraph"/>
        <w:numPr>
          <w:ilvl w:val="2"/>
          <w:numId w:val="27"/>
        </w:numPr>
        <w:tabs>
          <w:tab w:val="left" w:pos="1240"/>
        </w:tabs>
        <w:spacing w:line="480" w:lineRule="auto"/>
        <w:ind w:left="710" w:right="1697" w:firstLine="0"/>
        <w:jc w:val="right"/>
        <w:rPr>
          <w:sz w:val="24"/>
        </w:rPr>
      </w:pPr>
      <w:bookmarkStart w:id="29" w:name="_bookmark29"/>
      <w:bookmarkEnd w:id="29"/>
      <w:r>
        <w:rPr>
          <w:b/>
          <w:sz w:val="24"/>
        </w:rPr>
        <w:t>Pengaruh</w:t>
      </w:r>
      <w:r>
        <w:rPr>
          <w:b/>
          <w:spacing w:val="-15"/>
          <w:sz w:val="24"/>
        </w:rPr>
        <w:t xml:space="preserve"> </w:t>
      </w:r>
      <w:r>
        <w:rPr>
          <w:b/>
          <w:sz w:val="24"/>
        </w:rPr>
        <w:t>Pelayanan</w:t>
      </w:r>
      <w:r>
        <w:rPr>
          <w:b/>
          <w:spacing w:val="-15"/>
          <w:sz w:val="24"/>
        </w:rPr>
        <w:t xml:space="preserve"> </w:t>
      </w:r>
      <w:r>
        <w:rPr>
          <w:b/>
          <w:sz w:val="24"/>
        </w:rPr>
        <w:t>Fiskus</w:t>
      </w:r>
      <w:r>
        <w:rPr>
          <w:b/>
          <w:spacing w:val="-15"/>
          <w:sz w:val="24"/>
        </w:rPr>
        <w:t xml:space="preserve"> </w:t>
      </w:r>
      <w:r>
        <w:rPr>
          <w:b/>
          <w:sz w:val="24"/>
        </w:rPr>
        <w:t>Terhadap</w:t>
      </w:r>
      <w:r>
        <w:rPr>
          <w:b/>
          <w:spacing w:val="-15"/>
          <w:sz w:val="24"/>
        </w:rPr>
        <w:t xml:space="preserve"> </w:t>
      </w:r>
      <w:r>
        <w:rPr>
          <w:b/>
          <w:sz w:val="24"/>
        </w:rPr>
        <w:t>Kepatuhan</w:t>
      </w:r>
      <w:r>
        <w:rPr>
          <w:b/>
          <w:spacing w:val="-15"/>
          <w:sz w:val="24"/>
        </w:rPr>
        <w:t xml:space="preserve"> </w:t>
      </w:r>
      <w:r>
        <w:rPr>
          <w:b/>
          <w:sz w:val="24"/>
        </w:rPr>
        <w:t>Wajib</w:t>
      </w:r>
      <w:r>
        <w:rPr>
          <w:b/>
          <w:spacing w:val="-15"/>
          <w:sz w:val="24"/>
        </w:rPr>
        <w:t xml:space="preserve"> </w:t>
      </w:r>
      <w:r>
        <w:rPr>
          <w:b/>
          <w:sz w:val="24"/>
        </w:rPr>
        <w:t>Pajak</w:t>
      </w:r>
      <w:r>
        <w:rPr>
          <w:b/>
          <w:spacing w:val="-15"/>
          <w:sz w:val="24"/>
        </w:rPr>
        <w:t xml:space="preserve"> </w:t>
      </w:r>
      <w:r>
        <w:rPr>
          <w:b/>
          <w:sz w:val="24"/>
        </w:rPr>
        <w:t xml:space="preserve">PBB-P2 </w:t>
      </w:r>
      <w:r>
        <w:rPr>
          <w:sz w:val="24"/>
        </w:rPr>
        <w:t>Penelitian</w:t>
      </w:r>
      <w:r>
        <w:rPr>
          <w:spacing w:val="80"/>
          <w:sz w:val="24"/>
        </w:rPr>
        <w:t xml:space="preserve"> </w:t>
      </w:r>
      <w:r>
        <w:rPr>
          <w:sz w:val="24"/>
        </w:rPr>
        <w:t>ini</w:t>
      </w:r>
      <w:r>
        <w:rPr>
          <w:spacing w:val="80"/>
          <w:sz w:val="24"/>
        </w:rPr>
        <w:t xml:space="preserve"> </w:t>
      </w:r>
      <w:r>
        <w:rPr>
          <w:sz w:val="24"/>
        </w:rPr>
        <w:t>merujuk</w:t>
      </w:r>
      <w:r>
        <w:rPr>
          <w:spacing w:val="80"/>
          <w:sz w:val="24"/>
        </w:rPr>
        <w:t xml:space="preserve"> </w:t>
      </w:r>
      <w:r>
        <w:rPr>
          <w:sz w:val="24"/>
        </w:rPr>
        <w:t>pada</w:t>
      </w:r>
      <w:r>
        <w:rPr>
          <w:spacing w:val="79"/>
          <w:sz w:val="24"/>
        </w:rPr>
        <w:t xml:space="preserve"> </w:t>
      </w:r>
      <w:r>
        <w:rPr>
          <w:sz w:val="24"/>
        </w:rPr>
        <w:t>Teori</w:t>
      </w:r>
      <w:r>
        <w:rPr>
          <w:spacing w:val="40"/>
          <w:sz w:val="24"/>
        </w:rPr>
        <w:t xml:space="preserve"> </w:t>
      </w:r>
      <w:r>
        <w:rPr>
          <w:sz w:val="24"/>
        </w:rPr>
        <w:t>Atribusi</w:t>
      </w:r>
      <w:r>
        <w:rPr>
          <w:spacing w:val="80"/>
          <w:sz w:val="24"/>
        </w:rPr>
        <w:t xml:space="preserve"> </w:t>
      </w:r>
      <w:r>
        <w:rPr>
          <w:sz w:val="24"/>
        </w:rPr>
        <w:t>yang</w:t>
      </w:r>
      <w:r>
        <w:rPr>
          <w:spacing w:val="80"/>
          <w:sz w:val="24"/>
        </w:rPr>
        <w:t xml:space="preserve"> </w:t>
      </w:r>
      <w:r>
        <w:rPr>
          <w:sz w:val="24"/>
        </w:rPr>
        <w:t>menjelaskan</w:t>
      </w:r>
      <w:r>
        <w:rPr>
          <w:spacing w:val="80"/>
          <w:sz w:val="24"/>
        </w:rPr>
        <w:t xml:space="preserve"> </w:t>
      </w:r>
      <w:r>
        <w:rPr>
          <w:sz w:val="24"/>
        </w:rPr>
        <w:t>bahwa perilaku</w:t>
      </w:r>
      <w:r>
        <w:rPr>
          <w:spacing w:val="13"/>
          <w:sz w:val="24"/>
        </w:rPr>
        <w:t xml:space="preserve"> </w:t>
      </w:r>
      <w:r>
        <w:rPr>
          <w:sz w:val="24"/>
        </w:rPr>
        <w:t>individu</w:t>
      </w:r>
      <w:r>
        <w:rPr>
          <w:spacing w:val="16"/>
          <w:sz w:val="24"/>
        </w:rPr>
        <w:t xml:space="preserve"> </w:t>
      </w:r>
      <w:r>
        <w:rPr>
          <w:sz w:val="24"/>
        </w:rPr>
        <w:t>dapat</w:t>
      </w:r>
      <w:r>
        <w:rPr>
          <w:spacing w:val="19"/>
          <w:sz w:val="24"/>
        </w:rPr>
        <w:t xml:space="preserve"> </w:t>
      </w:r>
      <w:r>
        <w:rPr>
          <w:sz w:val="24"/>
        </w:rPr>
        <w:t>dipengaruhi</w:t>
      </w:r>
      <w:r>
        <w:rPr>
          <w:spacing w:val="15"/>
          <w:sz w:val="24"/>
        </w:rPr>
        <w:t xml:space="preserve"> </w:t>
      </w:r>
      <w:r>
        <w:rPr>
          <w:sz w:val="24"/>
        </w:rPr>
        <w:t>oleh</w:t>
      </w:r>
      <w:r>
        <w:rPr>
          <w:spacing w:val="18"/>
          <w:sz w:val="24"/>
        </w:rPr>
        <w:t xml:space="preserve"> </w:t>
      </w:r>
      <w:r>
        <w:rPr>
          <w:sz w:val="24"/>
        </w:rPr>
        <w:t>dua</w:t>
      </w:r>
      <w:r>
        <w:rPr>
          <w:spacing w:val="17"/>
          <w:sz w:val="24"/>
        </w:rPr>
        <w:t xml:space="preserve"> </w:t>
      </w:r>
      <w:r>
        <w:rPr>
          <w:sz w:val="24"/>
        </w:rPr>
        <w:t>faktor</w:t>
      </w:r>
      <w:r>
        <w:rPr>
          <w:spacing w:val="15"/>
          <w:sz w:val="24"/>
        </w:rPr>
        <w:t xml:space="preserve"> </w:t>
      </w:r>
      <w:r>
        <w:rPr>
          <w:sz w:val="24"/>
        </w:rPr>
        <w:t>utama,</w:t>
      </w:r>
      <w:r>
        <w:rPr>
          <w:spacing w:val="16"/>
          <w:sz w:val="24"/>
        </w:rPr>
        <w:t xml:space="preserve"> </w:t>
      </w:r>
      <w:r>
        <w:rPr>
          <w:sz w:val="24"/>
        </w:rPr>
        <w:t>yaitu</w:t>
      </w:r>
      <w:r>
        <w:rPr>
          <w:spacing w:val="20"/>
          <w:sz w:val="24"/>
        </w:rPr>
        <w:t xml:space="preserve"> </w:t>
      </w:r>
      <w:r>
        <w:rPr>
          <w:b/>
          <w:sz w:val="24"/>
        </w:rPr>
        <w:t>f</w:t>
      </w:r>
      <w:r>
        <w:rPr>
          <w:sz w:val="24"/>
        </w:rPr>
        <w:t>aktor</w:t>
      </w:r>
      <w:r>
        <w:rPr>
          <w:spacing w:val="18"/>
          <w:sz w:val="24"/>
        </w:rPr>
        <w:t xml:space="preserve"> </w:t>
      </w:r>
      <w:r>
        <w:rPr>
          <w:spacing w:val="-2"/>
          <w:sz w:val="24"/>
        </w:rPr>
        <w:t>internal</w:t>
      </w:r>
    </w:p>
    <w:p w14:paraId="6424E414" w14:textId="77777777" w:rsidR="00121A24" w:rsidRDefault="00121A24">
      <w:pPr>
        <w:pStyle w:val="ListParagraph"/>
        <w:spacing w:line="480" w:lineRule="auto"/>
        <w:jc w:val="right"/>
        <w:rPr>
          <w:sz w:val="24"/>
        </w:rPr>
        <w:sectPr w:rsidR="00121A24">
          <w:headerReference w:type="default" r:id="rId80"/>
          <w:footerReference w:type="default" r:id="rId81"/>
          <w:pgSz w:w="11910" w:h="16840"/>
          <w:pgMar w:top="1920" w:right="0" w:bottom="280" w:left="1700" w:header="727" w:footer="0" w:gutter="0"/>
          <w:cols w:space="720"/>
        </w:sectPr>
      </w:pPr>
    </w:p>
    <w:p w14:paraId="764EB2F2" w14:textId="77777777" w:rsidR="00121A24" w:rsidRDefault="00121A24">
      <w:pPr>
        <w:pStyle w:val="BodyText"/>
        <w:spacing w:before="53"/>
      </w:pPr>
    </w:p>
    <w:p w14:paraId="4433EC65" w14:textId="77777777" w:rsidR="00121A24" w:rsidRDefault="00000000">
      <w:pPr>
        <w:pStyle w:val="BodyText"/>
        <w:spacing w:line="480" w:lineRule="auto"/>
        <w:ind w:left="595" w:right="1697"/>
        <w:jc w:val="right"/>
      </w:pPr>
      <w:r>
        <w:t>dan</w:t>
      </w:r>
      <w:r>
        <w:rPr>
          <w:spacing w:val="40"/>
        </w:rPr>
        <w:t xml:space="preserve"> </w:t>
      </w:r>
      <w:r>
        <w:t>faktor</w:t>
      </w:r>
      <w:r>
        <w:rPr>
          <w:spacing w:val="40"/>
        </w:rPr>
        <w:t xml:space="preserve"> </w:t>
      </w:r>
      <w:r>
        <w:t>eksternal.</w:t>
      </w:r>
      <w:r>
        <w:rPr>
          <w:spacing w:val="40"/>
        </w:rPr>
        <w:t xml:space="preserve"> </w:t>
      </w:r>
      <w:r>
        <w:t>Dalam</w:t>
      </w:r>
      <w:r>
        <w:rPr>
          <w:spacing w:val="40"/>
        </w:rPr>
        <w:t xml:space="preserve"> </w:t>
      </w:r>
      <w:r>
        <w:t>konteks</w:t>
      </w:r>
      <w:r>
        <w:rPr>
          <w:spacing w:val="40"/>
        </w:rPr>
        <w:t xml:space="preserve"> </w:t>
      </w:r>
      <w:r>
        <w:t>perpajakan,</w:t>
      </w:r>
      <w:r>
        <w:rPr>
          <w:spacing w:val="40"/>
        </w:rPr>
        <w:t xml:space="preserve"> </w:t>
      </w:r>
      <w:r>
        <w:t>faktor</w:t>
      </w:r>
      <w:r>
        <w:rPr>
          <w:spacing w:val="40"/>
        </w:rPr>
        <w:t xml:space="preserve"> </w:t>
      </w:r>
      <w:r>
        <w:t>eksternal</w:t>
      </w:r>
      <w:r>
        <w:rPr>
          <w:spacing w:val="40"/>
        </w:rPr>
        <w:t xml:space="preserve"> </w:t>
      </w:r>
      <w:r>
        <w:t>mencakup lingkungan</w:t>
      </w:r>
      <w:r>
        <w:rPr>
          <w:spacing w:val="40"/>
        </w:rPr>
        <w:t xml:space="preserve"> </w:t>
      </w:r>
      <w:r>
        <w:t>sosial,</w:t>
      </w:r>
      <w:r>
        <w:rPr>
          <w:spacing w:val="40"/>
        </w:rPr>
        <w:t xml:space="preserve"> </w:t>
      </w:r>
      <w:r>
        <w:t>kondisi</w:t>
      </w:r>
      <w:r>
        <w:rPr>
          <w:spacing w:val="40"/>
        </w:rPr>
        <w:t xml:space="preserve"> </w:t>
      </w:r>
      <w:r>
        <w:t>situasional,</w:t>
      </w:r>
      <w:r>
        <w:rPr>
          <w:spacing w:val="40"/>
        </w:rPr>
        <w:t xml:space="preserve"> </w:t>
      </w:r>
      <w:r>
        <w:t>serta</w:t>
      </w:r>
      <w:r>
        <w:rPr>
          <w:spacing w:val="40"/>
        </w:rPr>
        <w:t xml:space="preserve"> </w:t>
      </w:r>
      <w:r>
        <w:t>tindakan</w:t>
      </w:r>
      <w:r>
        <w:rPr>
          <w:spacing w:val="40"/>
        </w:rPr>
        <w:t xml:space="preserve"> </w:t>
      </w:r>
      <w:r>
        <w:t>pihak</w:t>
      </w:r>
      <w:r>
        <w:rPr>
          <w:spacing w:val="40"/>
        </w:rPr>
        <w:t xml:space="preserve"> </w:t>
      </w:r>
      <w:r>
        <w:t>lain</w:t>
      </w:r>
      <w:r>
        <w:rPr>
          <w:spacing w:val="40"/>
        </w:rPr>
        <w:t xml:space="preserve"> </w:t>
      </w:r>
      <w:r>
        <w:t>di</w:t>
      </w:r>
      <w:r>
        <w:rPr>
          <w:spacing w:val="40"/>
        </w:rPr>
        <w:t xml:space="preserve"> </w:t>
      </w:r>
      <w:r>
        <w:t>luar</w:t>
      </w:r>
      <w:r>
        <w:rPr>
          <w:spacing w:val="40"/>
        </w:rPr>
        <w:t xml:space="preserve"> </w:t>
      </w:r>
      <w:r>
        <w:t>diri</w:t>
      </w:r>
      <w:r>
        <w:rPr>
          <w:spacing w:val="40"/>
        </w:rPr>
        <w:t xml:space="preserve"> </w:t>
      </w:r>
      <w:r>
        <w:t>individu. Salah satu bentuk atribusi eksternal yang relevan dalam hal ini adalah pelayanan</w:t>
      </w:r>
      <w:r>
        <w:rPr>
          <w:spacing w:val="-12"/>
        </w:rPr>
        <w:t xml:space="preserve"> </w:t>
      </w:r>
      <w:r>
        <w:t>fiskus,</w:t>
      </w:r>
      <w:r>
        <w:rPr>
          <w:spacing w:val="-11"/>
        </w:rPr>
        <w:t xml:space="preserve"> </w:t>
      </w:r>
      <w:r>
        <w:t>yaitu</w:t>
      </w:r>
      <w:r>
        <w:rPr>
          <w:spacing w:val="-12"/>
        </w:rPr>
        <w:t xml:space="preserve"> </w:t>
      </w:r>
      <w:r>
        <w:t>bagaimana</w:t>
      </w:r>
      <w:r>
        <w:rPr>
          <w:spacing w:val="-13"/>
        </w:rPr>
        <w:t xml:space="preserve"> </w:t>
      </w:r>
      <w:r>
        <w:t>petugas</w:t>
      </w:r>
      <w:r>
        <w:rPr>
          <w:spacing w:val="-12"/>
        </w:rPr>
        <w:t xml:space="preserve"> </w:t>
      </w:r>
      <w:r>
        <w:t>pajak</w:t>
      </w:r>
      <w:r>
        <w:rPr>
          <w:spacing w:val="-12"/>
        </w:rPr>
        <w:t xml:space="preserve"> </w:t>
      </w:r>
      <w:r>
        <w:t>memberikan</w:t>
      </w:r>
      <w:r>
        <w:rPr>
          <w:spacing w:val="-12"/>
        </w:rPr>
        <w:t xml:space="preserve"> </w:t>
      </w:r>
      <w:r>
        <w:t>bantuan,</w:t>
      </w:r>
      <w:r>
        <w:rPr>
          <w:spacing w:val="-12"/>
        </w:rPr>
        <w:t xml:space="preserve"> </w:t>
      </w:r>
      <w:r>
        <w:t>informasi, dan</w:t>
      </w:r>
      <w:r>
        <w:rPr>
          <w:spacing w:val="-14"/>
        </w:rPr>
        <w:t xml:space="preserve"> </w:t>
      </w:r>
      <w:r>
        <w:t>kemudahan</w:t>
      </w:r>
      <w:r>
        <w:rPr>
          <w:spacing w:val="-14"/>
        </w:rPr>
        <w:t xml:space="preserve"> </w:t>
      </w:r>
      <w:r>
        <w:t>kepada</w:t>
      </w:r>
      <w:r>
        <w:rPr>
          <w:spacing w:val="-10"/>
        </w:rPr>
        <w:t xml:space="preserve"> </w:t>
      </w:r>
      <w:r>
        <w:t>wajib</w:t>
      </w:r>
      <w:r>
        <w:rPr>
          <w:spacing w:val="-14"/>
        </w:rPr>
        <w:t xml:space="preserve"> </w:t>
      </w:r>
      <w:r>
        <w:t>pajak</w:t>
      </w:r>
      <w:r>
        <w:rPr>
          <w:spacing w:val="-12"/>
        </w:rPr>
        <w:t xml:space="preserve"> </w:t>
      </w:r>
      <w:r>
        <w:t>dalam</w:t>
      </w:r>
      <w:r>
        <w:rPr>
          <w:spacing w:val="-14"/>
        </w:rPr>
        <w:t xml:space="preserve"> </w:t>
      </w:r>
      <w:r>
        <w:t>menjalankan</w:t>
      </w:r>
      <w:r>
        <w:rPr>
          <w:spacing w:val="-14"/>
        </w:rPr>
        <w:t xml:space="preserve"> </w:t>
      </w:r>
      <w:r>
        <w:t>kewajiban</w:t>
      </w:r>
      <w:r>
        <w:rPr>
          <w:spacing w:val="-12"/>
        </w:rPr>
        <w:t xml:space="preserve"> </w:t>
      </w:r>
      <w:r>
        <w:t>perpajakannya Menurut</w:t>
      </w:r>
      <w:r>
        <w:rPr>
          <w:spacing w:val="80"/>
        </w:rPr>
        <w:t xml:space="preserve"> </w:t>
      </w:r>
      <w:r>
        <w:t>Gaol</w:t>
      </w:r>
      <w:r>
        <w:rPr>
          <w:spacing w:val="80"/>
        </w:rPr>
        <w:t xml:space="preserve"> </w:t>
      </w:r>
      <w:r>
        <w:t>(2022)</w:t>
      </w:r>
      <w:r>
        <w:rPr>
          <w:spacing w:val="80"/>
        </w:rPr>
        <w:t xml:space="preserve"> </w:t>
      </w:r>
      <w:r>
        <w:t>pelayanan</w:t>
      </w:r>
      <w:r>
        <w:rPr>
          <w:spacing w:val="80"/>
        </w:rPr>
        <w:t xml:space="preserve"> </w:t>
      </w:r>
      <w:r>
        <w:t>fiskus</w:t>
      </w:r>
      <w:r>
        <w:rPr>
          <w:spacing w:val="80"/>
        </w:rPr>
        <w:t xml:space="preserve"> </w:t>
      </w:r>
      <w:r>
        <w:t>adalah</w:t>
      </w:r>
      <w:r>
        <w:rPr>
          <w:spacing w:val="80"/>
        </w:rPr>
        <w:t xml:space="preserve"> </w:t>
      </w:r>
      <w:r>
        <w:t>bentuk</w:t>
      </w:r>
      <w:r>
        <w:rPr>
          <w:spacing w:val="80"/>
        </w:rPr>
        <w:t xml:space="preserve"> </w:t>
      </w:r>
      <w:r>
        <w:t>bantuan</w:t>
      </w:r>
      <w:r>
        <w:rPr>
          <w:spacing w:val="80"/>
        </w:rPr>
        <w:t xml:space="preserve"> </w:t>
      </w:r>
      <w:r>
        <w:t>atau penanganan</w:t>
      </w:r>
      <w:r>
        <w:rPr>
          <w:spacing w:val="-8"/>
        </w:rPr>
        <w:t xml:space="preserve"> </w:t>
      </w:r>
      <w:r>
        <w:t>yang</w:t>
      </w:r>
      <w:r>
        <w:rPr>
          <w:spacing w:val="-6"/>
        </w:rPr>
        <w:t xml:space="preserve"> </w:t>
      </w:r>
      <w:r>
        <w:t>dilakukan</w:t>
      </w:r>
      <w:r>
        <w:rPr>
          <w:spacing w:val="-8"/>
        </w:rPr>
        <w:t xml:space="preserve"> </w:t>
      </w:r>
      <w:r>
        <w:t>oleh</w:t>
      </w:r>
      <w:r>
        <w:rPr>
          <w:spacing w:val="-9"/>
        </w:rPr>
        <w:t xml:space="preserve"> </w:t>
      </w:r>
      <w:r>
        <w:t>petugas</w:t>
      </w:r>
      <w:r>
        <w:rPr>
          <w:spacing w:val="-9"/>
        </w:rPr>
        <w:t xml:space="preserve"> </w:t>
      </w:r>
      <w:r>
        <w:t>pajak</w:t>
      </w:r>
      <w:r>
        <w:rPr>
          <w:spacing w:val="-8"/>
        </w:rPr>
        <w:t xml:space="preserve"> </w:t>
      </w:r>
      <w:r>
        <w:t>dalam</w:t>
      </w:r>
      <w:r>
        <w:rPr>
          <w:spacing w:val="-8"/>
        </w:rPr>
        <w:t xml:space="preserve"> </w:t>
      </w:r>
      <w:r>
        <w:t>membantu,</w:t>
      </w:r>
      <w:r>
        <w:rPr>
          <w:spacing w:val="-8"/>
        </w:rPr>
        <w:t xml:space="preserve"> </w:t>
      </w:r>
      <w:r>
        <w:t>mengurus,</w:t>
      </w:r>
      <w:r>
        <w:rPr>
          <w:spacing w:val="-9"/>
        </w:rPr>
        <w:t xml:space="preserve"> </w:t>
      </w:r>
      <w:r>
        <w:t>atau menyiapkan</w:t>
      </w:r>
      <w:r>
        <w:rPr>
          <w:spacing w:val="36"/>
        </w:rPr>
        <w:t xml:space="preserve"> </w:t>
      </w:r>
      <w:r>
        <w:t>keperluan</w:t>
      </w:r>
      <w:r>
        <w:rPr>
          <w:spacing w:val="38"/>
        </w:rPr>
        <w:t xml:space="preserve"> </w:t>
      </w:r>
      <w:r>
        <w:t>wajib</w:t>
      </w:r>
      <w:r>
        <w:rPr>
          <w:spacing w:val="36"/>
        </w:rPr>
        <w:t xml:space="preserve"> </w:t>
      </w:r>
      <w:r>
        <w:t>pajak</w:t>
      </w:r>
      <w:r>
        <w:rPr>
          <w:spacing w:val="36"/>
        </w:rPr>
        <w:t xml:space="preserve"> </w:t>
      </w:r>
      <w:r>
        <w:t>terkait</w:t>
      </w:r>
      <w:r>
        <w:rPr>
          <w:spacing w:val="37"/>
        </w:rPr>
        <w:t xml:space="preserve"> </w:t>
      </w:r>
      <w:r>
        <w:t>urusan</w:t>
      </w:r>
      <w:r>
        <w:rPr>
          <w:spacing w:val="36"/>
        </w:rPr>
        <w:t xml:space="preserve"> </w:t>
      </w:r>
      <w:r>
        <w:t>perpajakan.</w:t>
      </w:r>
      <w:r>
        <w:rPr>
          <w:spacing w:val="36"/>
        </w:rPr>
        <w:t xml:space="preserve"> </w:t>
      </w:r>
      <w:r>
        <w:t>Pelayanan</w:t>
      </w:r>
      <w:r>
        <w:rPr>
          <w:spacing w:val="36"/>
        </w:rPr>
        <w:t xml:space="preserve"> </w:t>
      </w:r>
      <w:r>
        <w:t>yang responsif dan berkualitas tidak hanya membantu wajib pajak dalam memahami dan</w:t>
      </w:r>
      <w:r>
        <w:rPr>
          <w:spacing w:val="-9"/>
        </w:rPr>
        <w:t xml:space="preserve"> </w:t>
      </w:r>
      <w:r>
        <w:t>memenuhi</w:t>
      </w:r>
      <w:r>
        <w:rPr>
          <w:spacing w:val="-9"/>
        </w:rPr>
        <w:t xml:space="preserve"> </w:t>
      </w:r>
      <w:r>
        <w:t>kewajiban</w:t>
      </w:r>
      <w:r>
        <w:rPr>
          <w:spacing w:val="-9"/>
        </w:rPr>
        <w:t xml:space="preserve"> </w:t>
      </w:r>
      <w:r>
        <w:t>pajaknya,</w:t>
      </w:r>
      <w:r>
        <w:rPr>
          <w:spacing w:val="-9"/>
        </w:rPr>
        <w:t xml:space="preserve"> </w:t>
      </w:r>
      <w:r>
        <w:t>tetapi</w:t>
      </w:r>
      <w:r>
        <w:rPr>
          <w:spacing w:val="-9"/>
        </w:rPr>
        <w:t xml:space="preserve"> </w:t>
      </w:r>
      <w:r>
        <w:t>juga</w:t>
      </w:r>
      <w:r>
        <w:rPr>
          <w:spacing w:val="-8"/>
        </w:rPr>
        <w:t xml:space="preserve"> </w:t>
      </w:r>
      <w:r>
        <w:t>dapat</w:t>
      </w:r>
      <w:r>
        <w:rPr>
          <w:spacing w:val="-9"/>
        </w:rPr>
        <w:t xml:space="preserve"> </w:t>
      </w:r>
      <w:r>
        <w:t>menumbuhkan</w:t>
      </w:r>
      <w:r>
        <w:rPr>
          <w:spacing w:val="-9"/>
        </w:rPr>
        <w:t xml:space="preserve"> </w:t>
      </w:r>
      <w:r>
        <w:t>rasa</w:t>
      </w:r>
      <w:r>
        <w:rPr>
          <w:spacing w:val="-10"/>
        </w:rPr>
        <w:t xml:space="preserve"> </w:t>
      </w:r>
      <w:r>
        <w:t>percaya terhadap</w:t>
      </w:r>
      <w:r>
        <w:rPr>
          <w:spacing w:val="40"/>
        </w:rPr>
        <w:t xml:space="preserve"> </w:t>
      </w:r>
      <w:r>
        <w:t>institusi</w:t>
      </w:r>
      <w:r>
        <w:rPr>
          <w:spacing w:val="40"/>
        </w:rPr>
        <w:t xml:space="preserve"> </w:t>
      </w:r>
      <w:r>
        <w:t>pajak</w:t>
      </w:r>
      <w:r>
        <w:rPr>
          <w:spacing w:val="40"/>
        </w:rPr>
        <w:t xml:space="preserve"> </w:t>
      </w:r>
      <w:r>
        <w:t>itu</w:t>
      </w:r>
      <w:r>
        <w:rPr>
          <w:spacing w:val="40"/>
        </w:rPr>
        <w:t xml:space="preserve"> </w:t>
      </w:r>
      <w:r>
        <w:t>sendiri.</w:t>
      </w:r>
      <w:r>
        <w:rPr>
          <w:spacing w:val="40"/>
        </w:rPr>
        <w:t xml:space="preserve"> </w:t>
      </w:r>
      <w:r>
        <w:t>Seiring</w:t>
      </w:r>
      <w:r>
        <w:rPr>
          <w:spacing w:val="40"/>
        </w:rPr>
        <w:t xml:space="preserve"> </w:t>
      </w:r>
      <w:r>
        <w:t>meningkatnya</w:t>
      </w:r>
      <w:r>
        <w:rPr>
          <w:spacing w:val="40"/>
        </w:rPr>
        <w:t xml:space="preserve"> </w:t>
      </w:r>
      <w:r>
        <w:t>kepercayaan,</w:t>
      </w:r>
      <w:r>
        <w:rPr>
          <w:spacing w:val="40"/>
        </w:rPr>
        <w:t xml:space="preserve"> </w:t>
      </w:r>
      <w:r>
        <w:t>maka kepatuhan</w:t>
      </w:r>
      <w:r>
        <w:rPr>
          <w:spacing w:val="-5"/>
        </w:rPr>
        <w:t xml:space="preserve"> </w:t>
      </w:r>
      <w:r>
        <w:t>pajak</w:t>
      </w:r>
      <w:r>
        <w:rPr>
          <w:spacing w:val="-4"/>
        </w:rPr>
        <w:t xml:space="preserve"> </w:t>
      </w:r>
      <w:r>
        <w:t>cenderung</w:t>
      </w:r>
      <w:r>
        <w:rPr>
          <w:spacing w:val="-5"/>
        </w:rPr>
        <w:t xml:space="preserve"> </w:t>
      </w:r>
      <w:r>
        <w:t>ikut</w:t>
      </w:r>
      <w:r>
        <w:rPr>
          <w:spacing w:val="-5"/>
        </w:rPr>
        <w:t xml:space="preserve"> </w:t>
      </w:r>
      <w:r>
        <w:t>meningkat.</w:t>
      </w:r>
      <w:r>
        <w:rPr>
          <w:spacing w:val="-5"/>
        </w:rPr>
        <w:t xml:space="preserve"> </w:t>
      </w:r>
      <w:r>
        <w:t>Jika</w:t>
      </w:r>
      <w:r>
        <w:rPr>
          <w:spacing w:val="-5"/>
        </w:rPr>
        <w:t xml:space="preserve"> </w:t>
      </w:r>
      <w:r>
        <w:t>pelayanan</w:t>
      </w:r>
      <w:r>
        <w:rPr>
          <w:spacing w:val="-5"/>
        </w:rPr>
        <w:t xml:space="preserve"> </w:t>
      </w:r>
      <w:r>
        <w:t>yang</w:t>
      </w:r>
      <w:r>
        <w:rPr>
          <w:spacing w:val="-5"/>
        </w:rPr>
        <w:t xml:space="preserve"> </w:t>
      </w:r>
      <w:r>
        <w:t>diberikan</w:t>
      </w:r>
      <w:r>
        <w:rPr>
          <w:spacing w:val="-4"/>
        </w:rPr>
        <w:t xml:space="preserve"> </w:t>
      </w:r>
      <w:r>
        <w:t>fiskus dinilai baik, solutif, dan informatif, maka wajib pajak akan merasa terbantu dan lebih</w:t>
      </w:r>
      <w:r>
        <w:rPr>
          <w:spacing w:val="30"/>
        </w:rPr>
        <w:t xml:space="preserve">  </w:t>
      </w:r>
      <w:r>
        <w:t>termotivasi</w:t>
      </w:r>
      <w:r>
        <w:rPr>
          <w:spacing w:val="30"/>
        </w:rPr>
        <w:t xml:space="preserve">  </w:t>
      </w:r>
      <w:r>
        <w:t>untuk</w:t>
      </w:r>
      <w:r>
        <w:rPr>
          <w:spacing w:val="30"/>
        </w:rPr>
        <w:t xml:space="preserve">  </w:t>
      </w:r>
      <w:r>
        <w:t>patuh.</w:t>
      </w:r>
      <w:r>
        <w:rPr>
          <w:spacing w:val="30"/>
        </w:rPr>
        <w:t xml:space="preserve">  </w:t>
      </w:r>
      <w:r>
        <w:t>Sebaliknya,</w:t>
      </w:r>
      <w:r>
        <w:rPr>
          <w:spacing w:val="29"/>
        </w:rPr>
        <w:t xml:space="preserve">  </w:t>
      </w:r>
      <w:r>
        <w:t>pelayanan</w:t>
      </w:r>
      <w:r>
        <w:rPr>
          <w:spacing w:val="30"/>
        </w:rPr>
        <w:t xml:space="preserve">  </w:t>
      </w:r>
      <w:r>
        <w:t>yang</w:t>
      </w:r>
      <w:r>
        <w:rPr>
          <w:spacing w:val="30"/>
        </w:rPr>
        <w:t xml:space="preserve">  </w:t>
      </w:r>
      <w:r>
        <w:t>buruk</w:t>
      </w:r>
      <w:r>
        <w:rPr>
          <w:spacing w:val="31"/>
        </w:rPr>
        <w:t xml:space="preserve">  </w:t>
      </w:r>
      <w:r>
        <w:rPr>
          <w:spacing w:val="-2"/>
        </w:rPr>
        <w:t>dapat</w:t>
      </w:r>
    </w:p>
    <w:p w14:paraId="1700A98C" w14:textId="77777777" w:rsidR="00121A24" w:rsidRDefault="00000000">
      <w:pPr>
        <w:pStyle w:val="BodyText"/>
        <w:spacing w:before="2"/>
        <w:ind w:left="710"/>
        <w:jc w:val="both"/>
      </w:pPr>
      <w:r>
        <w:t>menurunkan</w:t>
      </w:r>
      <w:r>
        <w:rPr>
          <w:spacing w:val="-1"/>
        </w:rPr>
        <w:t xml:space="preserve"> </w:t>
      </w:r>
      <w:r>
        <w:t>motivasi dan</w:t>
      </w:r>
      <w:r>
        <w:rPr>
          <w:spacing w:val="-1"/>
        </w:rPr>
        <w:t xml:space="preserve"> </w:t>
      </w:r>
      <w:r>
        <w:t xml:space="preserve">niat </w:t>
      </w:r>
      <w:r>
        <w:rPr>
          <w:spacing w:val="-2"/>
        </w:rPr>
        <w:t>kepatuhan.</w:t>
      </w:r>
    </w:p>
    <w:p w14:paraId="0F7524F2" w14:textId="77777777" w:rsidR="00121A24" w:rsidRDefault="00000000">
      <w:pPr>
        <w:pStyle w:val="BodyText"/>
        <w:spacing w:before="276" w:line="480" w:lineRule="auto"/>
        <w:ind w:left="710" w:right="1699" w:firstLine="720"/>
        <w:jc w:val="both"/>
      </w:pPr>
      <w:r>
        <w:t>Ketika wajib pajak beranggapan bahwa pelayanan yang diberikan cukup baik dan mampu menjawab permasalahan perpajakannnya, maka kepatuhan pajaknya akan semakin tinggi. Penelitian Putri (2020) menyatakan bahwa pelayanan fiskus berpengaruh terhadap kepatuhan wajib pajak. Berdasarkan penjabaran tersebut, maka hipotesis pertama yang dirumuskan adalah:</w:t>
      </w:r>
    </w:p>
    <w:p w14:paraId="1C171D86" w14:textId="77777777" w:rsidR="00121A24" w:rsidRDefault="00000000">
      <w:pPr>
        <w:pStyle w:val="Heading2"/>
        <w:spacing w:line="480" w:lineRule="auto"/>
        <w:ind w:left="710" w:right="1697" w:firstLine="0"/>
      </w:pPr>
      <w:r>
        <w:t>H1: Pelayanan Fiskus Berpengaruh Signifikan dan Positif Terhadap Kepatuhaan Wajib Pajak PBB-P2</w:t>
      </w:r>
    </w:p>
    <w:p w14:paraId="3DD46DB4" w14:textId="77777777" w:rsidR="00121A24" w:rsidRDefault="00121A24">
      <w:pPr>
        <w:pStyle w:val="Heading2"/>
        <w:spacing w:line="480" w:lineRule="auto"/>
        <w:sectPr w:rsidR="00121A24">
          <w:headerReference w:type="default" r:id="rId82"/>
          <w:footerReference w:type="default" r:id="rId83"/>
          <w:pgSz w:w="11910" w:h="16840"/>
          <w:pgMar w:top="1920" w:right="0" w:bottom="280" w:left="1700" w:header="727" w:footer="0" w:gutter="0"/>
          <w:cols w:space="720"/>
        </w:sectPr>
      </w:pPr>
    </w:p>
    <w:p w14:paraId="19816BEF" w14:textId="77777777" w:rsidR="00121A24" w:rsidRDefault="00121A24">
      <w:pPr>
        <w:pStyle w:val="BodyText"/>
        <w:spacing w:before="53"/>
        <w:rPr>
          <w:b/>
        </w:rPr>
      </w:pPr>
    </w:p>
    <w:p w14:paraId="151665A0" w14:textId="77777777" w:rsidR="00121A24" w:rsidRDefault="00000000">
      <w:pPr>
        <w:pStyle w:val="Heading2"/>
        <w:numPr>
          <w:ilvl w:val="2"/>
          <w:numId w:val="27"/>
        </w:numPr>
        <w:tabs>
          <w:tab w:val="left" w:pos="1245"/>
        </w:tabs>
        <w:ind w:hanging="535"/>
      </w:pPr>
      <w:bookmarkStart w:id="30" w:name="_bookmark30"/>
      <w:bookmarkEnd w:id="30"/>
      <w:r>
        <w:rPr>
          <w:spacing w:val="-2"/>
        </w:rPr>
        <w:t>Pengaruh</w:t>
      </w:r>
      <w:r>
        <w:rPr>
          <w:spacing w:val="2"/>
        </w:rPr>
        <w:t xml:space="preserve"> </w:t>
      </w:r>
      <w:r>
        <w:rPr>
          <w:spacing w:val="-2"/>
        </w:rPr>
        <w:t>Kebijakan</w:t>
      </w:r>
      <w:r>
        <w:rPr>
          <w:spacing w:val="2"/>
        </w:rPr>
        <w:t xml:space="preserve"> </w:t>
      </w:r>
      <w:r>
        <w:rPr>
          <w:spacing w:val="-2"/>
        </w:rPr>
        <w:t>Fiskal</w:t>
      </w:r>
      <w:r>
        <w:rPr>
          <w:spacing w:val="-6"/>
        </w:rPr>
        <w:t xml:space="preserve"> </w:t>
      </w:r>
      <w:r>
        <w:rPr>
          <w:spacing w:val="-2"/>
        </w:rPr>
        <w:t>Terhadap</w:t>
      </w:r>
      <w:r>
        <w:t xml:space="preserve"> </w:t>
      </w:r>
      <w:r>
        <w:rPr>
          <w:spacing w:val="-2"/>
        </w:rPr>
        <w:t>Kepatuhan</w:t>
      </w:r>
      <w:r>
        <w:rPr>
          <w:spacing w:val="-3"/>
        </w:rPr>
        <w:t xml:space="preserve"> </w:t>
      </w:r>
      <w:r>
        <w:rPr>
          <w:spacing w:val="-2"/>
        </w:rPr>
        <w:t>Wajib</w:t>
      </w:r>
      <w:r>
        <w:rPr>
          <w:spacing w:val="2"/>
        </w:rPr>
        <w:t xml:space="preserve"> </w:t>
      </w:r>
      <w:r>
        <w:rPr>
          <w:spacing w:val="-2"/>
        </w:rPr>
        <w:t>Pajak</w:t>
      </w:r>
      <w:r>
        <w:rPr>
          <w:spacing w:val="3"/>
        </w:rPr>
        <w:t xml:space="preserve"> </w:t>
      </w:r>
      <w:r>
        <w:rPr>
          <w:spacing w:val="-2"/>
        </w:rPr>
        <w:t>PBB-</w:t>
      </w:r>
      <w:r>
        <w:rPr>
          <w:spacing w:val="-5"/>
        </w:rPr>
        <w:t>P2</w:t>
      </w:r>
    </w:p>
    <w:p w14:paraId="17456EA3" w14:textId="77777777" w:rsidR="00121A24" w:rsidRDefault="00121A24">
      <w:pPr>
        <w:pStyle w:val="BodyText"/>
        <w:rPr>
          <w:b/>
        </w:rPr>
      </w:pPr>
    </w:p>
    <w:p w14:paraId="5DB22FF1" w14:textId="77777777" w:rsidR="00121A24" w:rsidRDefault="00000000">
      <w:pPr>
        <w:pStyle w:val="BodyText"/>
        <w:spacing w:line="480" w:lineRule="auto"/>
        <w:ind w:left="710" w:right="1696" w:firstLine="861"/>
        <w:jc w:val="both"/>
      </w:pPr>
      <w:r>
        <w:t>Teori Atribusi yang menjelaskan bahwa perilaku individu dipengaruhi oleh dua faktor utama, yaitu faktor internal dan faktor eksternal. Dalam konteks kepatuhan</w:t>
      </w:r>
      <w:r>
        <w:rPr>
          <w:spacing w:val="-12"/>
        </w:rPr>
        <w:t xml:space="preserve"> </w:t>
      </w:r>
      <w:r>
        <w:t>pajak,</w:t>
      </w:r>
      <w:r>
        <w:rPr>
          <w:spacing w:val="-9"/>
        </w:rPr>
        <w:t xml:space="preserve"> </w:t>
      </w:r>
      <w:r>
        <w:t>atribusi</w:t>
      </w:r>
      <w:r>
        <w:rPr>
          <w:spacing w:val="-9"/>
        </w:rPr>
        <w:t xml:space="preserve"> </w:t>
      </w:r>
      <w:r>
        <w:t>eksternal</w:t>
      </w:r>
      <w:r>
        <w:rPr>
          <w:spacing w:val="-11"/>
        </w:rPr>
        <w:t xml:space="preserve"> </w:t>
      </w:r>
      <w:r>
        <w:t>mencakup</w:t>
      </w:r>
      <w:r>
        <w:rPr>
          <w:spacing w:val="-10"/>
        </w:rPr>
        <w:t xml:space="preserve"> </w:t>
      </w:r>
      <w:r>
        <w:t>berbagai</w:t>
      </w:r>
      <w:r>
        <w:rPr>
          <w:spacing w:val="-11"/>
        </w:rPr>
        <w:t xml:space="preserve"> </w:t>
      </w:r>
      <w:r>
        <w:t>kondisi</w:t>
      </w:r>
      <w:r>
        <w:rPr>
          <w:spacing w:val="-10"/>
        </w:rPr>
        <w:t xml:space="preserve"> </w:t>
      </w:r>
      <w:r>
        <w:t>lingkungan</w:t>
      </w:r>
      <w:r>
        <w:rPr>
          <w:spacing w:val="-9"/>
        </w:rPr>
        <w:t xml:space="preserve"> </w:t>
      </w:r>
      <w:r>
        <w:t>di</w:t>
      </w:r>
      <w:r>
        <w:rPr>
          <w:spacing w:val="-11"/>
        </w:rPr>
        <w:t xml:space="preserve"> </w:t>
      </w:r>
      <w:r>
        <w:t>luar diri individu, termasuk kebijakan yang ditetapkan oleh pemerintah. Kebijakan fiskal</w:t>
      </w:r>
      <w:r>
        <w:rPr>
          <w:spacing w:val="-8"/>
        </w:rPr>
        <w:t xml:space="preserve"> </w:t>
      </w:r>
      <w:r>
        <w:t>merupakan</w:t>
      </w:r>
      <w:r>
        <w:rPr>
          <w:spacing w:val="-8"/>
        </w:rPr>
        <w:t xml:space="preserve"> </w:t>
      </w:r>
      <w:r>
        <w:t>salah</w:t>
      </w:r>
      <w:r>
        <w:rPr>
          <w:spacing w:val="-9"/>
        </w:rPr>
        <w:t xml:space="preserve"> </w:t>
      </w:r>
      <w:r>
        <w:t>satu</w:t>
      </w:r>
      <w:r>
        <w:rPr>
          <w:spacing w:val="-8"/>
        </w:rPr>
        <w:t xml:space="preserve"> </w:t>
      </w:r>
      <w:r>
        <w:t>bentuk</w:t>
      </w:r>
      <w:r>
        <w:rPr>
          <w:spacing w:val="-7"/>
        </w:rPr>
        <w:t xml:space="preserve"> </w:t>
      </w:r>
      <w:r>
        <w:t>atribusi</w:t>
      </w:r>
      <w:r>
        <w:rPr>
          <w:spacing w:val="-8"/>
        </w:rPr>
        <w:t xml:space="preserve"> </w:t>
      </w:r>
      <w:r>
        <w:t>eksternal</w:t>
      </w:r>
      <w:r>
        <w:rPr>
          <w:b/>
        </w:rPr>
        <w:t>,</w:t>
      </w:r>
      <w:r>
        <w:rPr>
          <w:b/>
          <w:spacing w:val="-8"/>
        </w:rPr>
        <w:t xml:space="preserve"> </w:t>
      </w:r>
      <w:r>
        <w:t>karena</w:t>
      </w:r>
      <w:r>
        <w:rPr>
          <w:spacing w:val="-9"/>
        </w:rPr>
        <w:t xml:space="preserve"> </w:t>
      </w:r>
      <w:r>
        <w:t>keputusan</w:t>
      </w:r>
      <w:r>
        <w:rPr>
          <w:spacing w:val="-8"/>
        </w:rPr>
        <w:t xml:space="preserve"> </w:t>
      </w:r>
      <w:r>
        <w:t>dan</w:t>
      </w:r>
      <w:r>
        <w:rPr>
          <w:spacing w:val="-8"/>
        </w:rPr>
        <w:t xml:space="preserve"> </w:t>
      </w:r>
      <w:r>
        <w:t>sikap wajib pajak terhadap kewajiban perpajakan sangat dipengaruhi oleh bagaimana kebijakan fiskal dirancang dan dijalankan.</w:t>
      </w:r>
    </w:p>
    <w:p w14:paraId="17E60A64" w14:textId="77777777" w:rsidR="00121A24" w:rsidRDefault="00000000">
      <w:pPr>
        <w:pStyle w:val="BodyText"/>
        <w:spacing w:before="1" w:line="480" w:lineRule="auto"/>
        <w:ind w:left="710" w:right="1697" w:firstLine="861"/>
        <w:jc w:val="both"/>
      </w:pPr>
      <w:r>
        <w:t>Menurut Kartiko dalam Syahrin (2022) Insentif fiskal merupakan kebijakan pemerintah yang dapat berupa pembebasan pajak dalam jangka waktu tertentu atau pengurangan biaya atas pengeluaran tertentu. Apabila kebijakan fiskal memberikan kejelasan, kemudahan, dan insentif yang relevan, wajib pajak akan merasa terdorong untuk patuh terhadap kewajiban perpajakan secara sukarela.</w:t>
      </w:r>
      <w:r>
        <w:rPr>
          <w:spacing w:val="-7"/>
        </w:rPr>
        <w:t xml:space="preserve"> </w:t>
      </w:r>
      <w:r>
        <w:t>Ketika</w:t>
      </w:r>
      <w:r>
        <w:rPr>
          <w:spacing w:val="-8"/>
        </w:rPr>
        <w:t xml:space="preserve"> </w:t>
      </w:r>
      <w:r>
        <w:t>wajib</w:t>
      </w:r>
      <w:r>
        <w:rPr>
          <w:spacing w:val="-7"/>
        </w:rPr>
        <w:t xml:space="preserve"> </w:t>
      </w:r>
      <w:r>
        <w:t>pajak</w:t>
      </w:r>
      <w:r>
        <w:rPr>
          <w:spacing w:val="-7"/>
        </w:rPr>
        <w:t xml:space="preserve"> </w:t>
      </w:r>
      <w:r>
        <w:t>memandang</w:t>
      </w:r>
      <w:r>
        <w:rPr>
          <w:spacing w:val="-7"/>
        </w:rPr>
        <w:t xml:space="preserve"> </w:t>
      </w:r>
      <w:r>
        <w:t>bahwa</w:t>
      </w:r>
      <w:r>
        <w:rPr>
          <w:spacing w:val="-8"/>
        </w:rPr>
        <w:t xml:space="preserve"> </w:t>
      </w:r>
      <w:r>
        <w:t>kebijakan</w:t>
      </w:r>
      <w:r>
        <w:rPr>
          <w:spacing w:val="-7"/>
        </w:rPr>
        <w:t xml:space="preserve"> </w:t>
      </w:r>
      <w:r>
        <w:t>fiskal</w:t>
      </w:r>
      <w:r>
        <w:rPr>
          <w:spacing w:val="-6"/>
        </w:rPr>
        <w:t xml:space="preserve"> </w:t>
      </w:r>
      <w:r>
        <w:t>yang</w:t>
      </w:r>
      <w:r>
        <w:rPr>
          <w:spacing w:val="-7"/>
        </w:rPr>
        <w:t xml:space="preserve"> </w:t>
      </w:r>
      <w:r>
        <w:t>ditetapkan terkait perpajakan memberikan kejelasan dan kemudahan, serta adil dalam penerapannya, maka hal itu akan meningkatkan kepercayaan publik serta mendorong sikap patuh terhadap kewajiban perpajakan.</w:t>
      </w:r>
    </w:p>
    <w:p w14:paraId="6F296FFF" w14:textId="77777777" w:rsidR="00121A24" w:rsidRDefault="00000000">
      <w:pPr>
        <w:pStyle w:val="BodyText"/>
        <w:spacing w:before="1" w:line="480" w:lineRule="auto"/>
        <w:ind w:left="710" w:right="1698" w:firstLine="861"/>
        <w:jc w:val="both"/>
      </w:pPr>
      <w:r>
        <w:t>Penelitian</w:t>
      </w:r>
      <w:r>
        <w:rPr>
          <w:spacing w:val="-6"/>
        </w:rPr>
        <w:t xml:space="preserve"> </w:t>
      </w:r>
      <w:r>
        <w:t>Juri</w:t>
      </w:r>
      <w:r>
        <w:rPr>
          <w:spacing w:val="-7"/>
        </w:rPr>
        <w:t xml:space="preserve"> </w:t>
      </w:r>
      <w:r>
        <w:t>&amp;</w:t>
      </w:r>
      <w:r>
        <w:rPr>
          <w:spacing w:val="-9"/>
        </w:rPr>
        <w:t xml:space="preserve"> </w:t>
      </w:r>
      <w:r>
        <w:t>Fatimah</w:t>
      </w:r>
      <w:r>
        <w:rPr>
          <w:spacing w:val="-7"/>
        </w:rPr>
        <w:t xml:space="preserve"> </w:t>
      </w:r>
      <w:r>
        <w:t>(2023)</w:t>
      </w:r>
      <w:r>
        <w:rPr>
          <w:spacing w:val="-7"/>
        </w:rPr>
        <w:t xml:space="preserve"> </w:t>
      </w:r>
      <w:r>
        <w:t>menyatakan</w:t>
      </w:r>
      <w:r>
        <w:rPr>
          <w:spacing w:val="-7"/>
        </w:rPr>
        <w:t xml:space="preserve"> </w:t>
      </w:r>
      <w:r>
        <w:t>bahwa</w:t>
      </w:r>
      <w:r>
        <w:rPr>
          <w:spacing w:val="-8"/>
        </w:rPr>
        <w:t xml:space="preserve"> </w:t>
      </w:r>
      <w:r>
        <w:t>insentif</w:t>
      </w:r>
      <w:r>
        <w:rPr>
          <w:spacing w:val="-8"/>
        </w:rPr>
        <w:t xml:space="preserve"> </w:t>
      </w:r>
      <w:r>
        <w:t>pajak</w:t>
      </w:r>
      <w:r>
        <w:rPr>
          <w:spacing w:val="-7"/>
        </w:rPr>
        <w:t xml:space="preserve"> </w:t>
      </w:r>
      <w:r>
        <w:t>yang merupakan bagian dari kebijakan fiskal berpengaruh positif terhadap kepatuhan wajib pajak. Kebijakan yang adaptif terhadap kondisi wajib pajak memperkuat motivasi</w:t>
      </w:r>
      <w:r>
        <w:rPr>
          <w:spacing w:val="-6"/>
        </w:rPr>
        <w:t xml:space="preserve"> </w:t>
      </w:r>
      <w:r>
        <w:t>untuk</w:t>
      </w:r>
      <w:r>
        <w:rPr>
          <w:spacing w:val="-5"/>
        </w:rPr>
        <w:t xml:space="preserve"> </w:t>
      </w:r>
      <w:r>
        <w:t>mematuhi</w:t>
      </w:r>
      <w:r>
        <w:rPr>
          <w:spacing w:val="-5"/>
        </w:rPr>
        <w:t xml:space="preserve"> </w:t>
      </w:r>
      <w:r>
        <w:t>peraturan</w:t>
      </w:r>
      <w:r>
        <w:rPr>
          <w:spacing w:val="-6"/>
        </w:rPr>
        <w:t xml:space="preserve"> </w:t>
      </w:r>
      <w:r>
        <w:t>pajak,</w:t>
      </w:r>
      <w:r>
        <w:rPr>
          <w:spacing w:val="-6"/>
        </w:rPr>
        <w:t xml:space="preserve"> </w:t>
      </w:r>
      <w:r>
        <w:t>baik</w:t>
      </w:r>
      <w:r>
        <w:rPr>
          <w:spacing w:val="-5"/>
        </w:rPr>
        <w:t xml:space="preserve"> </w:t>
      </w:r>
      <w:r>
        <w:t>secara</w:t>
      </w:r>
      <w:r>
        <w:rPr>
          <w:spacing w:val="-5"/>
        </w:rPr>
        <w:t xml:space="preserve"> </w:t>
      </w:r>
      <w:r>
        <w:t>formal</w:t>
      </w:r>
      <w:r>
        <w:rPr>
          <w:spacing w:val="-6"/>
        </w:rPr>
        <w:t xml:space="preserve"> </w:t>
      </w:r>
      <w:r>
        <w:t>maupun</w:t>
      </w:r>
      <w:r>
        <w:rPr>
          <w:spacing w:val="-6"/>
        </w:rPr>
        <w:t xml:space="preserve"> </w:t>
      </w:r>
      <w:r>
        <w:t>moral.</w:t>
      </w:r>
      <w:r>
        <w:rPr>
          <w:spacing w:val="-6"/>
        </w:rPr>
        <w:t xml:space="preserve"> </w:t>
      </w:r>
      <w:r>
        <w:t>Hal ini</w:t>
      </w:r>
      <w:r>
        <w:rPr>
          <w:spacing w:val="58"/>
        </w:rPr>
        <w:t xml:space="preserve"> </w:t>
      </w:r>
      <w:r>
        <w:t>menegaskan</w:t>
      </w:r>
      <w:r>
        <w:rPr>
          <w:spacing w:val="61"/>
        </w:rPr>
        <w:t xml:space="preserve"> </w:t>
      </w:r>
      <w:r>
        <w:t>bahwa</w:t>
      </w:r>
      <w:r>
        <w:rPr>
          <w:spacing w:val="62"/>
        </w:rPr>
        <w:t xml:space="preserve"> </w:t>
      </w:r>
      <w:r>
        <w:t>desain</w:t>
      </w:r>
      <w:r>
        <w:rPr>
          <w:spacing w:val="60"/>
        </w:rPr>
        <w:t xml:space="preserve"> </w:t>
      </w:r>
      <w:r>
        <w:t>kebijakan</w:t>
      </w:r>
      <w:r>
        <w:rPr>
          <w:spacing w:val="63"/>
        </w:rPr>
        <w:t xml:space="preserve"> </w:t>
      </w:r>
      <w:r>
        <w:t>fiskal</w:t>
      </w:r>
      <w:r>
        <w:rPr>
          <w:spacing w:val="63"/>
        </w:rPr>
        <w:t xml:space="preserve"> </w:t>
      </w:r>
      <w:r>
        <w:t>yang</w:t>
      </w:r>
      <w:r>
        <w:rPr>
          <w:spacing w:val="61"/>
        </w:rPr>
        <w:t xml:space="preserve"> </w:t>
      </w:r>
      <w:r>
        <w:t>tepat</w:t>
      </w:r>
      <w:r>
        <w:rPr>
          <w:spacing w:val="61"/>
        </w:rPr>
        <w:t xml:space="preserve"> </w:t>
      </w:r>
      <w:r>
        <w:t>dapat</w:t>
      </w:r>
      <w:r>
        <w:rPr>
          <w:spacing w:val="61"/>
        </w:rPr>
        <w:t xml:space="preserve"> </w:t>
      </w:r>
      <w:r>
        <w:rPr>
          <w:spacing w:val="-2"/>
        </w:rPr>
        <w:t>mendorong</w:t>
      </w:r>
    </w:p>
    <w:p w14:paraId="23BA8964" w14:textId="77777777" w:rsidR="00121A24" w:rsidRDefault="00121A24">
      <w:pPr>
        <w:pStyle w:val="BodyText"/>
        <w:spacing w:line="480" w:lineRule="auto"/>
        <w:jc w:val="both"/>
        <w:sectPr w:rsidR="00121A24">
          <w:headerReference w:type="default" r:id="rId84"/>
          <w:footerReference w:type="default" r:id="rId85"/>
          <w:pgSz w:w="11910" w:h="16840"/>
          <w:pgMar w:top="1920" w:right="0" w:bottom="280" w:left="1700" w:header="727" w:footer="0" w:gutter="0"/>
          <w:cols w:space="720"/>
        </w:sectPr>
      </w:pPr>
    </w:p>
    <w:p w14:paraId="46358FA1" w14:textId="77777777" w:rsidR="00121A24" w:rsidRDefault="00121A24">
      <w:pPr>
        <w:pStyle w:val="BodyText"/>
        <w:spacing w:before="53"/>
      </w:pPr>
    </w:p>
    <w:p w14:paraId="0FD3E636" w14:textId="77777777" w:rsidR="00121A24" w:rsidRDefault="00000000">
      <w:pPr>
        <w:pStyle w:val="BodyText"/>
        <w:spacing w:line="480" w:lineRule="auto"/>
        <w:ind w:left="710" w:right="1693"/>
      </w:pPr>
      <w:r>
        <w:t>peningkatan</w:t>
      </w:r>
      <w:r>
        <w:rPr>
          <w:spacing w:val="30"/>
        </w:rPr>
        <w:t xml:space="preserve"> </w:t>
      </w:r>
      <w:r>
        <w:t>kepatuhan</w:t>
      </w:r>
      <w:r>
        <w:rPr>
          <w:spacing w:val="33"/>
        </w:rPr>
        <w:t xml:space="preserve"> </w:t>
      </w:r>
      <w:r>
        <w:t>pajak.</w:t>
      </w:r>
      <w:r>
        <w:rPr>
          <w:spacing w:val="31"/>
        </w:rPr>
        <w:t xml:space="preserve"> </w:t>
      </w:r>
      <w:r>
        <w:t>Berdasarkan</w:t>
      </w:r>
      <w:r>
        <w:rPr>
          <w:spacing w:val="30"/>
        </w:rPr>
        <w:t xml:space="preserve"> </w:t>
      </w:r>
      <w:r>
        <w:t>penjabaran</w:t>
      </w:r>
      <w:r>
        <w:rPr>
          <w:spacing w:val="30"/>
        </w:rPr>
        <w:t xml:space="preserve"> </w:t>
      </w:r>
      <w:r>
        <w:t>tersebut</w:t>
      </w:r>
      <w:r>
        <w:rPr>
          <w:spacing w:val="31"/>
        </w:rPr>
        <w:t xml:space="preserve"> </w:t>
      </w:r>
      <w:r>
        <w:t>maka</w:t>
      </w:r>
      <w:r>
        <w:rPr>
          <w:spacing w:val="29"/>
        </w:rPr>
        <w:t xml:space="preserve"> </w:t>
      </w:r>
      <w:r>
        <w:t>hipotesis kedua yang dirumuskan adalah:</w:t>
      </w:r>
    </w:p>
    <w:p w14:paraId="4F336D79" w14:textId="77777777" w:rsidR="00121A24" w:rsidRDefault="00000000">
      <w:pPr>
        <w:pStyle w:val="Heading2"/>
        <w:spacing w:line="480" w:lineRule="auto"/>
        <w:ind w:left="710" w:right="1693" w:firstLine="0"/>
        <w:jc w:val="left"/>
      </w:pPr>
      <w:r>
        <w:t>H2:</w:t>
      </w:r>
      <w:r>
        <w:rPr>
          <w:spacing w:val="80"/>
        </w:rPr>
        <w:t xml:space="preserve"> </w:t>
      </w:r>
      <w:r>
        <w:t>Kebijakan</w:t>
      </w:r>
      <w:r>
        <w:rPr>
          <w:spacing w:val="80"/>
        </w:rPr>
        <w:t xml:space="preserve"> </w:t>
      </w:r>
      <w:r>
        <w:t>Fiskal</w:t>
      </w:r>
      <w:r>
        <w:rPr>
          <w:spacing w:val="80"/>
        </w:rPr>
        <w:t xml:space="preserve"> </w:t>
      </w:r>
      <w:r>
        <w:t>Berpengaruh</w:t>
      </w:r>
      <w:r>
        <w:rPr>
          <w:spacing w:val="80"/>
        </w:rPr>
        <w:t xml:space="preserve"> </w:t>
      </w:r>
      <w:r>
        <w:t>Signifikan</w:t>
      </w:r>
      <w:r>
        <w:rPr>
          <w:spacing w:val="80"/>
        </w:rPr>
        <w:t xml:space="preserve"> </w:t>
      </w:r>
      <w:r>
        <w:t>dan</w:t>
      </w:r>
      <w:r>
        <w:rPr>
          <w:spacing w:val="80"/>
        </w:rPr>
        <w:t xml:space="preserve"> </w:t>
      </w:r>
      <w:r>
        <w:t>Positif</w:t>
      </w:r>
      <w:r>
        <w:rPr>
          <w:spacing w:val="80"/>
        </w:rPr>
        <w:t xml:space="preserve"> </w:t>
      </w:r>
      <w:r>
        <w:t>Terhadap</w:t>
      </w:r>
      <w:r>
        <w:rPr>
          <w:spacing w:val="40"/>
        </w:rPr>
        <w:t xml:space="preserve"> </w:t>
      </w:r>
      <w:r>
        <w:t>Kepatuhan Wajib Pajak</w:t>
      </w:r>
    </w:p>
    <w:p w14:paraId="02FB9C38" w14:textId="77777777" w:rsidR="00121A24" w:rsidRDefault="00000000">
      <w:pPr>
        <w:pStyle w:val="Heading2"/>
        <w:numPr>
          <w:ilvl w:val="2"/>
          <w:numId w:val="27"/>
        </w:numPr>
        <w:tabs>
          <w:tab w:val="left" w:pos="1250"/>
        </w:tabs>
        <w:ind w:left="1250" w:hanging="540"/>
      </w:pPr>
      <w:bookmarkStart w:id="31" w:name="_bookmark31"/>
      <w:bookmarkEnd w:id="31"/>
      <w:r>
        <w:t>Dinamika</w:t>
      </w:r>
      <w:r>
        <w:rPr>
          <w:spacing w:val="-3"/>
        </w:rPr>
        <w:t xml:space="preserve"> </w:t>
      </w:r>
      <w:r>
        <w:t>Media</w:t>
      </w:r>
      <w:r>
        <w:rPr>
          <w:spacing w:val="-2"/>
        </w:rPr>
        <w:t xml:space="preserve"> Sosial</w:t>
      </w:r>
    </w:p>
    <w:p w14:paraId="09A4BAFB" w14:textId="77777777" w:rsidR="00121A24" w:rsidRDefault="00121A24">
      <w:pPr>
        <w:pStyle w:val="BodyText"/>
        <w:spacing w:before="1"/>
        <w:rPr>
          <w:b/>
        </w:rPr>
      </w:pPr>
    </w:p>
    <w:p w14:paraId="0FA5F03A" w14:textId="77777777" w:rsidR="00121A24" w:rsidRDefault="00000000">
      <w:pPr>
        <w:pStyle w:val="BodyText"/>
        <w:spacing w:line="480" w:lineRule="auto"/>
        <w:ind w:left="710" w:right="1701" w:firstLine="720"/>
        <w:jc w:val="both"/>
      </w:pPr>
      <w:r>
        <w:t>Penelitian ini mengacu pada Teori Atribusi, yang menjelaskan bahwa perilaku individu dipengaruhi oleh faktor internal dan faktor eksternal, yakni kondisi</w:t>
      </w:r>
      <w:r>
        <w:rPr>
          <w:spacing w:val="-6"/>
        </w:rPr>
        <w:t xml:space="preserve"> </w:t>
      </w:r>
      <w:r>
        <w:t>lingkungan</w:t>
      </w:r>
      <w:r>
        <w:rPr>
          <w:spacing w:val="-7"/>
        </w:rPr>
        <w:t xml:space="preserve"> </w:t>
      </w:r>
      <w:r>
        <w:t>di</w:t>
      </w:r>
      <w:r>
        <w:rPr>
          <w:spacing w:val="-6"/>
        </w:rPr>
        <w:t xml:space="preserve"> </w:t>
      </w:r>
      <w:r>
        <w:t>luar</w:t>
      </w:r>
      <w:r>
        <w:rPr>
          <w:spacing w:val="-8"/>
        </w:rPr>
        <w:t xml:space="preserve"> </w:t>
      </w:r>
      <w:r>
        <w:t>individu</w:t>
      </w:r>
      <w:r>
        <w:rPr>
          <w:spacing w:val="-6"/>
        </w:rPr>
        <w:t xml:space="preserve"> </w:t>
      </w:r>
      <w:r>
        <w:t>yang</w:t>
      </w:r>
      <w:r>
        <w:rPr>
          <w:spacing w:val="-7"/>
        </w:rPr>
        <w:t xml:space="preserve"> </w:t>
      </w:r>
      <w:r>
        <w:t>turut</w:t>
      </w:r>
      <w:r>
        <w:rPr>
          <w:spacing w:val="-7"/>
        </w:rPr>
        <w:t xml:space="preserve"> </w:t>
      </w:r>
      <w:r>
        <w:t>membentuk</w:t>
      </w:r>
      <w:r>
        <w:rPr>
          <w:spacing w:val="-6"/>
        </w:rPr>
        <w:t xml:space="preserve"> </w:t>
      </w:r>
      <w:r>
        <w:t>persepsi</w:t>
      </w:r>
      <w:r>
        <w:rPr>
          <w:spacing w:val="-6"/>
        </w:rPr>
        <w:t xml:space="preserve"> </w:t>
      </w:r>
      <w:r>
        <w:t>dan</w:t>
      </w:r>
      <w:r>
        <w:rPr>
          <w:spacing w:val="-7"/>
        </w:rPr>
        <w:t xml:space="preserve"> </w:t>
      </w:r>
      <w:r>
        <w:t>tindakan. Dalam</w:t>
      </w:r>
      <w:r>
        <w:rPr>
          <w:spacing w:val="-9"/>
        </w:rPr>
        <w:t xml:space="preserve"> </w:t>
      </w:r>
      <w:r>
        <w:t>konteks</w:t>
      </w:r>
      <w:r>
        <w:rPr>
          <w:spacing w:val="-10"/>
        </w:rPr>
        <w:t xml:space="preserve"> </w:t>
      </w:r>
      <w:r>
        <w:t>ini,</w:t>
      </w:r>
      <w:r>
        <w:rPr>
          <w:spacing w:val="-9"/>
        </w:rPr>
        <w:t xml:space="preserve"> </w:t>
      </w:r>
      <w:r>
        <w:t>dinamika</w:t>
      </w:r>
      <w:r>
        <w:rPr>
          <w:spacing w:val="-10"/>
        </w:rPr>
        <w:t xml:space="preserve"> </w:t>
      </w:r>
      <w:r>
        <w:t>media</w:t>
      </w:r>
      <w:r>
        <w:rPr>
          <w:spacing w:val="-10"/>
        </w:rPr>
        <w:t xml:space="preserve"> </w:t>
      </w:r>
      <w:r>
        <w:t>sosial</w:t>
      </w:r>
      <w:r>
        <w:rPr>
          <w:spacing w:val="-9"/>
        </w:rPr>
        <w:t xml:space="preserve"> </w:t>
      </w:r>
      <w:r>
        <w:t>termasuk</w:t>
      </w:r>
      <w:r>
        <w:rPr>
          <w:spacing w:val="-10"/>
        </w:rPr>
        <w:t xml:space="preserve"> </w:t>
      </w:r>
      <w:r>
        <w:t>dalam</w:t>
      </w:r>
      <w:r>
        <w:rPr>
          <w:spacing w:val="-9"/>
        </w:rPr>
        <w:t xml:space="preserve"> </w:t>
      </w:r>
      <w:r>
        <w:t>atribusi</w:t>
      </w:r>
      <w:r>
        <w:rPr>
          <w:spacing w:val="-9"/>
        </w:rPr>
        <w:t xml:space="preserve"> </w:t>
      </w:r>
      <w:r>
        <w:t>eksternal</w:t>
      </w:r>
      <w:r>
        <w:rPr>
          <w:spacing w:val="-9"/>
        </w:rPr>
        <w:t xml:space="preserve"> </w:t>
      </w:r>
      <w:r>
        <w:t>yang dapat membentuk cara pandang wajib pajak terhadap kewajiban perpajakan.</w:t>
      </w:r>
    </w:p>
    <w:p w14:paraId="6BFD9EA6" w14:textId="77777777" w:rsidR="00121A24" w:rsidRDefault="00000000">
      <w:pPr>
        <w:pStyle w:val="BodyText"/>
        <w:spacing w:line="480" w:lineRule="auto"/>
        <w:ind w:left="710" w:right="1696" w:firstLine="720"/>
        <w:jc w:val="right"/>
      </w:pPr>
      <w:r>
        <w:t>Dinamika</w:t>
      </w:r>
      <w:r>
        <w:rPr>
          <w:spacing w:val="-1"/>
        </w:rPr>
        <w:t xml:space="preserve"> </w:t>
      </w:r>
      <w:r>
        <w:t>media</w:t>
      </w:r>
      <w:r>
        <w:rPr>
          <w:spacing w:val="-2"/>
        </w:rPr>
        <w:t xml:space="preserve"> </w:t>
      </w:r>
      <w:r>
        <w:t>sosial,</w:t>
      </w:r>
      <w:r>
        <w:rPr>
          <w:spacing w:val="-1"/>
        </w:rPr>
        <w:t xml:space="preserve"> </w:t>
      </w:r>
      <w:r>
        <w:t>adalah</w:t>
      </w:r>
      <w:r>
        <w:rPr>
          <w:spacing w:val="-2"/>
        </w:rPr>
        <w:t xml:space="preserve"> </w:t>
      </w:r>
      <w:r>
        <w:t>pola</w:t>
      </w:r>
      <w:r>
        <w:rPr>
          <w:spacing w:val="-2"/>
        </w:rPr>
        <w:t xml:space="preserve"> </w:t>
      </w:r>
      <w:r>
        <w:t>perilaku</w:t>
      </w:r>
      <w:r>
        <w:rPr>
          <w:spacing w:val="-1"/>
        </w:rPr>
        <w:t xml:space="preserve"> </w:t>
      </w:r>
      <w:r>
        <w:t>atau</w:t>
      </w:r>
      <w:r>
        <w:rPr>
          <w:spacing w:val="-2"/>
        </w:rPr>
        <w:t xml:space="preserve"> </w:t>
      </w:r>
      <w:r>
        <w:t>interaksi</w:t>
      </w:r>
      <w:r>
        <w:rPr>
          <w:spacing w:val="-1"/>
        </w:rPr>
        <w:t xml:space="preserve"> </w:t>
      </w:r>
      <w:r>
        <w:t>yang</w:t>
      </w:r>
      <w:r>
        <w:rPr>
          <w:spacing w:val="-1"/>
        </w:rPr>
        <w:t xml:space="preserve"> </w:t>
      </w:r>
      <w:r>
        <w:t>terjadi</w:t>
      </w:r>
      <w:r>
        <w:rPr>
          <w:spacing w:val="-1"/>
        </w:rPr>
        <w:t xml:space="preserve"> </w:t>
      </w:r>
      <w:r>
        <w:t>di platform</w:t>
      </w:r>
      <w:r>
        <w:rPr>
          <w:spacing w:val="40"/>
        </w:rPr>
        <w:t xml:space="preserve"> </w:t>
      </w:r>
      <w:r>
        <w:t>media</w:t>
      </w:r>
      <w:r>
        <w:rPr>
          <w:spacing w:val="40"/>
        </w:rPr>
        <w:t xml:space="preserve"> </w:t>
      </w:r>
      <w:r>
        <w:t>sosial</w:t>
      </w:r>
      <w:r>
        <w:rPr>
          <w:spacing w:val="40"/>
        </w:rPr>
        <w:t xml:space="preserve"> </w:t>
      </w:r>
      <w:r>
        <w:t>yang</w:t>
      </w:r>
      <w:r>
        <w:rPr>
          <w:spacing w:val="40"/>
        </w:rPr>
        <w:t xml:space="preserve"> </w:t>
      </w:r>
      <w:r>
        <w:t>menciptakan</w:t>
      </w:r>
      <w:r>
        <w:rPr>
          <w:spacing w:val="40"/>
        </w:rPr>
        <w:t xml:space="preserve"> </w:t>
      </w:r>
      <w:r>
        <w:t>pengaruh</w:t>
      </w:r>
      <w:r>
        <w:rPr>
          <w:spacing w:val="40"/>
        </w:rPr>
        <w:t xml:space="preserve"> </w:t>
      </w:r>
      <w:r>
        <w:t>atau</w:t>
      </w:r>
      <w:r>
        <w:rPr>
          <w:spacing w:val="40"/>
        </w:rPr>
        <w:t xml:space="preserve"> </w:t>
      </w:r>
      <w:r>
        <w:t>perubahan</w:t>
      </w:r>
      <w:r>
        <w:rPr>
          <w:spacing w:val="40"/>
        </w:rPr>
        <w:t xml:space="preserve"> </w:t>
      </w:r>
      <w:r>
        <w:t>terhadap perilaku</w:t>
      </w:r>
      <w:r>
        <w:rPr>
          <w:spacing w:val="36"/>
        </w:rPr>
        <w:t xml:space="preserve"> </w:t>
      </w:r>
      <w:r>
        <w:t>kepatuhan</w:t>
      </w:r>
      <w:r>
        <w:rPr>
          <w:spacing w:val="38"/>
        </w:rPr>
        <w:t xml:space="preserve"> </w:t>
      </w:r>
      <w:r>
        <w:t>wajib</w:t>
      </w:r>
      <w:r>
        <w:rPr>
          <w:spacing w:val="36"/>
        </w:rPr>
        <w:t xml:space="preserve"> </w:t>
      </w:r>
      <w:r>
        <w:t>pajak</w:t>
      </w:r>
      <w:r>
        <w:rPr>
          <w:spacing w:val="36"/>
        </w:rPr>
        <w:t xml:space="preserve"> </w:t>
      </w:r>
      <w:r>
        <w:t>dalam</w:t>
      </w:r>
      <w:r>
        <w:rPr>
          <w:spacing w:val="39"/>
        </w:rPr>
        <w:t xml:space="preserve"> </w:t>
      </w:r>
      <w:r>
        <w:t>menjalankan</w:t>
      </w:r>
      <w:r>
        <w:rPr>
          <w:spacing w:val="36"/>
        </w:rPr>
        <w:t xml:space="preserve"> </w:t>
      </w:r>
      <w:r>
        <w:t>kewajiban</w:t>
      </w:r>
      <w:r>
        <w:rPr>
          <w:spacing w:val="36"/>
        </w:rPr>
        <w:t xml:space="preserve"> </w:t>
      </w:r>
      <w:r>
        <w:t>perpajakannya. Ketika wajib pajak menerima informasi yang akurat terkait pajak dimedia sosial maka hal ini akan mendorong kepatuhan wajib pajak, sebaliknya jika informasi yang diterima adalah informasi yang tidak akurat ataupun berita-berita negative terkait perpajakan maka hal ini akan menurunkan tingkat kepatuhan wajib pajak. Menurut</w:t>
      </w:r>
      <w:r>
        <w:rPr>
          <w:spacing w:val="80"/>
        </w:rPr>
        <w:t xml:space="preserve"> </w:t>
      </w:r>
      <w:r>
        <w:t>Ariesandrio</w:t>
      </w:r>
      <w:r>
        <w:rPr>
          <w:spacing w:val="80"/>
        </w:rPr>
        <w:t xml:space="preserve"> </w:t>
      </w:r>
      <w:r>
        <w:t>(2018)</w:t>
      </w:r>
      <w:r>
        <w:rPr>
          <w:spacing w:val="80"/>
        </w:rPr>
        <w:t xml:space="preserve"> </w:t>
      </w:r>
      <w:r>
        <w:t>pesan</w:t>
      </w:r>
      <w:r>
        <w:rPr>
          <w:spacing w:val="80"/>
        </w:rPr>
        <w:t xml:space="preserve"> </w:t>
      </w:r>
      <w:r>
        <w:t>dalam</w:t>
      </w:r>
      <w:r>
        <w:rPr>
          <w:spacing w:val="80"/>
        </w:rPr>
        <w:t xml:space="preserve"> </w:t>
      </w:r>
      <w:r>
        <w:t>media</w:t>
      </w:r>
      <w:r>
        <w:rPr>
          <w:spacing w:val="80"/>
        </w:rPr>
        <w:t xml:space="preserve"> </w:t>
      </w:r>
      <w:r>
        <w:t>sosial</w:t>
      </w:r>
      <w:r>
        <w:rPr>
          <w:spacing w:val="80"/>
        </w:rPr>
        <w:t xml:space="preserve"> </w:t>
      </w:r>
      <w:r>
        <w:t>berpengaruh terhadap</w:t>
      </w:r>
      <w:r>
        <w:rPr>
          <w:spacing w:val="-14"/>
        </w:rPr>
        <w:t xml:space="preserve"> </w:t>
      </w:r>
      <w:r>
        <w:t>sikap</w:t>
      </w:r>
      <w:r>
        <w:rPr>
          <w:spacing w:val="-12"/>
        </w:rPr>
        <w:t xml:space="preserve"> </w:t>
      </w:r>
      <w:r>
        <w:t>wajib</w:t>
      </w:r>
      <w:r>
        <w:rPr>
          <w:spacing w:val="-14"/>
        </w:rPr>
        <w:t xml:space="preserve"> </w:t>
      </w:r>
      <w:r>
        <w:t>pajak</w:t>
      </w:r>
      <w:r>
        <w:rPr>
          <w:spacing w:val="-14"/>
        </w:rPr>
        <w:t xml:space="preserve"> </w:t>
      </w:r>
      <w:r>
        <w:t>dalam</w:t>
      </w:r>
      <w:r>
        <w:rPr>
          <w:spacing w:val="-14"/>
        </w:rPr>
        <w:t xml:space="preserve"> </w:t>
      </w:r>
      <w:r>
        <w:t>memenuhi</w:t>
      </w:r>
      <w:r>
        <w:rPr>
          <w:spacing w:val="-14"/>
        </w:rPr>
        <w:t xml:space="preserve"> </w:t>
      </w:r>
      <w:r>
        <w:t>kewajiban</w:t>
      </w:r>
      <w:r>
        <w:rPr>
          <w:spacing w:val="-15"/>
        </w:rPr>
        <w:t xml:space="preserve"> </w:t>
      </w:r>
      <w:r>
        <w:t>perpajakannya.</w:t>
      </w:r>
      <w:r>
        <w:rPr>
          <w:spacing w:val="-12"/>
        </w:rPr>
        <w:t xml:space="preserve"> </w:t>
      </w:r>
      <w:r>
        <w:t>Penelitian Fitriana</w:t>
      </w:r>
      <w:r>
        <w:rPr>
          <w:spacing w:val="80"/>
        </w:rPr>
        <w:t xml:space="preserve"> </w:t>
      </w:r>
      <w:r>
        <w:rPr>
          <w:i/>
        </w:rPr>
        <w:t>et</w:t>
      </w:r>
      <w:r>
        <w:rPr>
          <w:i/>
          <w:spacing w:val="80"/>
        </w:rPr>
        <w:t xml:space="preserve"> </w:t>
      </w:r>
      <w:r>
        <w:rPr>
          <w:i/>
        </w:rPr>
        <w:t>al.</w:t>
      </w:r>
      <w:r>
        <w:rPr>
          <w:i/>
          <w:spacing w:val="80"/>
        </w:rPr>
        <w:t xml:space="preserve"> </w:t>
      </w:r>
      <w:r>
        <w:t>(2024)</w:t>
      </w:r>
      <w:r>
        <w:rPr>
          <w:spacing w:val="80"/>
        </w:rPr>
        <w:t xml:space="preserve"> </w:t>
      </w:r>
      <w:r>
        <w:t>menunjukkan</w:t>
      </w:r>
      <w:r>
        <w:rPr>
          <w:spacing w:val="80"/>
        </w:rPr>
        <w:t xml:space="preserve"> </w:t>
      </w:r>
      <w:r>
        <w:t>bahwa</w:t>
      </w:r>
      <w:r>
        <w:rPr>
          <w:spacing w:val="80"/>
        </w:rPr>
        <w:t xml:space="preserve"> </w:t>
      </w:r>
      <w:r>
        <w:t>berita</w:t>
      </w:r>
      <w:r>
        <w:rPr>
          <w:spacing w:val="80"/>
        </w:rPr>
        <w:t xml:space="preserve"> </w:t>
      </w:r>
      <w:r>
        <w:t>negative</w:t>
      </w:r>
      <w:r>
        <w:rPr>
          <w:spacing w:val="80"/>
        </w:rPr>
        <w:t xml:space="preserve"> </w:t>
      </w:r>
      <w:r>
        <w:t>terkait</w:t>
      </w:r>
      <w:r>
        <w:rPr>
          <w:spacing w:val="80"/>
        </w:rPr>
        <w:t xml:space="preserve"> </w:t>
      </w:r>
      <w:r>
        <w:t>pajak</w:t>
      </w:r>
      <w:r>
        <w:rPr>
          <w:spacing w:val="80"/>
        </w:rPr>
        <w:t xml:space="preserve"> </w:t>
      </w:r>
      <w:r>
        <w:t>berpengaruh</w:t>
      </w:r>
      <w:r>
        <w:rPr>
          <w:spacing w:val="-1"/>
        </w:rPr>
        <w:t xml:space="preserve"> </w:t>
      </w:r>
      <w:r>
        <w:t>signifikan</w:t>
      </w:r>
      <w:r>
        <w:rPr>
          <w:spacing w:val="3"/>
        </w:rPr>
        <w:t xml:space="preserve"> </w:t>
      </w:r>
      <w:r>
        <w:t>terhadap</w:t>
      </w:r>
      <w:r>
        <w:rPr>
          <w:spacing w:val="2"/>
        </w:rPr>
        <w:t xml:space="preserve"> </w:t>
      </w:r>
      <w:r>
        <w:t>kepercayaan</w:t>
      </w:r>
      <w:r>
        <w:rPr>
          <w:spacing w:val="3"/>
        </w:rPr>
        <w:t xml:space="preserve"> </w:t>
      </w:r>
      <w:r>
        <w:t>wajib</w:t>
      </w:r>
      <w:r>
        <w:rPr>
          <w:spacing w:val="3"/>
        </w:rPr>
        <w:t xml:space="preserve"> </w:t>
      </w:r>
      <w:r>
        <w:t>pajak,</w:t>
      </w:r>
      <w:r>
        <w:rPr>
          <w:spacing w:val="3"/>
        </w:rPr>
        <w:t xml:space="preserve"> </w:t>
      </w:r>
      <w:r>
        <w:t>yang</w:t>
      </w:r>
      <w:r>
        <w:rPr>
          <w:spacing w:val="2"/>
        </w:rPr>
        <w:t xml:space="preserve"> </w:t>
      </w:r>
      <w:r>
        <w:t>dipandang</w:t>
      </w:r>
      <w:r>
        <w:rPr>
          <w:spacing w:val="3"/>
        </w:rPr>
        <w:t xml:space="preserve"> </w:t>
      </w:r>
      <w:r>
        <w:rPr>
          <w:spacing w:val="-2"/>
        </w:rPr>
        <w:t>dapat</w:t>
      </w:r>
    </w:p>
    <w:p w14:paraId="7BBC4318" w14:textId="77777777" w:rsidR="00121A24" w:rsidRDefault="00000000">
      <w:pPr>
        <w:pStyle w:val="BodyText"/>
        <w:spacing w:before="1"/>
        <w:ind w:left="710"/>
      </w:pPr>
      <w:r>
        <w:t>menumbuhkan</w:t>
      </w:r>
      <w:r>
        <w:rPr>
          <w:spacing w:val="-2"/>
        </w:rPr>
        <w:t xml:space="preserve"> </w:t>
      </w:r>
      <w:r>
        <w:t>persepsi</w:t>
      </w:r>
      <w:r>
        <w:rPr>
          <w:spacing w:val="-1"/>
        </w:rPr>
        <w:t xml:space="preserve"> </w:t>
      </w:r>
      <w:r>
        <w:t>negative</w:t>
      </w:r>
      <w:r>
        <w:rPr>
          <w:spacing w:val="-2"/>
        </w:rPr>
        <w:t xml:space="preserve"> </w:t>
      </w:r>
      <w:r>
        <w:t>dan</w:t>
      </w:r>
      <w:r>
        <w:rPr>
          <w:spacing w:val="-1"/>
        </w:rPr>
        <w:t xml:space="preserve"> </w:t>
      </w:r>
      <w:r>
        <w:t>menurunkan</w:t>
      </w:r>
      <w:r>
        <w:rPr>
          <w:spacing w:val="1"/>
        </w:rPr>
        <w:t xml:space="preserve"> </w:t>
      </w:r>
      <w:r>
        <w:t>kepatuhan</w:t>
      </w:r>
      <w:r>
        <w:rPr>
          <w:spacing w:val="-1"/>
        </w:rPr>
        <w:t xml:space="preserve"> </w:t>
      </w:r>
      <w:r>
        <w:t>wajib</w:t>
      </w:r>
      <w:r>
        <w:rPr>
          <w:spacing w:val="-1"/>
        </w:rPr>
        <w:t xml:space="preserve"> </w:t>
      </w:r>
      <w:r>
        <w:rPr>
          <w:spacing w:val="-2"/>
        </w:rPr>
        <w:t>pajak.</w:t>
      </w:r>
    </w:p>
    <w:p w14:paraId="0066F0D3" w14:textId="77777777" w:rsidR="00121A24" w:rsidRDefault="00121A24">
      <w:pPr>
        <w:pStyle w:val="BodyText"/>
        <w:sectPr w:rsidR="00121A24">
          <w:headerReference w:type="default" r:id="rId86"/>
          <w:footerReference w:type="default" r:id="rId87"/>
          <w:pgSz w:w="11910" w:h="16840"/>
          <w:pgMar w:top="1920" w:right="0" w:bottom="280" w:left="1700" w:header="727" w:footer="0" w:gutter="0"/>
          <w:cols w:space="720"/>
        </w:sectPr>
      </w:pPr>
    </w:p>
    <w:p w14:paraId="083180EF" w14:textId="77777777" w:rsidR="00121A24" w:rsidRDefault="00121A24">
      <w:pPr>
        <w:pStyle w:val="BodyText"/>
        <w:spacing w:before="53"/>
      </w:pPr>
    </w:p>
    <w:p w14:paraId="6E2BFFBA" w14:textId="77777777" w:rsidR="00121A24" w:rsidRDefault="00000000">
      <w:pPr>
        <w:pStyle w:val="Heading2"/>
        <w:spacing w:line="480" w:lineRule="auto"/>
        <w:ind w:left="710" w:right="1693" w:firstLine="0"/>
        <w:jc w:val="left"/>
      </w:pPr>
      <w:r>
        <w:t>H3: Dinamika Media Sosial Berpengaruh Signifikan dan Negatif Terhadap Ketidakpatuhan Wajib Pajak PBB-P2</w:t>
      </w:r>
    </w:p>
    <w:p w14:paraId="28FE85E9" w14:textId="77777777" w:rsidR="00121A24" w:rsidRDefault="00000000">
      <w:pPr>
        <w:pStyle w:val="BodyText"/>
        <w:spacing w:line="480" w:lineRule="auto"/>
        <w:ind w:left="710" w:right="1693" w:firstLine="578"/>
      </w:pPr>
      <w:r>
        <w:rPr>
          <w:noProof/>
        </w:rPr>
        <mc:AlternateContent>
          <mc:Choice Requires="wpg">
            <w:drawing>
              <wp:anchor distT="0" distB="0" distL="0" distR="0" simplePos="0" relativeHeight="15731712" behindDoc="0" locked="0" layoutInCell="1" allowOverlap="1" wp14:anchorId="08321DF3" wp14:editId="05B3990C">
                <wp:simplePos x="0" y="0"/>
                <wp:positionH relativeFrom="page">
                  <wp:posOffset>1563369</wp:posOffset>
                </wp:positionH>
                <wp:positionV relativeFrom="paragraph">
                  <wp:posOffset>961718</wp:posOffset>
                </wp:positionV>
                <wp:extent cx="2108200" cy="789940"/>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8200" cy="789940"/>
                          <a:chOff x="0" y="0"/>
                          <a:chExt cx="2108200" cy="789940"/>
                        </a:xfrm>
                      </wpg:grpSpPr>
                      <wps:wsp>
                        <wps:cNvPr id="63" name="Graphic 63"/>
                        <wps:cNvSpPr/>
                        <wps:spPr>
                          <a:xfrm>
                            <a:off x="6350" y="6350"/>
                            <a:ext cx="2095500" cy="777240"/>
                          </a:xfrm>
                          <a:custGeom>
                            <a:avLst/>
                            <a:gdLst/>
                            <a:ahLst/>
                            <a:cxnLst/>
                            <a:rect l="l" t="t" r="r" b="b"/>
                            <a:pathLst>
                              <a:path w="2095500" h="777240">
                                <a:moveTo>
                                  <a:pt x="0" y="388620"/>
                                </a:moveTo>
                                <a:lnTo>
                                  <a:pt x="8823" y="337957"/>
                                </a:lnTo>
                                <a:lnTo>
                                  <a:pt x="34556" y="289264"/>
                                </a:lnTo>
                                <a:lnTo>
                                  <a:pt x="76095" y="242952"/>
                                </a:lnTo>
                                <a:lnTo>
                                  <a:pt x="132333" y="199429"/>
                                </a:lnTo>
                                <a:lnTo>
                                  <a:pt x="165620" y="178842"/>
                                </a:lnTo>
                                <a:lnTo>
                                  <a:pt x="202167" y="159105"/>
                                </a:lnTo>
                                <a:lnTo>
                                  <a:pt x="241837" y="140271"/>
                                </a:lnTo>
                                <a:lnTo>
                                  <a:pt x="284492" y="122390"/>
                                </a:lnTo>
                                <a:lnTo>
                                  <a:pt x="329993" y="105514"/>
                                </a:lnTo>
                                <a:lnTo>
                                  <a:pt x="378202" y="89694"/>
                                </a:lnTo>
                                <a:lnTo>
                                  <a:pt x="428981" y="74980"/>
                                </a:lnTo>
                                <a:lnTo>
                                  <a:pt x="482193" y="61425"/>
                                </a:lnTo>
                                <a:lnTo>
                                  <a:pt x="537698" y="49080"/>
                                </a:lnTo>
                                <a:lnTo>
                                  <a:pt x="595359" y="37995"/>
                                </a:lnTo>
                                <a:lnTo>
                                  <a:pt x="655038" y="28222"/>
                                </a:lnTo>
                                <a:lnTo>
                                  <a:pt x="716596" y="19812"/>
                                </a:lnTo>
                                <a:lnTo>
                                  <a:pt x="779897" y="12816"/>
                                </a:lnTo>
                                <a:lnTo>
                                  <a:pt x="844800" y="7285"/>
                                </a:lnTo>
                                <a:lnTo>
                                  <a:pt x="911169" y="3272"/>
                                </a:lnTo>
                                <a:lnTo>
                                  <a:pt x="978865" y="826"/>
                                </a:lnTo>
                                <a:lnTo>
                                  <a:pt x="1047750" y="0"/>
                                </a:lnTo>
                                <a:lnTo>
                                  <a:pt x="1116634" y="826"/>
                                </a:lnTo>
                                <a:lnTo>
                                  <a:pt x="1184330" y="3272"/>
                                </a:lnTo>
                                <a:lnTo>
                                  <a:pt x="1250699" y="7285"/>
                                </a:lnTo>
                                <a:lnTo>
                                  <a:pt x="1315602" y="12816"/>
                                </a:lnTo>
                                <a:lnTo>
                                  <a:pt x="1378903" y="19811"/>
                                </a:lnTo>
                                <a:lnTo>
                                  <a:pt x="1440461" y="28222"/>
                                </a:lnTo>
                                <a:lnTo>
                                  <a:pt x="1500140" y="37995"/>
                                </a:lnTo>
                                <a:lnTo>
                                  <a:pt x="1557801" y="49080"/>
                                </a:lnTo>
                                <a:lnTo>
                                  <a:pt x="1613306" y="61425"/>
                                </a:lnTo>
                                <a:lnTo>
                                  <a:pt x="1666518" y="74980"/>
                                </a:lnTo>
                                <a:lnTo>
                                  <a:pt x="1717297" y="89694"/>
                                </a:lnTo>
                                <a:lnTo>
                                  <a:pt x="1765506" y="105514"/>
                                </a:lnTo>
                                <a:lnTo>
                                  <a:pt x="1811007" y="122390"/>
                                </a:lnTo>
                                <a:lnTo>
                                  <a:pt x="1853662" y="140271"/>
                                </a:lnTo>
                                <a:lnTo>
                                  <a:pt x="1893332" y="159105"/>
                                </a:lnTo>
                                <a:lnTo>
                                  <a:pt x="1929879" y="178842"/>
                                </a:lnTo>
                                <a:lnTo>
                                  <a:pt x="1963166" y="199429"/>
                                </a:lnTo>
                                <a:lnTo>
                                  <a:pt x="2019404" y="242952"/>
                                </a:lnTo>
                                <a:lnTo>
                                  <a:pt x="2060943" y="289264"/>
                                </a:lnTo>
                                <a:lnTo>
                                  <a:pt x="2086676" y="337957"/>
                                </a:lnTo>
                                <a:lnTo>
                                  <a:pt x="2095500" y="388620"/>
                                </a:lnTo>
                                <a:lnTo>
                                  <a:pt x="2093271" y="414171"/>
                                </a:lnTo>
                                <a:lnTo>
                                  <a:pt x="2075854" y="463900"/>
                                </a:lnTo>
                                <a:lnTo>
                                  <a:pt x="2042080" y="511454"/>
                                </a:lnTo>
                                <a:lnTo>
                                  <a:pt x="1993054" y="556423"/>
                                </a:lnTo>
                                <a:lnTo>
                                  <a:pt x="1929879" y="598397"/>
                                </a:lnTo>
                                <a:lnTo>
                                  <a:pt x="1893332" y="618134"/>
                                </a:lnTo>
                                <a:lnTo>
                                  <a:pt x="1853662" y="636968"/>
                                </a:lnTo>
                                <a:lnTo>
                                  <a:pt x="1811007" y="654849"/>
                                </a:lnTo>
                                <a:lnTo>
                                  <a:pt x="1765506" y="671725"/>
                                </a:lnTo>
                                <a:lnTo>
                                  <a:pt x="1717297" y="687545"/>
                                </a:lnTo>
                                <a:lnTo>
                                  <a:pt x="1666518" y="702259"/>
                                </a:lnTo>
                                <a:lnTo>
                                  <a:pt x="1613306" y="715814"/>
                                </a:lnTo>
                                <a:lnTo>
                                  <a:pt x="1557801" y="728159"/>
                                </a:lnTo>
                                <a:lnTo>
                                  <a:pt x="1500140" y="739244"/>
                                </a:lnTo>
                                <a:lnTo>
                                  <a:pt x="1440461" y="749017"/>
                                </a:lnTo>
                                <a:lnTo>
                                  <a:pt x="1378903" y="757427"/>
                                </a:lnTo>
                                <a:lnTo>
                                  <a:pt x="1315602" y="764423"/>
                                </a:lnTo>
                                <a:lnTo>
                                  <a:pt x="1250699" y="769954"/>
                                </a:lnTo>
                                <a:lnTo>
                                  <a:pt x="1184330" y="773967"/>
                                </a:lnTo>
                                <a:lnTo>
                                  <a:pt x="1116634" y="776413"/>
                                </a:lnTo>
                                <a:lnTo>
                                  <a:pt x="1047750" y="777240"/>
                                </a:lnTo>
                                <a:lnTo>
                                  <a:pt x="978865" y="776413"/>
                                </a:lnTo>
                                <a:lnTo>
                                  <a:pt x="911169" y="773967"/>
                                </a:lnTo>
                                <a:lnTo>
                                  <a:pt x="844800" y="769954"/>
                                </a:lnTo>
                                <a:lnTo>
                                  <a:pt x="779897" y="764423"/>
                                </a:lnTo>
                                <a:lnTo>
                                  <a:pt x="716596" y="757428"/>
                                </a:lnTo>
                                <a:lnTo>
                                  <a:pt x="655038" y="749017"/>
                                </a:lnTo>
                                <a:lnTo>
                                  <a:pt x="595359" y="739244"/>
                                </a:lnTo>
                                <a:lnTo>
                                  <a:pt x="537698" y="728159"/>
                                </a:lnTo>
                                <a:lnTo>
                                  <a:pt x="482193" y="715814"/>
                                </a:lnTo>
                                <a:lnTo>
                                  <a:pt x="428981" y="702259"/>
                                </a:lnTo>
                                <a:lnTo>
                                  <a:pt x="378202" y="687545"/>
                                </a:lnTo>
                                <a:lnTo>
                                  <a:pt x="329993" y="671725"/>
                                </a:lnTo>
                                <a:lnTo>
                                  <a:pt x="284492" y="654849"/>
                                </a:lnTo>
                                <a:lnTo>
                                  <a:pt x="241837" y="636968"/>
                                </a:lnTo>
                                <a:lnTo>
                                  <a:pt x="202167" y="618134"/>
                                </a:lnTo>
                                <a:lnTo>
                                  <a:pt x="165620" y="598397"/>
                                </a:lnTo>
                                <a:lnTo>
                                  <a:pt x="132333" y="577810"/>
                                </a:lnTo>
                                <a:lnTo>
                                  <a:pt x="76095" y="534287"/>
                                </a:lnTo>
                                <a:lnTo>
                                  <a:pt x="34556" y="487975"/>
                                </a:lnTo>
                                <a:lnTo>
                                  <a:pt x="8823" y="439282"/>
                                </a:lnTo>
                                <a:lnTo>
                                  <a:pt x="0" y="388620"/>
                                </a:lnTo>
                                <a:close/>
                              </a:path>
                            </a:pathLst>
                          </a:custGeom>
                          <a:ln w="12700">
                            <a:solidFill>
                              <a:srgbClr val="000000"/>
                            </a:solidFill>
                            <a:prstDash val="solid"/>
                          </a:ln>
                        </wps:spPr>
                        <wps:bodyPr wrap="square" lIns="0" tIns="0" rIns="0" bIns="0" rtlCol="0">
                          <a:prstTxWarp prst="textNoShape">
                            <a:avLst/>
                          </a:prstTxWarp>
                          <a:noAutofit/>
                        </wps:bodyPr>
                      </wps:wsp>
                      <wps:wsp>
                        <wps:cNvPr id="64" name="Textbox 64"/>
                        <wps:cNvSpPr txBox="1"/>
                        <wps:spPr>
                          <a:xfrm>
                            <a:off x="0" y="0"/>
                            <a:ext cx="2108200" cy="789940"/>
                          </a:xfrm>
                          <a:prstGeom prst="rect">
                            <a:avLst/>
                          </a:prstGeom>
                        </wps:spPr>
                        <wps:txbx>
                          <w:txbxContent>
                            <w:p w14:paraId="2A80E251" w14:textId="77777777" w:rsidR="00121A24" w:rsidRDefault="00121A24">
                              <w:pPr>
                                <w:spacing w:before="43"/>
                                <w:rPr>
                                  <w:b/>
                                  <w:sz w:val="20"/>
                                </w:rPr>
                              </w:pPr>
                            </w:p>
                            <w:p w14:paraId="2D770D87" w14:textId="77777777" w:rsidR="00121A24" w:rsidRDefault="00000000">
                              <w:pPr>
                                <w:spacing w:line="424" w:lineRule="auto"/>
                                <w:ind w:left="1470" w:right="963" w:hanging="510"/>
                                <w:rPr>
                                  <w:sz w:val="20"/>
                                </w:rPr>
                              </w:pPr>
                              <w:r>
                                <w:rPr>
                                  <w:sz w:val="20"/>
                                </w:rPr>
                                <w:t>Pelayanan</w:t>
                              </w:r>
                              <w:r>
                                <w:rPr>
                                  <w:spacing w:val="-13"/>
                                  <w:sz w:val="20"/>
                                </w:rPr>
                                <w:t xml:space="preserve"> </w:t>
                              </w:r>
                              <w:r>
                                <w:rPr>
                                  <w:sz w:val="20"/>
                                </w:rPr>
                                <w:t xml:space="preserve">Fiskus </w:t>
                              </w:r>
                              <w:r>
                                <w:rPr>
                                  <w:spacing w:val="-4"/>
                                  <w:sz w:val="20"/>
                                </w:rPr>
                                <w:t>(X1)</w:t>
                              </w:r>
                            </w:p>
                          </w:txbxContent>
                        </wps:txbx>
                        <wps:bodyPr wrap="square" lIns="0" tIns="0" rIns="0" bIns="0" rtlCol="0">
                          <a:noAutofit/>
                        </wps:bodyPr>
                      </wps:wsp>
                    </wpg:wgp>
                  </a:graphicData>
                </a:graphic>
              </wp:anchor>
            </w:drawing>
          </mc:Choice>
          <mc:Fallback>
            <w:pict>
              <v:group w14:anchorId="08321DF3" id="Group 62" o:spid="_x0000_s1041" style="position:absolute;left:0;text-align:left;margin-left:123.1pt;margin-top:75.75pt;width:166pt;height:62.2pt;z-index:15731712;mso-wrap-distance-left:0;mso-wrap-distance-right:0;mso-position-horizontal-relative:page;mso-position-vertical-relative:text" coordsize="21082,7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BOb1wUAAD4WAAAOAAAAZHJzL2Uyb0RvYy54bWy0WNuO2zYQfS/QfxD03pj3i7HeoE2aRYEg&#10;DZAt+izL8gWVRVXSrp2/75CULHaTkkKC+sGmrBE1c+bMhXP3+nqus+eq60+m2eT4FcqzqinN7tQc&#10;Nvkfj+9+UnnWD0WzK2rTVJv8c9Xnr+9//OHu0q4rYo6m3lVdBps0/frSbvLjMLTr1aovj9W56F+Z&#10;tmrg5t5052KAy+6w2nXFBXY/1yuCkFhdTLdrO1NWfQ//vvU383u3/35flcPv+31fDVm9yUG3wX13&#10;7ntrv1f3d8X60BXt8VSOahTfoMW5ODXw0ttWb4uhyJ660xdbnU9lZ3qzH16V5rwy+/2prJwNYA1G&#10;L6x56MxT62w5rC+H9gYTQPsCp2/etvzw/NC1n9qPndcelu9N+VcPuKwu7WEd3rfXh1n4uu/O9iEw&#10;Irs6RD/fEK2uQ1bCnwQjBW7KsxLuSaU1GyEvj+CXLx4rj7/GH1wVa/9ap9xNmUsL7OlngPrvA+jT&#10;sWgrh3tvAfjYZafdJhc0z5riDCR+GPkC/wBO9uUgZTEcr/oRzhcICcoBCQDCLRzzbjghzfkNJymJ&#10;x+lmbrEun/rhoTIO8eL5fT+45w+7aVUcp1V5baZlB/y3zK8d84c8A+Z3eQbM33rmt8Vgn7NutMvs&#10;Ai6bVDmCx7wm9vbZPFePxgkOs9+oUoI4l4Kqs0jdhKJKEYAO7KZUai7tm0F6kpl+W7ctZZwLJ0yU&#10;JoJFhaUAXb0wI5qTqDCmhFKvBwYeEh2XFtwaZrXGUikW35sggoX00lxjxKN7E4YVHaUZIhLHpRVj&#10;mvi9CaF6QnvCbfod8SNa69FKxDmOA0glRKffW2mh48IMPKKwU0QyreJ6MEXwqIfAjMQB4VQKDYUC&#10;wGYaJXbmmlOunTDQCfwfo5OAqKJ+Z6IIiXtRYsG1Jx8GSxPCUis9OpEoLKJqgAuVjW4wUBIVV1lj&#10;jMVoH5FxJTRQU/gIUCSuAkZMyjH/xF1n3y8oc9omd8WKUeotoyltMeFIaG9aEgZMMRcjN3ESYAxM&#10;1miKboXjIYUZQ0x4KqdpgSExY8jHLoMlGYc5lwr5vdNkxgIDfJ5z6TgBvwiOPZ3TIYgllmSkaDq6&#10;sbSxMrI/nTkwYIzQxP9kWsKKUyHGLJbOeVhpyNWjeDqhYk20kp5YC7I11oIClM6hC0oBNGbQtvh4&#10;IOk6QxBUJeapuKCGEaSEkF6ZBfXxVp1tOQ2L71QGpl9fDkAcwnJkI2ZAiWieIkhyxb2pTECtiWcK&#10;ghio7yODY8zgyVgyBqwpGneHKs+gK4iLz17lWlGgclQ84IwAekIGi4vPjBRUaKES4jPfBWeKJdqH&#10;IJqEjcN4zg9DVSjJWUI8zAOIECiHUVODJCMxV4mmIMxgkKZxavcgPUqqCUvgHuReyGEIJ7waJHbJ&#10;JSMp8blqSMGSFAsrEpSmFIGDaifBVmj5orgHhVSCNjjB96BCj413bPeg9i/YPOgqFmge9itpWOTc&#10;Ci3APOiynEPjcRc0cAvYEvSGC6gYtJ0LeB50tAuCKGyW0xEa9OELwp/OPf6C3ELm88OCxBWcTRZk&#10;xeDcsyTlzmeqJfl8Pq9xKRWOl6L5KMgpYB8PzPmQyaBtkPFkezu9MkhuKt6Pj03i1+pyWZu+8vFs&#10;T9ruCHw7fcNxODzf1409iGMiof7aE3dv6tPu3amu3UV32L6pu+y5sCMt9xmz0L/E2q4f3hb90cu5&#10;W7dk5WY7/dqPKez4Ymt2n2HKcYG5xibv/34quirP6t8amKOAScO06KbFdlp0Q/3GuNGamwzAOx+v&#10;fxZdm9nXb/IB5hsfzDROKdbT4ALstQJe1j7ZmJ+fBrM/2akGjHYmjcYLGO34Mcv/P+OB3sfPeB5B&#10;9a25Zn4EEcx4suH6i4HRluuk7P//Me3xXHCsLda3Oc/X52GAxzQrsrjYOc+IoJ3gOA68gM6PghxU&#10;sxuH6/bqRlWO/jOM3+3YBe5xAzkYUjpijwNVOwUNr50757Hv/T8AAAD//wMAUEsDBBQABgAIAAAA&#10;IQDCiuPj4QAAAAsBAAAPAAAAZHJzL2Rvd25yZXYueG1sTI/BTsMwDIbvSLxDZCRuLG2h2yhNp2kC&#10;TtMkNiTEzWu8tlqTVE3Wdm+POcHR/n79/pyvJtOKgXrfOKsgnkUgyJZON7ZS8Hl4e1iC8AGtxtZZ&#10;UnAlD6vi9ibHTLvRftCwD5XgEuszVFCH0GVS+rImg37mOrLMTq43GHjsK6l7HLnctDKJork02Fi+&#10;UGNHm5rK8/5iFLyPOK4f49dhez5trt+HdPe1jUmp+7tp/QIi0BT+wvCrz+pQsNPRXaz2olWQPM0T&#10;jjJI4xQEJ9LFkjdHRov0GWSRy/8/FD8AAAD//wMAUEsBAi0AFAAGAAgAAAAhALaDOJL+AAAA4QEA&#10;ABMAAAAAAAAAAAAAAAAAAAAAAFtDb250ZW50X1R5cGVzXS54bWxQSwECLQAUAAYACAAAACEAOP0h&#10;/9YAAACUAQAACwAAAAAAAAAAAAAAAAAvAQAAX3JlbHMvLnJlbHNQSwECLQAUAAYACAAAACEAJsAT&#10;m9cFAAA+FgAADgAAAAAAAAAAAAAAAAAuAgAAZHJzL2Uyb0RvYy54bWxQSwECLQAUAAYACAAAACEA&#10;worj4+EAAAALAQAADwAAAAAAAAAAAAAAAAAxCAAAZHJzL2Rvd25yZXYueG1sUEsFBgAAAAAEAAQA&#10;8wAAAD8JAAAAAA==&#10;">
                <v:shape id="Graphic 63" o:spid="_x0000_s1042" style="position:absolute;left:63;top:63;width:20955;height:7772;visibility:visible;mso-wrap-style:square;v-text-anchor:top" coordsize="2095500,7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s9owwAAANsAAAAPAAAAZHJzL2Rvd25yZXYueG1sRI/RagIx&#10;FETfC/2HcAu+1awWFlmNIkKhfailbj/gdnNNgpubZZO6q19vCgUfh5k5w6w2o2/FmfroAiuYTQsQ&#10;xE3Qjo2C7/r1eQEiJmSNbWBScKEIm/XjwworHQb+ovMhGZEhHCtUYFPqKiljY8ljnIaOOHvH0HtM&#10;WfZG6h6HDPetnBdFKT06zgsWO9pZak6HX6/AufnVyI+rK4favu/dfvi8/BilJk/jdgki0Zju4f/2&#10;m1ZQvsDfl/wD5PoGAAD//wMAUEsBAi0AFAAGAAgAAAAhANvh9svuAAAAhQEAABMAAAAAAAAAAAAA&#10;AAAAAAAAAFtDb250ZW50X1R5cGVzXS54bWxQSwECLQAUAAYACAAAACEAWvQsW78AAAAVAQAACwAA&#10;AAAAAAAAAAAAAAAfAQAAX3JlbHMvLnJlbHNQSwECLQAUAAYACAAAACEA2KLPaMMAAADbAAAADwAA&#10;AAAAAAAAAAAAAAAHAgAAZHJzL2Rvd25yZXYueG1sUEsFBgAAAAADAAMAtwAAAPcCAAAAAA==&#10;" path="m,388620l8823,337957,34556,289264,76095,242952r56238,-43523l165620,178842r36547,-19737l241837,140271r42655,-17881l329993,105514,378202,89694,428981,74980,482193,61425,537698,49080,595359,37995r59679,-9773l716596,19812r63301,-6996l844800,7285,911169,3272,978865,826,1047750,r68884,826l1184330,3272r66369,4013l1315602,12816r63301,6995l1440461,28222r59679,9773l1557801,49080r55505,12345l1666518,74980r50779,14714l1765506,105514r45501,16876l1853662,140271r39670,18834l1929879,178842r33287,20587l2019404,242952r41539,46312l2086676,337957r8824,50663l2093271,414171r-17417,49729l2042080,511454r-49026,44969l1929879,598397r-36547,19737l1853662,636968r-42655,17881l1765506,671725r-48209,15820l1666518,702259r-53212,13555l1557801,728159r-57661,11085l1440461,749017r-61558,8410l1315602,764423r-64903,5531l1184330,773967r-67696,2446l1047750,777240r-68885,-827l911169,773967r-66369,-4013l779897,764423r-63301,-6995l655038,749017r-59679,-9773l537698,728159,482193,715814,428981,702259,378202,687545,329993,671725,284492,654849,241837,636968,202167,618134,165620,598397,132333,577810,76095,534287,34556,487975,8823,439282,,388620xe" filled="f" strokeweight="1pt">
                  <v:path arrowok="t"/>
                </v:shape>
                <v:shape id="Textbox 64" o:spid="_x0000_s1043" type="#_x0000_t202" style="position:absolute;width:21082;height:7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2A80E251" w14:textId="77777777" w:rsidR="00121A24" w:rsidRDefault="00121A24">
                        <w:pPr>
                          <w:spacing w:before="43"/>
                          <w:rPr>
                            <w:b/>
                            <w:sz w:val="20"/>
                          </w:rPr>
                        </w:pPr>
                      </w:p>
                      <w:p w14:paraId="2D770D87" w14:textId="77777777" w:rsidR="00121A24" w:rsidRDefault="00000000">
                        <w:pPr>
                          <w:spacing w:line="424" w:lineRule="auto"/>
                          <w:ind w:left="1470" w:right="963" w:hanging="510"/>
                          <w:rPr>
                            <w:sz w:val="20"/>
                          </w:rPr>
                        </w:pPr>
                        <w:r>
                          <w:rPr>
                            <w:sz w:val="20"/>
                          </w:rPr>
                          <w:t>Pelayanan</w:t>
                        </w:r>
                        <w:r>
                          <w:rPr>
                            <w:spacing w:val="-13"/>
                            <w:sz w:val="20"/>
                          </w:rPr>
                          <w:t xml:space="preserve"> </w:t>
                        </w:r>
                        <w:r>
                          <w:rPr>
                            <w:sz w:val="20"/>
                          </w:rPr>
                          <w:t xml:space="preserve">Fiskus </w:t>
                        </w:r>
                        <w:r>
                          <w:rPr>
                            <w:spacing w:val="-4"/>
                            <w:sz w:val="20"/>
                          </w:rPr>
                          <w:t>(X1)</w:t>
                        </w:r>
                      </w:p>
                    </w:txbxContent>
                  </v:textbox>
                </v:shape>
                <w10:wrap anchorx="page"/>
              </v:group>
            </w:pict>
          </mc:Fallback>
        </mc:AlternateContent>
      </w:r>
      <w:r>
        <w:rPr>
          <w:noProof/>
        </w:rPr>
        <mc:AlternateContent>
          <mc:Choice Requires="wpg">
            <w:drawing>
              <wp:anchor distT="0" distB="0" distL="0" distR="0" simplePos="0" relativeHeight="15732224" behindDoc="0" locked="0" layoutInCell="1" allowOverlap="1" wp14:anchorId="56030373" wp14:editId="4CA8456B">
                <wp:simplePos x="0" y="0"/>
                <wp:positionH relativeFrom="page">
                  <wp:posOffset>1532889</wp:posOffset>
                </wp:positionH>
                <wp:positionV relativeFrom="paragraph">
                  <wp:posOffset>1905963</wp:posOffset>
                </wp:positionV>
                <wp:extent cx="2184400" cy="74422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4400" cy="744220"/>
                          <a:chOff x="0" y="0"/>
                          <a:chExt cx="2184400" cy="744220"/>
                        </a:xfrm>
                      </wpg:grpSpPr>
                      <wps:wsp>
                        <wps:cNvPr id="66" name="Graphic 66"/>
                        <wps:cNvSpPr/>
                        <wps:spPr>
                          <a:xfrm>
                            <a:off x="6350" y="6350"/>
                            <a:ext cx="2171700" cy="731520"/>
                          </a:xfrm>
                          <a:custGeom>
                            <a:avLst/>
                            <a:gdLst/>
                            <a:ahLst/>
                            <a:cxnLst/>
                            <a:rect l="l" t="t" r="r" b="b"/>
                            <a:pathLst>
                              <a:path w="2171700" h="731520">
                                <a:moveTo>
                                  <a:pt x="0" y="365759"/>
                                </a:moveTo>
                                <a:lnTo>
                                  <a:pt x="8460" y="319894"/>
                                </a:lnTo>
                                <a:lnTo>
                                  <a:pt x="33163" y="275724"/>
                                </a:lnTo>
                                <a:lnTo>
                                  <a:pt x="73090" y="233594"/>
                                </a:lnTo>
                                <a:lnTo>
                                  <a:pt x="127225" y="193846"/>
                                </a:lnTo>
                                <a:lnTo>
                                  <a:pt x="194549" y="156825"/>
                                </a:lnTo>
                                <a:lnTo>
                                  <a:pt x="232839" y="139444"/>
                                </a:lnTo>
                                <a:lnTo>
                                  <a:pt x="274045" y="122873"/>
                                </a:lnTo>
                                <a:lnTo>
                                  <a:pt x="318039" y="107156"/>
                                </a:lnTo>
                                <a:lnTo>
                                  <a:pt x="364695" y="92334"/>
                                </a:lnTo>
                                <a:lnTo>
                                  <a:pt x="413885" y="78452"/>
                                </a:lnTo>
                                <a:lnTo>
                                  <a:pt x="465482" y="65552"/>
                                </a:lnTo>
                                <a:lnTo>
                                  <a:pt x="519359" y="53676"/>
                                </a:lnTo>
                                <a:lnTo>
                                  <a:pt x="575388" y="42869"/>
                                </a:lnTo>
                                <a:lnTo>
                                  <a:pt x="633442" y="33172"/>
                                </a:lnTo>
                                <a:lnTo>
                                  <a:pt x="693395" y="24628"/>
                                </a:lnTo>
                                <a:lnTo>
                                  <a:pt x="755119" y="17282"/>
                                </a:lnTo>
                                <a:lnTo>
                                  <a:pt x="818486" y="11175"/>
                                </a:lnTo>
                                <a:lnTo>
                                  <a:pt x="883370" y="6350"/>
                                </a:lnTo>
                                <a:lnTo>
                                  <a:pt x="949644" y="2850"/>
                                </a:lnTo>
                                <a:lnTo>
                                  <a:pt x="1017179" y="719"/>
                                </a:lnTo>
                                <a:lnTo>
                                  <a:pt x="1085849" y="0"/>
                                </a:lnTo>
                                <a:lnTo>
                                  <a:pt x="1154520" y="719"/>
                                </a:lnTo>
                                <a:lnTo>
                                  <a:pt x="1222055" y="2850"/>
                                </a:lnTo>
                                <a:lnTo>
                                  <a:pt x="1288329" y="6350"/>
                                </a:lnTo>
                                <a:lnTo>
                                  <a:pt x="1353213" y="11175"/>
                                </a:lnTo>
                                <a:lnTo>
                                  <a:pt x="1416580" y="17282"/>
                                </a:lnTo>
                                <a:lnTo>
                                  <a:pt x="1478304" y="24628"/>
                                </a:lnTo>
                                <a:lnTo>
                                  <a:pt x="1538257" y="33172"/>
                                </a:lnTo>
                                <a:lnTo>
                                  <a:pt x="1596311" y="42869"/>
                                </a:lnTo>
                                <a:lnTo>
                                  <a:pt x="1652340" y="53676"/>
                                </a:lnTo>
                                <a:lnTo>
                                  <a:pt x="1706217" y="65552"/>
                                </a:lnTo>
                                <a:lnTo>
                                  <a:pt x="1757814" y="78452"/>
                                </a:lnTo>
                                <a:lnTo>
                                  <a:pt x="1807004" y="92334"/>
                                </a:lnTo>
                                <a:lnTo>
                                  <a:pt x="1853660" y="107156"/>
                                </a:lnTo>
                                <a:lnTo>
                                  <a:pt x="1897654" y="122873"/>
                                </a:lnTo>
                                <a:lnTo>
                                  <a:pt x="1938860" y="139444"/>
                                </a:lnTo>
                                <a:lnTo>
                                  <a:pt x="1977150" y="156825"/>
                                </a:lnTo>
                                <a:lnTo>
                                  <a:pt x="2012397" y="174974"/>
                                </a:lnTo>
                                <a:lnTo>
                                  <a:pt x="2073254" y="213401"/>
                                </a:lnTo>
                                <a:lnTo>
                                  <a:pt x="2120412" y="254383"/>
                                </a:lnTo>
                                <a:lnTo>
                                  <a:pt x="2152854" y="297576"/>
                                </a:lnTo>
                                <a:lnTo>
                                  <a:pt x="2169563" y="342636"/>
                                </a:lnTo>
                                <a:lnTo>
                                  <a:pt x="2171700" y="365759"/>
                                </a:lnTo>
                                <a:lnTo>
                                  <a:pt x="2169563" y="388896"/>
                                </a:lnTo>
                                <a:lnTo>
                                  <a:pt x="2152854" y="433978"/>
                                </a:lnTo>
                                <a:lnTo>
                                  <a:pt x="2120412" y="477184"/>
                                </a:lnTo>
                                <a:lnTo>
                                  <a:pt x="2073254" y="518173"/>
                                </a:lnTo>
                                <a:lnTo>
                                  <a:pt x="2012397" y="556602"/>
                                </a:lnTo>
                                <a:lnTo>
                                  <a:pt x="1977150" y="574749"/>
                                </a:lnTo>
                                <a:lnTo>
                                  <a:pt x="1938860" y="592129"/>
                                </a:lnTo>
                                <a:lnTo>
                                  <a:pt x="1897654" y="608697"/>
                                </a:lnTo>
                                <a:lnTo>
                                  <a:pt x="1853660" y="624411"/>
                                </a:lnTo>
                                <a:lnTo>
                                  <a:pt x="1807004" y="639228"/>
                                </a:lnTo>
                                <a:lnTo>
                                  <a:pt x="1757814" y="653106"/>
                                </a:lnTo>
                                <a:lnTo>
                                  <a:pt x="1706217" y="666002"/>
                                </a:lnTo>
                                <a:lnTo>
                                  <a:pt x="1652340" y="677873"/>
                                </a:lnTo>
                                <a:lnTo>
                                  <a:pt x="1596311" y="688675"/>
                                </a:lnTo>
                                <a:lnTo>
                                  <a:pt x="1538257" y="698368"/>
                                </a:lnTo>
                                <a:lnTo>
                                  <a:pt x="1478304" y="706906"/>
                                </a:lnTo>
                                <a:lnTo>
                                  <a:pt x="1416580" y="714249"/>
                                </a:lnTo>
                                <a:lnTo>
                                  <a:pt x="1353213" y="720352"/>
                                </a:lnTo>
                                <a:lnTo>
                                  <a:pt x="1288329" y="725174"/>
                                </a:lnTo>
                                <a:lnTo>
                                  <a:pt x="1222055" y="728671"/>
                                </a:lnTo>
                                <a:lnTo>
                                  <a:pt x="1154520" y="730800"/>
                                </a:lnTo>
                                <a:lnTo>
                                  <a:pt x="1085849" y="731519"/>
                                </a:lnTo>
                                <a:lnTo>
                                  <a:pt x="1017179" y="730800"/>
                                </a:lnTo>
                                <a:lnTo>
                                  <a:pt x="949644" y="728671"/>
                                </a:lnTo>
                                <a:lnTo>
                                  <a:pt x="883370" y="725174"/>
                                </a:lnTo>
                                <a:lnTo>
                                  <a:pt x="818486" y="720352"/>
                                </a:lnTo>
                                <a:lnTo>
                                  <a:pt x="755119" y="714249"/>
                                </a:lnTo>
                                <a:lnTo>
                                  <a:pt x="693395" y="706906"/>
                                </a:lnTo>
                                <a:lnTo>
                                  <a:pt x="633442" y="698368"/>
                                </a:lnTo>
                                <a:lnTo>
                                  <a:pt x="575388" y="688675"/>
                                </a:lnTo>
                                <a:lnTo>
                                  <a:pt x="519359" y="677873"/>
                                </a:lnTo>
                                <a:lnTo>
                                  <a:pt x="465482" y="666002"/>
                                </a:lnTo>
                                <a:lnTo>
                                  <a:pt x="413885" y="653106"/>
                                </a:lnTo>
                                <a:lnTo>
                                  <a:pt x="364695" y="639228"/>
                                </a:lnTo>
                                <a:lnTo>
                                  <a:pt x="318039" y="624411"/>
                                </a:lnTo>
                                <a:lnTo>
                                  <a:pt x="274045" y="608697"/>
                                </a:lnTo>
                                <a:lnTo>
                                  <a:pt x="232839" y="592129"/>
                                </a:lnTo>
                                <a:lnTo>
                                  <a:pt x="194549" y="574749"/>
                                </a:lnTo>
                                <a:lnTo>
                                  <a:pt x="159302" y="556602"/>
                                </a:lnTo>
                                <a:lnTo>
                                  <a:pt x="98445" y="518173"/>
                                </a:lnTo>
                                <a:lnTo>
                                  <a:pt x="51287" y="477184"/>
                                </a:lnTo>
                                <a:lnTo>
                                  <a:pt x="18845" y="433978"/>
                                </a:lnTo>
                                <a:lnTo>
                                  <a:pt x="2136" y="388896"/>
                                </a:lnTo>
                                <a:lnTo>
                                  <a:pt x="0" y="365759"/>
                                </a:lnTo>
                                <a:close/>
                              </a:path>
                            </a:pathLst>
                          </a:custGeom>
                          <a:ln w="12700">
                            <a:solidFill>
                              <a:srgbClr val="000000"/>
                            </a:solidFill>
                            <a:prstDash val="solid"/>
                          </a:ln>
                        </wps:spPr>
                        <wps:bodyPr wrap="square" lIns="0" tIns="0" rIns="0" bIns="0" rtlCol="0">
                          <a:prstTxWarp prst="textNoShape">
                            <a:avLst/>
                          </a:prstTxWarp>
                          <a:noAutofit/>
                        </wps:bodyPr>
                      </wps:wsp>
                      <wps:wsp>
                        <wps:cNvPr id="67" name="Textbox 67"/>
                        <wps:cNvSpPr txBox="1"/>
                        <wps:spPr>
                          <a:xfrm>
                            <a:off x="0" y="0"/>
                            <a:ext cx="2184400" cy="744220"/>
                          </a:xfrm>
                          <a:prstGeom prst="rect">
                            <a:avLst/>
                          </a:prstGeom>
                        </wps:spPr>
                        <wps:txbx>
                          <w:txbxContent>
                            <w:p w14:paraId="247D3F7B" w14:textId="77777777" w:rsidR="00121A24" w:rsidRDefault="00121A24">
                              <w:pPr>
                                <w:spacing w:before="32"/>
                                <w:rPr>
                                  <w:b/>
                                  <w:sz w:val="20"/>
                                </w:rPr>
                              </w:pPr>
                            </w:p>
                            <w:p w14:paraId="73F91591" w14:textId="77777777" w:rsidR="00121A24" w:rsidRDefault="00000000">
                              <w:pPr>
                                <w:spacing w:line="424" w:lineRule="auto"/>
                                <w:ind w:left="1532" w:right="1038" w:hanging="493"/>
                                <w:rPr>
                                  <w:sz w:val="20"/>
                                </w:rPr>
                              </w:pPr>
                              <w:r>
                                <w:rPr>
                                  <w:sz w:val="20"/>
                                </w:rPr>
                                <w:t>Kebijakan</w:t>
                              </w:r>
                              <w:r>
                                <w:rPr>
                                  <w:spacing w:val="-13"/>
                                  <w:sz w:val="20"/>
                                </w:rPr>
                                <w:t xml:space="preserve"> </w:t>
                              </w:r>
                              <w:r>
                                <w:rPr>
                                  <w:sz w:val="20"/>
                                </w:rPr>
                                <w:t xml:space="preserve">Fiskal </w:t>
                              </w:r>
                              <w:r>
                                <w:rPr>
                                  <w:spacing w:val="-4"/>
                                  <w:sz w:val="20"/>
                                </w:rPr>
                                <w:t>(X2)</w:t>
                              </w:r>
                            </w:p>
                          </w:txbxContent>
                        </wps:txbx>
                        <wps:bodyPr wrap="square" lIns="0" tIns="0" rIns="0" bIns="0" rtlCol="0">
                          <a:noAutofit/>
                        </wps:bodyPr>
                      </wps:wsp>
                    </wpg:wgp>
                  </a:graphicData>
                </a:graphic>
              </wp:anchor>
            </w:drawing>
          </mc:Choice>
          <mc:Fallback>
            <w:pict>
              <v:group w14:anchorId="56030373" id="Group 65" o:spid="_x0000_s1044" style="position:absolute;left:0;text-align:left;margin-left:120.7pt;margin-top:150.1pt;width:172pt;height:58.6pt;z-index:15732224;mso-wrap-distance-left:0;mso-wrap-distance-right:0;mso-position-horizontal-relative:page;mso-position-vertical-relative:text" coordsize="21844,7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mnI8AUAAMkWAAAOAAAAZHJzL2Uyb0RvYy54bWy0WG1v2zYQ/j5g/0HQ98XiO2nEKbZmDQYU&#10;XYFm2GdZll8wWdQkJXb//Y6kaDNpSwotlg+xZJ3Ox+cePne82zfnY5M91/1w0O0qRzdFntVtpTeH&#10;drfK/3p894vMs2Es203Z6LZe5Z/rIX9z9/NPt6duWWO9182m7jNw0g7LU7fK9+PYLReLodrXx3K4&#10;0V3dwsOt7o/lCLf9brHpyxN4PzYLXBR8cdL9put1VQ8DfHvvHuZ31v92W1fjn9vtUI9Zs8ohttH+&#10;7+3/tfm/uLstl7u+7PaHagqj/I4ojuWhhR+9uLovxzJ76g9fuDoeql4PejveVPq40NvtoartGmA1&#10;qHi1modeP3V2LbvladddYAJoX+H03W6rD88Pffep+9i76OHyva7+GQCXxanbLcPn5n53NT5v+6N5&#10;CRaRnS2iny+I1ucxq+BLjCSlBQBfwTNBKcYT5NUe8vLFa9X+9/iLi3LpftYGdwnm1AF7hitAw48B&#10;9GlfdrXFfTAAfOyzw2aVc55nbXkEEj9MfIFvACfz42BlMJzuhgnOVwhxwgAJAMJeWOZdcRJIXHAi&#10;iDmcLsstl9XTMD7U2iJePr8fRvv+buOvyr2/qs6tv+yB/4b5jWX+mGfA/D7PgPlrx/yuHM17Jo3m&#10;MjuZlE2h7CFjLhLz+Kif60dtDcdr3ghnginjC0K9mjRtaCopd+smSElFJ2tv4z8765YQxIkFCQsm&#10;cNxYkEI5z5gQlvCMsMCYWddIEYgpGgdSlFHlrBmX8KJbo4/Wf7qoMcGSTNZEURoPGwta0CkSjKUg&#10;Ud8EycL7LgRi8bgJp1w53wpAiQdCEZHSGQtJGY7GQTmjEjv+MpYwZgAx8MKQnREu4jEDhSAOa0yx&#10;5J5OHmL/6aDmsCjqwgCuiHjMXBEyoYEpxzK6QMEYQlMSBYalxjIuQdgkCAIsECEk4vSQkhDxcuvD&#10;dvHr8p9ufYoqDvwxjrEEvYgFgQqzV13IAkKP20omJ0YnvCIGXHDhJr1iUHTmKJQOFwMQ2IXrJfCb&#10;OCDCCEZOCtIII4o4ky5mIEUieYgKSYoJ5CQvELATM2FTkqYcYooThGayGaLGhLq40xsFSgQHeba+&#10;eXIPAiuFRG6V6e0NKgMFyFmnlQNJiHZSdZRWJSSVAPmwgaO05Bl9lt57Wk+REqCLU/JniHWBMFEO&#10;RSSoEnGRxIUgeIodCEkLFN1nGOGCIidQ8BqRcXXHUOql964gY3GpxAjUfSqQhGJOUuZTLQc1eVGq&#10;veb4z6mMhd6llCrl/Ro7BaEVcX0NkaGQMTkfd4YkSpRJaJ8vWWUMuBnX75AzTFCgQTSrISOZgpUk&#10;zAO+8wJKmoh7D3YTx5SCfESlPNiqnCjYT3HzQAc4I6iIZ/WFyACOKSADBeNCpLqZUB45bPJE5Qy1&#10;lytJeGKpgbCDVqrUUoOqIRDFKRIEJUnggiR6IBSUO4EZSE08TUEphQrGRYIEYZUmhYTDQ5QzxbX8&#10;m64+2S0EnUXae9C0zAg9aIdm4BJ0WjNAD5q4GRkN+sMZdAlazxlcDLraGUQPGuYZuyjsxdNbNGjz&#10;Z+z/4AQxQ1yC08kM5QpOPjNkMThVzdHc64ltjqAzRUDZ7AElXS0UTDFckzujEjHY+K67mFHlkISD&#10;l2sW51RQqPcmZGiPUsXZtUNfLfpVo4faiYU59Nuz+2UQAA15OGpoWjMTgLMz6Is5/A+6OWzeHZrG&#10;3vS79dumz55LM12zf5MIvTDr+mG8L4e9s7OPLlplx0zD0k1MzCRlrTefYeByghHLKh/+fSr7Os+a&#10;P1oY6cCSRn/R+4u1v+jH5q22Uz47pIDffDz/XfZdZn5+lY8wavmg/WSnXPoZCqzXGDhb82arf30a&#10;9fZgBiwwZfIRTTcwZXITn/9/3AQccuOmRwh9rc8Zt11EMG7KxvNvGqZstlKY778xeHJcmCZv15HT&#10;V0dzgIcfWxlczMhpQtAMkywHXkHnplIWqmsax/P6bKdmtmBfYfzhxM5Ij50NwrzUEnua7ZqBbHhv&#10;03mdQN/9BwAA//8DAFBLAwQUAAYACAAAACEA+AjTBeIAAAALAQAADwAAAGRycy9kb3ducmV2Lnht&#10;bEyPwU7DMAyG70i8Q2QkbixJ18JUmk7TBJwmJDYkxC1rvLZak1RN1nZvjznB0fan399frGfbsRGH&#10;0HqnQC4EMHSVN62rFXweXh9WwELUzujOO1RwxQDr8vam0Lnxk/vAcR9rRiEu5FpBE2Ofcx6qBq0O&#10;C9+jo9vJD1ZHGoeam0FPFG47ngjxyK1uHX1odI/bBqvz/mIVvE162izly7g7n7bX70P2/rWTqNT9&#10;3bx5BhZxjn8w/OqTOpTkdPQXZwLrFCSpTAlVsBQiAUZEtspoc1SQyqcUeFnw/x3KHwAAAP//AwBQ&#10;SwECLQAUAAYACAAAACEAtoM4kv4AAADhAQAAEwAAAAAAAAAAAAAAAAAAAAAAW0NvbnRlbnRfVHlw&#10;ZXNdLnhtbFBLAQItABQABgAIAAAAIQA4/SH/1gAAAJQBAAALAAAAAAAAAAAAAAAAAC8BAABfcmVs&#10;cy8ucmVsc1BLAQItABQABgAIAAAAIQBkQmnI8AUAAMkWAAAOAAAAAAAAAAAAAAAAAC4CAABkcnMv&#10;ZTJvRG9jLnhtbFBLAQItABQABgAIAAAAIQD4CNMF4gAAAAsBAAAPAAAAAAAAAAAAAAAAAEoIAABk&#10;cnMvZG93bnJldi54bWxQSwUGAAAAAAQABADzAAAAWQkAAAAA&#10;">
                <v:shape id="Graphic 66" o:spid="_x0000_s1045" style="position:absolute;left:63;top:63;width:21717;height:7315;visibility:visible;mso-wrap-style:square;v-text-anchor:top" coordsize="2171700,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b4mwwAAANsAAAAPAAAAZHJzL2Rvd25yZXYueG1sRI9Ba8JA&#10;FITvgv9heUIvohs9hBpdRVuEQgvVqPdH9pkNZt+G7GrSf98tFDwOM/MNs9r0thYPan3lWMFsmoAg&#10;LpyuuFRwPu0nryB8QNZYOyYFP+Rhsx4OVphp1/GRHnkoRYSwz1CBCaHJpPSFIYt+6hri6F1dazFE&#10;2ZZSt9hFuK3lPElSabHiuGCwoTdDxS2/WwWno/bfpju4xfx9t0hn46/88umVehn12yWIQH14hv/b&#10;H1pBmsLfl/gD5PoXAAD//wMAUEsBAi0AFAAGAAgAAAAhANvh9svuAAAAhQEAABMAAAAAAAAAAAAA&#10;AAAAAAAAAFtDb250ZW50X1R5cGVzXS54bWxQSwECLQAUAAYACAAAACEAWvQsW78AAAAVAQAACwAA&#10;AAAAAAAAAAAAAAAfAQAAX3JlbHMvLnJlbHNQSwECLQAUAAYACAAAACEA3A2+JsMAAADbAAAADwAA&#10;AAAAAAAAAAAAAAAHAgAAZHJzL2Rvd25yZXYueG1sUEsFBgAAAAADAAMAtwAAAPcCAAAAAA==&#10;" path="m,365759l8460,319894,33163,275724,73090,233594r54135,-39748l194549,156825r38290,-17381l274045,122873r43994,-15717l364695,92334,413885,78452,465482,65552,519359,53676,575388,42869r58054,-9697l693395,24628r61724,-7346l818486,11175,883370,6350,949644,2850,1017179,719,1085849,r68671,719l1222055,2850r66274,3500l1353213,11175r63367,6107l1478304,24628r59953,8544l1596311,42869r56029,10807l1706217,65552r51597,12900l1807004,92334r46656,14822l1897654,122873r41206,16571l1977150,156825r35247,18149l2073254,213401r47158,40982l2152854,297576r16709,45060l2171700,365759r-2137,23137l2152854,433978r-32442,43206l2073254,518173r-60857,38429l1977150,574749r-38290,17380l1897654,608697r-43994,15714l1807004,639228r-49190,13878l1706217,666002r-53877,11871l1596311,688675r-58054,9693l1478304,706906r-61724,7343l1353213,720352r-64884,4822l1222055,728671r-67535,2129l1085849,731519r-68670,-719l949644,728671r-66274,-3497l818486,720352r-63367,-6103l693395,706906r-59953,-8538l575388,688675,519359,677873,465482,666002,413885,653106,364695,639228,318039,624411,274045,608697,232839,592129,194549,574749,159302,556602,98445,518173,51287,477184,18845,433978,2136,388896,,365759xe" filled="f" strokeweight="1pt">
                  <v:path arrowok="t"/>
                </v:shape>
                <v:shape id="Textbox 67" o:spid="_x0000_s1046" type="#_x0000_t202" style="position:absolute;width:21844;height:7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247D3F7B" w14:textId="77777777" w:rsidR="00121A24" w:rsidRDefault="00121A24">
                        <w:pPr>
                          <w:spacing w:before="32"/>
                          <w:rPr>
                            <w:b/>
                            <w:sz w:val="20"/>
                          </w:rPr>
                        </w:pPr>
                      </w:p>
                      <w:p w14:paraId="73F91591" w14:textId="77777777" w:rsidR="00121A24" w:rsidRDefault="00000000">
                        <w:pPr>
                          <w:spacing w:line="424" w:lineRule="auto"/>
                          <w:ind w:left="1532" w:right="1038" w:hanging="493"/>
                          <w:rPr>
                            <w:sz w:val="20"/>
                          </w:rPr>
                        </w:pPr>
                        <w:r>
                          <w:rPr>
                            <w:sz w:val="20"/>
                          </w:rPr>
                          <w:t>Kebijakan</w:t>
                        </w:r>
                        <w:r>
                          <w:rPr>
                            <w:spacing w:val="-13"/>
                            <w:sz w:val="20"/>
                          </w:rPr>
                          <w:t xml:space="preserve"> </w:t>
                        </w:r>
                        <w:r>
                          <w:rPr>
                            <w:sz w:val="20"/>
                          </w:rPr>
                          <w:t xml:space="preserve">Fiskal </w:t>
                        </w:r>
                        <w:r>
                          <w:rPr>
                            <w:spacing w:val="-4"/>
                            <w:sz w:val="20"/>
                          </w:rPr>
                          <w:t>(X2)</w:t>
                        </w:r>
                      </w:p>
                    </w:txbxContent>
                  </v:textbox>
                </v:shape>
                <w10:wrap anchorx="page"/>
              </v:group>
            </w:pict>
          </mc:Fallback>
        </mc:AlternateContent>
      </w:r>
      <w:r>
        <w:rPr>
          <w:noProof/>
        </w:rPr>
        <mc:AlternateContent>
          <mc:Choice Requires="wpg">
            <w:drawing>
              <wp:anchor distT="0" distB="0" distL="0" distR="0" simplePos="0" relativeHeight="15732736" behindDoc="0" locked="0" layoutInCell="1" allowOverlap="1" wp14:anchorId="6E7BF043" wp14:editId="23BD24BD">
                <wp:simplePos x="0" y="0"/>
                <wp:positionH relativeFrom="page">
                  <wp:posOffset>5220970</wp:posOffset>
                </wp:positionH>
                <wp:positionV relativeFrom="paragraph">
                  <wp:posOffset>1777058</wp:posOffset>
                </wp:positionV>
                <wp:extent cx="1506220" cy="1018540"/>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6220" cy="1018540"/>
                          <a:chOff x="0" y="0"/>
                          <a:chExt cx="1506220" cy="1018540"/>
                        </a:xfrm>
                      </wpg:grpSpPr>
                      <wps:wsp>
                        <wps:cNvPr id="69" name="Graphic 69"/>
                        <wps:cNvSpPr/>
                        <wps:spPr>
                          <a:xfrm>
                            <a:off x="6350" y="6350"/>
                            <a:ext cx="1493520" cy="1005840"/>
                          </a:xfrm>
                          <a:custGeom>
                            <a:avLst/>
                            <a:gdLst/>
                            <a:ahLst/>
                            <a:cxnLst/>
                            <a:rect l="l" t="t" r="r" b="b"/>
                            <a:pathLst>
                              <a:path w="1493520" h="1005840">
                                <a:moveTo>
                                  <a:pt x="0" y="502919"/>
                                </a:moveTo>
                                <a:lnTo>
                                  <a:pt x="8098" y="428603"/>
                                </a:lnTo>
                                <a:lnTo>
                                  <a:pt x="31621" y="357672"/>
                                </a:lnTo>
                                <a:lnTo>
                                  <a:pt x="69414" y="290904"/>
                                </a:lnTo>
                                <a:lnTo>
                                  <a:pt x="93301" y="259324"/>
                                </a:lnTo>
                                <a:lnTo>
                                  <a:pt x="120321" y="229077"/>
                                </a:lnTo>
                                <a:lnTo>
                                  <a:pt x="150331" y="200260"/>
                                </a:lnTo>
                                <a:lnTo>
                                  <a:pt x="183186" y="172969"/>
                                </a:lnTo>
                                <a:lnTo>
                                  <a:pt x="218741" y="147304"/>
                                </a:lnTo>
                                <a:lnTo>
                                  <a:pt x="256852" y="123359"/>
                                </a:lnTo>
                                <a:lnTo>
                                  <a:pt x="297375" y="101234"/>
                                </a:lnTo>
                                <a:lnTo>
                                  <a:pt x="340165" y="81025"/>
                                </a:lnTo>
                                <a:lnTo>
                                  <a:pt x="385078" y="62829"/>
                                </a:lnTo>
                                <a:lnTo>
                                  <a:pt x="431968" y="46743"/>
                                </a:lnTo>
                                <a:lnTo>
                                  <a:pt x="480692" y="32866"/>
                                </a:lnTo>
                                <a:lnTo>
                                  <a:pt x="531105" y="21293"/>
                                </a:lnTo>
                                <a:lnTo>
                                  <a:pt x="583063" y="12123"/>
                                </a:lnTo>
                                <a:lnTo>
                                  <a:pt x="636421" y="5453"/>
                                </a:lnTo>
                                <a:lnTo>
                                  <a:pt x="691035" y="1379"/>
                                </a:lnTo>
                                <a:lnTo>
                                  <a:pt x="746759" y="0"/>
                                </a:lnTo>
                                <a:lnTo>
                                  <a:pt x="802484" y="1379"/>
                                </a:lnTo>
                                <a:lnTo>
                                  <a:pt x="857098" y="5453"/>
                                </a:lnTo>
                                <a:lnTo>
                                  <a:pt x="910456" y="12123"/>
                                </a:lnTo>
                                <a:lnTo>
                                  <a:pt x="962414" y="21293"/>
                                </a:lnTo>
                                <a:lnTo>
                                  <a:pt x="1012827" y="32866"/>
                                </a:lnTo>
                                <a:lnTo>
                                  <a:pt x="1061551" y="46743"/>
                                </a:lnTo>
                                <a:lnTo>
                                  <a:pt x="1108441" y="62829"/>
                                </a:lnTo>
                                <a:lnTo>
                                  <a:pt x="1153354" y="81025"/>
                                </a:lnTo>
                                <a:lnTo>
                                  <a:pt x="1196144" y="101234"/>
                                </a:lnTo>
                                <a:lnTo>
                                  <a:pt x="1236667" y="123359"/>
                                </a:lnTo>
                                <a:lnTo>
                                  <a:pt x="1274778" y="147304"/>
                                </a:lnTo>
                                <a:lnTo>
                                  <a:pt x="1310333" y="172969"/>
                                </a:lnTo>
                                <a:lnTo>
                                  <a:pt x="1343188" y="200260"/>
                                </a:lnTo>
                                <a:lnTo>
                                  <a:pt x="1373198" y="229077"/>
                                </a:lnTo>
                                <a:lnTo>
                                  <a:pt x="1400218" y="259324"/>
                                </a:lnTo>
                                <a:lnTo>
                                  <a:pt x="1424105" y="290904"/>
                                </a:lnTo>
                                <a:lnTo>
                                  <a:pt x="1444713" y="323719"/>
                                </a:lnTo>
                                <a:lnTo>
                                  <a:pt x="1475516" y="392666"/>
                                </a:lnTo>
                                <a:lnTo>
                                  <a:pt x="1491471" y="465387"/>
                                </a:lnTo>
                                <a:lnTo>
                                  <a:pt x="1493520" y="502919"/>
                                </a:lnTo>
                                <a:lnTo>
                                  <a:pt x="1491471" y="540452"/>
                                </a:lnTo>
                                <a:lnTo>
                                  <a:pt x="1475516" y="613173"/>
                                </a:lnTo>
                                <a:lnTo>
                                  <a:pt x="1444713" y="682120"/>
                                </a:lnTo>
                                <a:lnTo>
                                  <a:pt x="1424105" y="714935"/>
                                </a:lnTo>
                                <a:lnTo>
                                  <a:pt x="1400218" y="746515"/>
                                </a:lnTo>
                                <a:lnTo>
                                  <a:pt x="1373198" y="776762"/>
                                </a:lnTo>
                                <a:lnTo>
                                  <a:pt x="1343188" y="805579"/>
                                </a:lnTo>
                                <a:lnTo>
                                  <a:pt x="1310333" y="832870"/>
                                </a:lnTo>
                                <a:lnTo>
                                  <a:pt x="1274778" y="858535"/>
                                </a:lnTo>
                                <a:lnTo>
                                  <a:pt x="1236667" y="882480"/>
                                </a:lnTo>
                                <a:lnTo>
                                  <a:pt x="1196144" y="904605"/>
                                </a:lnTo>
                                <a:lnTo>
                                  <a:pt x="1153354" y="924814"/>
                                </a:lnTo>
                                <a:lnTo>
                                  <a:pt x="1108441" y="943010"/>
                                </a:lnTo>
                                <a:lnTo>
                                  <a:pt x="1061551" y="959096"/>
                                </a:lnTo>
                                <a:lnTo>
                                  <a:pt x="1012827" y="972973"/>
                                </a:lnTo>
                                <a:lnTo>
                                  <a:pt x="962414" y="984546"/>
                                </a:lnTo>
                                <a:lnTo>
                                  <a:pt x="910456" y="993716"/>
                                </a:lnTo>
                                <a:lnTo>
                                  <a:pt x="857098" y="1000386"/>
                                </a:lnTo>
                                <a:lnTo>
                                  <a:pt x="802484" y="1004460"/>
                                </a:lnTo>
                                <a:lnTo>
                                  <a:pt x="746759" y="1005839"/>
                                </a:lnTo>
                                <a:lnTo>
                                  <a:pt x="691035" y="1004460"/>
                                </a:lnTo>
                                <a:lnTo>
                                  <a:pt x="636421" y="1000386"/>
                                </a:lnTo>
                                <a:lnTo>
                                  <a:pt x="583063" y="993716"/>
                                </a:lnTo>
                                <a:lnTo>
                                  <a:pt x="531105" y="984546"/>
                                </a:lnTo>
                                <a:lnTo>
                                  <a:pt x="480692" y="972973"/>
                                </a:lnTo>
                                <a:lnTo>
                                  <a:pt x="431968" y="959096"/>
                                </a:lnTo>
                                <a:lnTo>
                                  <a:pt x="385078" y="943010"/>
                                </a:lnTo>
                                <a:lnTo>
                                  <a:pt x="340165" y="924814"/>
                                </a:lnTo>
                                <a:lnTo>
                                  <a:pt x="297375" y="904605"/>
                                </a:lnTo>
                                <a:lnTo>
                                  <a:pt x="256852" y="882480"/>
                                </a:lnTo>
                                <a:lnTo>
                                  <a:pt x="218741" y="858535"/>
                                </a:lnTo>
                                <a:lnTo>
                                  <a:pt x="183186" y="832870"/>
                                </a:lnTo>
                                <a:lnTo>
                                  <a:pt x="150331" y="805579"/>
                                </a:lnTo>
                                <a:lnTo>
                                  <a:pt x="120321" y="776762"/>
                                </a:lnTo>
                                <a:lnTo>
                                  <a:pt x="93301" y="746515"/>
                                </a:lnTo>
                                <a:lnTo>
                                  <a:pt x="69414" y="714935"/>
                                </a:lnTo>
                                <a:lnTo>
                                  <a:pt x="48806" y="682120"/>
                                </a:lnTo>
                                <a:lnTo>
                                  <a:pt x="18003" y="613173"/>
                                </a:lnTo>
                                <a:lnTo>
                                  <a:pt x="2048" y="540452"/>
                                </a:lnTo>
                                <a:lnTo>
                                  <a:pt x="0" y="502919"/>
                                </a:lnTo>
                                <a:close/>
                              </a:path>
                            </a:pathLst>
                          </a:custGeom>
                          <a:ln w="12700">
                            <a:solidFill>
                              <a:srgbClr val="000000"/>
                            </a:solidFill>
                            <a:prstDash val="solid"/>
                          </a:ln>
                        </wps:spPr>
                        <wps:bodyPr wrap="square" lIns="0" tIns="0" rIns="0" bIns="0" rtlCol="0">
                          <a:prstTxWarp prst="textNoShape">
                            <a:avLst/>
                          </a:prstTxWarp>
                          <a:noAutofit/>
                        </wps:bodyPr>
                      </wps:wsp>
                      <wps:wsp>
                        <wps:cNvPr id="70" name="Textbox 70"/>
                        <wps:cNvSpPr txBox="1"/>
                        <wps:spPr>
                          <a:xfrm>
                            <a:off x="0" y="0"/>
                            <a:ext cx="1506220" cy="1018540"/>
                          </a:xfrm>
                          <a:prstGeom prst="rect">
                            <a:avLst/>
                          </a:prstGeom>
                        </wps:spPr>
                        <wps:txbx>
                          <w:txbxContent>
                            <w:p w14:paraId="39FC7532" w14:textId="77777777" w:rsidR="00121A24" w:rsidRDefault="00121A24">
                              <w:pPr>
                                <w:spacing w:before="96"/>
                                <w:rPr>
                                  <w:b/>
                                  <w:sz w:val="20"/>
                                </w:rPr>
                              </w:pPr>
                            </w:p>
                            <w:p w14:paraId="2528D9AE" w14:textId="77777777" w:rsidR="00121A24" w:rsidRDefault="00000000">
                              <w:pPr>
                                <w:spacing w:line="256" w:lineRule="auto"/>
                                <w:ind w:left="705" w:right="699" w:hanging="3"/>
                                <w:jc w:val="center"/>
                                <w:rPr>
                                  <w:sz w:val="20"/>
                                </w:rPr>
                              </w:pPr>
                              <w:r>
                                <w:rPr>
                                  <w:spacing w:val="-2"/>
                                  <w:sz w:val="20"/>
                                </w:rPr>
                                <w:t xml:space="preserve">Kepatuhan </w:t>
                              </w:r>
                              <w:r>
                                <w:rPr>
                                  <w:spacing w:val="-4"/>
                                  <w:sz w:val="20"/>
                                </w:rPr>
                                <w:t>Wajib</w:t>
                              </w:r>
                              <w:r>
                                <w:rPr>
                                  <w:spacing w:val="-1"/>
                                  <w:sz w:val="20"/>
                                </w:rPr>
                                <w:t xml:space="preserve"> </w:t>
                              </w:r>
                              <w:r>
                                <w:rPr>
                                  <w:spacing w:val="-4"/>
                                  <w:sz w:val="20"/>
                                </w:rPr>
                                <w:t>Pajak</w:t>
                              </w:r>
                            </w:p>
                            <w:p w14:paraId="2B33ABDF" w14:textId="77777777" w:rsidR="00121A24" w:rsidRDefault="00000000">
                              <w:pPr>
                                <w:spacing w:before="163"/>
                                <w:ind w:left="2"/>
                                <w:jc w:val="center"/>
                                <w:rPr>
                                  <w:sz w:val="20"/>
                                </w:rPr>
                              </w:pPr>
                              <w:r>
                                <w:rPr>
                                  <w:spacing w:val="-5"/>
                                  <w:sz w:val="20"/>
                                </w:rPr>
                                <w:t>(Y)</w:t>
                              </w:r>
                            </w:p>
                          </w:txbxContent>
                        </wps:txbx>
                        <wps:bodyPr wrap="square" lIns="0" tIns="0" rIns="0" bIns="0" rtlCol="0">
                          <a:noAutofit/>
                        </wps:bodyPr>
                      </wps:wsp>
                    </wpg:wgp>
                  </a:graphicData>
                </a:graphic>
              </wp:anchor>
            </w:drawing>
          </mc:Choice>
          <mc:Fallback>
            <w:pict>
              <v:group w14:anchorId="6E7BF043" id="Group 68" o:spid="_x0000_s1047" style="position:absolute;left:0;text-align:left;margin-left:411.1pt;margin-top:139.95pt;width:118.6pt;height:80.2pt;z-index:15732736;mso-wrap-distance-left:0;mso-wrap-distance-right:0;mso-position-horizontal-relative:page;mso-position-vertical-relative:text" coordsize="15062,1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e2qgUAAF0VAAAOAAAAZHJzL2Uyb0RvYy54bWy0WNuO2zYQfS/QfxD03ph3Uka8QZs0iwJF&#10;GiBb9FmW5QsqiyqlXTt/3yEpWsymSwkJ6gebskaj4eGZ6+s313OTPdWmP+l2k+NXKM/qttK7U3vY&#10;5H8+vP9J5Vk/lO2ubHRbb/LPdZ+/ufvxh9eXbl0TfdTNrjYZKGn79aXb5Mdh6NarVV8d63PZv9Jd&#10;3cLNvTbncoBLc1jtTHkB7edmRRASq4s2u87oqu57+Pedv5nfOf37fV0Nf+z3fT1kzSYH2wb3bdz3&#10;1n6v7l6X64Mpu+OpGs0ov8GKc3lq4aU3Ve/KocwezekrVedTZXSv98OrSp9Xer8/VbXbA+wGo2e7&#10;uTf6sXN7Oawvh+4GE0D7DKdvVlt9eLo33afuo/HWw/J3Xf3dAy6rS3dYx/ft9WESvu7N2T4Em8iu&#10;DtHPN0Tr65BV8CfmSBACwFdwDyOsOBsxr45wMF89Vx1/nXlyVa79i515N3MuHfCnnyDqvw+iT8ey&#10;qx3yvYXgo8lOu00uijxryzPQ+H5kDPwDSNmXg5RFcbzqR0CfYSQoBywACrdw3LshxQrKJ6QQVx6p&#10;237LdfXYD/e1dqCXT7/3g1Nw2IVVeQyr6tqGpQEXsORvHPmHPAPymzwD8m89+btysM/Zk7TL7AIH&#10;FWw52kPzptj7Z/1UP2gnOUxHxxEpsMMBbJ1EmjYWVaiASAA7Z0QJRO2rQTrIhN/OqaVYEOyEKZdC&#10;kqSwKBhmTpgUqEAsKVxQirxmwgtK0sKYIDraQUC3lEnVwHRKR90IEeFo/uIWsaJYCWc2lqTwNHpR&#10;mmAlmdeNmaQzmyRcKE68bkIpD0cTQA6/HmxSSCq5l0aY0DQmlCEsvLTCiPAkJFRxJP2pC6JI2g5G&#10;cSFGigjJ0gxhConCb5ECn0TSDE4xRt5mgkmR1swVRYKO4AEcSc2CCjYyhDM+I1tgREecqUxjIZmQ&#10;cGzWXdI0Uogw5dmP55QqLoMPzhoLtjI+0hMwS++sEOTmgrP4Qg4AKki3t/mjw0hgzj3zAZMZVsAx&#10;Kzb6yTzhMObgHB68eS5jYCdmI9TzfgKYCSH8NmE954SYSCZHV1ng4ZgCl+jI0vnwgSk4l/K+BTXT&#10;bGyiEnxxFF8Q+BioxKP4gqjKgC3BHecjNmDOJPZbpYTKW6IJUSz8+mgG4AFfPHNpQeAMkg4MiQ6e&#10;CPziVM3E+JAXwTG/yHrBiPAbjJm0Q93DICin0l5su4Ajlmm3i5ERCrw0HSpwhLt0CX7GmOlUIRxx&#10;nA71EH1unJGQs8XMViNGKsT5TDyM+a4gasiZrUbepLjiEHaTuEe+qhQE1BntUSSAekMAl5PaozBT&#10;gHIoVtLiUwwrGFQrM8ZEAbLg4E4zfI+ibwGBY4ZiUWQvFOMsrTxKGkUBnpqWjtIRlJiIQjWUwiXO&#10;dAgxgD0pHmVQV8DSdMIVUXJeoD3K+0tsj2qKBcBE5coC0KNKaMGBRkXWArZE9dsCKkal4QKeR2Xn&#10;AieKStoFHhqVy0vcfyrFl8SWqcxfErimFmJBVJy6kwURd+p7FkRzpqBgdjXXkkyhwB298HwWIoj5&#10;1L8gwfnW9z8TZ9Xovvb+b5tQ1xzeGlPoi+LWt2ldj0okQm7k0uvmtHt/ahrbmPbmsH3bmOyptAMf&#10;9xkDxRdinemHd2V/9HLu1i2euMlHv/YtvG3tt3r3GSYAF+j5N3n/z2Np6jxrfmthxmBHSmFhwmIb&#10;FmZo3mo3eHI9M7zz4fpXabrMvn6TD9D7f9Bh1FCuQ08P+7UCXtY+2eqfHwe9P9mGH8YewaLxAsYe&#10;fgTxv88/IO+O848HMH2rr5nPxNH8Ixuuv2g7+LFw2v9fmIR4LrggXq5vM5AXpkUASBikWGDsDGSE&#10;0E43HAmeYefHJA6r6RyH6/bq5jguGUw4fvfJLjgfN62CGZ5j9jhvtEPC+Nqd5zQVvfsXAAD//wMA&#10;UEsDBBQABgAIAAAAIQCDOxdg4wAAAAwBAAAPAAAAZHJzL2Rvd25yZXYueG1sTI/BTsMwEETvSPyD&#10;tUjcqJ00hSbEqaoKOFWVaJEQNzfeJlHjdRS7Sfr3uCc4ruZp5m2+mkzLBuxdY0lCNBPAkEqrG6ok&#10;fB3en5bAnFekVWsJJVzRwaq4v8tVpu1InzjsfcVCCblMSai97zLOXVmjUW5mO6SQnWxvlA9nX3Hd&#10;qzGUm5bHQjxzoxoKC7XqcFNjed5fjISPUY3refQ2bM+nzfXnsNh9byOU8vFhWr8C8zj5Pxhu+kEd&#10;iuB0tBfSjrUSlnEcB1RC/JKmwG6EWKQJsKOEJBFz4EXO/z9R/AIAAP//AwBQSwECLQAUAAYACAAA&#10;ACEAtoM4kv4AAADhAQAAEwAAAAAAAAAAAAAAAAAAAAAAW0NvbnRlbnRfVHlwZXNdLnhtbFBLAQIt&#10;ABQABgAIAAAAIQA4/SH/1gAAAJQBAAALAAAAAAAAAAAAAAAAAC8BAABfcmVscy8ucmVsc1BLAQIt&#10;ABQABgAIAAAAIQA+Mle2qgUAAF0VAAAOAAAAAAAAAAAAAAAAAC4CAABkcnMvZTJvRG9jLnhtbFBL&#10;AQItABQABgAIAAAAIQCDOxdg4wAAAAwBAAAPAAAAAAAAAAAAAAAAAAQIAABkcnMvZG93bnJldi54&#10;bWxQSwUGAAAAAAQABADzAAAAFAkAAAAA&#10;">
                <v:shape id="Graphic 69" o:spid="_x0000_s1048" style="position:absolute;left:63;top:63;width:14935;height:10058;visibility:visible;mso-wrap-style:square;v-text-anchor:top" coordsize="1493520,100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k8wgAAANsAAAAPAAAAZHJzL2Rvd25yZXYueG1sRI9Ba8JA&#10;FITvQv/D8gq96aatSI2uItYWPTZ68PjIPrOh2bchb43pv+8KhR6HmfmGWa4H36ieOqkDG3ieZKCI&#10;y2Brrgycjh/jN1ASkS02gcnADwmsVw+jJeY23PiL+iJWKkFYcjTgYmxzraV05FEmoSVO3iV0HmOS&#10;XaVth7cE941+ybKZ9lhzWnDY0tZR+V1cvYHd4XXq6D3I0R1On2VR73uRszFPj8NmASrSEP/Df+29&#10;NTCbw/1L+gF69QsAAP//AwBQSwECLQAUAAYACAAAACEA2+H2y+4AAACFAQAAEwAAAAAAAAAAAAAA&#10;AAAAAAAAW0NvbnRlbnRfVHlwZXNdLnhtbFBLAQItABQABgAIAAAAIQBa9CxbvwAAABUBAAALAAAA&#10;AAAAAAAAAAAAAB8BAABfcmVscy8ucmVsc1BLAQItABQABgAIAAAAIQC/A6k8wgAAANsAAAAPAAAA&#10;AAAAAAAAAAAAAAcCAABkcnMvZG93bnJldi54bWxQSwUGAAAAAAMAAwC3AAAA9gIAAAAA&#10;" path="m,502919l8098,428603,31621,357672,69414,290904,93301,259324r27020,-30247l150331,200260r32855,-27291l218741,147304r38111,-23945l297375,101234,340165,81025,385078,62829,431968,46743,480692,32866,531105,21293r51958,-9170l636421,5453,691035,1379,746759,r55725,1379l857098,5453r53358,6670l962414,21293r50413,11573l1061551,46743r46890,16086l1153354,81025r42790,20209l1236667,123359r38111,23945l1310333,172969r32855,27291l1373198,229077r27020,30247l1424105,290904r20608,32815l1475516,392666r15955,72721l1493520,502919r-2049,37533l1475516,613173r-30803,68947l1424105,714935r-23887,31580l1373198,776762r-30010,28817l1310333,832870r-35555,25665l1236667,882480r-40523,22125l1153354,924814r-44913,18196l1061551,959096r-48724,13877l962414,984546r-51958,9170l857098,1000386r-54614,4074l746759,1005839r-55724,-1379l636421,1000386r-53358,-6670l531105,984546,480692,972973,431968,959096,385078,943010,340165,924814,297375,904605,256852,882480,218741,858535,183186,832870,150331,805579,120321,776762,93301,746515,69414,714935,48806,682120,18003,613173,2048,540452,,502919xe" filled="f" strokeweight="1pt">
                  <v:path arrowok="t"/>
                </v:shape>
                <v:shape id="Textbox 70" o:spid="_x0000_s1049" type="#_x0000_t202" style="position:absolute;width:15062;height:10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39FC7532" w14:textId="77777777" w:rsidR="00121A24" w:rsidRDefault="00121A24">
                        <w:pPr>
                          <w:spacing w:before="96"/>
                          <w:rPr>
                            <w:b/>
                            <w:sz w:val="20"/>
                          </w:rPr>
                        </w:pPr>
                      </w:p>
                      <w:p w14:paraId="2528D9AE" w14:textId="77777777" w:rsidR="00121A24" w:rsidRDefault="00000000">
                        <w:pPr>
                          <w:spacing w:line="256" w:lineRule="auto"/>
                          <w:ind w:left="705" w:right="699" w:hanging="3"/>
                          <w:jc w:val="center"/>
                          <w:rPr>
                            <w:sz w:val="20"/>
                          </w:rPr>
                        </w:pPr>
                        <w:r>
                          <w:rPr>
                            <w:spacing w:val="-2"/>
                            <w:sz w:val="20"/>
                          </w:rPr>
                          <w:t xml:space="preserve">Kepatuhan </w:t>
                        </w:r>
                        <w:r>
                          <w:rPr>
                            <w:spacing w:val="-4"/>
                            <w:sz w:val="20"/>
                          </w:rPr>
                          <w:t>Wajib</w:t>
                        </w:r>
                        <w:r>
                          <w:rPr>
                            <w:spacing w:val="-1"/>
                            <w:sz w:val="20"/>
                          </w:rPr>
                          <w:t xml:space="preserve"> </w:t>
                        </w:r>
                        <w:r>
                          <w:rPr>
                            <w:spacing w:val="-4"/>
                            <w:sz w:val="20"/>
                          </w:rPr>
                          <w:t>Pajak</w:t>
                        </w:r>
                      </w:p>
                      <w:p w14:paraId="2B33ABDF" w14:textId="77777777" w:rsidR="00121A24" w:rsidRDefault="00000000">
                        <w:pPr>
                          <w:spacing w:before="163"/>
                          <w:ind w:left="2"/>
                          <w:jc w:val="center"/>
                          <w:rPr>
                            <w:sz w:val="20"/>
                          </w:rPr>
                        </w:pPr>
                        <w:r>
                          <w:rPr>
                            <w:spacing w:val="-5"/>
                            <w:sz w:val="20"/>
                          </w:rPr>
                          <w:t>(Y)</w:t>
                        </w:r>
                      </w:p>
                    </w:txbxContent>
                  </v:textbox>
                </v:shape>
                <w10:wrap anchorx="page"/>
              </v:group>
            </w:pict>
          </mc:Fallback>
        </mc:AlternateContent>
      </w:r>
      <w:r>
        <w:rPr>
          <w:noProof/>
        </w:rPr>
        <mc:AlternateContent>
          <mc:Choice Requires="wpg">
            <w:drawing>
              <wp:anchor distT="0" distB="0" distL="0" distR="0" simplePos="0" relativeHeight="15733248" behindDoc="0" locked="0" layoutInCell="1" allowOverlap="1" wp14:anchorId="2A373DCE" wp14:editId="244AC4D4">
                <wp:simplePos x="0" y="0"/>
                <wp:positionH relativeFrom="page">
                  <wp:posOffset>4076065</wp:posOffset>
                </wp:positionH>
                <wp:positionV relativeFrom="paragraph">
                  <wp:posOffset>1320931</wp:posOffset>
                </wp:positionV>
                <wp:extent cx="370840" cy="1306195"/>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840" cy="1306195"/>
                          <a:chOff x="0" y="0"/>
                          <a:chExt cx="370840" cy="1306195"/>
                        </a:xfrm>
                      </wpg:grpSpPr>
                      <wps:wsp>
                        <wps:cNvPr id="72" name="Textbox 72"/>
                        <wps:cNvSpPr txBox="1"/>
                        <wps:spPr>
                          <a:xfrm>
                            <a:off x="0" y="0"/>
                            <a:ext cx="239395" cy="140335"/>
                          </a:xfrm>
                          <a:prstGeom prst="rect">
                            <a:avLst/>
                          </a:prstGeom>
                        </wps:spPr>
                        <wps:txbx>
                          <w:txbxContent>
                            <w:p w14:paraId="7F041271" w14:textId="77777777" w:rsidR="00121A24" w:rsidRDefault="00000000">
                              <w:pPr>
                                <w:spacing w:line="221" w:lineRule="exact"/>
                                <w:rPr>
                                  <w:sz w:val="20"/>
                                </w:rPr>
                              </w:pPr>
                              <w:r>
                                <w:rPr>
                                  <w:spacing w:val="-5"/>
                                  <w:sz w:val="20"/>
                                </w:rPr>
                                <w:t>H1+</w:t>
                              </w:r>
                            </w:p>
                          </w:txbxContent>
                        </wps:txbx>
                        <wps:bodyPr wrap="square" lIns="0" tIns="0" rIns="0" bIns="0" rtlCol="0">
                          <a:noAutofit/>
                        </wps:bodyPr>
                      </wps:wsp>
                      <wps:wsp>
                        <wps:cNvPr id="73" name="Textbox 73"/>
                        <wps:cNvSpPr txBox="1"/>
                        <wps:spPr>
                          <a:xfrm>
                            <a:off x="131063" y="684276"/>
                            <a:ext cx="239395" cy="140335"/>
                          </a:xfrm>
                          <a:prstGeom prst="rect">
                            <a:avLst/>
                          </a:prstGeom>
                        </wps:spPr>
                        <wps:txbx>
                          <w:txbxContent>
                            <w:p w14:paraId="0ED2D10A" w14:textId="77777777" w:rsidR="00121A24" w:rsidRDefault="00000000">
                              <w:pPr>
                                <w:spacing w:line="221" w:lineRule="exact"/>
                                <w:rPr>
                                  <w:sz w:val="20"/>
                                </w:rPr>
                              </w:pPr>
                              <w:r>
                                <w:rPr>
                                  <w:spacing w:val="-5"/>
                                  <w:sz w:val="20"/>
                                </w:rPr>
                                <w:t>H2+</w:t>
                              </w:r>
                            </w:p>
                          </w:txbxContent>
                        </wps:txbx>
                        <wps:bodyPr wrap="square" lIns="0" tIns="0" rIns="0" bIns="0" rtlCol="0">
                          <a:noAutofit/>
                        </wps:bodyPr>
                      </wps:wsp>
                      <wps:wsp>
                        <wps:cNvPr id="74" name="Textbox 74"/>
                        <wps:cNvSpPr txBox="1"/>
                        <wps:spPr>
                          <a:xfrm>
                            <a:off x="144779" y="1165860"/>
                            <a:ext cx="210820" cy="140335"/>
                          </a:xfrm>
                          <a:prstGeom prst="rect">
                            <a:avLst/>
                          </a:prstGeom>
                        </wps:spPr>
                        <wps:txbx>
                          <w:txbxContent>
                            <w:p w14:paraId="3FE117E4" w14:textId="77777777" w:rsidR="00121A24" w:rsidRDefault="00000000">
                              <w:pPr>
                                <w:spacing w:line="221" w:lineRule="exact"/>
                                <w:rPr>
                                  <w:sz w:val="20"/>
                                </w:rPr>
                              </w:pPr>
                              <w:r>
                                <w:rPr>
                                  <w:spacing w:val="-5"/>
                                  <w:sz w:val="20"/>
                                </w:rPr>
                                <w:t>H3-</w:t>
                              </w:r>
                            </w:p>
                          </w:txbxContent>
                        </wps:txbx>
                        <wps:bodyPr wrap="square" lIns="0" tIns="0" rIns="0" bIns="0" rtlCol="0">
                          <a:noAutofit/>
                        </wps:bodyPr>
                      </wps:wsp>
                    </wpg:wgp>
                  </a:graphicData>
                </a:graphic>
              </wp:anchor>
            </w:drawing>
          </mc:Choice>
          <mc:Fallback>
            <w:pict>
              <v:group w14:anchorId="2A373DCE" id="Group 71" o:spid="_x0000_s1050" style="position:absolute;left:0;text-align:left;margin-left:320.95pt;margin-top:104pt;width:29.2pt;height:102.85pt;z-index:15733248;mso-wrap-distance-left:0;mso-wrap-distance-right:0;mso-position-horizontal-relative:page;mso-position-vertical-relative:text" coordsize="3708,13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nrXSQIAAK0HAAAOAAAAZHJzL2Uyb0RvYy54bWzcld1u2yAUx+8n7R0Q94s/6yRWnGpbt2hS&#10;tVVq+wAE4w/NBgYkdt5+Bxw7VSNNa6b2YjcIDnA45/c/wOq6bxu0Z0rXgmc4mPkYMU5FXvMyw48P&#10;Xz8sMNKG8Jw0grMMH5jG1+v371adTFkoKtHkTCFwwnXayQxXxsjU8zStWEv0TEjGYbIQqiUGhqr0&#10;ckU68N42Xuj7idcJlUslKNMarDfDJF47/0XBqPlRFJoZ1GQYYjOuVa7d2tZbr0haKiKrmh7DIBdE&#10;0ZKaw6GTqxtiCNqp+sxVW1MltCjMjIrWE0VRU+ZygGwC/1k2GyV20uVSpl0pJ0yA9hmni93S7/uN&#10;kvfyTg3RQ/dW0J8auHidLNOn83Zcnhb3hWrtJkgC9Y7oYSLKeoMoGKO5v4iBO4WpIPKTYHk1IKcV&#10;6HK2jVZf/rzRI+lwrAtuCqaTUD36BEj/G6D7ikjmuGsL4E6hOs/wPMSIkxaK+AHS24oegQU42cNh&#10;lWWITP9JQNrBaNdHsH/DKoyWEeAZWMV+FDlUU8YklUqbDRMtsp0MKyhuV3Nkf6uNFey0xKmn0+F4&#10;G6Dpt73LInA1b01bkR8g5A6KP8P6144ohlHzjQM8e1PGjho727GjTPNZuPtk5efi486IonYRnPwe&#10;IwBVBkKvL090Jk80yvBCeYIo8BNwB0WbLOJwngw1Oxb1Gwk1FdH/JlR8JlR8qVBxPJ8vnVBBkFwt&#10;kuODPikV+ItwfH5e70pNz8DbKeXeP/gT3K0//l/203k6dlfw9MuufwMAAP//AwBQSwMEFAAGAAgA&#10;AAAhAKg3xnziAAAACwEAAA8AAABkcnMvZG93bnJldi54bWxMj8FuwjAQRO+V+g/WVuqt2CYUaBoH&#10;IdT2hCoVKiFuJl6SiHgdxSYJf1/31B5X+zTzJluNtmE9dr52pEBOBDCkwpmaSgXf+/enJTAfNBnd&#10;OEIFN/Swyu/vMp0aN9AX9rtQshhCPtUKqhDalHNfVGi1n7gWKf7OrrM6xLMruen0EMNtw6dCzLnV&#10;NcWGSre4qbC47K5Wwcegh3Ui3/rt5by5HffPn4etRKUeH8b1K7CAY/iD4Vc/qkMenU7uSsazRsF8&#10;Jl8iqmAqlnFUJBZCJMBOCmYyWQDPM/5/Q/4DAAD//wMAUEsBAi0AFAAGAAgAAAAhALaDOJL+AAAA&#10;4QEAABMAAAAAAAAAAAAAAAAAAAAAAFtDb250ZW50X1R5cGVzXS54bWxQSwECLQAUAAYACAAAACEA&#10;OP0h/9YAAACUAQAACwAAAAAAAAAAAAAAAAAvAQAAX3JlbHMvLnJlbHNQSwECLQAUAAYACAAAACEA&#10;Ex5610kCAACtBwAADgAAAAAAAAAAAAAAAAAuAgAAZHJzL2Uyb0RvYy54bWxQSwECLQAUAAYACAAA&#10;ACEAqDfGfOIAAAALAQAADwAAAAAAAAAAAAAAAACjBAAAZHJzL2Rvd25yZXYueG1sUEsFBgAAAAAE&#10;AAQA8wAAALIFAAAAAA==&#10;">
                <v:shape id="Textbox 72" o:spid="_x0000_s1051" type="#_x0000_t202" style="position:absolute;width:2393;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7F041271" w14:textId="77777777" w:rsidR="00121A24" w:rsidRDefault="00000000">
                        <w:pPr>
                          <w:spacing w:line="221" w:lineRule="exact"/>
                          <w:rPr>
                            <w:sz w:val="20"/>
                          </w:rPr>
                        </w:pPr>
                        <w:r>
                          <w:rPr>
                            <w:spacing w:val="-5"/>
                            <w:sz w:val="20"/>
                          </w:rPr>
                          <w:t>H1+</w:t>
                        </w:r>
                      </w:p>
                    </w:txbxContent>
                  </v:textbox>
                </v:shape>
                <v:shape id="Textbox 73" o:spid="_x0000_s1052" type="#_x0000_t202" style="position:absolute;left:1310;top:6842;width:2394;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0ED2D10A" w14:textId="77777777" w:rsidR="00121A24" w:rsidRDefault="00000000">
                        <w:pPr>
                          <w:spacing w:line="221" w:lineRule="exact"/>
                          <w:rPr>
                            <w:sz w:val="20"/>
                          </w:rPr>
                        </w:pPr>
                        <w:r>
                          <w:rPr>
                            <w:spacing w:val="-5"/>
                            <w:sz w:val="20"/>
                          </w:rPr>
                          <w:t>H2+</w:t>
                        </w:r>
                      </w:p>
                    </w:txbxContent>
                  </v:textbox>
                </v:shape>
                <v:shape id="Textbox 74" o:spid="_x0000_s1053" type="#_x0000_t202" style="position:absolute;left:1447;top:11658;width:2108;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3FE117E4" w14:textId="77777777" w:rsidR="00121A24" w:rsidRDefault="00000000">
                        <w:pPr>
                          <w:spacing w:line="221" w:lineRule="exact"/>
                          <w:rPr>
                            <w:sz w:val="20"/>
                          </w:rPr>
                        </w:pPr>
                        <w:r>
                          <w:rPr>
                            <w:spacing w:val="-5"/>
                            <w:sz w:val="20"/>
                          </w:rPr>
                          <w:t>H3-</w:t>
                        </w:r>
                      </w:p>
                    </w:txbxContent>
                  </v:textbox>
                </v:shape>
                <w10:wrap anchorx="page"/>
              </v:group>
            </w:pict>
          </mc:Fallback>
        </mc:AlternateContent>
      </w:r>
      <w:r>
        <w:rPr>
          <w:noProof/>
        </w:rPr>
        <mc:AlternateContent>
          <mc:Choice Requires="wps">
            <w:drawing>
              <wp:anchor distT="0" distB="0" distL="0" distR="0" simplePos="0" relativeHeight="15733760" behindDoc="0" locked="0" layoutInCell="1" allowOverlap="1" wp14:anchorId="636DCD4F" wp14:editId="066A36CE">
                <wp:simplePos x="0" y="0"/>
                <wp:positionH relativeFrom="page">
                  <wp:posOffset>3662045</wp:posOffset>
                </wp:positionH>
                <wp:positionV relativeFrom="paragraph">
                  <wp:posOffset>1313127</wp:posOffset>
                </wp:positionV>
                <wp:extent cx="1588135" cy="1887220"/>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8135" cy="1887220"/>
                        </a:xfrm>
                        <a:custGeom>
                          <a:avLst/>
                          <a:gdLst/>
                          <a:ahLst/>
                          <a:cxnLst/>
                          <a:rect l="l" t="t" r="r" b="b"/>
                          <a:pathLst>
                            <a:path w="1588135" h="1887220">
                              <a:moveTo>
                                <a:pt x="1572895" y="989711"/>
                              </a:moveTo>
                              <a:lnTo>
                                <a:pt x="1520037" y="993584"/>
                              </a:lnTo>
                              <a:lnTo>
                                <a:pt x="1570913" y="970026"/>
                              </a:lnTo>
                              <a:lnTo>
                                <a:pt x="1516888" y="970026"/>
                              </a:lnTo>
                              <a:lnTo>
                                <a:pt x="1504111" y="970026"/>
                              </a:lnTo>
                              <a:lnTo>
                                <a:pt x="1503362" y="994803"/>
                              </a:lnTo>
                              <a:lnTo>
                                <a:pt x="1487932" y="995934"/>
                              </a:lnTo>
                              <a:lnTo>
                                <a:pt x="1504111" y="1023175"/>
                              </a:lnTo>
                              <a:lnTo>
                                <a:pt x="68453" y="1875790"/>
                              </a:lnTo>
                              <a:lnTo>
                                <a:pt x="75057" y="1886712"/>
                              </a:lnTo>
                              <a:lnTo>
                                <a:pt x="1510588" y="1034084"/>
                              </a:lnTo>
                              <a:lnTo>
                                <a:pt x="1526794" y="1061339"/>
                              </a:lnTo>
                              <a:lnTo>
                                <a:pt x="1555559" y="1016635"/>
                              </a:lnTo>
                              <a:lnTo>
                                <a:pt x="1572895" y="989711"/>
                              </a:lnTo>
                              <a:close/>
                            </a:path>
                            <a:path w="1588135" h="1887220">
                              <a:moveTo>
                                <a:pt x="1588135" y="942721"/>
                              </a:moveTo>
                              <a:lnTo>
                                <a:pt x="1570748" y="915797"/>
                              </a:lnTo>
                              <a:lnTo>
                                <a:pt x="1541907" y="871093"/>
                              </a:lnTo>
                              <a:lnTo>
                                <a:pt x="1525752" y="898410"/>
                              </a:lnTo>
                              <a:lnTo>
                                <a:pt x="6350" y="0"/>
                              </a:lnTo>
                              <a:lnTo>
                                <a:pt x="0" y="10922"/>
                              </a:lnTo>
                              <a:lnTo>
                                <a:pt x="1519288" y="909345"/>
                              </a:lnTo>
                              <a:lnTo>
                                <a:pt x="1508785" y="927112"/>
                              </a:lnTo>
                              <a:lnTo>
                                <a:pt x="1505458" y="925322"/>
                              </a:lnTo>
                              <a:lnTo>
                                <a:pt x="1505216" y="933157"/>
                              </a:lnTo>
                              <a:lnTo>
                                <a:pt x="1503172" y="936625"/>
                              </a:lnTo>
                              <a:lnTo>
                                <a:pt x="1505102" y="936764"/>
                              </a:lnTo>
                              <a:lnTo>
                                <a:pt x="1504505" y="956957"/>
                              </a:lnTo>
                              <a:lnTo>
                                <a:pt x="41402" y="914146"/>
                              </a:lnTo>
                              <a:lnTo>
                                <a:pt x="41173" y="925322"/>
                              </a:lnTo>
                              <a:lnTo>
                                <a:pt x="41148" y="926846"/>
                              </a:lnTo>
                              <a:lnTo>
                                <a:pt x="1504124" y="969657"/>
                              </a:lnTo>
                              <a:lnTo>
                                <a:pt x="1516888" y="969657"/>
                              </a:lnTo>
                              <a:lnTo>
                                <a:pt x="1571713" y="969657"/>
                              </a:lnTo>
                              <a:lnTo>
                                <a:pt x="1580515" y="965581"/>
                              </a:lnTo>
                              <a:lnTo>
                                <a:pt x="1530134" y="938568"/>
                              </a:lnTo>
                              <a:lnTo>
                                <a:pt x="1588135" y="94272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908280" id="Graphic 75" o:spid="_x0000_s1026" style="position:absolute;margin-left:288.35pt;margin-top:103.4pt;width:125.05pt;height:148.6pt;z-index:15733760;visibility:visible;mso-wrap-style:square;mso-wrap-distance-left:0;mso-wrap-distance-top:0;mso-wrap-distance-right:0;mso-wrap-distance-bottom:0;mso-position-horizontal:absolute;mso-position-horizontal-relative:page;mso-position-vertical:absolute;mso-position-vertical-relative:text;v-text-anchor:top" coordsize="1588135,188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bS0gQMAALcKAAAOAAAAZHJzL2Uyb0RvYy54bWysVtuO2zYQfS+QfxD0njUv4s1Yb1AkSFAg&#10;SANkizzTMrUWKokKybW9f98hJdqbJrUWQfUgjcTD0Zkr5/bNqe+Kg3G+tcOmxDeoLMxQ2107PGzK&#10;v+7fv5Zl4YMedrqzg9mUT8aXb+5e/XZ7HNeG2L3tdsYVoGTw6+O4KfchjOvVytd702t/Y0czwGJj&#10;Xa8DvLqH1c7pI2jvuxVBiK+O1u1GZ2vjPXx9Ny2Wd0l/05g6/Nk03oSi25TALaS7S/dtvK/ubvX6&#10;welx39YzDf0LLHrdDvDTs6p3Ouji0bU/qOrb2llvm3BT235lm6atTbIBrMHoX9Z82evRJFvAOX48&#10;u8n/f2rrT4cv42cXqfvxo63/9uCR1XH06/NKfPEz5tS4PmKBeHFKXnw6e9GcQlHDR8ykxJSVRQ1r&#10;WEpBSPLzSq/z9vrRhw/GJlX68NGHKQy7LOl9lurTkEUHwYxh7FIYQ1lAGF1ZQBi3UxhHHeK+yC+K&#10;xfEZl/2FSlzv7cHc24QM0RDMBJEKOANlJZXAOKoExhdgN3y/AbKPimmDokxW84YMy88x60cK0wku&#10;ECJ8AY65lFA6kc5L4KjCQPnlcEo5mblXEtHrZCopFM1wpuiSqRcyGBGKBbuqnsuKTY7BUjChcq5k&#10;B+bn5EjBEJu8DpnFBSZXdWOGEWRjshQjWqHFMBEuVDXjOaZULehncKkZjzmHtJ/yJrPOz3Ma/DzN&#10;MqzurDeThpjCv5bKc/nF3KmIIMupLJCo5mSDQlBiwYYKKzTFQAqM1EL2MMIEm7JHKlnh6/EFD0Kb&#10;BurXYRMGfk4WE0CRXEhAtVqKD5JCzm2AQBdY0o5YxWbPEUYXySBGME/mKUrB1QuORlA8c91Rzski&#10;d8j2M1zw5TKFWprIMK4WyFS4yroxyNfbFzQjMfe6Za8AOCcfgV5wXTNm0FzIVKCKK77AGur/0kdf&#10;AhdY5C79ErhEDM8u5IzJXGm5mvMzFz9FGJpn6tJUMi4Xwv8fdZy1/tAr4Lg6H4EgPz9kve3a3fu2&#10;62JH8e5h+7ZzxUHHoShdM5NnsDQDTMd+HAC2dvf02RVHmJQ2pf/2qJ0pi+6PAUaROFZlwWVhmwUX&#10;urc2DV+pmTkf7k9ftRuLEcRNGWBq+GTzoKPXeRqItpyxcedgf38MtmnjqJC4TYzmF5iO0nE9T3Jx&#10;/Hr+nlCXefPuHwAAAP//AwBQSwMEFAAGAAgAAAAhAIJ2eebeAAAACwEAAA8AAABkcnMvZG93bnJl&#10;di54bWxMj8FOwzAQRO9I/IO1lbhRuxGkUYhTARJwhRYkjm6yjaPG6yh22uTv2Z7obUfzNDtTbCbX&#10;iRMOofWkYbVUIJAqX7fUaPjevd1nIEI0VJvOE2qYMcCmvL0pTF77M33haRsbwSEUcqPBxtjnUobK&#10;ojNh6Xsk9g5+cCayHBpZD+bM4a6TiVKpdKYl/mBNj68Wq+N2dBoQ48th924+f+dx/kky+zFOR9L6&#10;bjE9P4GIOMV/GC71uTqU3GnvR6qD6DQ8rtM1oxoSlfIGJrLkcuzZUg8KZFnI6w3lHwAAAP//AwBQ&#10;SwECLQAUAAYACAAAACEAtoM4kv4AAADhAQAAEwAAAAAAAAAAAAAAAAAAAAAAW0NvbnRlbnRfVHlw&#10;ZXNdLnhtbFBLAQItABQABgAIAAAAIQA4/SH/1gAAAJQBAAALAAAAAAAAAAAAAAAAAC8BAABfcmVs&#10;cy8ucmVsc1BLAQItABQABgAIAAAAIQBsabS0gQMAALcKAAAOAAAAAAAAAAAAAAAAAC4CAABkcnMv&#10;ZTJvRG9jLnhtbFBLAQItABQABgAIAAAAIQCCdnnm3gAAAAsBAAAPAAAAAAAAAAAAAAAAANsFAABk&#10;cnMvZG93bnJldi54bWxQSwUGAAAAAAQABADzAAAA5gYAAAAA&#10;" path="m1572895,989711r-52858,3873l1570913,970026r-54025,l1504111,970026r-749,24777l1487932,995934r16179,27241l68453,1875790r6604,10922l1510588,1034084r16206,27255l1555559,1016635r17336,-26924xem1588135,942721r-17387,-26924l1541907,871093r-16155,27317l6350,,,10922,1519288,909345r-10503,17767l1505458,925322r-242,7835l1503172,936625r1930,139l1504505,956957,41402,914146r-229,11176l41148,926846r1462976,42811l1516888,969657r54825,l1580515,965581r-50381,-27013l1588135,942721xe" fillcolor="black" stroked="f">
                <v:path arrowok="t"/>
                <w10:wrap anchorx="page"/>
              </v:shape>
            </w:pict>
          </mc:Fallback>
        </mc:AlternateContent>
      </w:r>
      <w:r>
        <w:t>Berdasarkan hasil pengujian hipotesis diatas, maka model penelitian yang ditampilkan ialah dibawah ini:</w:t>
      </w:r>
    </w:p>
    <w:p w14:paraId="4764163C" w14:textId="77777777" w:rsidR="00121A24" w:rsidRDefault="00121A24">
      <w:pPr>
        <w:pStyle w:val="BodyText"/>
        <w:rPr>
          <w:sz w:val="20"/>
        </w:rPr>
      </w:pPr>
    </w:p>
    <w:p w14:paraId="65B5C66C" w14:textId="77777777" w:rsidR="00121A24" w:rsidRDefault="00121A24">
      <w:pPr>
        <w:pStyle w:val="BodyText"/>
        <w:rPr>
          <w:sz w:val="20"/>
        </w:rPr>
      </w:pPr>
    </w:p>
    <w:p w14:paraId="098A1A25" w14:textId="77777777" w:rsidR="00121A24" w:rsidRDefault="00121A24">
      <w:pPr>
        <w:pStyle w:val="BodyText"/>
        <w:rPr>
          <w:sz w:val="20"/>
        </w:rPr>
      </w:pPr>
    </w:p>
    <w:p w14:paraId="1219A90E" w14:textId="77777777" w:rsidR="00121A24" w:rsidRDefault="00121A24">
      <w:pPr>
        <w:pStyle w:val="BodyText"/>
        <w:rPr>
          <w:sz w:val="20"/>
        </w:rPr>
      </w:pPr>
    </w:p>
    <w:p w14:paraId="7D77269E" w14:textId="77777777" w:rsidR="00121A24" w:rsidRDefault="00121A24">
      <w:pPr>
        <w:pStyle w:val="BodyText"/>
        <w:rPr>
          <w:sz w:val="20"/>
        </w:rPr>
      </w:pPr>
    </w:p>
    <w:p w14:paraId="5F1185DD" w14:textId="77777777" w:rsidR="00121A24" w:rsidRDefault="00121A24">
      <w:pPr>
        <w:pStyle w:val="BodyText"/>
        <w:rPr>
          <w:sz w:val="20"/>
        </w:rPr>
      </w:pPr>
    </w:p>
    <w:p w14:paraId="3E4962E6" w14:textId="77777777" w:rsidR="00121A24" w:rsidRDefault="00121A24">
      <w:pPr>
        <w:pStyle w:val="BodyText"/>
        <w:rPr>
          <w:sz w:val="20"/>
        </w:rPr>
      </w:pPr>
    </w:p>
    <w:p w14:paraId="2063F5D0" w14:textId="77777777" w:rsidR="00121A24" w:rsidRDefault="00121A24">
      <w:pPr>
        <w:pStyle w:val="BodyText"/>
        <w:rPr>
          <w:sz w:val="20"/>
        </w:rPr>
      </w:pPr>
    </w:p>
    <w:p w14:paraId="35D9E163" w14:textId="77777777" w:rsidR="00121A24" w:rsidRDefault="00121A24">
      <w:pPr>
        <w:pStyle w:val="BodyText"/>
        <w:rPr>
          <w:sz w:val="20"/>
        </w:rPr>
      </w:pPr>
    </w:p>
    <w:p w14:paraId="02A86EFB" w14:textId="77777777" w:rsidR="00121A24" w:rsidRDefault="00121A24">
      <w:pPr>
        <w:pStyle w:val="BodyText"/>
        <w:rPr>
          <w:sz w:val="20"/>
        </w:rPr>
      </w:pPr>
    </w:p>
    <w:p w14:paraId="12B648C3" w14:textId="77777777" w:rsidR="00121A24" w:rsidRDefault="00121A24">
      <w:pPr>
        <w:pStyle w:val="BodyText"/>
        <w:rPr>
          <w:sz w:val="20"/>
        </w:rPr>
      </w:pPr>
    </w:p>
    <w:p w14:paraId="76120F72" w14:textId="77777777" w:rsidR="00121A24" w:rsidRDefault="00121A24">
      <w:pPr>
        <w:pStyle w:val="BodyText"/>
        <w:rPr>
          <w:sz w:val="20"/>
        </w:rPr>
      </w:pPr>
    </w:p>
    <w:p w14:paraId="2DE77882" w14:textId="77777777" w:rsidR="00121A24" w:rsidRDefault="00121A24">
      <w:pPr>
        <w:pStyle w:val="BodyText"/>
        <w:rPr>
          <w:sz w:val="20"/>
        </w:rPr>
      </w:pPr>
    </w:p>
    <w:p w14:paraId="2406E2E1" w14:textId="77777777" w:rsidR="00121A24" w:rsidRDefault="00000000">
      <w:pPr>
        <w:pStyle w:val="BodyText"/>
        <w:spacing w:before="63"/>
        <w:rPr>
          <w:sz w:val="20"/>
        </w:rPr>
      </w:pPr>
      <w:r>
        <w:rPr>
          <w:noProof/>
          <w:sz w:val="20"/>
        </w:rPr>
        <mc:AlternateContent>
          <mc:Choice Requires="wpg">
            <w:drawing>
              <wp:anchor distT="0" distB="0" distL="0" distR="0" simplePos="0" relativeHeight="487590400" behindDoc="1" locked="0" layoutInCell="1" allowOverlap="1" wp14:anchorId="33C52DEA" wp14:editId="2E7F42E0">
                <wp:simplePos x="0" y="0"/>
                <wp:positionH relativeFrom="page">
                  <wp:posOffset>1494789</wp:posOffset>
                </wp:positionH>
                <wp:positionV relativeFrom="paragraph">
                  <wp:posOffset>201844</wp:posOffset>
                </wp:positionV>
                <wp:extent cx="2252980" cy="828040"/>
                <wp:effectExtent l="0" t="0" r="0" b="0"/>
                <wp:wrapTopAndBottom/>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2980" cy="828040"/>
                          <a:chOff x="0" y="0"/>
                          <a:chExt cx="2252980" cy="828040"/>
                        </a:xfrm>
                      </wpg:grpSpPr>
                      <wps:wsp>
                        <wps:cNvPr id="77" name="Graphic 77"/>
                        <wps:cNvSpPr/>
                        <wps:spPr>
                          <a:xfrm>
                            <a:off x="6350" y="6350"/>
                            <a:ext cx="2240280" cy="815340"/>
                          </a:xfrm>
                          <a:custGeom>
                            <a:avLst/>
                            <a:gdLst/>
                            <a:ahLst/>
                            <a:cxnLst/>
                            <a:rect l="l" t="t" r="r" b="b"/>
                            <a:pathLst>
                              <a:path w="2240280" h="815340">
                                <a:moveTo>
                                  <a:pt x="0" y="407669"/>
                                </a:moveTo>
                                <a:lnTo>
                                  <a:pt x="8099" y="358391"/>
                                </a:lnTo>
                                <a:lnTo>
                                  <a:pt x="31772" y="310858"/>
                                </a:lnTo>
                                <a:lnTo>
                                  <a:pt x="70081" y="265412"/>
                                </a:lnTo>
                                <a:lnTo>
                                  <a:pt x="122088" y="222393"/>
                                </a:lnTo>
                                <a:lnTo>
                                  <a:pt x="186857" y="182144"/>
                                </a:lnTo>
                                <a:lnTo>
                                  <a:pt x="223733" y="163164"/>
                                </a:lnTo>
                                <a:lnTo>
                                  <a:pt x="263449" y="145004"/>
                                </a:lnTo>
                                <a:lnTo>
                                  <a:pt x="305886" y="127707"/>
                                </a:lnTo>
                                <a:lnTo>
                                  <a:pt x="350927" y="111315"/>
                                </a:lnTo>
                                <a:lnTo>
                                  <a:pt x="398455" y="95871"/>
                                </a:lnTo>
                                <a:lnTo>
                                  <a:pt x="448354" y="81418"/>
                                </a:lnTo>
                                <a:lnTo>
                                  <a:pt x="500505" y="67998"/>
                                </a:lnTo>
                                <a:lnTo>
                                  <a:pt x="554792" y="55654"/>
                                </a:lnTo>
                                <a:lnTo>
                                  <a:pt x="611097" y="44428"/>
                                </a:lnTo>
                                <a:lnTo>
                                  <a:pt x="669304" y="34363"/>
                                </a:lnTo>
                                <a:lnTo>
                                  <a:pt x="729294" y="25502"/>
                                </a:lnTo>
                                <a:lnTo>
                                  <a:pt x="790951" y="17887"/>
                                </a:lnTo>
                                <a:lnTo>
                                  <a:pt x="854158" y="11561"/>
                                </a:lnTo>
                                <a:lnTo>
                                  <a:pt x="918798" y="6567"/>
                                </a:lnTo>
                                <a:lnTo>
                                  <a:pt x="984753" y="2947"/>
                                </a:lnTo>
                                <a:lnTo>
                                  <a:pt x="1051906" y="743"/>
                                </a:lnTo>
                                <a:lnTo>
                                  <a:pt x="1120140" y="0"/>
                                </a:lnTo>
                                <a:lnTo>
                                  <a:pt x="1188373" y="743"/>
                                </a:lnTo>
                                <a:lnTo>
                                  <a:pt x="1255526" y="2947"/>
                                </a:lnTo>
                                <a:lnTo>
                                  <a:pt x="1321481" y="6567"/>
                                </a:lnTo>
                                <a:lnTo>
                                  <a:pt x="1386121" y="11561"/>
                                </a:lnTo>
                                <a:lnTo>
                                  <a:pt x="1449328" y="17887"/>
                                </a:lnTo>
                                <a:lnTo>
                                  <a:pt x="1510985" y="25502"/>
                                </a:lnTo>
                                <a:lnTo>
                                  <a:pt x="1570975" y="34363"/>
                                </a:lnTo>
                                <a:lnTo>
                                  <a:pt x="1629182" y="44428"/>
                                </a:lnTo>
                                <a:lnTo>
                                  <a:pt x="1685487" y="55654"/>
                                </a:lnTo>
                                <a:lnTo>
                                  <a:pt x="1739774" y="67998"/>
                                </a:lnTo>
                                <a:lnTo>
                                  <a:pt x="1791925" y="81418"/>
                                </a:lnTo>
                                <a:lnTo>
                                  <a:pt x="1841824" y="95871"/>
                                </a:lnTo>
                                <a:lnTo>
                                  <a:pt x="1889352" y="111315"/>
                                </a:lnTo>
                                <a:lnTo>
                                  <a:pt x="1934393" y="127707"/>
                                </a:lnTo>
                                <a:lnTo>
                                  <a:pt x="1976830" y="145004"/>
                                </a:lnTo>
                                <a:lnTo>
                                  <a:pt x="2016546" y="163164"/>
                                </a:lnTo>
                                <a:lnTo>
                                  <a:pt x="2053422" y="182144"/>
                                </a:lnTo>
                                <a:lnTo>
                                  <a:pt x="2087343" y="201901"/>
                                </a:lnTo>
                                <a:lnTo>
                                  <a:pt x="2145848" y="243578"/>
                                </a:lnTo>
                                <a:lnTo>
                                  <a:pt x="2191124" y="287853"/>
                                </a:lnTo>
                                <a:lnTo>
                                  <a:pt x="2222232" y="334385"/>
                                </a:lnTo>
                                <a:lnTo>
                                  <a:pt x="2238235" y="382833"/>
                                </a:lnTo>
                                <a:lnTo>
                                  <a:pt x="2240280" y="407669"/>
                                </a:lnTo>
                                <a:lnTo>
                                  <a:pt x="2238235" y="432506"/>
                                </a:lnTo>
                                <a:lnTo>
                                  <a:pt x="2222232" y="480954"/>
                                </a:lnTo>
                                <a:lnTo>
                                  <a:pt x="2191124" y="527486"/>
                                </a:lnTo>
                                <a:lnTo>
                                  <a:pt x="2145848" y="571761"/>
                                </a:lnTo>
                                <a:lnTo>
                                  <a:pt x="2087343" y="613438"/>
                                </a:lnTo>
                                <a:lnTo>
                                  <a:pt x="2053422" y="633195"/>
                                </a:lnTo>
                                <a:lnTo>
                                  <a:pt x="2016546" y="652175"/>
                                </a:lnTo>
                                <a:lnTo>
                                  <a:pt x="1976830" y="670335"/>
                                </a:lnTo>
                                <a:lnTo>
                                  <a:pt x="1934393" y="687632"/>
                                </a:lnTo>
                                <a:lnTo>
                                  <a:pt x="1889352" y="704024"/>
                                </a:lnTo>
                                <a:lnTo>
                                  <a:pt x="1841824" y="719468"/>
                                </a:lnTo>
                                <a:lnTo>
                                  <a:pt x="1791925" y="733921"/>
                                </a:lnTo>
                                <a:lnTo>
                                  <a:pt x="1739774" y="747341"/>
                                </a:lnTo>
                                <a:lnTo>
                                  <a:pt x="1685487" y="759685"/>
                                </a:lnTo>
                                <a:lnTo>
                                  <a:pt x="1629182" y="770911"/>
                                </a:lnTo>
                                <a:lnTo>
                                  <a:pt x="1570975" y="780976"/>
                                </a:lnTo>
                                <a:lnTo>
                                  <a:pt x="1510985" y="789837"/>
                                </a:lnTo>
                                <a:lnTo>
                                  <a:pt x="1449328" y="797452"/>
                                </a:lnTo>
                                <a:lnTo>
                                  <a:pt x="1386121" y="803778"/>
                                </a:lnTo>
                                <a:lnTo>
                                  <a:pt x="1321481" y="808772"/>
                                </a:lnTo>
                                <a:lnTo>
                                  <a:pt x="1255526" y="812392"/>
                                </a:lnTo>
                                <a:lnTo>
                                  <a:pt x="1188373" y="814596"/>
                                </a:lnTo>
                                <a:lnTo>
                                  <a:pt x="1120140" y="815339"/>
                                </a:lnTo>
                                <a:lnTo>
                                  <a:pt x="1051906" y="814596"/>
                                </a:lnTo>
                                <a:lnTo>
                                  <a:pt x="984753" y="812392"/>
                                </a:lnTo>
                                <a:lnTo>
                                  <a:pt x="918798" y="808772"/>
                                </a:lnTo>
                                <a:lnTo>
                                  <a:pt x="854158" y="803778"/>
                                </a:lnTo>
                                <a:lnTo>
                                  <a:pt x="790951" y="797452"/>
                                </a:lnTo>
                                <a:lnTo>
                                  <a:pt x="729294" y="789837"/>
                                </a:lnTo>
                                <a:lnTo>
                                  <a:pt x="669304" y="780976"/>
                                </a:lnTo>
                                <a:lnTo>
                                  <a:pt x="611097" y="770911"/>
                                </a:lnTo>
                                <a:lnTo>
                                  <a:pt x="554792" y="759685"/>
                                </a:lnTo>
                                <a:lnTo>
                                  <a:pt x="500505" y="747341"/>
                                </a:lnTo>
                                <a:lnTo>
                                  <a:pt x="448354" y="733921"/>
                                </a:lnTo>
                                <a:lnTo>
                                  <a:pt x="398455" y="719468"/>
                                </a:lnTo>
                                <a:lnTo>
                                  <a:pt x="350927" y="704024"/>
                                </a:lnTo>
                                <a:lnTo>
                                  <a:pt x="305886" y="687632"/>
                                </a:lnTo>
                                <a:lnTo>
                                  <a:pt x="263449" y="670335"/>
                                </a:lnTo>
                                <a:lnTo>
                                  <a:pt x="223733" y="652175"/>
                                </a:lnTo>
                                <a:lnTo>
                                  <a:pt x="186857" y="633195"/>
                                </a:lnTo>
                                <a:lnTo>
                                  <a:pt x="152936" y="613438"/>
                                </a:lnTo>
                                <a:lnTo>
                                  <a:pt x="94431" y="571761"/>
                                </a:lnTo>
                                <a:lnTo>
                                  <a:pt x="49155" y="527486"/>
                                </a:lnTo>
                                <a:lnTo>
                                  <a:pt x="18047" y="480954"/>
                                </a:lnTo>
                                <a:lnTo>
                                  <a:pt x="2044" y="432506"/>
                                </a:lnTo>
                                <a:lnTo>
                                  <a:pt x="0" y="407669"/>
                                </a:lnTo>
                                <a:close/>
                              </a:path>
                            </a:pathLst>
                          </a:custGeom>
                          <a:ln w="12700">
                            <a:solidFill>
                              <a:srgbClr val="000000"/>
                            </a:solidFill>
                            <a:prstDash val="solid"/>
                          </a:ln>
                        </wps:spPr>
                        <wps:bodyPr wrap="square" lIns="0" tIns="0" rIns="0" bIns="0" rtlCol="0">
                          <a:prstTxWarp prst="textNoShape">
                            <a:avLst/>
                          </a:prstTxWarp>
                          <a:noAutofit/>
                        </wps:bodyPr>
                      </wps:wsp>
                      <wps:wsp>
                        <wps:cNvPr id="78" name="Textbox 78"/>
                        <wps:cNvSpPr txBox="1"/>
                        <wps:spPr>
                          <a:xfrm>
                            <a:off x="0" y="0"/>
                            <a:ext cx="2252980" cy="828040"/>
                          </a:xfrm>
                          <a:prstGeom prst="rect">
                            <a:avLst/>
                          </a:prstGeom>
                        </wps:spPr>
                        <wps:txbx>
                          <w:txbxContent>
                            <w:p w14:paraId="72752CB7" w14:textId="77777777" w:rsidR="00121A24" w:rsidRDefault="00121A24">
                              <w:pPr>
                                <w:spacing w:before="52"/>
                                <w:rPr>
                                  <w:sz w:val="20"/>
                                </w:rPr>
                              </w:pPr>
                            </w:p>
                            <w:p w14:paraId="1441635E" w14:textId="77777777" w:rsidR="00121A24" w:rsidRDefault="00000000">
                              <w:pPr>
                                <w:spacing w:line="424" w:lineRule="auto"/>
                                <w:ind w:left="1587" w:right="827" w:hanging="757"/>
                                <w:rPr>
                                  <w:sz w:val="20"/>
                                </w:rPr>
                              </w:pPr>
                              <w:r>
                                <w:rPr>
                                  <w:sz w:val="20"/>
                                </w:rPr>
                                <w:t>Dinamika</w:t>
                              </w:r>
                              <w:r>
                                <w:rPr>
                                  <w:spacing w:val="-13"/>
                                  <w:sz w:val="20"/>
                                </w:rPr>
                                <w:t xml:space="preserve"> </w:t>
                              </w:r>
                              <w:r>
                                <w:rPr>
                                  <w:sz w:val="20"/>
                                </w:rPr>
                                <w:t>Media</w:t>
                              </w:r>
                              <w:r>
                                <w:rPr>
                                  <w:spacing w:val="-12"/>
                                  <w:sz w:val="20"/>
                                </w:rPr>
                                <w:t xml:space="preserve"> </w:t>
                              </w:r>
                              <w:r>
                                <w:rPr>
                                  <w:sz w:val="20"/>
                                </w:rPr>
                                <w:t xml:space="preserve">Sosial </w:t>
                              </w:r>
                              <w:r>
                                <w:rPr>
                                  <w:spacing w:val="-4"/>
                                  <w:sz w:val="20"/>
                                </w:rPr>
                                <w:t>(X3)</w:t>
                              </w:r>
                            </w:p>
                          </w:txbxContent>
                        </wps:txbx>
                        <wps:bodyPr wrap="square" lIns="0" tIns="0" rIns="0" bIns="0" rtlCol="0">
                          <a:noAutofit/>
                        </wps:bodyPr>
                      </wps:wsp>
                    </wpg:wgp>
                  </a:graphicData>
                </a:graphic>
              </wp:anchor>
            </w:drawing>
          </mc:Choice>
          <mc:Fallback>
            <w:pict>
              <v:group w14:anchorId="33C52DEA" id="Group 76" o:spid="_x0000_s1054" style="position:absolute;margin-left:117.7pt;margin-top:15.9pt;width:177.4pt;height:65.2pt;z-index:-15726080;mso-wrap-distance-left:0;mso-wrap-distance-right:0;mso-position-horizontal-relative:page;mso-position-vertical-relative:text" coordsize="22529,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K3vLAYAAIQXAAAOAAAAZHJzL2Uyb0RvYy54bWy0WNuO2zYQfS/QfxD03li8iaQRb9AmzaJA&#10;kAbIFn2WZfmCypIqadfO3/eQlCxmk1BCgu7DWrJHo+GZw5nhefnqei6jp6LtTnW1icmLJI6KKq93&#10;p+qwif96ePuLiqOuz6pdVtZVsYk/FV386u7nn15emnVB62Nd7oo2gpOqW1+aTXzs+2a9WnX5sThn&#10;3Yu6KSr8uK/bc9bjtj2sdm12gfdzuaJJkq4udbtr2jovug7fvnE/xnfW/35f5P2f+31X9FG5iRFb&#10;b/+39v/W/F/dvczWhzZrjqd8CCP7jijO2anCS2+u3mR9Fj22py9cnU95W3f1vn+R1+dVvd+f8sKu&#10;AashybPV3Lf1Y2PXclhfDs0NJkD7DKfvdpu/f7pvm4/Nh9ZFj8t3df5PB1xWl+aw9n8394fJ+Lpv&#10;z+YhLCK6WkQ/3RAtrn2U40tKBdUKwOf4TVGV8AHy/Ii8fPFYfvw9/OAqW7vX2uBuwVwasKebAOp+&#10;DKCPx6wpLO6dAeBDG512m1jKOKqyM0h8P/AF3wAn83JYGQyHu26A8xlCKRNAAkDYC8u8CSeeAJ0B&#10;JyKYw+m23GydP3b9fVFbxLOnd11vnz/sxqvsOF7l12q8bMF/w/zSMr+PIzC/jSMwf+uY32S9ec6k&#10;0VxGF5OyIZQjMuYiMT+f66fiobaG/ZQ3nsg01cYXQp1Myso3VYnWdt1MKKbJYD3ajJ+NdcuIlNQZ&#10;k0QJFTSWSaKINaap4IQGjQmliUI1Av6UUqZZ2FqlSiDhsCaKEs6D1vAnGXPWKSPpjHXKOHeIEC6S&#10;JGzNEqFU6nxTKRPLOaA94jZ+DviJRNMhbkIYEcG4mVZcCOtbCyXDqeFcMcGtsSKchFODZYnEeU6l&#10;1jPGgkvtsi4EMhmMOSUk0W6FnHMa9gxyMuBr0sg4S8M5l1RT7YypEEmYTlInWjjyEalUOCsK7ASX&#10;LZuISMM4a6IkADPGqUjDjpE/KRzxEHrYliSC6MQxSfIwFISgHaEGmSBsxf4m4QhRCuS3lrNeAaug&#10;LoL5cBm23bC9Z3EgTKWEDumYRRjbWTMwx+ZjNnlEgHDKcXmeF0RI0NNZz1OOpBTpdtSfZzNBTeKg&#10;mol7fqMQybSUjs/ze5BITTR1cc9vb6JQAKjzPV85QBHNhFslma9KRAM41GebnvmSR7RMFXNcXVBP&#10;QWyUmKGgLijWCZoxHWJf0AkSJRG9jR1v0kl4r4PiQvGhK3EmZLicUaKxM4cSpaTC1netd2wC46dr&#10;Buhz6EwudoaoQOKwOVOUDdTFsIaOFjYfBgWw8bM5YAxi/ByDmbxzRgUqUdj7FDvHBDHTFXxkBJUc&#10;HTPo3cNdSCJnSjImh1tWU2KQDHv3OJMyRvQM7h4jU0EJqkcodp/vqUwYMhY2n3ZTqmQKPgTNvb0q&#10;Ma6DbWHzqRBIonkaRsavMpiYNEp20LtXwiRHCmbMvfoohcZd2LtXfDFYYWuFzb3KLsFIGaaY3zak&#10;0miSYe9eT5JacpTLIDJew1MJkzOFg3jNVIHMmLGD3r1GrQiG5RlzbwZA7wDyYe/ecGFOGGw8QIwF&#10;Y/x0hcOfWxZ490aiBaF7w9YCXLw5bgHo3oi4IKPe9LmALt5gu4CL3sy8gOhiGscX7CJv0l+wRb1D&#10;xIL9751PFhQXHK/Hs8+CyuWdqxaURTqd2RbUXO88uKSgT2fNBd2CQFFhbnxZ0Io058yNxQvaHNdk&#10;OA0uaKEEYs5wDFvQnhOcoM08t6Dzu0nuqxNFXtZd4QqXkSus6nCTMHBE8UWSsjJqBqEQCawy19Xl&#10;aff2VJZGw+jaw/Z12UZPmdEF7d9Qsj4za9quf5N1R2dnf7pVNiuQdWun9RgNaFvvPkEqukAc2sTd&#10;v49ZW8RR+UcFMQpL6seLdrzYjhdtX76urT5p5RW88+H6d9Y2kXn9Ju4hEr2vR00qW4/qD9ZrDJyt&#10;ebKqf33s6/3JSEPQx8aIhhvoY06r+v+FMsyzTih7QOjb+hq57uQJZVF//a2GPmg7rvn+G5KZdwLN&#10;1pNY9lVREXiMgpvBxYhlA4JGBrMceAad09MsVFMa++v2avU+YsffCccfzuyC/FhZE1KvZfYgSxst&#10;2b+3+ZzE87v/AAAA//8DAFBLAwQUAAYACAAAACEAdi4Q9eAAAAAKAQAADwAAAGRycy9kb3ducmV2&#10;LnhtbEyPTUvDQBCG74L/YRnBm918mKIxm1KKeiqCrSDettlpEpqdDdltkv57x5M9DvPwvs9brGbb&#10;iREH3zpSEC8iEEiVMy3VCr72bw9PIHzQZHTnCBVc0MOqvL0pdG7cRJ847kItOIR8rhU0IfS5lL5q&#10;0Gq/cD0S/45usDrwOdTSDHricNvJJIqW0uqWuKHRPW4arE67s1XwPulpncav4/Z03Fx+9tnH9zZG&#10;pe7v5vULiIBz+IfhT5/VoWSngzuT8aJTkKTZI6MK0pgnMJA9RwmIA5PLJAFZFvJ6QvkLAAD//wMA&#10;UEsBAi0AFAAGAAgAAAAhALaDOJL+AAAA4QEAABMAAAAAAAAAAAAAAAAAAAAAAFtDb250ZW50X1R5&#10;cGVzXS54bWxQSwECLQAUAAYACAAAACEAOP0h/9YAAACUAQAACwAAAAAAAAAAAAAAAAAvAQAAX3Jl&#10;bHMvLnJlbHNQSwECLQAUAAYACAAAACEAgkSt7ywGAACEFwAADgAAAAAAAAAAAAAAAAAuAgAAZHJz&#10;L2Uyb0RvYy54bWxQSwECLQAUAAYACAAAACEAdi4Q9eAAAAAKAQAADwAAAAAAAAAAAAAAAACGCAAA&#10;ZHJzL2Rvd25yZXYueG1sUEsFBgAAAAAEAAQA8wAAAJMJAAAAAA==&#10;">
                <v:shape id="Graphic 77" o:spid="_x0000_s1055" style="position:absolute;left:63;top:63;width:22403;height:8153;visibility:visible;mso-wrap-style:square;v-text-anchor:top" coordsize="2240280,81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utFxAAAANsAAAAPAAAAZHJzL2Rvd25yZXYueG1sRI9Ba4NA&#10;FITvhf6H5RVyKc1awSg2m1AKJTkFaoLnF/dVTd234q7R/vtuoJDjMDPfMOvtbDpxpcG1lhW8LiMQ&#10;xJXVLdcKTsfPlwyE88gaO8uk4JccbDePD2vMtZ34i66Fr0WAsMtRQeN9n0vpqoYMuqXtiYP3bQeD&#10;PsihlnrAKcBNJ+MoWkmDLYeFBnv6aKj6KUajoNxdnndxOlbJ+ZBezlmUJKZMlFo8ze9vIDzN/h7+&#10;b++1gjSF25fwA+TmDwAA//8DAFBLAQItABQABgAIAAAAIQDb4fbL7gAAAIUBAAATAAAAAAAAAAAA&#10;AAAAAAAAAABbQ29udGVudF9UeXBlc10ueG1sUEsBAi0AFAAGAAgAAAAhAFr0LFu/AAAAFQEAAAsA&#10;AAAAAAAAAAAAAAAAHwEAAF9yZWxzLy5yZWxzUEsBAi0AFAAGAAgAAAAhAKtK60XEAAAA2wAAAA8A&#10;AAAAAAAAAAAAAAAABwIAAGRycy9kb3ducmV2LnhtbFBLBQYAAAAAAwADALcAAAD4AgAAAAA=&#10;" path="m,407669l8099,358391,31772,310858,70081,265412r52007,-43019l186857,182144r36876,-18980l263449,145004r42437,-17297l350927,111315,398455,95871,448354,81418,500505,67998,554792,55654,611097,44428,669304,34363r59990,-8861l790951,17887r63207,-6326l918798,6567,984753,2947,1051906,743,1120140,r68233,743l1255526,2947r65955,3620l1386121,11561r63207,6326l1510985,25502r59990,8861l1629182,44428r56305,11226l1739774,67998r52151,13420l1841824,95871r47528,15444l1934393,127707r42437,17297l2016546,163164r36876,18980l2087343,201901r58505,41677l2191124,287853r31108,46532l2238235,382833r2045,24836l2238235,432506r-16003,48448l2191124,527486r-45276,44275l2087343,613438r-33921,19757l2016546,652175r-39716,18160l1934393,687632r-45041,16392l1841824,719468r-49899,14453l1739774,747341r-54287,12344l1629182,770911r-58207,10065l1510985,789837r-61657,7615l1386121,803778r-64640,4994l1255526,812392r-67153,2204l1120140,815339r-68234,-743l984753,812392r-65955,-3620l854158,803778r-63207,-6326l729294,789837r-59990,-8861l611097,770911,554792,759685,500505,747341,448354,733921,398455,719468,350927,704024,305886,687632,263449,670335,223733,652175,186857,633195,152936,613438,94431,571761,49155,527486,18047,480954,2044,432506,,407669xe" filled="f" strokeweight="1pt">
                  <v:path arrowok="t"/>
                </v:shape>
                <v:shape id="Textbox 78" o:spid="_x0000_s1056" type="#_x0000_t202" style="position:absolute;width:22529;height: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72752CB7" w14:textId="77777777" w:rsidR="00121A24" w:rsidRDefault="00121A24">
                        <w:pPr>
                          <w:spacing w:before="52"/>
                          <w:rPr>
                            <w:sz w:val="20"/>
                          </w:rPr>
                        </w:pPr>
                      </w:p>
                      <w:p w14:paraId="1441635E" w14:textId="77777777" w:rsidR="00121A24" w:rsidRDefault="00000000">
                        <w:pPr>
                          <w:spacing w:line="424" w:lineRule="auto"/>
                          <w:ind w:left="1587" w:right="827" w:hanging="757"/>
                          <w:rPr>
                            <w:sz w:val="20"/>
                          </w:rPr>
                        </w:pPr>
                        <w:r>
                          <w:rPr>
                            <w:sz w:val="20"/>
                          </w:rPr>
                          <w:t>Dinamika</w:t>
                        </w:r>
                        <w:r>
                          <w:rPr>
                            <w:spacing w:val="-13"/>
                            <w:sz w:val="20"/>
                          </w:rPr>
                          <w:t xml:space="preserve"> </w:t>
                        </w:r>
                        <w:r>
                          <w:rPr>
                            <w:sz w:val="20"/>
                          </w:rPr>
                          <w:t>Media</w:t>
                        </w:r>
                        <w:r>
                          <w:rPr>
                            <w:spacing w:val="-12"/>
                            <w:sz w:val="20"/>
                          </w:rPr>
                          <w:t xml:space="preserve"> </w:t>
                        </w:r>
                        <w:r>
                          <w:rPr>
                            <w:sz w:val="20"/>
                          </w:rPr>
                          <w:t xml:space="preserve">Sosial </w:t>
                        </w:r>
                        <w:r>
                          <w:rPr>
                            <w:spacing w:val="-4"/>
                            <w:sz w:val="20"/>
                          </w:rPr>
                          <w:t>(X3)</w:t>
                        </w:r>
                      </w:p>
                    </w:txbxContent>
                  </v:textbox>
                </v:shape>
                <w10:wrap type="topAndBottom" anchorx="page"/>
              </v:group>
            </w:pict>
          </mc:Fallback>
        </mc:AlternateContent>
      </w:r>
    </w:p>
    <w:p w14:paraId="373A8870" w14:textId="77777777" w:rsidR="00121A24" w:rsidRDefault="00000000">
      <w:pPr>
        <w:spacing w:before="121"/>
        <w:ind w:right="25"/>
        <w:jc w:val="center"/>
        <w:rPr>
          <w:b/>
          <w:sz w:val="20"/>
        </w:rPr>
      </w:pPr>
      <w:bookmarkStart w:id="32" w:name="_bookmark32"/>
      <w:bookmarkEnd w:id="32"/>
      <w:r>
        <w:rPr>
          <w:b/>
          <w:sz w:val="20"/>
        </w:rPr>
        <w:t>Gambar</w:t>
      </w:r>
      <w:r>
        <w:rPr>
          <w:b/>
          <w:spacing w:val="-10"/>
          <w:sz w:val="20"/>
        </w:rPr>
        <w:t xml:space="preserve"> </w:t>
      </w:r>
      <w:r>
        <w:rPr>
          <w:b/>
          <w:sz w:val="20"/>
        </w:rPr>
        <w:t>2.2</w:t>
      </w:r>
      <w:r>
        <w:rPr>
          <w:b/>
          <w:spacing w:val="-3"/>
          <w:sz w:val="20"/>
        </w:rPr>
        <w:t xml:space="preserve"> </w:t>
      </w:r>
      <w:r>
        <w:rPr>
          <w:b/>
          <w:sz w:val="20"/>
        </w:rPr>
        <w:t>Model</w:t>
      </w:r>
      <w:r>
        <w:rPr>
          <w:b/>
          <w:spacing w:val="-6"/>
          <w:sz w:val="20"/>
        </w:rPr>
        <w:t xml:space="preserve"> </w:t>
      </w:r>
      <w:r>
        <w:rPr>
          <w:b/>
          <w:spacing w:val="-2"/>
          <w:sz w:val="20"/>
        </w:rPr>
        <w:t>Penelitian</w:t>
      </w:r>
    </w:p>
    <w:p w14:paraId="5B90FB17" w14:textId="77777777" w:rsidR="00121A24" w:rsidRDefault="00121A24">
      <w:pPr>
        <w:jc w:val="center"/>
        <w:rPr>
          <w:b/>
          <w:sz w:val="20"/>
        </w:rPr>
        <w:sectPr w:rsidR="00121A24">
          <w:headerReference w:type="default" r:id="rId88"/>
          <w:footerReference w:type="default" r:id="rId89"/>
          <w:pgSz w:w="11910" w:h="16840"/>
          <w:pgMar w:top="1920" w:right="0" w:bottom="280" w:left="1700" w:header="727" w:footer="0" w:gutter="0"/>
          <w:cols w:space="720"/>
        </w:sectPr>
      </w:pPr>
    </w:p>
    <w:p w14:paraId="63FD895B" w14:textId="77777777" w:rsidR="00121A24" w:rsidRDefault="00121A24">
      <w:pPr>
        <w:pStyle w:val="BodyText"/>
        <w:spacing w:before="53"/>
        <w:rPr>
          <w:b/>
        </w:rPr>
      </w:pPr>
    </w:p>
    <w:p w14:paraId="108B4666" w14:textId="77777777" w:rsidR="00121A24" w:rsidRDefault="00000000">
      <w:pPr>
        <w:pStyle w:val="Heading1"/>
        <w:ind w:left="852"/>
      </w:pPr>
      <w:bookmarkStart w:id="33" w:name="_bookmark33"/>
      <w:bookmarkEnd w:id="33"/>
      <w:r>
        <w:t xml:space="preserve">BAB </w:t>
      </w:r>
      <w:r>
        <w:rPr>
          <w:spacing w:val="-5"/>
        </w:rPr>
        <w:t>III</w:t>
      </w:r>
    </w:p>
    <w:p w14:paraId="4A185E77" w14:textId="77777777" w:rsidR="00121A24" w:rsidRDefault="00121A24">
      <w:pPr>
        <w:pStyle w:val="BodyText"/>
        <w:rPr>
          <w:b/>
        </w:rPr>
      </w:pPr>
    </w:p>
    <w:p w14:paraId="23ECE9E7" w14:textId="77777777" w:rsidR="00121A24" w:rsidRDefault="00000000">
      <w:pPr>
        <w:ind w:left="847" w:right="1979"/>
        <w:jc w:val="center"/>
        <w:rPr>
          <w:b/>
          <w:sz w:val="24"/>
        </w:rPr>
      </w:pPr>
      <w:r>
        <w:rPr>
          <w:b/>
          <w:sz w:val="24"/>
        </w:rPr>
        <w:t>METODE</w:t>
      </w:r>
      <w:r>
        <w:rPr>
          <w:b/>
          <w:spacing w:val="-6"/>
          <w:sz w:val="24"/>
        </w:rPr>
        <w:t xml:space="preserve"> </w:t>
      </w:r>
      <w:r>
        <w:rPr>
          <w:b/>
          <w:spacing w:val="-2"/>
          <w:sz w:val="24"/>
        </w:rPr>
        <w:t>PENELITIAN</w:t>
      </w:r>
    </w:p>
    <w:p w14:paraId="52D60142" w14:textId="77777777" w:rsidR="00121A24" w:rsidRDefault="00121A24">
      <w:pPr>
        <w:pStyle w:val="BodyText"/>
        <w:spacing w:before="161"/>
        <w:rPr>
          <w:b/>
        </w:rPr>
      </w:pPr>
    </w:p>
    <w:p w14:paraId="76FB1F9C" w14:textId="77777777" w:rsidR="00121A24" w:rsidRDefault="00000000">
      <w:pPr>
        <w:pStyle w:val="Heading2"/>
        <w:numPr>
          <w:ilvl w:val="1"/>
          <w:numId w:val="11"/>
        </w:numPr>
        <w:tabs>
          <w:tab w:val="left" w:pos="1070"/>
        </w:tabs>
      </w:pPr>
      <w:bookmarkStart w:id="34" w:name="_bookmark34"/>
      <w:bookmarkEnd w:id="34"/>
      <w:r>
        <w:t>Definisi</w:t>
      </w:r>
      <w:r>
        <w:rPr>
          <w:spacing w:val="-4"/>
        </w:rPr>
        <w:t xml:space="preserve"> </w:t>
      </w:r>
      <w:r>
        <w:t>Operasional</w:t>
      </w:r>
      <w:r>
        <w:rPr>
          <w:spacing w:val="-5"/>
        </w:rPr>
        <w:t xml:space="preserve"> </w:t>
      </w:r>
      <w:r>
        <w:t>dan</w:t>
      </w:r>
      <w:r>
        <w:rPr>
          <w:spacing w:val="-5"/>
        </w:rPr>
        <w:t xml:space="preserve"> </w:t>
      </w:r>
      <w:r>
        <w:t>Pengukuran</w:t>
      </w:r>
      <w:r>
        <w:rPr>
          <w:spacing w:val="-5"/>
        </w:rPr>
        <w:t xml:space="preserve"> </w:t>
      </w:r>
      <w:r>
        <w:rPr>
          <w:spacing w:val="-2"/>
        </w:rPr>
        <w:t>Variabel</w:t>
      </w:r>
    </w:p>
    <w:p w14:paraId="1AF88D53" w14:textId="77777777" w:rsidR="00121A24" w:rsidRDefault="00121A24">
      <w:pPr>
        <w:pStyle w:val="BodyText"/>
        <w:rPr>
          <w:b/>
        </w:rPr>
      </w:pPr>
    </w:p>
    <w:p w14:paraId="4C526120" w14:textId="77777777" w:rsidR="00121A24" w:rsidRDefault="00000000">
      <w:pPr>
        <w:pStyle w:val="ListParagraph"/>
        <w:numPr>
          <w:ilvl w:val="2"/>
          <w:numId w:val="11"/>
        </w:numPr>
        <w:tabs>
          <w:tab w:val="left" w:pos="1245"/>
        </w:tabs>
        <w:ind w:hanging="535"/>
        <w:rPr>
          <w:b/>
          <w:sz w:val="24"/>
        </w:rPr>
      </w:pPr>
      <w:bookmarkStart w:id="35" w:name="_bookmark35"/>
      <w:bookmarkEnd w:id="35"/>
      <w:r>
        <w:rPr>
          <w:b/>
          <w:sz w:val="24"/>
        </w:rPr>
        <w:t>Variabel</w:t>
      </w:r>
      <w:r>
        <w:rPr>
          <w:b/>
          <w:spacing w:val="-13"/>
          <w:sz w:val="24"/>
        </w:rPr>
        <w:t xml:space="preserve"> </w:t>
      </w:r>
      <w:r>
        <w:rPr>
          <w:b/>
          <w:i/>
          <w:sz w:val="24"/>
        </w:rPr>
        <w:t>Dependent</w:t>
      </w:r>
      <w:r>
        <w:rPr>
          <w:b/>
          <w:i/>
          <w:spacing w:val="-13"/>
          <w:sz w:val="24"/>
        </w:rPr>
        <w:t xml:space="preserve"> </w:t>
      </w:r>
      <w:r>
        <w:rPr>
          <w:b/>
          <w:spacing w:val="-5"/>
          <w:sz w:val="24"/>
        </w:rPr>
        <w:t>(Y)</w:t>
      </w:r>
    </w:p>
    <w:p w14:paraId="0F64D667" w14:textId="77777777" w:rsidR="00121A24" w:rsidRDefault="00121A24">
      <w:pPr>
        <w:pStyle w:val="BodyText"/>
        <w:rPr>
          <w:b/>
        </w:rPr>
      </w:pPr>
    </w:p>
    <w:p w14:paraId="2A81F5BA" w14:textId="77777777" w:rsidR="00121A24" w:rsidRDefault="00000000">
      <w:pPr>
        <w:pStyle w:val="BodyText"/>
        <w:spacing w:line="480" w:lineRule="auto"/>
        <w:ind w:left="710" w:right="1693" w:firstLine="720"/>
        <w:jc w:val="both"/>
      </w:pPr>
      <w:r>
        <w:t>Variabel</w:t>
      </w:r>
      <w:r>
        <w:rPr>
          <w:spacing w:val="-9"/>
        </w:rPr>
        <w:t xml:space="preserve"> </w:t>
      </w:r>
      <w:r>
        <w:t>dependen</w:t>
      </w:r>
      <w:r>
        <w:rPr>
          <w:spacing w:val="-10"/>
        </w:rPr>
        <w:t xml:space="preserve"> </w:t>
      </w:r>
      <w:r>
        <w:t>(Y)</w:t>
      </w:r>
      <w:r>
        <w:rPr>
          <w:spacing w:val="-10"/>
        </w:rPr>
        <w:t xml:space="preserve"> </w:t>
      </w:r>
      <w:r>
        <w:t>dalam</w:t>
      </w:r>
      <w:r>
        <w:rPr>
          <w:spacing w:val="-10"/>
        </w:rPr>
        <w:t xml:space="preserve"> </w:t>
      </w:r>
      <w:r>
        <w:t>penelitian</w:t>
      </w:r>
      <w:r>
        <w:rPr>
          <w:spacing w:val="-10"/>
        </w:rPr>
        <w:t xml:space="preserve"> </w:t>
      </w:r>
      <w:r>
        <w:t>ini</w:t>
      </w:r>
      <w:r>
        <w:rPr>
          <w:spacing w:val="-9"/>
        </w:rPr>
        <w:t xml:space="preserve"> </w:t>
      </w:r>
      <w:r>
        <w:t>adalah</w:t>
      </w:r>
      <w:r>
        <w:rPr>
          <w:spacing w:val="-12"/>
        </w:rPr>
        <w:t xml:space="preserve"> </w:t>
      </w:r>
      <w:r>
        <w:t>kepatuhan</w:t>
      </w:r>
      <w:r>
        <w:rPr>
          <w:spacing w:val="-10"/>
        </w:rPr>
        <w:t xml:space="preserve"> </w:t>
      </w:r>
      <w:r>
        <w:t>wajib</w:t>
      </w:r>
      <w:r>
        <w:rPr>
          <w:spacing w:val="-10"/>
        </w:rPr>
        <w:t xml:space="preserve"> </w:t>
      </w:r>
      <w:r>
        <w:t>pajak. Menurut Keputusan Menteri Keuangan Nomor 544/KMK.04/2000, kepatuhan wajib pajak merupakan perilaku atau tindakan yang dilakukan oleh wajib pajak dalam</w:t>
      </w:r>
      <w:r>
        <w:rPr>
          <w:spacing w:val="-11"/>
        </w:rPr>
        <w:t xml:space="preserve"> </w:t>
      </w:r>
      <w:r>
        <w:t>memenuhi</w:t>
      </w:r>
      <w:r>
        <w:rPr>
          <w:spacing w:val="-10"/>
        </w:rPr>
        <w:t xml:space="preserve"> </w:t>
      </w:r>
      <w:r>
        <w:t>seluruh</w:t>
      </w:r>
      <w:r>
        <w:rPr>
          <w:spacing w:val="-9"/>
        </w:rPr>
        <w:t xml:space="preserve"> </w:t>
      </w:r>
      <w:r>
        <w:t>kewajiban</w:t>
      </w:r>
      <w:r>
        <w:rPr>
          <w:spacing w:val="-9"/>
        </w:rPr>
        <w:t xml:space="preserve"> </w:t>
      </w:r>
      <w:r>
        <w:t>perpajakan</w:t>
      </w:r>
      <w:r>
        <w:rPr>
          <w:spacing w:val="-9"/>
        </w:rPr>
        <w:t xml:space="preserve"> </w:t>
      </w:r>
      <w:r>
        <w:t>secara</w:t>
      </w:r>
      <w:r>
        <w:rPr>
          <w:spacing w:val="-10"/>
        </w:rPr>
        <w:t xml:space="preserve"> </w:t>
      </w:r>
      <w:r>
        <w:t>konsisten</w:t>
      </w:r>
      <w:r>
        <w:rPr>
          <w:spacing w:val="-11"/>
        </w:rPr>
        <w:t xml:space="preserve"> </w:t>
      </w:r>
      <w:r>
        <w:t>dan</w:t>
      </w:r>
      <w:r>
        <w:rPr>
          <w:spacing w:val="-11"/>
        </w:rPr>
        <w:t xml:space="preserve"> </w:t>
      </w:r>
      <w:r>
        <w:t>tepat,</w:t>
      </w:r>
      <w:r>
        <w:rPr>
          <w:spacing w:val="-8"/>
        </w:rPr>
        <w:t xml:space="preserve"> </w:t>
      </w:r>
      <w:r>
        <w:t>sesuai dengan ketentuan yang diatur dalam peraturan perundang-undangan serta mekanisme pelaksanaan yang berlaku. Kepatuhan wajib pajak PBB-P2 di Kabupaten Kutai Kartanegara merujuk pada tingkat ketaatan wajib pajak dalam melaksanakan kewajiban perpajakan sesuai dengan peraturan perundang- undangan</w:t>
      </w:r>
      <w:r>
        <w:rPr>
          <w:spacing w:val="-11"/>
        </w:rPr>
        <w:t xml:space="preserve"> </w:t>
      </w:r>
      <w:r>
        <w:t>yang</w:t>
      </w:r>
      <w:r>
        <w:rPr>
          <w:spacing w:val="-9"/>
        </w:rPr>
        <w:t xml:space="preserve"> </w:t>
      </w:r>
      <w:r>
        <w:t>berlaku.</w:t>
      </w:r>
      <w:r>
        <w:rPr>
          <w:spacing w:val="-14"/>
        </w:rPr>
        <w:t xml:space="preserve"> </w:t>
      </w:r>
      <w:r>
        <w:t>Variabel</w:t>
      </w:r>
      <w:r>
        <w:rPr>
          <w:spacing w:val="-11"/>
        </w:rPr>
        <w:t xml:space="preserve"> </w:t>
      </w:r>
      <w:r>
        <w:t>dependen</w:t>
      </w:r>
      <w:r>
        <w:rPr>
          <w:spacing w:val="-11"/>
        </w:rPr>
        <w:t xml:space="preserve"> </w:t>
      </w:r>
      <w:r>
        <w:t>diukur</w:t>
      </w:r>
      <w:r>
        <w:rPr>
          <w:spacing w:val="-12"/>
        </w:rPr>
        <w:t xml:space="preserve"> </w:t>
      </w:r>
      <w:r>
        <w:t>menggunakan</w:t>
      </w:r>
      <w:r>
        <w:rPr>
          <w:spacing w:val="-11"/>
        </w:rPr>
        <w:t xml:space="preserve"> </w:t>
      </w:r>
      <w:r>
        <w:t>skala</w:t>
      </w:r>
      <w:r>
        <w:rPr>
          <w:spacing w:val="-12"/>
        </w:rPr>
        <w:t xml:space="preserve"> </w:t>
      </w:r>
      <w:r>
        <w:rPr>
          <w:i/>
        </w:rPr>
        <w:t>likert</w:t>
      </w:r>
      <w:r>
        <w:rPr>
          <w:i/>
          <w:spacing w:val="-10"/>
        </w:rPr>
        <w:t xml:space="preserve"> </w:t>
      </w:r>
      <w:r>
        <w:t>lima poin</w:t>
      </w:r>
      <w:r>
        <w:rPr>
          <w:spacing w:val="8"/>
        </w:rPr>
        <w:t xml:space="preserve"> </w:t>
      </w:r>
      <w:r>
        <w:t>dengan</w:t>
      </w:r>
      <w:r>
        <w:rPr>
          <w:spacing w:val="10"/>
        </w:rPr>
        <w:t xml:space="preserve"> </w:t>
      </w:r>
      <w:r>
        <w:t>rincian</w:t>
      </w:r>
      <w:r>
        <w:rPr>
          <w:spacing w:val="10"/>
        </w:rPr>
        <w:t xml:space="preserve"> </w:t>
      </w:r>
      <w:r>
        <w:t>(1)</w:t>
      </w:r>
      <w:r>
        <w:rPr>
          <w:spacing w:val="11"/>
        </w:rPr>
        <w:t xml:space="preserve"> </w:t>
      </w:r>
      <w:r>
        <w:t>Sangat</w:t>
      </w:r>
      <w:r>
        <w:rPr>
          <w:spacing w:val="11"/>
        </w:rPr>
        <w:t xml:space="preserve"> </w:t>
      </w:r>
      <w:r>
        <w:t>tidak</w:t>
      </w:r>
      <w:r>
        <w:rPr>
          <w:spacing w:val="10"/>
        </w:rPr>
        <w:t xml:space="preserve"> </w:t>
      </w:r>
      <w:r>
        <w:t>setuju,</w:t>
      </w:r>
      <w:r>
        <w:rPr>
          <w:spacing w:val="10"/>
        </w:rPr>
        <w:t xml:space="preserve"> </w:t>
      </w:r>
      <w:r>
        <w:t>(2)</w:t>
      </w:r>
      <w:r>
        <w:rPr>
          <w:spacing w:val="6"/>
        </w:rPr>
        <w:t xml:space="preserve"> </w:t>
      </w:r>
      <w:r>
        <w:t>Tidak</w:t>
      </w:r>
      <w:r>
        <w:rPr>
          <w:spacing w:val="9"/>
        </w:rPr>
        <w:t xml:space="preserve"> </w:t>
      </w:r>
      <w:r>
        <w:t>setuju,</w:t>
      </w:r>
      <w:r>
        <w:rPr>
          <w:spacing w:val="10"/>
        </w:rPr>
        <w:t xml:space="preserve"> </w:t>
      </w:r>
      <w:r>
        <w:t>(3)</w:t>
      </w:r>
      <w:r>
        <w:rPr>
          <w:spacing w:val="14"/>
        </w:rPr>
        <w:t xml:space="preserve"> </w:t>
      </w:r>
      <w:r>
        <w:t>Kurang</w:t>
      </w:r>
      <w:r>
        <w:rPr>
          <w:spacing w:val="12"/>
        </w:rPr>
        <w:t xml:space="preserve"> </w:t>
      </w:r>
      <w:r>
        <w:rPr>
          <w:spacing w:val="-2"/>
        </w:rPr>
        <w:t>setuju,</w:t>
      </w:r>
    </w:p>
    <w:p w14:paraId="56BC9EE9" w14:textId="77777777" w:rsidR="00121A24" w:rsidRDefault="00000000">
      <w:pPr>
        <w:pStyle w:val="BodyText"/>
        <w:spacing w:line="480" w:lineRule="auto"/>
        <w:ind w:left="710" w:right="1699"/>
        <w:jc w:val="both"/>
      </w:pPr>
      <w:r>
        <w:t>(4)</w:t>
      </w:r>
      <w:r>
        <w:rPr>
          <w:spacing w:val="-15"/>
        </w:rPr>
        <w:t xml:space="preserve"> </w:t>
      </w:r>
      <w:r>
        <w:t>Setuju,</w:t>
      </w:r>
      <w:r>
        <w:rPr>
          <w:spacing w:val="-15"/>
        </w:rPr>
        <w:t xml:space="preserve"> </w:t>
      </w:r>
      <w:r>
        <w:t>(5)</w:t>
      </w:r>
      <w:r>
        <w:rPr>
          <w:spacing w:val="-15"/>
        </w:rPr>
        <w:t xml:space="preserve"> </w:t>
      </w:r>
      <w:r>
        <w:t>Sangat</w:t>
      </w:r>
      <w:r>
        <w:rPr>
          <w:spacing w:val="-15"/>
        </w:rPr>
        <w:t xml:space="preserve"> </w:t>
      </w:r>
      <w:r>
        <w:t>setuju.</w:t>
      </w:r>
      <w:r>
        <w:rPr>
          <w:spacing w:val="-15"/>
        </w:rPr>
        <w:t xml:space="preserve"> </w:t>
      </w:r>
      <w:r>
        <w:t>Indikator</w:t>
      </w:r>
      <w:r>
        <w:rPr>
          <w:spacing w:val="-15"/>
        </w:rPr>
        <w:t xml:space="preserve"> </w:t>
      </w:r>
      <w:r>
        <w:t>yang</w:t>
      </w:r>
      <w:r>
        <w:rPr>
          <w:spacing w:val="-15"/>
        </w:rPr>
        <w:t xml:space="preserve"> </w:t>
      </w:r>
      <w:r>
        <w:t>digunakan</w:t>
      </w:r>
      <w:r>
        <w:rPr>
          <w:spacing w:val="-15"/>
        </w:rPr>
        <w:t xml:space="preserve"> </w:t>
      </w:r>
      <w:r>
        <w:t>dalam</w:t>
      </w:r>
      <w:r>
        <w:rPr>
          <w:spacing w:val="-15"/>
        </w:rPr>
        <w:t xml:space="preserve"> </w:t>
      </w:r>
      <w:r>
        <w:t>penelitian</w:t>
      </w:r>
      <w:r>
        <w:rPr>
          <w:spacing w:val="-15"/>
        </w:rPr>
        <w:t xml:space="preserve"> </w:t>
      </w:r>
      <w:r>
        <w:t>ini</w:t>
      </w:r>
      <w:r>
        <w:rPr>
          <w:spacing w:val="-15"/>
        </w:rPr>
        <w:t xml:space="preserve"> </w:t>
      </w:r>
      <w:r>
        <w:t xml:space="preserve">adalah sebagai berikut: Amrul </w:t>
      </w:r>
      <w:r>
        <w:rPr>
          <w:i/>
        </w:rPr>
        <w:t xml:space="preserve">et al. </w:t>
      </w:r>
      <w:r>
        <w:t xml:space="preserve">(2020) Fitrianingsih </w:t>
      </w:r>
      <w:r>
        <w:rPr>
          <w:i/>
        </w:rPr>
        <w:t xml:space="preserve">et al. </w:t>
      </w:r>
      <w:r>
        <w:t xml:space="preserve">(2018) Yuliansyah R </w:t>
      </w:r>
      <w:r>
        <w:rPr>
          <w:spacing w:val="-2"/>
        </w:rPr>
        <w:t>(2019)</w:t>
      </w:r>
    </w:p>
    <w:p w14:paraId="1D292F48" w14:textId="77777777" w:rsidR="00121A24" w:rsidRDefault="00000000">
      <w:pPr>
        <w:pStyle w:val="ListParagraph"/>
        <w:numPr>
          <w:ilvl w:val="0"/>
          <w:numId w:val="10"/>
        </w:numPr>
        <w:tabs>
          <w:tab w:val="left" w:pos="1288"/>
        </w:tabs>
        <w:jc w:val="both"/>
        <w:rPr>
          <w:sz w:val="24"/>
        </w:rPr>
      </w:pPr>
      <w:r>
        <w:rPr>
          <w:sz w:val="24"/>
        </w:rPr>
        <w:t>Membayar</w:t>
      </w:r>
      <w:r>
        <w:rPr>
          <w:spacing w:val="-2"/>
          <w:sz w:val="24"/>
        </w:rPr>
        <w:t xml:space="preserve"> </w:t>
      </w:r>
      <w:r>
        <w:rPr>
          <w:sz w:val="24"/>
        </w:rPr>
        <w:t>pajak</w:t>
      </w:r>
      <w:r>
        <w:rPr>
          <w:spacing w:val="-2"/>
          <w:sz w:val="24"/>
        </w:rPr>
        <w:t xml:space="preserve"> </w:t>
      </w:r>
      <w:r>
        <w:rPr>
          <w:sz w:val="24"/>
        </w:rPr>
        <w:t>tepat</w:t>
      </w:r>
      <w:r>
        <w:rPr>
          <w:spacing w:val="-1"/>
          <w:sz w:val="24"/>
        </w:rPr>
        <w:t xml:space="preserve"> </w:t>
      </w:r>
      <w:r>
        <w:rPr>
          <w:spacing w:val="-2"/>
          <w:sz w:val="24"/>
        </w:rPr>
        <w:t>waktu</w:t>
      </w:r>
    </w:p>
    <w:p w14:paraId="5007A071" w14:textId="77777777" w:rsidR="00121A24" w:rsidRDefault="00121A24">
      <w:pPr>
        <w:pStyle w:val="BodyText"/>
      </w:pPr>
    </w:p>
    <w:p w14:paraId="4FA2ED3C" w14:textId="77777777" w:rsidR="00121A24" w:rsidRDefault="00000000">
      <w:pPr>
        <w:pStyle w:val="ListParagraph"/>
        <w:numPr>
          <w:ilvl w:val="0"/>
          <w:numId w:val="10"/>
        </w:numPr>
        <w:tabs>
          <w:tab w:val="left" w:pos="1288"/>
        </w:tabs>
        <w:jc w:val="both"/>
        <w:rPr>
          <w:sz w:val="24"/>
        </w:rPr>
      </w:pPr>
      <w:r>
        <w:rPr>
          <w:sz w:val="24"/>
        </w:rPr>
        <w:t>Ketepatan</w:t>
      </w:r>
      <w:r>
        <w:rPr>
          <w:spacing w:val="-2"/>
          <w:sz w:val="24"/>
        </w:rPr>
        <w:t xml:space="preserve"> </w:t>
      </w:r>
      <w:r>
        <w:rPr>
          <w:sz w:val="24"/>
        </w:rPr>
        <w:t>dalam</w:t>
      </w:r>
      <w:r>
        <w:rPr>
          <w:spacing w:val="-1"/>
          <w:sz w:val="24"/>
        </w:rPr>
        <w:t xml:space="preserve"> </w:t>
      </w:r>
      <w:r>
        <w:rPr>
          <w:sz w:val="24"/>
        </w:rPr>
        <w:t>pelaporan</w:t>
      </w:r>
      <w:r>
        <w:rPr>
          <w:spacing w:val="-2"/>
          <w:sz w:val="24"/>
        </w:rPr>
        <w:t xml:space="preserve"> </w:t>
      </w:r>
      <w:r>
        <w:rPr>
          <w:sz w:val="24"/>
        </w:rPr>
        <w:t>perubahan</w:t>
      </w:r>
      <w:r>
        <w:rPr>
          <w:spacing w:val="-1"/>
          <w:sz w:val="24"/>
        </w:rPr>
        <w:t xml:space="preserve"> </w:t>
      </w:r>
      <w:r>
        <w:rPr>
          <w:spacing w:val="-2"/>
          <w:sz w:val="24"/>
        </w:rPr>
        <w:t>tanah/bangunan</w:t>
      </w:r>
    </w:p>
    <w:p w14:paraId="3873FD00" w14:textId="77777777" w:rsidR="00121A24" w:rsidRDefault="00121A24">
      <w:pPr>
        <w:pStyle w:val="BodyText"/>
      </w:pPr>
    </w:p>
    <w:p w14:paraId="54BDB98C" w14:textId="77777777" w:rsidR="00121A24" w:rsidRDefault="00000000">
      <w:pPr>
        <w:pStyle w:val="ListParagraph"/>
        <w:numPr>
          <w:ilvl w:val="0"/>
          <w:numId w:val="10"/>
        </w:numPr>
        <w:tabs>
          <w:tab w:val="left" w:pos="1288"/>
        </w:tabs>
        <w:jc w:val="both"/>
        <w:rPr>
          <w:sz w:val="24"/>
        </w:rPr>
      </w:pPr>
      <w:r>
        <w:rPr>
          <w:sz w:val="24"/>
        </w:rPr>
        <w:t>Pencatatan</w:t>
      </w:r>
      <w:r>
        <w:rPr>
          <w:spacing w:val="-4"/>
          <w:sz w:val="24"/>
        </w:rPr>
        <w:t xml:space="preserve"> </w:t>
      </w:r>
      <w:r>
        <w:rPr>
          <w:sz w:val="24"/>
        </w:rPr>
        <w:t>Pembayaran</w:t>
      </w:r>
      <w:r>
        <w:rPr>
          <w:spacing w:val="-1"/>
          <w:sz w:val="24"/>
        </w:rPr>
        <w:t xml:space="preserve"> </w:t>
      </w:r>
      <w:r>
        <w:rPr>
          <w:spacing w:val="-2"/>
          <w:sz w:val="24"/>
        </w:rPr>
        <w:t>Pajak</w:t>
      </w:r>
    </w:p>
    <w:p w14:paraId="0D8413D1" w14:textId="77777777" w:rsidR="00121A24" w:rsidRDefault="00121A24">
      <w:pPr>
        <w:pStyle w:val="BodyText"/>
      </w:pPr>
    </w:p>
    <w:p w14:paraId="1EF8F83E" w14:textId="77777777" w:rsidR="00121A24" w:rsidRDefault="00000000">
      <w:pPr>
        <w:pStyle w:val="ListParagraph"/>
        <w:numPr>
          <w:ilvl w:val="2"/>
          <w:numId w:val="11"/>
        </w:numPr>
        <w:tabs>
          <w:tab w:val="left" w:pos="1245"/>
        </w:tabs>
        <w:ind w:hanging="535"/>
        <w:rPr>
          <w:b/>
          <w:sz w:val="24"/>
        </w:rPr>
      </w:pPr>
      <w:bookmarkStart w:id="36" w:name="_bookmark36"/>
      <w:bookmarkEnd w:id="36"/>
      <w:r>
        <w:rPr>
          <w:b/>
          <w:sz w:val="24"/>
        </w:rPr>
        <w:t>Variabel</w:t>
      </w:r>
      <w:r>
        <w:rPr>
          <w:b/>
          <w:spacing w:val="-14"/>
          <w:sz w:val="24"/>
        </w:rPr>
        <w:t xml:space="preserve"> </w:t>
      </w:r>
      <w:r>
        <w:rPr>
          <w:b/>
          <w:i/>
          <w:sz w:val="24"/>
        </w:rPr>
        <w:t>Independent</w:t>
      </w:r>
      <w:r>
        <w:rPr>
          <w:b/>
          <w:i/>
          <w:spacing w:val="-14"/>
          <w:sz w:val="24"/>
        </w:rPr>
        <w:t xml:space="preserve"> </w:t>
      </w:r>
      <w:r>
        <w:rPr>
          <w:b/>
          <w:spacing w:val="-5"/>
          <w:sz w:val="24"/>
        </w:rPr>
        <w:t>(X)</w:t>
      </w:r>
    </w:p>
    <w:p w14:paraId="505828A8" w14:textId="77777777" w:rsidR="00121A24" w:rsidRDefault="00121A24">
      <w:pPr>
        <w:pStyle w:val="BodyText"/>
        <w:rPr>
          <w:b/>
        </w:rPr>
      </w:pPr>
    </w:p>
    <w:p w14:paraId="611C8F78" w14:textId="77777777" w:rsidR="00121A24" w:rsidRDefault="00000000">
      <w:pPr>
        <w:pStyle w:val="BodyText"/>
        <w:spacing w:line="480" w:lineRule="auto"/>
        <w:ind w:left="710" w:right="1702" w:firstLine="720"/>
        <w:jc w:val="both"/>
      </w:pPr>
      <w:r>
        <w:t>Variabel i</w:t>
      </w:r>
      <w:r>
        <w:rPr>
          <w:i/>
        </w:rPr>
        <w:t>ndependen</w:t>
      </w:r>
      <w:r>
        <w:t>t, atau variabel bebas, adalah variabel yang diduga memiliki</w:t>
      </w:r>
      <w:r>
        <w:rPr>
          <w:spacing w:val="7"/>
        </w:rPr>
        <w:t xml:space="preserve"> </w:t>
      </w:r>
      <w:r>
        <w:t>pengaruh</w:t>
      </w:r>
      <w:r>
        <w:rPr>
          <w:spacing w:val="7"/>
        </w:rPr>
        <w:t xml:space="preserve"> </w:t>
      </w:r>
      <w:r>
        <w:t>terhadap</w:t>
      </w:r>
      <w:r>
        <w:rPr>
          <w:spacing w:val="8"/>
        </w:rPr>
        <w:t xml:space="preserve"> </w:t>
      </w:r>
      <w:r>
        <w:t>munculnya</w:t>
      </w:r>
      <w:r>
        <w:rPr>
          <w:spacing w:val="7"/>
        </w:rPr>
        <w:t xml:space="preserve"> </w:t>
      </w:r>
      <w:r>
        <w:t>atau</w:t>
      </w:r>
      <w:r>
        <w:rPr>
          <w:spacing w:val="10"/>
        </w:rPr>
        <w:t xml:space="preserve"> </w:t>
      </w:r>
      <w:r>
        <w:t>terjadinya</w:t>
      </w:r>
      <w:r>
        <w:rPr>
          <w:spacing w:val="7"/>
        </w:rPr>
        <w:t xml:space="preserve"> </w:t>
      </w:r>
      <w:r>
        <w:t>perubahan</w:t>
      </w:r>
      <w:r>
        <w:rPr>
          <w:spacing w:val="8"/>
        </w:rPr>
        <w:t xml:space="preserve"> </w:t>
      </w:r>
      <w:r>
        <w:t>pada</w:t>
      </w:r>
      <w:r>
        <w:rPr>
          <w:spacing w:val="8"/>
        </w:rPr>
        <w:t xml:space="preserve"> </w:t>
      </w:r>
      <w:r>
        <w:rPr>
          <w:spacing w:val="-2"/>
        </w:rPr>
        <w:t>variabel</w:t>
      </w:r>
    </w:p>
    <w:p w14:paraId="1FB8D1A7" w14:textId="77777777" w:rsidR="00121A24" w:rsidRDefault="00121A24">
      <w:pPr>
        <w:pStyle w:val="BodyText"/>
        <w:spacing w:before="221"/>
        <w:rPr>
          <w:sz w:val="22"/>
        </w:rPr>
      </w:pPr>
    </w:p>
    <w:p w14:paraId="104FAC18" w14:textId="77777777" w:rsidR="00121A24" w:rsidRDefault="00000000">
      <w:pPr>
        <w:spacing w:before="1"/>
        <w:ind w:left="847" w:right="1979"/>
        <w:jc w:val="center"/>
      </w:pPr>
      <w:r>
        <w:rPr>
          <w:spacing w:val="-5"/>
        </w:rPr>
        <w:t>42</w:t>
      </w:r>
    </w:p>
    <w:p w14:paraId="5B89BF94" w14:textId="77777777" w:rsidR="00121A24" w:rsidRDefault="00121A24">
      <w:pPr>
        <w:jc w:val="center"/>
        <w:sectPr w:rsidR="00121A24">
          <w:headerReference w:type="default" r:id="rId90"/>
          <w:footerReference w:type="default" r:id="rId91"/>
          <w:pgSz w:w="11910" w:h="16840"/>
          <w:pgMar w:top="1920" w:right="0" w:bottom="280" w:left="1700" w:header="0" w:footer="0" w:gutter="0"/>
          <w:cols w:space="720"/>
        </w:sectPr>
      </w:pPr>
    </w:p>
    <w:p w14:paraId="4E8766B5" w14:textId="77777777" w:rsidR="00121A24" w:rsidRDefault="00121A24">
      <w:pPr>
        <w:pStyle w:val="BodyText"/>
        <w:spacing w:before="53"/>
      </w:pPr>
    </w:p>
    <w:p w14:paraId="3B7C14B5" w14:textId="77777777" w:rsidR="00121A24" w:rsidRDefault="00000000">
      <w:pPr>
        <w:pStyle w:val="BodyText"/>
        <w:spacing w:line="480" w:lineRule="auto"/>
        <w:ind w:left="710" w:right="1697"/>
        <w:jc w:val="both"/>
      </w:pPr>
      <w:r>
        <w:t>dependen.</w:t>
      </w:r>
      <w:r>
        <w:rPr>
          <w:spacing w:val="-15"/>
        </w:rPr>
        <w:t xml:space="preserve"> </w:t>
      </w:r>
      <w:r>
        <w:t>Sejalan</w:t>
      </w:r>
      <w:r>
        <w:rPr>
          <w:spacing w:val="-15"/>
        </w:rPr>
        <w:t xml:space="preserve"> </w:t>
      </w:r>
      <w:r>
        <w:t>dengan</w:t>
      </w:r>
      <w:r>
        <w:rPr>
          <w:spacing w:val="-15"/>
        </w:rPr>
        <w:t xml:space="preserve"> </w:t>
      </w:r>
      <w:r>
        <w:t>variabel</w:t>
      </w:r>
      <w:r>
        <w:rPr>
          <w:spacing w:val="-15"/>
        </w:rPr>
        <w:t xml:space="preserve"> </w:t>
      </w:r>
      <w:r>
        <w:t>dependen</w:t>
      </w:r>
      <w:r>
        <w:rPr>
          <w:spacing w:val="-15"/>
        </w:rPr>
        <w:t xml:space="preserve"> </w:t>
      </w:r>
      <w:r>
        <w:t>(Y),</w:t>
      </w:r>
      <w:r>
        <w:rPr>
          <w:spacing w:val="-15"/>
        </w:rPr>
        <w:t xml:space="preserve"> </w:t>
      </w:r>
      <w:r>
        <w:t>variabel</w:t>
      </w:r>
      <w:r>
        <w:rPr>
          <w:spacing w:val="-15"/>
        </w:rPr>
        <w:t xml:space="preserve"> </w:t>
      </w:r>
      <w:r>
        <w:t>independent</w:t>
      </w:r>
      <w:r>
        <w:rPr>
          <w:spacing w:val="-15"/>
        </w:rPr>
        <w:t xml:space="preserve"> </w:t>
      </w:r>
      <w:r>
        <w:t>(X)</w:t>
      </w:r>
      <w:r>
        <w:rPr>
          <w:spacing w:val="-15"/>
        </w:rPr>
        <w:t xml:space="preserve"> </w:t>
      </w:r>
      <w:r>
        <w:t xml:space="preserve">diukur menggunakan skala </w:t>
      </w:r>
      <w:r>
        <w:rPr>
          <w:i/>
        </w:rPr>
        <w:t xml:space="preserve">likert </w:t>
      </w:r>
      <w:r>
        <w:t>lima poin, yaitu (1) Sangat tidak setujua, (2) Tidak setuju, (3) Kurang setuju, (4) Setuju, (5) Sangat setuju. Penelitian ini tidak menyertakan opsi jawaban netral dalam kuesioner karena dikhawatirkan responden cenderung memilih opsi tersebut sebagai pilihan yang aman, tanpa benar-benar mencerminkan pendapat atau sikap mereka yang sesungguhnya.</w:t>
      </w:r>
    </w:p>
    <w:p w14:paraId="22332D43" w14:textId="77777777" w:rsidR="00121A24" w:rsidRDefault="00000000">
      <w:pPr>
        <w:pStyle w:val="Heading2"/>
        <w:numPr>
          <w:ilvl w:val="3"/>
          <w:numId w:val="11"/>
        </w:numPr>
        <w:tabs>
          <w:tab w:val="left" w:pos="1430"/>
        </w:tabs>
        <w:spacing w:before="1"/>
        <w:jc w:val="both"/>
      </w:pPr>
      <w:r>
        <w:t>Pelayanan</w:t>
      </w:r>
      <w:r>
        <w:rPr>
          <w:spacing w:val="-6"/>
        </w:rPr>
        <w:t xml:space="preserve"> </w:t>
      </w:r>
      <w:r>
        <w:rPr>
          <w:spacing w:val="-2"/>
        </w:rPr>
        <w:t>Fiskus</w:t>
      </w:r>
    </w:p>
    <w:p w14:paraId="205C1E16" w14:textId="77777777" w:rsidR="00121A24" w:rsidRDefault="00121A24">
      <w:pPr>
        <w:pStyle w:val="BodyText"/>
        <w:rPr>
          <w:b/>
        </w:rPr>
      </w:pPr>
    </w:p>
    <w:p w14:paraId="08FAF50F" w14:textId="77777777" w:rsidR="00121A24" w:rsidRDefault="00000000">
      <w:pPr>
        <w:pStyle w:val="BodyText"/>
        <w:spacing w:line="480" w:lineRule="auto"/>
        <w:ind w:left="710" w:right="1697" w:firstLine="720"/>
        <w:jc w:val="both"/>
      </w:pPr>
      <w:r>
        <w:t>Pelayanan</w:t>
      </w:r>
      <w:r>
        <w:rPr>
          <w:spacing w:val="-14"/>
        </w:rPr>
        <w:t xml:space="preserve"> </w:t>
      </w:r>
      <w:r>
        <w:t>fiskus</w:t>
      </w:r>
      <w:r>
        <w:rPr>
          <w:spacing w:val="-14"/>
        </w:rPr>
        <w:t xml:space="preserve"> </w:t>
      </w:r>
      <w:r>
        <w:t>adalah</w:t>
      </w:r>
      <w:r>
        <w:rPr>
          <w:spacing w:val="-15"/>
        </w:rPr>
        <w:t xml:space="preserve"> </w:t>
      </w:r>
      <w:r>
        <w:t>cara</w:t>
      </w:r>
      <w:r>
        <w:rPr>
          <w:spacing w:val="-15"/>
        </w:rPr>
        <w:t xml:space="preserve"> </w:t>
      </w:r>
      <w:r>
        <w:t>petugas</w:t>
      </w:r>
      <w:r>
        <w:rPr>
          <w:spacing w:val="-14"/>
        </w:rPr>
        <w:t xml:space="preserve"> </w:t>
      </w:r>
      <w:r>
        <w:t>pajak</w:t>
      </w:r>
      <w:r>
        <w:rPr>
          <w:spacing w:val="-15"/>
        </w:rPr>
        <w:t xml:space="preserve"> </w:t>
      </w:r>
      <w:r>
        <w:t>dalam</w:t>
      </w:r>
      <w:r>
        <w:rPr>
          <w:spacing w:val="-12"/>
        </w:rPr>
        <w:t xml:space="preserve"> </w:t>
      </w:r>
      <w:r>
        <w:t>membantu</w:t>
      </w:r>
      <w:r>
        <w:rPr>
          <w:spacing w:val="-14"/>
        </w:rPr>
        <w:t xml:space="preserve"> </w:t>
      </w:r>
      <w:r>
        <w:t>menyiapkan, mengurus apa yang diperlukan wajib pajak terkait perpajakan. Indikator yang digunakan dalam mengukur variabel ini antara lain: Putri (2020) Minh Sang (2023) Aryobimo &amp; Cahyonowati (2012)</w:t>
      </w:r>
    </w:p>
    <w:p w14:paraId="1E97E35E" w14:textId="77777777" w:rsidR="00121A24" w:rsidRDefault="00000000">
      <w:pPr>
        <w:pStyle w:val="ListParagraph"/>
        <w:numPr>
          <w:ilvl w:val="4"/>
          <w:numId w:val="11"/>
        </w:numPr>
        <w:tabs>
          <w:tab w:val="left" w:pos="1288"/>
        </w:tabs>
        <w:jc w:val="both"/>
        <w:rPr>
          <w:i/>
          <w:sz w:val="24"/>
        </w:rPr>
      </w:pPr>
      <w:r>
        <w:rPr>
          <w:sz w:val="24"/>
        </w:rPr>
        <w:t>Daya</w:t>
      </w:r>
      <w:r>
        <w:rPr>
          <w:spacing w:val="-15"/>
          <w:sz w:val="24"/>
        </w:rPr>
        <w:t xml:space="preserve"> </w:t>
      </w:r>
      <w:r>
        <w:rPr>
          <w:sz w:val="24"/>
        </w:rPr>
        <w:t>Tanggap</w:t>
      </w:r>
      <w:r>
        <w:rPr>
          <w:spacing w:val="-10"/>
          <w:sz w:val="24"/>
        </w:rPr>
        <w:t xml:space="preserve"> </w:t>
      </w:r>
      <w:r>
        <w:rPr>
          <w:i/>
          <w:spacing w:val="-2"/>
          <w:sz w:val="24"/>
        </w:rPr>
        <w:t>(responsive)</w:t>
      </w:r>
    </w:p>
    <w:p w14:paraId="43FA595A" w14:textId="77777777" w:rsidR="00121A24" w:rsidRDefault="00121A24">
      <w:pPr>
        <w:pStyle w:val="BodyText"/>
        <w:rPr>
          <w:i/>
        </w:rPr>
      </w:pPr>
    </w:p>
    <w:p w14:paraId="7642A11E" w14:textId="77777777" w:rsidR="00121A24" w:rsidRDefault="00000000">
      <w:pPr>
        <w:pStyle w:val="ListParagraph"/>
        <w:numPr>
          <w:ilvl w:val="4"/>
          <w:numId w:val="11"/>
        </w:numPr>
        <w:tabs>
          <w:tab w:val="left" w:pos="1288"/>
        </w:tabs>
        <w:jc w:val="both"/>
        <w:rPr>
          <w:sz w:val="24"/>
        </w:rPr>
      </w:pPr>
      <w:r>
        <w:rPr>
          <w:sz w:val="24"/>
        </w:rPr>
        <w:t>Kehandalan</w:t>
      </w:r>
      <w:r>
        <w:rPr>
          <w:spacing w:val="-3"/>
          <w:sz w:val="24"/>
        </w:rPr>
        <w:t xml:space="preserve"> </w:t>
      </w:r>
      <w:r>
        <w:rPr>
          <w:spacing w:val="-2"/>
          <w:sz w:val="24"/>
        </w:rPr>
        <w:t>(</w:t>
      </w:r>
      <w:r>
        <w:rPr>
          <w:i/>
          <w:spacing w:val="-2"/>
          <w:sz w:val="24"/>
        </w:rPr>
        <w:t>Reliability</w:t>
      </w:r>
      <w:r>
        <w:rPr>
          <w:spacing w:val="-2"/>
          <w:sz w:val="24"/>
        </w:rPr>
        <w:t>)</w:t>
      </w:r>
    </w:p>
    <w:p w14:paraId="752BEA6A" w14:textId="77777777" w:rsidR="00121A24" w:rsidRDefault="00121A24">
      <w:pPr>
        <w:pStyle w:val="BodyText"/>
      </w:pPr>
    </w:p>
    <w:p w14:paraId="30CCE1B7" w14:textId="77777777" w:rsidR="00121A24" w:rsidRDefault="00000000">
      <w:pPr>
        <w:pStyle w:val="ListParagraph"/>
        <w:numPr>
          <w:ilvl w:val="4"/>
          <w:numId w:val="11"/>
        </w:numPr>
        <w:tabs>
          <w:tab w:val="left" w:pos="1288"/>
        </w:tabs>
        <w:rPr>
          <w:sz w:val="24"/>
        </w:rPr>
      </w:pPr>
      <w:r>
        <w:rPr>
          <w:sz w:val="24"/>
        </w:rPr>
        <w:t>Penyuluhan</w:t>
      </w:r>
      <w:r>
        <w:rPr>
          <w:spacing w:val="-1"/>
          <w:sz w:val="24"/>
        </w:rPr>
        <w:t xml:space="preserve"> </w:t>
      </w:r>
      <w:r>
        <w:rPr>
          <w:sz w:val="24"/>
        </w:rPr>
        <w:t>yang</w:t>
      </w:r>
      <w:r>
        <w:rPr>
          <w:spacing w:val="-1"/>
          <w:sz w:val="24"/>
        </w:rPr>
        <w:t xml:space="preserve"> </w:t>
      </w:r>
      <w:r>
        <w:rPr>
          <w:sz w:val="24"/>
        </w:rPr>
        <w:t>dilakukan</w:t>
      </w:r>
      <w:r>
        <w:rPr>
          <w:spacing w:val="-1"/>
          <w:sz w:val="24"/>
        </w:rPr>
        <w:t xml:space="preserve"> </w:t>
      </w:r>
      <w:r>
        <w:rPr>
          <w:sz w:val="24"/>
        </w:rPr>
        <w:t xml:space="preserve">oleh </w:t>
      </w:r>
      <w:r>
        <w:rPr>
          <w:spacing w:val="-2"/>
          <w:sz w:val="24"/>
        </w:rPr>
        <w:t>fiskus</w:t>
      </w:r>
    </w:p>
    <w:p w14:paraId="3EFBF10A" w14:textId="77777777" w:rsidR="00121A24" w:rsidRDefault="00121A24">
      <w:pPr>
        <w:pStyle w:val="BodyText"/>
      </w:pPr>
    </w:p>
    <w:p w14:paraId="625AD204" w14:textId="77777777" w:rsidR="00121A24" w:rsidRDefault="00000000">
      <w:pPr>
        <w:pStyle w:val="ListParagraph"/>
        <w:numPr>
          <w:ilvl w:val="4"/>
          <w:numId w:val="11"/>
        </w:numPr>
        <w:tabs>
          <w:tab w:val="left" w:pos="1288"/>
        </w:tabs>
        <w:spacing w:before="1"/>
        <w:rPr>
          <w:sz w:val="24"/>
        </w:rPr>
      </w:pPr>
      <w:r>
        <w:rPr>
          <w:sz w:val="24"/>
        </w:rPr>
        <w:t>Hasil</w:t>
      </w:r>
      <w:r>
        <w:rPr>
          <w:spacing w:val="-2"/>
          <w:sz w:val="24"/>
        </w:rPr>
        <w:t xml:space="preserve"> </w:t>
      </w:r>
      <w:r>
        <w:rPr>
          <w:sz w:val="24"/>
        </w:rPr>
        <w:t>kualitas</w:t>
      </w:r>
      <w:r>
        <w:rPr>
          <w:spacing w:val="-3"/>
          <w:sz w:val="24"/>
        </w:rPr>
        <w:t xml:space="preserve"> </w:t>
      </w:r>
      <w:r>
        <w:rPr>
          <w:spacing w:val="-2"/>
          <w:sz w:val="24"/>
        </w:rPr>
        <w:t>pelayanan</w:t>
      </w:r>
    </w:p>
    <w:p w14:paraId="5137C4EF" w14:textId="77777777" w:rsidR="00121A24" w:rsidRDefault="00000000">
      <w:pPr>
        <w:pStyle w:val="Heading2"/>
        <w:numPr>
          <w:ilvl w:val="3"/>
          <w:numId w:val="11"/>
        </w:numPr>
        <w:tabs>
          <w:tab w:val="left" w:pos="1430"/>
        </w:tabs>
        <w:spacing w:before="276"/>
        <w:jc w:val="both"/>
      </w:pPr>
      <w:r>
        <w:t>Kebijakan</w:t>
      </w:r>
      <w:r>
        <w:rPr>
          <w:spacing w:val="-4"/>
        </w:rPr>
        <w:t xml:space="preserve"> </w:t>
      </w:r>
      <w:r>
        <w:rPr>
          <w:spacing w:val="-2"/>
        </w:rPr>
        <w:t>Fiskal</w:t>
      </w:r>
    </w:p>
    <w:p w14:paraId="638AEABA" w14:textId="77777777" w:rsidR="00121A24" w:rsidRDefault="00000000">
      <w:pPr>
        <w:pStyle w:val="BodyText"/>
        <w:spacing w:before="276" w:line="480" w:lineRule="auto"/>
        <w:ind w:left="710" w:right="1700" w:firstLine="720"/>
        <w:jc w:val="both"/>
      </w:pPr>
      <w:r>
        <w:t>Kebijakan fiskal adalah kebijakan yang diterapkan oleh pemerintah daerah,</w:t>
      </w:r>
      <w:r>
        <w:rPr>
          <w:spacing w:val="-3"/>
        </w:rPr>
        <w:t xml:space="preserve"> </w:t>
      </w:r>
      <w:r>
        <w:t>khususnya</w:t>
      </w:r>
      <w:r>
        <w:rPr>
          <w:spacing w:val="-4"/>
        </w:rPr>
        <w:t xml:space="preserve"> </w:t>
      </w:r>
      <w:r>
        <w:t>Bapenda</w:t>
      </w:r>
      <w:r>
        <w:rPr>
          <w:spacing w:val="-4"/>
        </w:rPr>
        <w:t xml:space="preserve"> </w:t>
      </w:r>
      <w:r>
        <w:t>Kutai</w:t>
      </w:r>
      <w:r>
        <w:rPr>
          <w:spacing w:val="-3"/>
        </w:rPr>
        <w:t xml:space="preserve"> </w:t>
      </w:r>
      <w:r>
        <w:t>Kartanegara,</w:t>
      </w:r>
      <w:r>
        <w:rPr>
          <w:spacing w:val="-3"/>
        </w:rPr>
        <w:t xml:space="preserve"> </w:t>
      </w:r>
      <w:r>
        <w:t>terkait</w:t>
      </w:r>
      <w:r>
        <w:rPr>
          <w:spacing w:val="-3"/>
        </w:rPr>
        <w:t xml:space="preserve"> </w:t>
      </w:r>
      <w:r>
        <w:t>dengan</w:t>
      </w:r>
      <w:r>
        <w:rPr>
          <w:spacing w:val="-3"/>
        </w:rPr>
        <w:t xml:space="preserve"> </w:t>
      </w:r>
      <w:r>
        <w:t>pengelolaan</w:t>
      </w:r>
      <w:r>
        <w:rPr>
          <w:spacing w:val="-2"/>
        </w:rPr>
        <w:t xml:space="preserve"> </w:t>
      </w:r>
      <w:r>
        <w:t xml:space="preserve">pajak PBB-P2. Ini termasuk penetapan tarif, insentif pajak, pengurangan denda, penundaan pembayaran, dan kebijakan lain yang mempengaruhi kewajiban pembayaran pajak oleh wajib pajak. Indikator yang digunakan untuk mengukur variabel ini adalah sebagai berikut: Mumu </w:t>
      </w:r>
      <w:r>
        <w:rPr>
          <w:i/>
        </w:rPr>
        <w:t>et al</w:t>
      </w:r>
      <w:r>
        <w:t xml:space="preserve">. (2020) Zahra (2023) Suandy </w:t>
      </w:r>
      <w:r>
        <w:rPr>
          <w:spacing w:val="-2"/>
        </w:rPr>
        <w:t>(2008)</w:t>
      </w:r>
    </w:p>
    <w:p w14:paraId="635BBC9B" w14:textId="77777777" w:rsidR="00121A24" w:rsidRDefault="00121A24">
      <w:pPr>
        <w:pStyle w:val="BodyText"/>
        <w:spacing w:line="480" w:lineRule="auto"/>
        <w:jc w:val="both"/>
        <w:sectPr w:rsidR="00121A24">
          <w:headerReference w:type="default" r:id="rId92"/>
          <w:footerReference w:type="default" r:id="rId93"/>
          <w:pgSz w:w="11910" w:h="16840"/>
          <w:pgMar w:top="1920" w:right="0" w:bottom="280" w:left="1700" w:header="727" w:footer="0" w:gutter="0"/>
          <w:pgNumType w:start="43"/>
          <w:cols w:space="720"/>
        </w:sectPr>
      </w:pPr>
    </w:p>
    <w:p w14:paraId="515F7ABF" w14:textId="77777777" w:rsidR="00121A24" w:rsidRDefault="00121A24">
      <w:pPr>
        <w:pStyle w:val="BodyText"/>
        <w:spacing w:before="53"/>
      </w:pPr>
    </w:p>
    <w:p w14:paraId="56F4D591" w14:textId="77777777" w:rsidR="00121A24" w:rsidRDefault="00000000">
      <w:pPr>
        <w:pStyle w:val="ListParagraph"/>
        <w:numPr>
          <w:ilvl w:val="4"/>
          <w:numId w:val="11"/>
        </w:numPr>
        <w:tabs>
          <w:tab w:val="left" w:pos="1288"/>
        </w:tabs>
        <w:spacing w:line="480" w:lineRule="auto"/>
        <w:ind w:right="1705"/>
        <w:rPr>
          <w:sz w:val="24"/>
        </w:rPr>
      </w:pPr>
      <w:r>
        <w:rPr>
          <w:sz w:val="24"/>
        </w:rPr>
        <w:t>Keadilan</w:t>
      </w:r>
      <w:r>
        <w:rPr>
          <w:spacing w:val="40"/>
          <w:sz w:val="24"/>
        </w:rPr>
        <w:t xml:space="preserve"> </w:t>
      </w:r>
      <w:r>
        <w:rPr>
          <w:sz w:val="24"/>
        </w:rPr>
        <w:t>dalam</w:t>
      </w:r>
      <w:r>
        <w:rPr>
          <w:spacing w:val="40"/>
          <w:sz w:val="24"/>
        </w:rPr>
        <w:t xml:space="preserve"> </w:t>
      </w:r>
      <w:r>
        <w:rPr>
          <w:sz w:val="24"/>
        </w:rPr>
        <w:t>pemberian</w:t>
      </w:r>
      <w:r>
        <w:rPr>
          <w:spacing w:val="40"/>
          <w:sz w:val="24"/>
        </w:rPr>
        <w:t xml:space="preserve"> </w:t>
      </w:r>
      <w:r>
        <w:rPr>
          <w:sz w:val="24"/>
        </w:rPr>
        <w:t>insentif</w:t>
      </w:r>
      <w:r>
        <w:rPr>
          <w:spacing w:val="40"/>
          <w:sz w:val="24"/>
        </w:rPr>
        <w:t xml:space="preserve"> </w:t>
      </w:r>
      <w:r>
        <w:rPr>
          <w:sz w:val="24"/>
        </w:rPr>
        <w:t>pajak</w:t>
      </w:r>
      <w:r>
        <w:rPr>
          <w:spacing w:val="40"/>
          <w:sz w:val="24"/>
        </w:rPr>
        <w:t xml:space="preserve"> </w:t>
      </w:r>
      <w:r>
        <w:rPr>
          <w:sz w:val="24"/>
        </w:rPr>
        <w:t>sebagai</w:t>
      </w:r>
      <w:r>
        <w:rPr>
          <w:spacing w:val="40"/>
          <w:sz w:val="24"/>
        </w:rPr>
        <w:t xml:space="preserve"> </w:t>
      </w:r>
      <w:r>
        <w:rPr>
          <w:sz w:val="24"/>
        </w:rPr>
        <w:t>bagian</w:t>
      </w:r>
      <w:r>
        <w:rPr>
          <w:spacing w:val="40"/>
          <w:sz w:val="24"/>
        </w:rPr>
        <w:t xml:space="preserve"> </w:t>
      </w:r>
      <w:r>
        <w:rPr>
          <w:sz w:val="24"/>
        </w:rPr>
        <w:t>dari</w:t>
      </w:r>
      <w:r>
        <w:rPr>
          <w:spacing w:val="40"/>
          <w:sz w:val="24"/>
        </w:rPr>
        <w:t xml:space="preserve"> </w:t>
      </w:r>
      <w:r>
        <w:rPr>
          <w:sz w:val="24"/>
        </w:rPr>
        <w:t xml:space="preserve">kebijakan </w:t>
      </w:r>
      <w:r>
        <w:rPr>
          <w:spacing w:val="-2"/>
          <w:sz w:val="24"/>
        </w:rPr>
        <w:t>fiskal</w:t>
      </w:r>
    </w:p>
    <w:p w14:paraId="09B1EFE6" w14:textId="77777777" w:rsidR="00121A24" w:rsidRDefault="00000000">
      <w:pPr>
        <w:pStyle w:val="ListParagraph"/>
        <w:numPr>
          <w:ilvl w:val="4"/>
          <w:numId w:val="11"/>
        </w:numPr>
        <w:tabs>
          <w:tab w:val="left" w:pos="1288"/>
        </w:tabs>
        <w:rPr>
          <w:sz w:val="24"/>
        </w:rPr>
      </w:pPr>
      <w:r>
        <w:rPr>
          <w:sz w:val="24"/>
        </w:rPr>
        <w:t>Pengecualian</w:t>
      </w:r>
      <w:r>
        <w:rPr>
          <w:spacing w:val="-4"/>
          <w:sz w:val="24"/>
        </w:rPr>
        <w:t xml:space="preserve"> </w:t>
      </w:r>
      <w:r>
        <w:rPr>
          <w:sz w:val="24"/>
        </w:rPr>
        <w:t>dari</w:t>
      </w:r>
      <w:r>
        <w:rPr>
          <w:spacing w:val="-2"/>
          <w:sz w:val="24"/>
        </w:rPr>
        <w:t xml:space="preserve"> </w:t>
      </w:r>
      <w:r>
        <w:rPr>
          <w:sz w:val="24"/>
        </w:rPr>
        <w:t>pengenaan</w:t>
      </w:r>
      <w:r>
        <w:rPr>
          <w:spacing w:val="-2"/>
          <w:sz w:val="24"/>
        </w:rPr>
        <w:t xml:space="preserve"> pajak</w:t>
      </w:r>
    </w:p>
    <w:p w14:paraId="0A4D0454" w14:textId="77777777" w:rsidR="00121A24" w:rsidRDefault="00121A24">
      <w:pPr>
        <w:pStyle w:val="BodyText"/>
      </w:pPr>
    </w:p>
    <w:p w14:paraId="47ABBFB7" w14:textId="77777777" w:rsidR="00121A24" w:rsidRDefault="00000000">
      <w:pPr>
        <w:pStyle w:val="ListParagraph"/>
        <w:numPr>
          <w:ilvl w:val="4"/>
          <w:numId w:val="11"/>
        </w:numPr>
        <w:tabs>
          <w:tab w:val="left" w:pos="1288"/>
        </w:tabs>
        <w:rPr>
          <w:sz w:val="24"/>
        </w:rPr>
      </w:pPr>
      <w:r>
        <w:rPr>
          <w:sz w:val="24"/>
        </w:rPr>
        <w:t>Meringankan</w:t>
      </w:r>
      <w:r>
        <w:rPr>
          <w:spacing w:val="-2"/>
          <w:sz w:val="24"/>
        </w:rPr>
        <w:t xml:space="preserve"> </w:t>
      </w:r>
      <w:r>
        <w:rPr>
          <w:sz w:val="24"/>
        </w:rPr>
        <w:t>beban</w:t>
      </w:r>
      <w:r>
        <w:rPr>
          <w:spacing w:val="-1"/>
          <w:sz w:val="24"/>
        </w:rPr>
        <w:t xml:space="preserve"> </w:t>
      </w:r>
      <w:r>
        <w:rPr>
          <w:sz w:val="24"/>
        </w:rPr>
        <w:t>wajib</w:t>
      </w:r>
      <w:r>
        <w:rPr>
          <w:spacing w:val="-1"/>
          <w:sz w:val="24"/>
        </w:rPr>
        <w:t xml:space="preserve"> </w:t>
      </w:r>
      <w:r>
        <w:rPr>
          <w:spacing w:val="-2"/>
          <w:sz w:val="24"/>
        </w:rPr>
        <w:t>pajak</w:t>
      </w:r>
    </w:p>
    <w:p w14:paraId="22E6A7F9" w14:textId="77777777" w:rsidR="00121A24" w:rsidRDefault="00121A24">
      <w:pPr>
        <w:pStyle w:val="BodyText"/>
      </w:pPr>
    </w:p>
    <w:p w14:paraId="05C6C2CB" w14:textId="77777777" w:rsidR="00121A24" w:rsidRDefault="00000000">
      <w:pPr>
        <w:pStyle w:val="ListParagraph"/>
        <w:numPr>
          <w:ilvl w:val="4"/>
          <w:numId w:val="11"/>
        </w:numPr>
        <w:tabs>
          <w:tab w:val="left" w:pos="1288"/>
        </w:tabs>
        <w:rPr>
          <w:sz w:val="24"/>
        </w:rPr>
      </w:pPr>
      <w:r>
        <w:rPr>
          <w:sz w:val="24"/>
        </w:rPr>
        <w:t>Meningkatkan</w:t>
      </w:r>
      <w:r>
        <w:rPr>
          <w:spacing w:val="-2"/>
          <w:sz w:val="24"/>
        </w:rPr>
        <w:t xml:space="preserve"> </w:t>
      </w:r>
      <w:r>
        <w:rPr>
          <w:sz w:val="24"/>
        </w:rPr>
        <w:t>kepatuhan wajib</w:t>
      </w:r>
      <w:r>
        <w:rPr>
          <w:spacing w:val="-1"/>
          <w:sz w:val="24"/>
        </w:rPr>
        <w:t xml:space="preserve"> </w:t>
      </w:r>
      <w:r>
        <w:rPr>
          <w:spacing w:val="-2"/>
          <w:sz w:val="24"/>
        </w:rPr>
        <w:t>pajak</w:t>
      </w:r>
    </w:p>
    <w:p w14:paraId="352B963A" w14:textId="77777777" w:rsidR="00121A24" w:rsidRDefault="00121A24">
      <w:pPr>
        <w:pStyle w:val="BodyText"/>
        <w:spacing w:before="1"/>
      </w:pPr>
    </w:p>
    <w:p w14:paraId="642EF68D" w14:textId="77777777" w:rsidR="00121A24" w:rsidRDefault="00000000">
      <w:pPr>
        <w:pStyle w:val="Heading2"/>
        <w:numPr>
          <w:ilvl w:val="3"/>
          <w:numId w:val="11"/>
        </w:numPr>
        <w:tabs>
          <w:tab w:val="left" w:pos="1430"/>
        </w:tabs>
      </w:pPr>
      <w:r>
        <w:t>Dinamika</w:t>
      </w:r>
      <w:r>
        <w:rPr>
          <w:spacing w:val="-3"/>
        </w:rPr>
        <w:t xml:space="preserve"> </w:t>
      </w:r>
      <w:r>
        <w:t>Media</w:t>
      </w:r>
      <w:r>
        <w:rPr>
          <w:spacing w:val="-2"/>
        </w:rPr>
        <w:t xml:space="preserve"> Sosial</w:t>
      </w:r>
    </w:p>
    <w:p w14:paraId="78B56400" w14:textId="77777777" w:rsidR="00121A24" w:rsidRDefault="00121A24">
      <w:pPr>
        <w:pStyle w:val="BodyText"/>
        <w:rPr>
          <w:b/>
        </w:rPr>
      </w:pPr>
    </w:p>
    <w:p w14:paraId="61CA399A" w14:textId="77777777" w:rsidR="00121A24" w:rsidRDefault="00000000">
      <w:pPr>
        <w:pStyle w:val="BodyText"/>
        <w:spacing w:line="480" w:lineRule="auto"/>
        <w:ind w:left="710" w:right="1697" w:firstLine="720"/>
        <w:jc w:val="both"/>
      </w:pPr>
      <w:r>
        <w:t>Dinamika media sosial adalah interaksi dan aktivitas yang terjadi di platform media sosial, seperti penyebaran informasi pajak, diskusi, opini publik, atau kampanye dari tokoh tertentu, yang dapat memengaruhi kesadaran dan kepatuhan wajib pajak dalam menjalankan kewajiban perpajakannya. Indikator yang</w:t>
      </w:r>
      <w:r>
        <w:rPr>
          <w:spacing w:val="-9"/>
        </w:rPr>
        <w:t xml:space="preserve"> </w:t>
      </w:r>
      <w:r>
        <w:t>digunakan</w:t>
      </w:r>
      <w:r>
        <w:rPr>
          <w:spacing w:val="-9"/>
        </w:rPr>
        <w:t xml:space="preserve"> </w:t>
      </w:r>
      <w:r>
        <w:t>untuk</w:t>
      </w:r>
      <w:r>
        <w:rPr>
          <w:spacing w:val="-9"/>
        </w:rPr>
        <w:t xml:space="preserve"> </w:t>
      </w:r>
      <w:r>
        <w:t>mengukur</w:t>
      </w:r>
      <w:r>
        <w:rPr>
          <w:spacing w:val="-10"/>
        </w:rPr>
        <w:t xml:space="preserve"> </w:t>
      </w:r>
      <w:r>
        <w:t>variabel</w:t>
      </w:r>
      <w:r>
        <w:rPr>
          <w:spacing w:val="-9"/>
        </w:rPr>
        <w:t xml:space="preserve"> </w:t>
      </w:r>
      <w:r>
        <w:t>ini</w:t>
      </w:r>
      <w:r>
        <w:rPr>
          <w:spacing w:val="-9"/>
        </w:rPr>
        <w:t xml:space="preserve"> </w:t>
      </w:r>
      <w:r>
        <w:t>adalah</w:t>
      </w:r>
      <w:r>
        <w:rPr>
          <w:spacing w:val="-9"/>
        </w:rPr>
        <w:t xml:space="preserve"> </w:t>
      </w:r>
      <w:r>
        <w:t>sebagai</w:t>
      </w:r>
      <w:r>
        <w:rPr>
          <w:spacing w:val="-9"/>
        </w:rPr>
        <w:t xml:space="preserve"> </w:t>
      </w:r>
      <w:r>
        <w:t>berikut:</w:t>
      </w:r>
      <w:r>
        <w:rPr>
          <w:spacing w:val="-6"/>
        </w:rPr>
        <w:t xml:space="preserve"> </w:t>
      </w:r>
      <w:r>
        <w:t xml:space="preserve">Permatasari, (2024) Rahmawati </w:t>
      </w:r>
      <w:r>
        <w:rPr>
          <w:i/>
        </w:rPr>
        <w:t>et al</w:t>
      </w:r>
      <w:r>
        <w:t xml:space="preserve">. (2025) Toly </w:t>
      </w:r>
      <w:r>
        <w:rPr>
          <w:i/>
        </w:rPr>
        <w:t>et al</w:t>
      </w:r>
      <w:r>
        <w:t>. (2023)</w:t>
      </w:r>
    </w:p>
    <w:p w14:paraId="2610AE7A" w14:textId="77777777" w:rsidR="00121A24" w:rsidRDefault="00000000">
      <w:pPr>
        <w:pStyle w:val="ListParagraph"/>
        <w:numPr>
          <w:ilvl w:val="4"/>
          <w:numId w:val="11"/>
        </w:numPr>
        <w:tabs>
          <w:tab w:val="left" w:pos="1288"/>
        </w:tabs>
        <w:jc w:val="both"/>
        <w:rPr>
          <w:i/>
          <w:sz w:val="24"/>
        </w:rPr>
      </w:pPr>
      <w:r>
        <w:rPr>
          <w:i/>
          <w:sz w:val="24"/>
        </w:rPr>
        <w:t>Engagement</w:t>
      </w:r>
      <w:r>
        <w:rPr>
          <w:i/>
          <w:spacing w:val="-4"/>
          <w:sz w:val="24"/>
        </w:rPr>
        <w:t xml:space="preserve"> Rate</w:t>
      </w:r>
    </w:p>
    <w:p w14:paraId="69023684" w14:textId="77777777" w:rsidR="00121A24" w:rsidRDefault="00121A24">
      <w:pPr>
        <w:pStyle w:val="BodyText"/>
        <w:rPr>
          <w:i/>
        </w:rPr>
      </w:pPr>
    </w:p>
    <w:p w14:paraId="14F248A3" w14:textId="77777777" w:rsidR="00121A24" w:rsidRDefault="00000000">
      <w:pPr>
        <w:pStyle w:val="ListParagraph"/>
        <w:numPr>
          <w:ilvl w:val="4"/>
          <w:numId w:val="11"/>
        </w:numPr>
        <w:tabs>
          <w:tab w:val="left" w:pos="1288"/>
        </w:tabs>
        <w:jc w:val="both"/>
        <w:rPr>
          <w:sz w:val="24"/>
        </w:rPr>
      </w:pPr>
      <w:r>
        <w:rPr>
          <w:sz w:val="24"/>
        </w:rPr>
        <w:t>Kredibilitas</w:t>
      </w:r>
      <w:r>
        <w:rPr>
          <w:spacing w:val="-6"/>
          <w:sz w:val="24"/>
        </w:rPr>
        <w:t xml:space="preserve"> </w:t>
      </w:r>
      <w:r>
        <w:rPr>
          <w:spacing w:val="-2"/>
          <w:sz w:val="24"/>
        </w:rPr>
        <w:t>sumber</w:t>
      </w:r>
    </w:p>
    <w:p w14:paraId="2DD95129" w14:textId="77777777" w:rsidR="00121A24" w:rsidRDefault="00121A24">
      <w:pPr>
        <w:pStyle w:val="BodyText"/>
      </w:pPr>
    </w:p>
    <w:p w14:paraId="050B515D" w14:textId="77777777" w:rsidR="00121A24" w:rsidRDefault="00000000">
      <w:pPr>
        <w:pStyle w:val="ListParagraph"/>
        <w:numPr>
          <w:ilvl w:val="4"/>
          <w:numId w:val="11"/>
        </w:numPr>
        <w:tabs>
          <w:tab w:val="left" w:pos="1288"/>
        </w:tabs>
        <w:spacing w:before="1"/>
        <w:rPr>
          <w:sz w:val="24"/>
        </w:rPr>
      </w:pPr>
      <w:r>
        <w:rPr>
          <w:sz w:val="24"/>
        </w:rPr>
        <w:t>Pengaruh</w:t>
      </w:r>
      <w:r>
        <w:rPr>
          <w:spacing w:val="-4"/>
          <w:sz w:val="24"/>
        </w:rPr>
        <w:t xml:space="preserve"> </w:t>
      </w:r>
      <w:r>
        <w:rPr>
          <w:sz w:val="24"/>
        </w:rPr>
        <w:t>konten</w:t>
      </w:r>
      <w:r>
        <w:rPr>
          <w:spacing w:val="-1"/>
          <w:sz w:val="24"/>
        </w:rPr>
        <w:t xml:space="preserve"> </w:t>
      </w:r>
      <w:r>
        <w:rPr>
          <w:sz w:val="24"/>
        </w:rPr>
        <w:t>negatif di</w:t>
      </w:r>
      <w:r>
        <w:rPr>
          <w:spacing w:val="-1"/>
          <w:sz w:val="24"/>
        </w:rPr>
        <w:t xml:space="preserve"> </w:t>
      </w:r>
      <w:r>
        <w:rPr>
          <w:sz w:val="24"/>
        </w:rPr>
        <w:t>media</w:t>
      </w:r>
      <w:r>
        <w:rPr>
          <w:spacing w:val="-2"/>
          <w:sz w:val="24"/>
        </w:rPr>
        <w:t xml:space="preserve"> </w:t>
      </w:r>
      <w:r>
        <w:rPr>
          <w:sz w:val="24"/>
        </w:rPr>
        <w:t>sosial</w:t>
      </w:r>
      <w:r>
        <w:rPr>
          <w:spacing w:val="-1"/>
          <w:sz w:val="24"/>
        </w:rPr>
        <w:t xml:space="preserve"> </w:t>
      </w:r>
      <w:r>
        <w:rPr>
          <w:sz w:val="24"/>
        </w:rPr>
        <w:t>terhadap</w:t>
      </w:r>
      <w:r>
        <w:rPr>
          <w:spacing w:val="1"/>
          <w:sz w:val="24"/>
        </w:rPr>
        <w:t xml:space="preserve"> </w:t>
      </w:r>
      <w:r>
        <w:rPr>
          <w:sz w:val="24"/>
        </w:rPr>
        <w:t>niat</w:t>
      </w:r>
      <w:r>
        <w:rPr>
          <w:spacing w:val="-1"/>
          <w:sz w:val="24"/>
        </w:rPr>
        <w:t xml:space="preserve"> </w:t>
      </w:r>
      <w:r>
        <w:rPr>
          <w:sz w:val="24"/>
        </w:rPr>
        <w:t>membayar</w:t>
      </w:r>
      <w:r>
        <w:rPr>
          <w:spacing w:val="-1"/>
          <w:sz w:val="24"/>
        </w:rPr>
        <w:t xml:space="preserve"> </w:t>
      </w:r>
      <w:r>
        <w:rPr>
          <w:spacing w:val="-2"/>
          <w:sz w:val="24"/>
        </w:rPr>
        <w:t>pajak</w:t>
      </w:r>
    </w:p>
    <w:p w14:paraId="1E3D0A7E" w14:textId="77777777" w:rsidR="00121A24" w:rsidRDefault="00121A24">
      <w:pPr>
        <w:pStyle w:val="BodyText"/>
        <w:spacing w:before="1"/>
      </w:pPr>
    </w:p>
    <w:p w14:paraId="26C855F9" w14:textId="77777777" w:rsidR="00121A24" w:rsidRDefault="00000000">
      <w:pPr>
        <w:ind w:left="928"/>
        <w:rPr>
          <w:b/>
        </w:rPr>
      </w:pPr>
      <w:bookmarkStart w:id="37" w:name="_bookmark37"/>
      <w:bookmarkEnd w:id="37"/>
      <w:r>
        <w:rPr>
          <w:b/>
        </w:rPr>
        <w:t>Tabel</w:t>
      </w:r>
      <w:r>
        <w:rPr>
          <w:b/>
          <w:spacing w:val="-14"/>
        </w:rPr>
        <w:t xml:space="preserve"> </w:t>
      </w:r>
      <w:r>
        <w:rPr>
          <w:b/>
        </w:rPr>
        <w:t>3.</w:t>
      </w:r>
      <w:r>
        <w:rPr>
          <w:b/>
          <w:spacing w:val="-14"/>
        </w:rPr>
        <w:t xml:space="preserve"> </w:t>
      </w:r>
      <w:r>
        <w:rPr>
          <w:b/>
        </w:rPr>
        <w:t>1</w:t>
      </w:r>
      <w:r>
        <w:rPr>
          <w:b/>
          <w:spacing w:val="-12"/>
        </w:rPr>
        <w:t xml:space="preserve"> </w:t>
      </w:r>
      <w:r>
        <w:rPr>
          <w:b/>
        </w:rPr>
        <w:t>Ringkasan</w:t>
      </w:r>
      <w:r>
        <w:rPr>
          <w:b/>
          <w:spacing w:val="-13"/>
        </w:rPr>
        <w:t xml:space="preserve"> </w:t>
      </w:r>
      <w:r>
        <w:rPr>
          <w:b/>
        </w:rPr>
        <w:t>Variabel</w:t>
      </w:r>
      <w:r>
        <w:rPr>
          <w:b/>
          <w:spacing w:val="-11"/>
        </w:rPr>
        <w:t xml:space="preserve"> </w:t>
      </w:r>
      <w:r>
        <w:rPr>
          <w:b/>
          <w:spacing w:val="-2"/>
        </w:rPr>
        <w:t>Penelitian</w:t>
      </w:r>
    </w:p>
    <w:p w14:paraId="6E96EEE5" w14:textId="77777777" w:rsidR="00121A24" w:rsidRDefault="00121A24">
      <w:pPr>
        <w:pStyle w:val="BodyText"/>
        <w:spacing w:before="2"/>
        <w:rPr>
          <w:b/>
          <w:sz w:val="17"/>
        </w:rPr>
      </w:pPr>
    </w:p>
    <w:tbl>
      <w:tblPr>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1"/>
        <w:gridCol w:w="3828"/>
        <w:gridCol w:w="1843"/>
      </w:tblGrid>
      <w:tr w:rsidR="00121A24" w14:paraId="7CD7ACC8" w14:textId="77777777">
        <w:trPr>
          <w:trHeight w:val="460"/>
        </w:trPr>
        <w:tc>
          <w:tcPr>
            <w:tcW w:w="1841" w:type="dxa"/>
          </w:tcPr>
          <w:p w14:paraId="2F57C54C" w14:textId="77777777" w:rsidR="00121A24" w:rsidRDefault="00000000">
            <w:pPr>
              <w:pStyle w:val="TableParagraph"/>
              <w:spacing w:line="230" w:lineRule="atLeast"/>
              <w:ind w:left="395" w:firstLine="160"/>
              <w:jc w:val="left"/>
              <w:rPr>
                <w:b/>
                <w:sz w:val="20"/>
              </w:rPr>
            </w:pPr>
            <w:r>
              <w:rPr>
                <w:b/>
                <w:spacing w:val="-2"/>
                <w:sz w:val="20"/>
              </w:rPr>
              <w:t>Variabel Operasional</w:t>
            </w:r>
          </w:p>
        </w:tc>
        <w:tc>
          <w:tcPr>
            <w:tcW w:w="3828" w:type="dxa"/>
          </w:tcPr>
          <w:p w14:paraId="5538C30F" w14:textId="77777777" w:rsidR="00121A24" w:rsidRDefault="00000000">
            <w:pPr>
              <w:pStyle w:val="TableParagraph"/>
              <w:ind w:left="9"/>
              <w:rPr>
                <w:b/>
                <w:sz w:val="20"/>
              </w:rPr>
            </w:pPr>
            <w:r>
              <w:rPr>
                <w:b/>
                <w:spacing w:val="-2"/>
                <w:sz w:val="20"/>
              </w:rPr>
              <w:t>Indikator</w:t>
            </w:r>
          </w:p>
        </w:tc>
        <w:tc>
          <w:tcPr>
            <w:tcW w:w="1843" w:type="dxa"/>
          </w:tcPr>
          <w:p w14:paraId="7D9FF71A" w14:textId="77777777" w:rsidR="00121A24" w:rsidRDefault="00000000">
            <w:pPr>
              <w:pStyle w:val="TableParagraph"/>
              <w:spacing w:line="230" w:lineRule="atLeast"/>
              <w:ind w:left="428" w:firstLine="196"/>
              <w:jc w:val="left"/>
              <w:rPr>
                <w:b/>
                <w:sz w:val="20"/>
              </w:rPr>
            </w:pPr>
            <w:r>
              <w:rPr>
                <w:b/>
                <w:spacing w:val="-4"/>
                <w:sz w:val="20"/>
              </w:rPr>
              <w:t xml:space="preserve">Nomor </w:t>
            </w:r>
            <w:r>
              <w:rPr>
                <w:b/>
                <w:spacing w:val="-2"/>
                <w:sz w:val="20"/>
              </w:rPr>
              <w:t>Pernyataan</w:t>
            </w:r>
          </w:p>
        </w:tc>
      </w:tr>
      <w:tr w:rsidR="00121A24" w14:paraId="691F2409" w14:textId="77777777">
        <w:trPr>
          <w:trHeight w:val="230"/>
        </w:trPr>
        <w:tc>
          <w:tcPr>
            <w:tcW w:w="1841" w:type="dxa"/>
            <w:vMerge w:val="restart"/>
          </w:tcPr>
          <w:p w14:paraId="790C7D19" w14:textId="77777777" w:rsidR="00121A24" w:rsidRDefault="00000000">
            <w:pPr>
              <w:pStyle w:val="TableParagraph"/>
              <w:ind w:left="343" w:hanging="92"/>
              <w:jc w:val="left"/>
              <w:rPr>
                <w:sz w:val="20"/>
              </w:rPr>
            </w:pPr>
            <w:r>
              <w:rPr>
                <w:spacing w:val="-2"/>
                <w:sz w:val="20"/>
              </w:rPr>
              <w:t>Kepatuhan</w:t>
            </w:r>
            <w:r>
              <w:rPr>
                <w:spacing w:val="-11"/>
                <w:sz w:val="20"/>
              </w:rPr>
              <w:t xml:space="preserve"> </w:t>
            </w:r>
            <w:r>
              <w:rPr>
                <w:spacing w:val="-2"/>
                <w:sz w:val="20"/>
              </w:rPr>
              <w:t xml:space="preserve">Waib </w:t>
            </w:r>
            <w:r>
              <w:rPr>
                <w:sz w:val="20"/>
              </w:rPr>
              <w:t>Pajak PBB-P2</w:t>
            </w:r>
          </w:p>
        </w:tc>
        <w:tc>
          <w:tcPr>
            <w:tcW w:w="3828" w:type="dxa"/>
          </w:tcPr>
          <w:p w14:paraId="6F281F71" w14:textId="77777777" w:rsidR="00121A24" w:rsidRDefault="00000000">
            <w:pPr>
              <w:pStyle w:val="TableParagraph"/>
              <w:spacing w:line="210" w:lineRule="exact"/>
              <w:ind w:left="108"/>
              <w:jc w:val="left"/>
              <w:rPr>
                <w:sz w:val="20"/>
              </w:rPr>
            </w:pPr>
            <w:r>
              <w:rPr>
                <w:sz w:val="20"/>
              </w:rPr>
              <w:t>1.</w:t>
            </w:r>
            <w:r>
              <w:rPr>
                <w:spacing w:val="-4"/>
                <w:sz w:val="20"/>
              </w:rPr>
              <w:t xml:space="preserve"> </w:t>
            </w:r>
            <w:r>
              <w:rPr>
                <w:sz w:val="20"/>
              </w:rPr>
              <w:t>Membayar</w:t>
            </w:r>
            <w:r>
              <w:rPr>
                <w:spacing w:val="-4"/>
                <w:sz w:val="20"/>
              </w:rPr>
              <w:t xml:space="preserve"> </w:t>
            </w:r>
            <w:r>
              <w:rPr>
                <w:sz w:val="20"/>
              </w:rPr>
              <w:t>pajak</w:t>
            </w:r>
            <w:r>
              <w:rPr>
                <w:spacing w:val="-5"/>
                <w:sz w:val="20"/>
              </w:rPr>
              <w:t xml:space="preserve"> </w:t>
            </w:r>
            <w:r>
              <w:rPr>
                <w:sz w:val="20"/>
              </w:rPr>
              <w:t>tepat</w:t>
            </w:r>
            <w:r>
              <w:rPr>
                <w:spacing w:val="-1"/>
                <w:sz w:val="20"/>
              </w:rPr>
              <w:t xml:space="preserve"> </w:t>
            </w:r>
            <w:r>
              <w:rPr>
                <w:spacing w:val="-4"/>
                <w:sz w:val="20"/>
              </w:rPr>
              <w:t>waktu</w:t>
            </w:r>
          </w:p>
        </w:tc>
        <w:tc>
          <w:tcPr>
            <w:tcW w:w="1843" w:type="dxa"/>
          </w:tcPr>
          <w:p w14:paraId="714B1986" w14:textId="77777777" w:rsidR="00121A24" w:rsidRDefault="00000000">
            <w:pPr>
              <w:pStyle w:val="TableParagraph"/>
              <w:spacing w:line="210" w:lineRule="exact"/>
              <w:ind w:left="13"/>
              <w:rPr>
                <w:sz w:val="20"/>
              </w:rPr>
            </w:pPr>
            <w:r>
              <w:rPr>
                <w:spacing w:val="-5"/>
                <w:sz w:val="20"/>
              </w:rPr>
              <w:t>1,2</w:t>
            </w:r>
          </w:p>
        </w:tc>
      </w:tr>
      <w:tr w:rsidR="00121A24" w14:paraId="582A1FB3" w14:textId="77777777">
        <w:trPr>
          <w:trHeight w:val="460"/>
        </w:trPr>
        <w:tc>
          <w:tcPr>
            <w:tcW w:w="1841" w:type="dxa"/>
            <w:vMerge/>
            <w:tcBorders>
              <w:top w:val="nil"/>
            </w:tcBorders>
          </w:tcPr>
          <w:p w14:paraId="6AB65EEF" w14:textId="77777777" w:rsidR="00121A24" w:rsidRDefault="00121A24">
            <w:pPr>
              <w:rPr>
                <w:sz w:val="2"/>
                <w:szCs w:val="2"/>
              </w:rPr>
            </w:pPr>
          </w:p>
        </w:tc>
        <w:tc>
          <w:tcPr>
            <w:tcW w:w="3828" w:type="dxa"/>
          </w:tcPr>
          <w:p w14:paraId="7164E5B7" w14:textId="77777777" w:rsidR="00121A24" w:rsidRDefault="00000000">
            <w:pPr>
              <w:pStyle w:val="TableParagraph"/>
              <w:spacing w:line="230" w:lineRule="atLeast"/>
              <w:ind w:left="108"/>
              <w:jc w:val="left"/>
              <w:rPr>
                <w:sz w:val="20"/>
              </w:rPr>
            </w:pPr>
            <w:r>
              <w:rPr>
                <w:sz w:val="20"/>
              </w:rPr>
              <w:t>2.</w:t>
            </w:r>
            <w:r>
              <w:rPr>
                <w:spacing w:val="-10"/>
                <w:sz w:val="20"/>
              </w:rPr>
              <w:t xml:space="preserve"> </w:t>
            </w:r>
            <w:r>
              <w:rPr>
                <w:sz w:val="20"/>
              </w:rPr>
              <w:t>Ketepatan</w:t>
            </w:r>
            <w:r>
              <w:rPr>
                <w:spacing w:val="-9"/>
                <w:sz w:val="20"/>
              </w:rPr>
              <w:t xml:space="preserve"> </w:t>
            </w:r>
            <w:r>
              <w:rPr>
                <w:sz w:val="20"/>
              </w:rPr>
              <w:t>dalam</w:t>
            </w:r>
            <w:r>
              <w:rPr>
                <w:spacing w:val="-11"/>
                <w:sz w:val="20"/>
              </w:rPr>
              <w:t xml:space="preserve"> </w:t>
            </w:r>
            <w:r>
              <w:rPr>
                <w:sz w:val="20"/>
              </w:rPr>
              <w:t>pelaporan</w:t>
            </w:r>
            <w:r>
              <w:rPr>
                <w:spacing w:val="-11"/>
                <w:sz w:val="20"/>
              </w:rPr>
              <w:t xml:space="preserve"> </w:t>
            </w:r>
            <w:r>
              <w:rPr>
                <w:sz w:val="20"/>
              </w:rPr>
              <w:t xml:space="preserve">perubahan </w:t>
            </w:r>
            <w:r>
              <w:rPr>
                <w:spacing w:val="-2"/>
                <w:sz w:val="20"/>
              </w:rPr>
              <w:t>tanah/bangunan</w:t>
            </w:r>
          </w:p>
        </w:tc>
        <w:tc>
          <w:tcPr>
            <w:tcW w:w="1843" w:type="dxa"/>
          </w:tcPr>
          <w:p w14:paraId="46CD9717" w14:textId="77777777" w:rsidR="00121A24" w:rsidRDefault="00000000">
            <w:pPr>
              <w:pStyle w:val="TableParagraph"/>
              <w:ind w:left="13"/>
              <w:rPr>
                <w:sz w:val="20"/>
              </w:rPr>
            </w:pPr>
            <w:r>
              <w:rPr>
                <w:spacing w:val="-5"/>
                <w:sz w:val="20"/>
              </w:rPr>
              <w:t>3,4</w:t>
            </w:r>
          </w:p>
        </w:tc>
      </w:tr>
      <w:tr w:rsidR="00121A24" w14:paraId="28EF4B9F" w14:textId="77777777">
        <w:trPr>
          <w:trHeight w:val="230"/>
        </w:trPr>
        <w:tc>
          <w:tcPr>
            <w:tcW w:w="1841" w:type="dxa"/>
            <w:vMerge/>
            <w:tcBorders>
              <w:top w:val="nil"/>
            </w:tcBorders>
          </w:tcPr>
          <w:p w14:paraId="630F07C4" w14:textId="77777777" w:rsidR="00121A24" w:rsidRDefault="00121A24">
            <w:pPr>
              <w:rPr>
                <w:sz w:val="2"/>
                <w:szCs w:val="2"/>
              </w:rPr>
            </w:pPr>
          </w:p>
        </w:tc>
        <w:tc>
          <w:tcPr>
            <w:tcW w:w="3828" w:type="dxa"/>
          </w:tcPr>
          <w:p w14:paraId="52A9E011" w14:textId="77777777" w:rsidR="00121A24" w:rsidRDefault="00000000">
            <w:pPr>
              <w:pStyle w:val="TableParagraph"/>
              <w:spacing w:before="1" w:line="210" w:lineRule="exact"/>
              <w:ind w:left="108"/>
              <w:jc w:val="left"/>
              <w:rPr>
                <w:sz w:val="20"/>
              </w:rPr>
            </w:pPr>
            <w:r>
              <w:rPr>
                <w:sz w:val="20"/>
              </w:rPr>
              <w:t>3.</w:t>
            </w:r>
            <w:r>
              <w:rPr>
                <w:spacing w:val="-6"/>
                <w:sz w:val="20"/>
              </w:rPr>
              <w:t xml:space="preserve"> </w:t>
            </w:r>
            <w:r>
              <w:rPr>
                <w:sz w:val="20"/>
              </w:rPr>
              <w:t>Pencatatan</w:t>
            </w:r>
            <w:r>
              <w:rPr>
                <w:spacing w:val="-5"/>
                <w:sz w:val="20"/>
              </w:rPr>
              <w:t xml:space="preserve"> </w:t>
            </w:r>
            <w:r>
              <w:rPr>
                <w:sz w:val="20"/>
              </w:rPr>
              <w:t>pembayaran</w:t>
            </w:r>
            <w:r>
              <w:rPr>
                <w:spacing w:val="-4"/>
                <w:sz w:val="20"/>
              </w:rPr>
              <w:t xml:space="preserve"> pajak</w:t>
            </w:r>
          </w:p>
        </w:tc>
        <w:tc>
          <w:tcPr>
            <w:tcW w:w="1843" w:type="dxa"/>
          </w:tcPr>
          <w:p w14:paraId="5A05BB4C" w14:textId="77777777" w:rsidR="00121A24" w:rsidRDefault="00000000">
            <w:pPr>
              <w:pStyle w:val="TableParagraph"/>
              <w:spacing w:before="1" w:line="210" w:lineRule="exact"/>
              <w:ind w:left="13" w:right="2"/>
              <w:rPr>
                <w:sz w:val="20"/>
              </w:rPr>
            </w:pPr>
            <w:r>
              <w:rPr>
                <w:spacing w:val="-10"/>
                <w:sz w:val="20"/>
              </w:rPr>
              <w:t>5</w:t>
            </w:r>
          </w:p>
        </w:tc>
      </w:tr>
      <w:tr w:rsidR="00121A24" w14:paraId="1BBAB6F6" w14:textId="77777777">
        <w:trPr>
          <w:trHeight w:val="460"/>
        </w:trPr>
        <w:tc>
          <w:tcPr>
            <w:tcW w:w="1841" w:type="dxa"/>
          </w:tcPr>
          <w:p w14:paraId="7F34D3A5" w14:textId="77777777" w:rsidR="00121A24" w:rsidRDefault="00000000">
            <w:pPr>
              <w:pStyle w:val="TableParagraph"/>
              <w:spacing w:line="230" w:lineRule="atLeast"/>
              <w:ind w:left="729" w:right="209" w:hanging="509"/>
              <w:jc w:val="left"/>
              <w:rPr>
                <w:sz w:val="20"/>
              </w:rPr>
            </w:pPr>
            <w:r>
              <w:rPr>
                <w:sz w:val="20"/>
              </w:rPr>
              <w:t>Pelayanan</w:t>
            </w:r>
            <w:r>
              <w:rPr>
                <w:spacing w:val="-13"/>
                <w:sz w:val="20"/>
              </w:rPr>
              <w:t xml:space="preserve"> </w:t>
            </w:r>
            <w:r>
              <w:rPr>
                <w:sz w:val="20"/>
              </w:rPr>
              <w:t xml:space="preserve">Fiskus </w:t>
            </w:r>
            <w:r>
              <w:rPr>
                <w:spacing w:val="-4"/>
                <w:sz w:val="20"/>
              </w:rPr>
              <w:t>(X1)</w:t>
            </w:r>
          </w:p>
        </w:tc>
        <w:tc>
          <w:tcPr>
            <w:tcW w:w="3828" w:type="dxa"/>
          </w:tcPr>
          <w:p w14:paraId="28A86CAF" w14:textId="77777777" w:rsidR="00121A24" w:rsidRDefault="00000000">
            <w:pPr>
              <w:pStyle w:val="TableParagraph"/>
              <w:ind w:left="108"/>
              <w:jc w:val="left"/>
              <w:rPr>
                <w:sz w:val="20"/>
              </w:rPr>
            </w:pPr>
            <w:r>
              <w:rPr>
                <w:sz w:val="20"/>
              </w:rPr>
              <w:t>1.</w:t>
            </w:r>
            <w:r>
              <w:rPr>
                <w:spacing w:val="-8"/>
                <w:sz w:val="20"/>
              </w:rPr>
              <w:t xml:space="preserve"> </w:t>
            </w:r>
            <w:r>
              <w:rPr>
                <w:sz w:val="20"/>
              </w:rPr>
              <w:t>Daya</w:t>
            </w:r>
            <w:r>
              <w:rPr>
                <w:spacing w:val="-11"/>
                <w:sz w:val="20"/>
              </w:rPr>
              <w:t xml:space="preserve"> </w:t>
            </w:r>
            <w:r>
              <w:rPr>
                <w:sz w:val="20"/>
              </w:rPr>
              <w:t>Tanggap</w:t>
            </w:r>
            <w:r>
              <w:rPr>
                <w:spacing w:val="-7"/>
                <w:sz w:val="20"/>
              </w:rPr>
              <w:t xml:space="preserve"> </w:t>
            </w:r>
            <w:r>
              <w:rPr>
                <w:spacing w:val="-2"/>
                <w:sz w:val="20"/>
              </w:rPr>
              <w:t>(r</w:t>
            </w:r>
            <w:r>
              <w:rPr>
                <w:i/>
                <w:spacing w:val="-2"/>
                <w:sz w:val="20"/>
              </w:rPr>
              <w:t>esponsive</w:t>
            </w:r>
            <w:r>
              <w:rPr>
                <w:spacing w:val="-2"/>
                <w:sz w:val="20"/>
              </w:rPr>
              <w:t>)</w:t>
            </w:r>
          </w:p>
        </w:tc>
        <w:tc>
          <w:tcPr>
            <w:tcW w:w="1843" w:type="dxa"/>
          </w:tcPr>
          <w:p w14:paraId="605E4645" w14:textId="77777777" w:rsidR="00121A24" w:rsidRDefault="00000000">
            <w:pPr>
              <w:pStyle w:val="TableParagraph"/>
              <w:ind w:left="13"/>
              <w:rPr>
                <w:sz w:val="20"/>
              </w:rPr>
            </w:pPr>
            <w:r>
              <w:rPr>
                <w:spacing w:val="-5"/>
                <w:sz w:val="20"/>
              </w:rPr>
              <w:t>1,2</w:t>
            </w:r>
          </w:p>
        </w:tc>
      </w:tr>
      <w:tr w:rsidR="00121A24" w14:paraId="3A4D6F8D" w14:textId="77777777">
        <w:trPr>
          <w:trHeight w:val="230"/>
        </w:trPr>
        <w:tc>
          <w:tcPr>
            <w:tcW w:w="1841" w:type="dxa"/>
          </w:tcPr>
          <w:p w14:paraId="6509B270" w14:textId="77777777" w:rsidR="00121A24" w:rsidRDefault="00121A24">
            <w:pPr>
              <w:pStyle w:val="TableParagraph"/>
              <w:jc w:val="left"/>
              <w:rPr>
                <w:sz w:val="16"/>
              </w:rPr>
            </w:pPr>
          </w:p>
        </w:tc>
        <w:tc>
          <w:tcPr>
            <w:tcW w:w="3828" w:type="dxa"/>
          </w:tcPr>
          <w:p w14:paraId="400F5FEF" w14:textId="77777777" w:rsidR="00121A24" w:rsidRDefault="00000000">
            <w:pPr>
              <w:pStyle w:val="TableParagraph"/>
              <w:spacing w:line="210" w:lineRule="exact"/>
              <w:ind w:left="108"/>
              <w:jc w:val="left"/>
              <w:rPr>
                <w:sz w:val="20"/>
              </w:rPr>
            </w:pPr>
            <w:r>
              <w:rPr>
                <w:sz w:val="20"/>
              </w:rPr>
              <w:t>2.</w:t>
            </w:r>
            <w:r>
              <w:rPr>
                <w:spacing w:val="-1"/>
                <w:sz w:val="20"/>
              </w:rPr>
              <w:t xml:space="preserve"> </w:t>
            </w:r>
            <w:r>
              <w:rPr>
                <w:spacing w:val="-2"/>
                <w:sz w:val="20"/>
              </w:rPr>
              <w:t>Penyuluhan</w:t>
            </w:r>
          </w:p>
        </w:tc>
        <w:tc>
          <w:tcPr>
            <w:tcW w:w="1843" w:type="dxa"/>
          </w:tcPr>
          <w:p w14:paraId="28E02739" w14:textId="77777777" w:rsidR="00121A24" w:rsidRDefault="00000000">
            <w:pPr>
              <w:pStyle w:val="TableParagraph"/>
              <w:spacing w:line="210" w:lineRule="exact"/>
              <w:ind w:left="13" w:right="2"/>
              <w:rPr>
                <w:sz w:val="20"/>
              </w:rPr>
            </w:pPr>
            <w:r>
              <w:rPr>
                <w:spacing w:val="-10"/>
                <w:sz w:val="20"/>
              </w:rPr>
              <w:t>3</w:t>
            </w:r>
          </w:p>
        </w:tc>
      </w:tr>
      <w:tr w:rsidR="00121A24" w14:paraId="37A0996F" w14:textId="77777777">
        <w:trPr>
          <w:trHeight w:val="230"/>
        </w:trPr>
        <w:tc>
          <w:tcPr>
            <w:tcW w:w="1841" w:type="dxa"/>
          </w:tcPr>
          <w:p w14:paraId="47BD56C1" w14:textId="77777777" w:rsidR="00121A24" w:rsidRDefault="00121A24">
            <w:pPr>
              <w:pStyle w:val="TableParagraph"/>
              <w:jc w:val="left"/>
              <w:rPr>
                <w:sz w:val="16"/>
              </w:rPr>
            </w:pPr>
          </w:p>
        </w:tc>
        <w:tc>
          <w:tcPr>
            <w:tcW w:w="3828" w:type="dxa"/>
          </w:tcPr>
          <w:p w14:paraId="45B5FE7C" w14:textId="77777777" w:rsidR="00121A24" w:rsidRDefault="00000000">
            <w:pPr>
              <w:pStyle w:val="TableParagraph"/>
              <w:spacing w:line="210" w:lineRule="exact"/>
              <w:ind w:left="108"/>
              <w:jc w:val="left"/>
              <w:rPr>
                <w:sz w:val="20"/>
              </w:rPr>
            </w:pPr>
            <w:r>
              <w:rPr>
                <w:sz w:val="20"/>
              </w:rPr>
              <w:t>3.</w:t>
            </w:r>
            <w:r>
              <w:rPr>
                <w:spacing w:val="-5"/>
                <w:sz w:val="20"/>
              </w:rPr>
              <w:t xml:space="preserve"> </w:t>
            </w:r>
            <w:r>
              <w:rPr>
                <w:sz w:val="20"/>
              </w:rPr>
              <w:t>Kehandalan</w:t>
            </w:r>
            <w:r>
              <w:rPr>
                <w:spacing w:val="-4"/>
                <w:sz w:val="20"/>
              </w:rPr>
              <w:t xml:space="preserve"> </w:t>
            </w:r>
            <w:r>
              <w:rPr>
                <w:spacing w:val="-2"/>
                <w:sz w:val="20"/>
              </w:rPr>
              <w:t>(</w:t>
            </w:r>
            <w:r>
              <w:rPr>
                <w:i/>
                <w:spacing w:val="-2"/>
                <w:sz w:val="20"/>
              </w:rPr>
              <w:t>Reliability</w:t>
            </w:r>
            <w:r>
              <w:rPr>
                <w:spacing w:val="-2"/>
                <w:sz w:val="20"/>
              </w:rPr>
              <w:t>)</w:t>
            </w:r>
          </w:p>
        </w:tc>
        <w:tc>
          <w:tcPr>
            <w:tcW w:w="1843" w:type="dxa"/>
          </w:tcPr>
          <w:p w14:paraId="71F0A2C0" w14:textId="77777777" w:rsidR="00121A24" w:rsidRDefault="00000000">
            <w:pPr>
              <w:pStyle w:val="TableParagraph"/>
              <w:spacing w:line="210" w:lineRule="exact"/>
              <w:ind w:left="13" w:right="2"/>
              <w:rPr>
                <w:sz w:val="20"/>
              </w:rPr>
            </w:pPr>
            <w:r>
              <w:rPr>
                <w:spacing w:val="-10"/>
                <w:sz w:val="20"/>
              </w:rPr>
              <w:t>4</w:t>
            </w:r>
          </w:p>
        </w:tc>
      </w:tr>
      <w:tr w:rsidR="00121A24" w14:paraId="42A8DFCC" w14:textId="77777777">
        <w:trPr>
          <w:trHeight w:val="230"/>
        </w:trPr>
        <w:tc>
          <w:tcPr>
            <w:tcW w:w="1841" w:type="dxa"/>
          </w:tcPr>
          <w:p w14:paraId="272B1091" w14:textId="77777777" w:rsidR="00121A24" w:rsidRDefault="00121A24">
            <w:pPr>
              <w:pStyle w:val="TableParagraph"/>
              <w:jc w:val="left"/>
              <w:rPr>
                <w:sz w:val="16"/>
              </w:rPr>
            </w:pPr>
          </w:p>
        </w:tc>
        <w:tc>
          <w:tcPr>
            <w:tcW w:w="3828" w:type="dxa"/>
          </w:tcPr>
          <w:p w14:paraId="3A274AF7" w14:textId="77777777" w:rsidR="00121A24" w:rsidRDefault="00000000">
            <w:pPr>
              <w:pStyle w:val="TableParagraph"/>
              <w:spacing w:line="210" w:lineRule="exact"/>
              <w:ind w:left="108"/>
              <w:jc w:val="left"/>
              <w:rPr>
                <w:sz w:val="20"/>
              </w:rPr>
            </w:pPr>
            <w:r>
              <w:rPr>
                <w:sz w:val="20"/>
              </w:rPr>
              <w:t>4.</w:t>
            </w:r>
            <w:r>
              <w:rPr>
                <w:spacing w:val="-5"/>
                <w:sz w:val="20"/>
              </w:rPr>
              <w:t xml:space="preserve"> </w:t>
            </w:r>
            <w:r>
              <w:rPr>
                <w:sz w:val="20"/>
              </w:rPr>
              <w:t>Hasil</w:t>
            </w:r>
            <w:r>
              <w:rPr>
                <w:spacing w:val="-6"/>
                <w:sz w:val="20"/>
              </w:rPr>
              <w:t xml:space="preserve"> </w:t>
            </w:r>
            <w:r>
              <w:rPr>
                <w:sz w:val="20"/>
              </w:rPr>
              <w:t>kualitas</w:t>
            </w:r>
            <w:r>
              <w:rPr>
                <w:spacing w:val="-5"/>
                <w:sz w:val="20"/>
              </w:rPr>
              <w:t xml:space="preserve"> </w:t>
            </w:r>
            <w:r>
              <w:rPr>
                <w:spacing w:val="-2"/>
                <w:sz w:val="20"/>
              </w:rPr>
              <w:t>pelayanan</w:t>
            </w:r>
          </w:p>
        </w:tc>
        <w:tc>
          <w:tcPr>
            <w:tcW w:w="1843" w:type="dxa"/>
          </w:tcPr>
          <w:p w14:paraId="1073B9BA" w14:textId="77777777" w:rsidR="00121A24" w:rsidRDefault="00000000">
            <w:pPr>
              <w:pStyle w:val="TableParagraph"/>
              <w:spacing w:line="210" w:lineRule="exact"/>
              <w:ind w:left="13" w:right="2"/>
              <w:rPr>
                <w:sz w:val="20"/>
              </w:rPr>
            </w:pPr>
            <w:r>
              <w:rPr>
                <w:spacing w:val="-10"/>
                <w:sz w:val="20"/>
              </w:rPr>
              <w:t>5</w:t>
            </w:r>
          </w:p>
        </w:tc>
      </w:tr>
      <w:tr w:rsidR="00121A24" w14:paraId="51472477" w14:textId="77777777">
        <w:trPr>
          <w:trHeight w:val="460"/>
        </w:trPr>
        <w:tc>
          <w:tcPr>
            <w:tcW w:w="1841" w:type="dxa"/>
          </w:tcPr>
          <w:p w14:paraId="639E7D08" w14:textId="77777777" w:rsidR="00121A24" w:rsidRDefault="00000000">
            <w:pPr>
              <w:pStyle w:val="TableParagraph"/>
              <w:spacing w:line="230" w:lineRule="atLeast"/>
              <w:ind w:left="729" w:right="232" w:hanging="492"/>
              <w:jc w:val="left"/>
              <w:rPr>
                <w:sz w:val="20"/>
              </w:rPr>
            </w:pPr>
            <w:r>
              <w:rPr>
                <w:sz w:val="20"/>
              </w:rPr>
              <w:t>Kebijakan</w:t>
            </w:r>
            <w:r>
              <w:rPr>
                <w:spacing w:val="-13"/>
                <w:sz w:val="20"/>
              </w:rPr>
              <w:t xml:space="preserve"> </w:t>
            </w:r>
            <w:r>
              <w:rPr>
                <w:sz w:val="20"/>
              </w:rPr>
              <w:t xml:space="preserve">Fiskal </w:t>
            </w:r>
            <w:r>
              <w:rPr>
                <w:spacing w:val="-4"/>
                <w:sz w:val="20"/>
              </w:rPr>
              <w:t>(X2)</w:t>
            </w:r>
          </w:p>
        </w:tc>
        <w:tc>
          <w:tcPr>
            <w:tcW w:w="3828" w:type="dxa"/>
          </w:tcPr>
          <w:p w14:paraId="522F99A3" w14:textId="77777777" w:rsidR="00121A24" w:rsidRDefault="00000000">
            <w:pPr>
              <w:pStyle w:val="TableParagraph"/>
              <w:ind w:left="108"/>
              <w:jc w:val="left"/>
              <w:rPr>
                <w:sz w:val="20"/>
              </w:rPr>
            </w:pPr>
            <w:r>
              <w:rPr>
                <w:sz w:val="20"/>
              </w:rPr>
              <w:t>1.</w:t>
            </w:r>
            <w:r>
              <w:rPr>
                <w:spacing w:val="-5"/>
                <w:sz w:val="20"/>
              </w:rPr>
              <w:t xml:space="preserve"> </w:t>
            </w:r>
            <w:r>
              <w:rPr>
                <w:sz w:val="20"/>
              </w:rPr>
              <w:t>Keadilan</w:t>
            </w:r>
            <w:r>
              <w:rPr>
                <w:spacing w:val="-4"/>
                <w:sz w:val="20"/>
              </w:rPr>
              <w:t xml:space="preserve"> </w:t>
            </w:r>
            <w:r>
              <w:rPr>
                <w:sz w:val="20"/>
              </w:rPr>
              <w:t>dalam</w:t>
            </w:r>
            <w:r>
              <w:rPr>
                <w:spacing w:val="-6"/>
                <w:sz w:val="20"/>
              </w:rPr>
              <w:t xml:space="preserve"> </w:t>
            </w:r>
            <w:r>
              <w:rPr>
                <w:sz w:val="20"/>
              </w:rPr>
              <w:t>pemberian</w:t>
            </w:r>
            <w:r>
              <w:rPr>
                <w:spacing w:val="-6"/>
                <w:sz w:val="20"/>
              </w:rPr>
              <w:t xml:space="preserve"> </w:t>
            </w:r>
            <w:r>
              <w:rPr>
                <w:sz w:val="20"/>
              </w:rPr>
              <w:t>insentif</w:t>
            </w:r>
            <w:r>
              <w:rPr>
                <w:spacing w:val="-5"/>
                <w:sz w:val="20"/>
              </w:rPr>
              <w:t xml:space="preserve"> </w:t>
            </w:r>
            <w:r>
              <w:rPr>
                <w:spacing w:val="-2"/>
                <w:sz w:val="20"/>
              </w:rPr>
              <w:t>pajak</w:t>
            </w:r>
          </w:p>
        </w:tc>
        <w:tc>
          <w:tcPr>
            <w:tcW w:w="1843" w:type="dxa"/>
          </w:tcPr>
          <w:p w14:paraId="0725D41E" w14:textId="77777777" w:rsidR="00121A24" w:rsidRDefault="00000000">
            <w:pPr>
              <w:pStyle w:val="TableParagraph"/>
              <w:ind w:left="13"/>
              <w:rPr>
                <w:sz w:val="20"/>
              </w:rPr>
            </w:pPr>
            <w:r>
              <w:rPr>
                <w:spacing w:val="-5"/>
                <w:sz w:val="20"/>
              </w:rPr>
              <w:t>1,3</w:t>
            </w:r>
          </w:p>
        </w:tc>
      </w:tr>
      <w:tr w:rsidR="00121A24" w14:paraId="6E2F41E1" w14:textId="77777777">
        <w:trPr>
          <w:trHeight w:val="230"/>
        </w:trPr>
        <w:tc>
          <w:tcPr>
            <w:tcW w:w="1841" w:type="dxa"/>
          </w:tcPr>
          <w:p w14:paraId="314ED175" w14:textId="77777777" w:rsidR="00121A24" w:rsidRDefault="00121A24">
            <w:pPr>
              <w:pStyle w:val="TableParagraph"/>
              <w:jc w:val="left"/>
              <w:rPr>
                <w:sz w:val="16"/>
              </w:rPr>
            </w:pPr>
          </w:p>
        </w:tc>
        <w:tc>
          <w:tcPr>
            <w:tcW w:w="3828" w:type="dxa"/>
          </w:tcPr>
          <w:p w14:paraId="37C64262" w14:textId="77777777" w:rsidR="00121A24" w:rsidRDefault="00000000">
            <w:pPr>
              <w:pStyle w:val="TableParagraph"/>
              <w:spacing w:line="210" w:lineRule="exact"/>
              <w:ind w:left="108"/>
              <w:jc w:val="left"/>
              <w:rPr>
                <w:sz w:val="20"/>
              </w:rPr>
            </w:pPr>
            <w:r>
              <w:rPr>
                <w:sz w:val="20"/>
              </w:rPr>
              <w:t>2.</w:t>
            </w:r>
            <w:r>
              <w:rPr>
                <w:spacing w:val="-5"/>
                <w:sz w:val="20"/>
              </w:rPr>
              <w:t xml:space="preserve"> </w:t>
            </w:r>
            <w:r>
              <w:rPr>
                <w:sz w:val="20"/>
              </w:rPr>
              <w:t>Pengecualian</w:t>
            </w:r>
            <w:r>
              <w:rPr>
                <w:spacing w:val="-5"/>
                <w:sz w:val="20"/>
              </w:rPr>
              <w:t xml:space="preserve"> </w:t>
            </w:r>
            <w:r>
              <w:rPr>
                <w:sz w:val="20"/>
              </w:rPr>
              <w:t>dari</w:t>
            </w:r>
            <w:r>
              <w:rPr>
                <w:spacing w:val="-6"/>
                <w:sz w:val="20"/>
              </w:rPr>
              <w:t xml:space="preserve"> </w:t>
            </w:r>
            <w:r>
              <w:rPr>
                <w:sz w:val="20"/>
              </w:rPr>
              <w:t>pengenaan</w:t>
            </w:r>
            <w:r>
              <w:rPr>
                <w:spacing w:val="-3"/>
                <w:sz w:val="20"/>
              </w:rPr>
              <w:t xml:space="preserve"> </w:t>
            </w:r>
            <w:r>
              <w:rPr>
                <w:spacing w:val="-2"/>
                <w:sz w:val="20"/>
              </w:rPr>
              <w:t>pajak</w:t>
            </w:r>
          </w:p>
        </w:tc>
        <w:tc>
          <w:tcPr>
            <w:tcW w:w="1843" w:type="dxa"/>
          </w:tcPr>
          <w:p w14:paraId="4BED6B03" w14:textId="77777777" w:rsidR="00121A24" w:rsidRDefault="00000000">
            <w:pPr>
              <w:pStyle w:val="TableParagraph"/>
              <w:spacing w:line="210" w:lineRule="exact"/>
              <w:ind w:left="13" w:right="2"/>
              <w:rPr>
                <w:sz w:val="20"/>
              </w:rPr>
            </w:pPr>
            <w:r>
              <w:rPr>
                <w:spacing w:val="-10"/>
                <w:sz w:val="20"/>
              </w:rPr>
              <w:t>2</w:t>
            </w:r>
          </w:p>
        </w:tc>
      </w:tr>
      <w:tr w:rsidR="00121A24" w14:paraId="58A0D702" w14:textId="77777777">
        <w:trPr>
          <w:trHeight w:val="230"/>
        </w:trPr>
        <w:tc>
          <w:tcPr>
            <w:tcW w:w="1841" w:type="dxa"/>
          </w:tcPr>
          <w:p w14:paraId="25FF553E" w14:textId="77777777" w:rsidR="00121A24" w:rsidRDefault="00121A24">
            <w:pPr>
              <w:pStyle w:val="TableParagraph"/>
              <w:jc w:val="left"/>
              <w:rPr>
                <w:sz w:val="16"/>
              </w:rPr>
            </w:pPr>
          </w:p>
        </w:tc>
        <w:tc>
          <w:tcPr>
            <w:tcW w:w="3828" w:type="dxa"/>
          </w:tcPr>
          <w:p w14:paraId="4F75F2C8" w14:textId="77777777" w:rsidR="00121A24" w:rsidRDefault="00000000">
            <w:pPr>
              <w:pStyle w:val="TableParagraph"/>
              <w:spacing w:line="210" w:lineRule="exact"/>
              <w:ind w:left="108"/>
              <w:jc w:val="left"/>
              <w:rPr>
                <w:sz w:val="20"/>
              </w:rPr>
            </w:pPr>
            <w:r>
              <w:rPr>
                <w:sz w:val="20"/>
              </w:rPr>
              <w:t>3.</w:t>
            </w:r>
            <w:r>
              <w:rPr>
                <w:spacing w:val="-5"/>
                <w:sz w:val="20"/>
              </w:rPr>
              <w:t xml:space="preserve"> </w:t>
            </w:r>
            <w:r>
              <w:rPr>
                <w:sz w:val="20"/>
              </w:rPr>
              <w:t>Meringankan</w:t>
            </w:r>
            <w:r>
              <w:rPr>
                <w:spacing w:val="-6"/>
                <w:sz w:val="20"/>
              </w:rPr>
              <w:t xml:space="preserve"> </w:t>
            </w:r>
            <w:r>
              <w:rPr>
                <w:sz w:val="20"/>
              </w:rPr>
              <w:t>beban</w:t>
            </w:r>
            <w:r>
              <w:rPr>
                <w:spacing w:val="-4"/>
                <w:sz w:val="20"/>
              </w:rPr>
              <w:t xml:space="preserve"> </w:t>
            </w:r>
            <w:r>
              <w:rPr>
                <w:sz w:val="20"/>
              </w:rPr>
              <w:t>wajib</w:t>
            </w:r>
            <w:r>
              <w:rPr>
                <w:spacing w:val="-4"/>
                <w:sz w:val="20"/>
              </w:rPr>
              <w:t xml:space="preserve"> </w:t>
            </w:r>
            <w:r>
              <w:rPr>
                <w:spacing w:val="-2"/>
                <w:sz w:val="20"/>
              </w:rPr>
              <w:t>pajak</w:t>
            </w:r>
          </w:p>
        </w:tc>
        <w:tc>
          <w:tcPr>
            <w:tcW w:w="1843" w:type="dxa"/>
          </w:tcPr>
          <w:p w14:paraId="7AEFB287" w14:textId="77777777" w:rsidR="00121A24" w:rsidRDefault="00000000">
            <w:pPr>
              <w:pStyle w:val="TableParagraph"/>
              <w:spacing w:line="210" w:lineRule="exact"/>
              <w:ind w:left="13" w:right="2"/>
              <w:rPr>
                <w:sz w:val="20"/>
              </w:rPr>
            </w:pPr>
            <w:r>
              <w:rPr>
                <w:spacing w:val="-10"/>
                <w:sz w:val="20"/>
              </w:rPr>
              <w:t>4</w:t>
            </w:r>
          </w:p>
        </w:tc>
      </w:tr>
    </w:tbl>
    <w:p w14:paraId="2D654C35" w14:textId="77777777" w:rsidR="00121A24" w:rsidRDefault="00000000">
      <w:pPr>
        <w:spacing w:before="3"/>
        <w:ind w:left="995"/>
        <w:rPr>
          <w:i/>
        </w:rPr>
      </w:pPr>
      <w:r>
        <w:rPr>
          <w:i/>
        </w:rPr>
        <w:t>Disambung</w:t>
      </w:r>
      <w:r>
        <w:rPr>
          <w:i/>
          <w:spacing w:val="-6"/>
        </w:rPr>
        <w:t xml:space="preserve"> </w:t>
      </w:r>
      <w:r>
        <w:rPr>
          <w:i/>
        </w:rPr>
        <w:t>ke</w:t>
      </w:r>
      <w:r>
        <w:rPr>
          <w:i/>
          <w:spacing w:val="-3"/>
        </w:rPr>
        <w:t xml:space="preserve"> </w:t>
      </w:r>
      <w:r>
        <w:rPr>
          <w:i/>
        </w:rPr>
        <w:t>halaman</w:t>
      </w:r>
      <w:r>
        <w:rPr>
          <w:i/>
          <w:spacing w:val="-2"/>
        </w:rPr>
        <w:t xml:space="preserve"> berikutnya</w:t>
      </w:r>
    </w:p>
    <w:p w14:paraId="222956FC" w14:textId="77777777" w:rsidR="00121A24" w:rsidRDefault="00121A24">
      <w:pPr>
        <w:rPr>
          <w:i/>
        </w:rPr>
        <w:sectPr w:rsidR="00121A24">
          <w:headerReference w:type="default" r:id="rId94"/>
          <w:footerReference w:type="default" r:id="rId95"/>
          <w:pgSz w:w="11910" w:h="16840"/>
          <w:pgMar w:top="1920" w:right="0" w:bottom="280" w:left="1700" w:header="727" w:footer="0" w:gutter="0"/>
          <w:cols w:space="720"/>
        </w:sectPr>
      </w:pPr>
    </w:p>
    <w:p w14:paraId="26FAD133" w14:textId="77777777" w:rsidR="00121A24" w:rsidRDefault="00121A24">
      <w:pPr>
        <w:pStyle w:val="BodyText"/>
        <w:spacing w:before="78"/>
        <w:rPr>
          <w:i/>
          <w:sz w:val="22"/>
        </w:rPr>
      </w:pPr>
    </w:p>
    <w:p w14:paraId="7F384839" w14:textId="77777777" w:rsidR="00121A24" w:rsidRDefault="00000000">
      <w:pPr>
        <w:ind w:left="842" w:right="6438"/>
        <w:jc w:val="center"/>
        <w:rPr>
          <w:b/>
        </w:rPr>
      </w:pPr>
      <w:r>
        <w:rPr>
          <w:b/>
        </w:rPr>
        <w:t>Tabel</w:t>
      </w:r>
      <w:r>
        <w:rPr>
          <w:b/>
          <w:spacing w:val="-15"/>
        </w:rPr>
        <w:t xml:space="preserve"> </w:t>
      </w:r>
      <w:r>
        <w:rPr>
          <w:b/>
        </w:rPr>
        <w:t>3.1</w:t>
      </w:r>
      <w:r>
        <w:rPr>
          <w:b/>
          <w:spacing w:val="-10"/>
        </w:rPr>
        <w:t xml:space="preserve"> </w:t>
      </w:r>
      <w:r>
        <w:rPr>
          <w:b/>
          <w:spacing w:val="-2"/>
        </w:rPr>
        <w:t>Sambungan</w:t>
      </w:r>
    </w:p>
    <w:p w14:paraId="2D37A37A" w14:textId="77777777" w:rsidR="00121A24" w:rsidRDefault="00121A24">
      <w:pPr>
        <w:pStyle w:val="BodyText"/>
        <w:spacing w:before="5"/>
        <w:rPr>
          <w:b/>
          <w:sz w:val="15"/>
        </w:rPr>
      </w:pPr>
    </w:p>
    <w:tbl>
      <w:tblPr>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1"/>
        <w:gridCol w:w="3828"/>
        <w:gridCol w:w="1843"/>
      </w:tblGrid>
      <w:tr w:rsidR="00121A24" w14:paraId="4B48201C" w14:textId="77777777">
        <w:trPr>
          <w:trHeight w:val="460"/>
        </w:trPr>
        <w:tc>
          <w:tcPr>
            <w:tcW w:w="1841" w:type="dxa"/>
          </w:tcPr>
          <w:p w14:paraId="4A874108" w14:textId="77777777" w:rsidR="00121A24" w:rsidRDefault="00000000">
            <w:pPr>
              <w:pStyle w:val="TableParagraph"/>
              <w:spacing w:line="230" w:lineRule="atLeast"/>
              <w:ind w:left="395" w:firstLine="160"/>
              <w:jc w:val="left"/>
              <w:rPr>
                <w:b/>
                <w:sz w:val="20"/>
              </w:rPr>
            </w:pPr>
            <w:r>
              <w:rPr>
                <w:b/>
                <w:spacing w:val="-2"/>
                <w:sz w:val="20"/>
              </w:rPr>
              <w:t>Variabel Operasional</w:t>
            </w:r>
          </w:p>
        </w:tc>
        <w:tc>
          <w:tcPr>
            <w:tcW w:w="3828" w:type="dxa"/>
          </w:tcPr>
          <w:p w14:paraId="41D6B536" w14:textId="77777777" w:rsidR="00121A24" w:rsidRDefault="00000000">
            <w:pPr>
              <w:pStyle w:val="TableParagraph"/>
              <w:ind w:left="9"/>
              <w:rPr>
                <w:b/>
                <w:sz w:val="20"/>
              </w:rPr>
            </w:pPr>
            <w:r>
              <w:rPr>
                <w:b/>
                <w:spacing w:val="-2"/>
                <w:sz w:val="20"/>
              </w:rPr>
              <w:t>Indikator</w:t>
            </w:r>
          </w:p>
        </w:tc>
        <w:tc>
          <w:tcPr>
            <w:tcW w:w="1843" w:type="dxa"/>
          </w:tcPr>
          <w:p w14:paraId="64F2A245" w14:textId="77777777" w:rsidR="00121A24" w:rsidRDefault="00000000">
            <w:pPr>
              <w:pStyle w:val="TableParagraph"/>
              <w:spacing w:line="230" w:lineRule="atLeast"/>
              <w:ind w:left="428" w:firstLine="196"/>
              <w:jc w:val="left"/>
              <w:rPr>
                <w:b/>
                <w:sz w:val="20"/>
              </w:rPr>
            </w:pPr>
            <w:r>
              <w:rPr>
                <w:b/>
                <w:spacing w:val="-4"/>
                <w:sz w:val="20"/>
              </w:rPr>
              <w:t xml:space="preserve">Nomor </w:t>
            </w:r>
            <w:r>
              <w:rPr>
                <w:b/>
                <w:spacing w:val="-2"/>
                <w:sz w:val="20"/>
              </w:rPr>
              <w:t>Pernyataan</w:t>
            </w:r>
          </w:p>
        </w:tc>
      </w:tr>
      <w:tr w:rsidR="00121A24" w14:paraId="7756A387" w14:textId="77777777">
        <w:trPr>
          <w:trHeight w:val="230"/>
        </w:trPr>
        <w:tc>
          <w:tcPr>
            <w:tcW w:w="1841" w:type="dxa"/>
          </w:tcPr>
          <w:p w14:paraId="2904B35B" w14:textId="77777777" w:rsidR="00121A24" w:rsidRDefault="00121A24">
            <w:pPr>
              <w:pStyle w:val="TableParagraph"/>
              <w:jc w:val="left"/>
              <w:rPr>
                <w:sz w:val="16"/>
              </w:rPr>
            </w:pPr>
          </w:p>
        </w:tc>
        <w:tc>
          <w:tcPr>
            <w:tcW w:w="3828" w:type="dxa"/>
          </w:tcPr>
          <w:p w14:paraId="34617417" w14:textId="77777777" w:rsidR="00121A24" w:rsidRDefault="00000000">
            <w:pPr>
              <w:pStyle w:val="TableParagraph"/>
              <w:spacing w:line="210" w:lineRule="exact"/>
              <w:ind w:left="108"/>
              <w:jc w:val="left"/>
              <w:rPr>
                <w:sz w:val="20"/>
              </w:rPr>
            </w:pPr>
            <w:r>
              <w:rPr>
                <w:sz w:val="20"/>
              </w:rPr>
              <w:t>4.</w:t>
            </w:r>
            <w:r>
              <w:rPr>
                <w:spacing w:val="-7"/>
                <w:sz w:val="20"/>
              </w:rPr>
              <w:t xml:space="preserve"> </w:t>
            </w:r>
            <w:r>
              <w:rPr>
                <w:sz w:val="20"/>
              </w:rPr>
              <w:t>Meningkatkan</w:t>
            </w:r>
            <w:r>
              <w:rPr>
                <w:spacing w:val="-7"/>
                <w:sz w:val="20"/>
              </w:rPr>
              <w:t xml:space="preserve"> </w:t>
            </w:r>
            <w:r>
              <w:rPr>
                <w:sz w:val="20"/>
              </w:rPr>
              <w:t>kepatuhan</w:t>
            </w:r>
            <w:r>
              <w:rPr>
                <w:spacing w:val="-5"/>
                <w:sz w:val="20"/>
              </w:rPr>
              <w:t xml:space="preserve"> </w:t>
            </w:r>
            <w:r>
              <w:rPr>
                <w:sz w:val="20"/>
              </w:rPr>
              <w:t>wajib</w:t>
            </w:r>
            <w:r>
              <w:rPr>
                <w:spacing w:val="-5"/>
                <w:sz w:val="20"/>
              </w:rPr>
              <w:t xml:space="preserve"> </w:t>
            </w:r>
            <w:r>
              <w:rPr>
                <w:spacing w:val="-2"/>
                <w:sz w:val="20"/>
              </w:rPr>
              <w:t>pajak</w:t>
            </w:r>
          </w:p>
        </w:tc>
        <w:tc>
          <w:tcPr>
            <w:tcW w:w="1843" w:type="dxa"/>
          </w:tcPr>
          <w:p w14:paraId="19AF5B84" w14:textId="77777777" w:rsidR="00121A24" w:rsidRDefault="00000000">
            <w:pPr>
              <w:pStyle w:val="TableParagraph"/>
              <w:spacing w:line="210" w:lineRule="exact"/>
              <w:ind w:left="13" w:right="2"/>
              <w:rPr>
                <w:sz w:val="20"/>
              </w:rPr>
            </w:pPr>
            <w:r>
              <w:rPr>
                <w:spacing w:val="-10"/>
                <w:sz w:val="20"/>
              </w:rPr>
              <w:t>5</w:t>
            </w:r>
          </w:p>
        </w:tc>
      </w:tr>
      <w:tr w:rsidR="00121A24" w14:paraId="4F2DD302" w14:textId="77777777">
        <w:trPr>
          <w:trHeight w:val="230"/>
        </w:trPr>
        <w:tc>
          <w:tcPr>
            <w:tcW w:w="1841" w:type="dxa"/>
            <w:vMerge w:val="restart"/>
          </w:tcPr>
          <w:p w14:paraId="51CC644F" w14:textId="77777777" w:rsidR="00121A24" w:rsidRDefault="00000000">
            <w:pPr>
              <w:pStyle w:val="TableParagraph"/>
              <w:ind w:left="460" w:right="233" w:hanging="219"/>
              <w:jc w:val="left"/>
              <w:rPr>
                <w:sz w:val="20"/>
              </w:rPr>
            </w:pPr>
            <w:r>
              <w:rPr>
                <w:sz w:val="20"/>
              </w:rPr>
              <w:t>Dinamika</w:t>
            </w:r>
            <w:r>
              <w:rPr>
                <w:spacing w:val="-13"/>
                <w:sz w:val="20"/>
              </w:rPr>
              <w:t xml:space="preserve"> </w:t>
            </w:r>
            <w:r>
              <w:rPr>
                <w:sz w:val="20"/>
              </w:rPr>
              <w:t>Media Sosial (X3)</w:t>
            </w:r>
          </w:p>
        </w:tc>
        <w:tc>
          <w:tcPr>
            <w:tcW w:w="3828" w:type="dxa"/>
          </w:tcPr>
          <w:p w14:paraId="293104B1" w14:textId="77777777" w:rsidR="00121A24" w:rsidRDefault="00000000">
            <w:pPr>
              <w:pStyle w:val="TableParagraph"/>
              <w:spacing w:line="210" w:lineRule="exact"/>
              <w:ind w:left="108"/>
              <w:jc w:val="left"/>
              <w:rPr>
                <w:i/>
                <w:sz w:val="20"/>
              </w:rPr>
            </w:pPr>
            <w:r>
              <w:rPr>
                <w:sz w:val="20"/>
              </w:rPr>
              <w:t>1.</w:t>
            </w:r>
            <w:r>
              <w:rPr>
                <w:spacing w:val="-4"/>
                <w:sz w:val="20"/>
              </w:rPr>
              <w:t xml:space="preserve"> </w:t>
            </w:r>
            <w:r>
              <w:rPr>
                <w:i/>
                <w:sz w:val="20"/>
              </w:rPr>
              <w:t>Engagement</w:t>
            </w:r>
            <w:r>
              <w:rPr>
                <w:i/>
                <w:spacing w:val="-5"/>
                <w:sz w:val="20"/>
              </w:rPr>
              <w:t xml:space="preserve"> </w:t>
            </w:r>
            <w:r>
              <w:rPr>
                <w:i/>
                <w:spacing w:val="-4"/>
                <w:sz w:val="20"/>
              </w:rPr>
              <w:t>rate</w:t>
            </w:r>
          </w:p>
        </w:tc>
        <w:tc>
          <w:tcPr>
            <w:tcW w:w="1843" w:type="dxa"/>
          </w:tcPr>
          <w:p w14:paraId="588DB38B" w14:textId="77777777" w:rsidR="00121A24" w:rsidRDefault="00000000">
            <w:pPr>
              <w:pStyle w:val="TableParagraph"/>
              <w:spacing w:line="210" w:lineRule="exact"/>
              <w:ind w:left="13"/>
              <w:rPr>
                <w:sz w:val="20"/>
              </w:rPr>
            </w:pPr>
            <w:r>
              <w:rPr>
                <w:spacing w:val="-5"/>
                <w:sz w:val="20"/>
              </w:rPr>
              <w:t>1,2</w:t>
            </w:r>
          </w:p>
        </w:tc>
      </w:tr>
      <w:tr w:rsidR="00121A24" w14:paraId="4F281A08" w14:textId="77777777">
        <w:trPr>
          <w:trHeight w:val="230"/>
        </w:trPr>
        <w:tc>
          <w:tcPr>
            <w:tcW w:w="1841" w:type="dxa"/>
            <w:vMerge/>
            <w:tcBorders>
              <w:top w:val="nil"/>
            </w:tcBorders>
          </w:tcPr>
          <w:p w14:paraId="2C04C2B4" w14:textId="77777777" w:rsidR="00121A24" w:rsidRDefault="00121A24">
            <w:pPr>
              <w:rPr>
                <w:sz w:val="2"/>
                <w:szCs w:val="2"/>
              </w:rPr>
            </w:pPr>
          </w:p>
        </w:tc>
        <w:tc>
          <w:tcPr>
            <w:tcW w:w="3828" w:type="dxa"/>
          </w:tcPr>
          <w:p w14:paraId="4DAE3819" w14:textId="77777777" w:rsidR="00121A24" w:rsidRDefault="00000000">
            <w:pPr>
              <w:pStyle w:val="TableParagraph"/>
              <w:spacing w:line="210" w:lineRule="exact"/>
              <w:ind w:left="108"/>
              <w:jc w:val="left"/>
              <w:rPr>
                <w:sz w:val="20"/>
              </w:rPr>
            </w:pPr>
            <w:r>
              <w:rPr>
                <w:sz w:val="20"/>
              </w:rPr>
              <w:t>2.</w:t>
            </w:r>
            <w:r>
              <w:rPr>
                <w:spacing w:val="-6"/>
                <w:sz w:val="20"/>
              </w:rPr>
              <w:t xml:space="preserve"> </w:t>
            </w:r>
            <w:r>
              <w:rPr>
                <w:sz w:val="20"/>
              </w:rPr>
              <w:t>Kredebilitas</w:t>
            </w:r>
            <w:r>
              <w:rPr>
                <w:spacing w:val="-6"/>
                <w:sz w:val="20"/>
              </w:rPr>
              <w:t xml:space="preserve"> </w:t>
            </w:r>
            <w:r>
              <w:rPr>
                <w:spacing w:val="-2"/>
                <w:sz w:val="20"/>
              </w:rPr>
              <w:t>sumber</w:t>
            </w:r>
          </w:p>
        </w:tc>
        <w:tc>
          <w:tcPr>
            <w:tcW w:w="1843" w:type="dxa"/>
          </w:tcPr>
          <w:p w14:paraId="2FAB0694" w14:textId="77777777" w:rsidR="00121A24" w:rsidRDefault="00000000">
            <w:pPr>
              <w:pStyle w:val="TableParagraph"/>
              <w:spacing w:line="210" w:lineRule="exact"/>
              <w:ind w:left="13" w:right="2"/>
              <w:rPr>
                <w:sz w:val="20"/>
              </w:rPr>
            </w:pPr>
            <w:r>
              <w:rPr>
                <w:spacing w:val="-10"/>
                <w:sz w:val="20"/>
              </w:rPr>
              <w:t>3</w:t>
            </w:r>
          </w:p>
        </w:tc>
      </w:tr>
      <w:tr w:rsidR="00121A24" w14:paraId="6F63D773" w14:textId="77777777">
        <w:trPr>
          <w:trHeight w:val="230"/>
        </w:trPr>
        <w:tc>
          <w:tcPr>
            <w:tcW w:w="1841" w:type="dxa"/>
            <w:vMerge/>
            <w:tcBorders>
              <w:top w:val="nil"/>
            </w:tcBorders>
          </w:tcPr>
          <w:p w14:paraId="507B7C92" w14:textId="77777777" w:rsidR="00121A24" w:rsidRDefault="00121A24">
            <w:pPr>
              <w:rPr>
                <w:sz w:val="2"/>
                <w:szCs w:val="2"/>
              </w:rPr>
            </w:pPr>
          </w:p>
        </w:tc>
        <w:tc>
          <w:tcPr>
            <w:tcW w:w="3828" w:type="dxa"/>
          </w:tcPr>
          <w:p w14:paraId="2C66DACF" w14:textId="77777777" w:rsidR="00121A24" w:rsidRDefault="00000000">
            <w:pPr>
              <w:pStyle w:val="TableParagraph"/>
              <w:spacing w:line="210" w:lineRule="exact"/>
              <w:ind w:left="108"/>
              <w:jc w:val="left"/>
              <w:rPr>
                <w:sz w:val="20"/>
              </w:rPr>
            </w:pPr>
            <w:r>
              <w:rPr>
                <w:sz w:val="20"/>
              </w:rPr>
              <w:t>3.</w:t>
            </w:r>
            <w:r>
              <w:rPr>
                <w:spacing w:val="-5"/>
                <w:sz w:val="20"/>
              </w:rPr>
              <w:t xml:space="preserve"> </w:t>
            </w:r>
            <w:r>
              <w:rPr>
                <w:sz w:val="20"/>
              </w:rPr>
              <w:t>Pengaruh</w:t>
            </w:r>
            <w:r>
              <w:rPr>
                <w:spacing w:val="-3"/>
                <w:sz w:val="20"/>
              </w:rPr>
              <w:t xml:space="preserve"> </w:t>
            </w:r>
            <w:r>
              <w:rPr>
                <w:sz w:val="20"/>
              </w:rPr>
              <w:t>konten</w:t>
            </w:r>
            <w:r>
              <w:rPr>
                <w:spacing w:val="-5"/>
                <w:sz w:val="20"/>
              </w:rPr>
              <w:t xml:space="preserve"> </w:t>
            </w:r>
            <w:r>
              <w:rPr>
                <w:spacing w:val="-2"/>
                <w:sz w:val="20"/>
              </w:rPr>
              <w:t>negatif</w:t>
            </w:r>
          </w:p>
        </w:tc>
        <w:tc>
          <w:tcPr>
            <w:tcW w:w="1843" w:type="dxa"/>
          </w:tcPr>
          <w:p w14:paraId="00E51503" w14:textId="77777777" w:rsidR="00121A24" w:rsidRDefault="00000000">
            <w:pPr>
              <w:pStyle w:val="TableParagraph"/>
              <w:spacing w:line="210" w:lineRule="exact"/>
              <w:ind w:left="13" w:right="2"/>
              <w:rPr>
                <w:sz w:val="20"/>
              </w:rPr>
            </w:pPr>
            <w:r>
              <w:rPr>
                <w:spacing w:val="-10"/>
                <w:sz w:val="20"/>
              </w:rPr>
              <w:t>4</w:t>
            </w:r>
          </w:p>
        </w:tc>
      </w:tr>
    </w:tbl>
    <w:p w14:paraId="644D3BEE" w14:textId="77777777" w:rsidR="00121A24" w:rsidRDefault="00000000">
      <w:pPr>
        <w:ind w:left="842" w:right="6508"/>
        <w:jc w:val="center"/>
        <w:rPr>
          <w:i/>
          <w:sz w:val="24"/>
        </w:rPr>
      </w:pPr>
      <w:r>
        <w:rPr>
          <w:i/>
          <w:sz w:val="24"/>
        </w:rPr>
        <w:t>Sumber:</w:t>
      </w:r>
      <w:r>
        <w:rPr>
          <w:i/>
          <w:spacing w:val="-3"/>
          <w:sz w:val="24"/>
        </w:rPr>
        <w:t xml:space="preserve"> </w:t>
      </w:r>
      <w:r>
        <w:rPr>
          <w:i/>
          <w:sz w:val="24"/>
        </w:rPr>
        <w:t>Data</w:t>
      </w:r>
      <w:r>
        <w:rPr>
          <w:i/>
          <w:spacing w:val="-1"/>
          <w:sz w:val="24"/>
        </w:rPr>
        <w:t xml:space="preserve"> </w:t>
      </w:r>
      <w:r>
        <w:rPr>
          <w:i/>
          <w:sz w:val="24"/>
        </w:rPr>
        <w:t>Diolah,</w:t>
      </w:r>
      <w:r>
        <w:rPr>
          <w:i/>
          <w:spacing w:val="-1"/>
          <w:sz w:val="24"/>
        </w:rPr>
        <w:t xml:space="preserve"> </w:t>
      </w:r>
      <w:r>
        <w:rPr>
          <w:i/>
          <w:spacing w:val="-4"/>
          <w:sz w:val="24"/>
        </w:rPr>
        <w:t>2025</w:t>
      </w:r>
    </w:p>
    <w:p w14:paraId="02010716" w14:textId="77777777" w:rsidR="00121A24" w:rsidRDefault="00000000">
      <w:pPr>
        <w:pStyle w:val="Heading2"/>
        <w:numPr>
          <w:ilvl w:val="1"/>
          <w:numId w:val="11"/>
        </w:numPr>
        <w:tabs>
          <w:tab w:val="left" w:pos="1070"/>
        </w:tabs>
        <w:spacing w:before="275"/>
        <w:jc w:val="both"/>
      </w:pPr>
      <w:bookmarkStart w:id="38" w:name="_bookmark38"/>
      <w:bookmarkEnd w:id="38"/>
      <w:r>
        <w:t>Populasi</w:t>
      </w:r>
      <w:r>
        <w:rPr>
          <w:spacing w:val="-2"/>
        </w:rPr>
        <w:t xml:space="preserve"> </w:t>
      </w:r>
      <w:r>
        <w:t>Dan</w:t>
      </w:r>
      <w:r>
        <w:rPr>
          <w:spacing w:val="-3"/>
        </w:rPr>
        <w:t xml:space="preserve"> </w:t>
      </w:r>
      <w:r>
        <w:rPr>
          <w:spacing w:val="-2"/>
        </w:rPr>
        <w:t>Sampel</w:t>
      </w:r>
    </w:p>
    <w:p w14:paraId="7C798080" w14:textId="77777777" w:rsidR="00121A24" w:rsidRDefault="00121A24">
      <w:pPr>
        <w:pStyle w:val="BodyText"/>
        <w:rPr>
          <w:b/>
        </w:rPr>
      </w:pPr>
    </w:p>
    <w:p w14:paraId="5C43A078" w14:textId="77777777" w:rsidR="00121A24" w:rsidRDefault="00000000">
      <w:pPr>
        <w:pStyle w:val="Heading2"/>
        <w:numPr>
          <w:ilvl w:val="2"/>
          <w:numId w:val="11"/>
        </w:numPr>
        <w:tabs>
          <w:tab w:val="left" w:pos="1250"/>
        </w:tabs>
        <w:spacing w:before="1"/>
        <w:ind w:left="1250" w:hanging="540"/>
        <w:jc w:val="both"/>
      </w:pPr>
      <w:bookmarkStart w:id="39" w:name="_bookmark39"/>
      <w:bookmarkEnd w:id="39"/>
      <w:r>
        <w:rPr>
          <w:spacing w:val="-2"/>
        </w:rPr>
        <w:t>Populasi</w:t>
      </w:r>
    </w:p>
    <w:p w14:paraId="296FF0A4" w14:textId="77777777" w:rsidR="00121A24" w:rsidRDefault="00000000">
      <w:pPr>
        <w:pStyle w:val="BodyText"/>
        <w:spacing w:before="276" w:line="480" w:lineRule="auto"/>
        <w:ind w:left="710" w:right="1696" w:firstLine="436"/>
        <w:jc w:val="both"/>
      </w:pPr>
      <w:r>
        <w:t>Populasi adalah keseluruhan subjek atau objek yang memiliki karakteristik tertentu dan relevan dengan masalah penelitian, yang akan menjadi sumber data. Populasi dalam penelitian ini adalah seluruh wajib pajak yang terdaftar aktif di Badan Pendapatan Daerah Kutai Kartanegara. Pajak Bumi dan Bangunan (PBB- P2) yang terdaftar di Badan Pendapatan Daerah Kutai kartanegara pada tahun 2024 adalah sebanyak 57.357</w:t>
      </w:r>
    </w:p>
    <w:p w14:paraId="466F7D46" w14:textId="77777777" w:rsidR="00121A24" w:rsidRDefault="00000000">
      <w:pPr>
        <w:pStyle w:val="Heading2"/>
        <w:numPr>
          <w:ilvl w:val="2"/>
          <w:numId w:val="11"/>
        </w:numPr>
        <w:tabs>
          <w:tab w:val="left" w:pos="1250"/>
        </w:tabs>
        <w:ind w:left="1250" w:hanging="540"/>
        <w:jc w:val="both"/>
      </w:pPr>
      <w:bookmarkStart w:id="40" w:name="_bookmark40"/>
      <w:bookmarkEnd w:id="40"/>
      <w:r>
        <w:rPr>
          <w:spacing w:val="-2"/>
        </w:rPr>
        <w:t>Sampel</w:t>
      </w:r>
    </w:p>
    <w:p w14:paraId="3E25BB06" w14:textId="77777777" w:rsidR="00121A24" w:rsidRDefault="00121A24">
      <w:pPr>
        <w:pStyle w:val="BodyText"/>
        <w:rPr>
          <w:b/>
        </w:rPr>
      </w:pPr>
    </w:p>
    <w:p w14:paraId="4884B1CA" w14:textId="77777777" w:rsidR="00121A24" w:rsidRDefault="00000000">
      <w:pPr>
        <w:pStyle w:val="BodyText"/>
        <w:spacing w:line="480" w:lineRule="auto"/>
        <w:ind w:left="710" w:right="1696" w:firstLine="578"/>
        <w:jc w:val="both"/>
      </w:pPr>
      <w:r>
        <w:t>Sampel</w:t>
      </w:r>
      <w:r>
        <w:rPr>
          <w:spacing w:val="-15"/>
        </w:rPr>
        <w:t xml:space="preserve"> </w:t>
      </w:r>
      <w:r>
        <w:t>merupakan</w:t>
      </w:r>
      <w:r>
        <w:rPr>
          <w:spacing w:val="-15"/>
        </w:rPr>
        <w:t xml:space="preserve"> </w:t>
      </w:r>
      <w:r>
        <w:t>bagian</w:t>
      </w:r>
      <w:r>
        <w:rPr>
          <w:spacing w:val="-15"/>
        </w:rPr>
        <w:t xml:space="preserve"> </w:t>
      </w:r>
      <w:r>
        <w:t>dari</w:t>
      </w:r>
      <w:r>
        <w:rPr>
          <w:spacing w:val="-15"/>
        </w:rPr>
        <w:t xml:space="preserve"> </w:t>
      </w:r>
      <w:r>
        <w:t>populasi</w:t>
      </w:r>
      <w:r>
        <w:rPr>
          <w:spacing w:val="-15"/>
        </w:rPr>
        <w:t xml:space="preserve"> </w:t>
      </w:r>
      <w:r>
        <w:t>yang</w:t>
      </w:r>
      <w:r>
        <w:rPr>
          <w:spacing w:val="-15"/>
        </w:rPr>
        <w:t xml:space="preserve"> </w:t>
      </w:r>
      <w:r>
        <w:t>diambil</w:t>
      </w:r>
      <w:r>
        <w:rPr>
          <w:spacing w:val="-15"/>
        </w:rPr>
        <w:t xml:space="preserve"> </w:t>
      </w:r>
      <w:r>
        <w:t>dengan</w:t>
      </w:r>
      <w:r>
        <w:rPr>
          <w:spacing w:val="-15"/>
        </w:rPr>
        <w:t xml:space="preserve"> </w:t>
      </w:r>
      <w:r>
        <w:t xml:space="preserve">menggunakan teknik tertentu dan dianggap dapat mewakili seluruh karakteristik populasi. Pengambilan sampel dalam penelitian ini menggunakan teknik </w:t>
      </w:r>
      <w:r>
        <w:rPr>
          <w:i/>
        </w:rPr>
        <w:t xml:space="preserve">Purposive Sampling. </w:t>
      </w:r>
      <w:r>
        <w:t xml:space="preserve">Teknik </w:t>
      </w:r>
      <w:r>
        <w:rPr>
          <w:i/>
        </w:rPr>
        <w:t xml:space="preserve">Purposive Sampling </w:t>
      </w:r>
      <w:r>
        <w:t>adalah teknik pengambilan sampel yang dilakukan dengan memilih individu atau kelompok secara sengaja berdasarkan kriteria tertentu yang relevan dengan penelitian. Peneliti mengambil sampel dengan kriteria:</w:t>
      </w:r>
    </w:p>
    <w:p w14:paraId="25A57FB5" w14:textId="77777777" w:rsidR="00121A24" w:rsidRDefault="00000000">
      <w:pPr>
        <w:pStyle w:val="BodyText"/>
        <w:spacing w:before="1" w:line="480" w:lineRule="auto"/>
        <w:ind w:left="1288" w:right="1697" w:hanging="360"/>
        <w:jc w:val="both"/>
      </w:pPr>
      <w:r>
        <w:t>1)</w:t>
      </w:r>
      <w:r>
        <w:rPr>
          <w:spacing w:val="80"/>
        </w:rPr>
        <w:t xml:space="preserve"> </w:t>
      </w:r>
      <w:r>
        <w:t>Wajib pajak PBB-P2 yang terdaftar di Kabupaten Kutai Kartanegara Perhitungan</w:t>
      </w:r>
      <w:r>
        <w:rPr>
          <w:spacing w:val="10"/>
        </w:rPr>
        <w:t xml:space="preserve"> </w:t>
      </w:r>
      <w:r>
        <w:t>sampel</w:t>
      </w:r>
      <w:r>
        <w:rPr>
          <w:spacing w:val="12"/>
        </w:rPr>
        <w:t xml:space="preserve"> </w:t>
      </w:r>
      <w:r>
        <w:t>dalam</w:t>
      </w:r>
      <w:r>
        <w:rPr>
          <w:spacing w:val="12"/>
        </w:rPr>
        <w:t xml:space="preserve"> </w:t>
      </w:r>
      <w:r>
        <w:t>penelitian</w:t>
      </w:r>
      <w:r>
        <w:rPr>
          <w:spacing w:val="13"/>
        </w:rPr>
        <w:t xml:space="preserve"> </w:t>
      </w:r>
      <w:r>
        <w:t>ini</w:t>
      </w:r>
      <w:r>
        <w:rPr>
          <w:spacing w:val="12"/>
        </w:rPr>
        <w:t xml:space="preserve"> </w:t>
      </w:r>
      <w:r>
        <w:t>menggunakan</w:t>
      </w:r>
      <w:r>
        <w:rPr>
          <w:spacing w:val="12"/>
        </w:rPr>
        <w:t xml:space="preserve"> </w:t>
      </w:r>
      <w:r>
        <w:t>rumus</w:t>
      </w:r>
      <w:r>
        <w:rPr>
          <w:spacing w:val="12"/>
        </w:rPr>
        <w:t xml:space="preserve"> </w:t>
      </w:r>
      <w:r>
        <w:t>slovin</w:t>
      </w:r>
      <w:r>
        <w:rPr>
          <w:spacing w:val="17"/>
        </w:rPr>
        <w:t xml:space="preserve"> </w:t>
      </w:r>
      <w:r>
        <w:rPr>
          <w:spacing w:val="-4"/>
        </w:rPr>
        <w:t>yang</w:t>
      </w:r>
    </w:p>
    <w:p w14:paraId="5920F6C1" w14:textId="77777777" w:rsidR="00121A24" w:rsidRDefault="00000000">
      <w:pPr>
        <w:pStyle w:val="BodyText"/>
        <w:ind w:left="710"/>
        <w:jc w:val="both"/>
      </w:pPr>
      <w:r>
        <w:t>berlandaskan</w:t>
      </w:r>
      <w:r>
        <w:rPr>
          <w:spacing w:val="-3"/>
        </w:rPr>
        <w:t xml:space="preserve"> </w:t>
      </w:r>
      <w:r>
        <w:t>kepada</w:t>
      </w:r>
      <w:r>
        <w:rPr>
          <w:spacing w:val="-1"/>
        </w:rPr>
        <w:t xml:space="preserve"> </w:t>
      </w:r>
      <w:r>
        <w:t>proporsi yang dilakukan</w:t>
      </w:r>
      <w:r>
        <w:rPr>
          <w:spacing w:val="-1"/>
        </w:rPr>
        <w:t xml:space="preserve"> </w:t>
      </w:r>
      <w:r>
        <w:t xml:space="preserve">dengan menduga, sehingga </w:t>
      </w:r>
      <w:r>
        <w:rPr>
          <w:spacing w:val="-2"/>
        </w:rPr>
        <w:t>ukuran</w:t>
      </w:r>
    </w:p>
    <w:p w14:paraId="60A72633" w14:textId="77777777" w:rsidR="00121A24" w:rsidRDefault="00121A24">
      <w:pPr>
        <w:pStyle w:val="BodyText"/>
        <w:jc w:val="both"/>
        <w:sectPr w:rsidR="00121A24">
          <w:headerReference w:type="default" r:id="rId96"/>
          <w:footerReference w:type="default" r:id="rId97"/>
          <w:pgSz w:w="11910" w:h="16840"/>
          <w:pgMar w:top="1920" w:right="0" w:bottom="280" w:left="1700" w:header="727" w:footer="0" w:gutter="0"/>
          <w:cols w:space="720"/>
        </w:sectPr>
      </w:pPr>
    </w:p>
    <w:p w14:paraId="07715570" w14:textId="77777777" w:rsidR="00121A24" w:rsidRDefault="00121A24">
      <w:pPr>
        <w:pStyle w:val="BodyText"/>
        <w:spacing w:before="53"/>
      </w:pPr>
    </w:p>
    <w:p w14:paraId="21E7542D" w14:textId="77777777" w:rsidR="00121A24" w:rsidRDefault="00000000">
      <w:pPr>
        <w:pStyle w:val="BodyText"/>
        <w:spacing w:line="480" w:lineRule="auto"/>
        <w:ind w:left="710" w:right="1698"/>
        <w:jc w:val="both"/>
      </w:pPr>
      <w:r>
        <w:rPr>
          <w:spacing w:val="-2"/>
        </w:rPr>
        <w:t>sampel</w:t>
      </w:r>
      <w:r>
        <w:rPr>
          <w:spacing w:val="-6"/>
        </w:rPr>
        <w:t xml:space="preserve"> </w:t>
      </w:r>
      <w:r>
        <w:rPr>
          <w:spacing w:val="-2"/>
        </w:rPr>
        <w:t>yang</w:t>
      </w:r>
      <w:r>
        <w:rPr>
          <w:spacing w:val="-6"/>
        </w:rPr>
        <w:t xml:space="preserve"> </w:t>
      </w:r>
      <w:r>
        <w:rPr>
          <w:spacing w:val="-2"/>
        </w:rPr>
        <w:t>didapatkan</w:t>
      </w:r>
      <w:r>
        <w:rPr>
          <w:spacing w:val="-7"/>
        </w:rPr>
        <w:t xml:space="preserve"> </w:t>
      </w:r>
      <w:r>
        <w:rPr>
          <w:spacing w:val="-2"/>
        </w:rPr>
        <w:t>bisa</w:t>
      </w:r>
      <w:r>
        <w:rPr>
          <w:spacing w:val="-7"/>
        </w:rPr>
        <w:t xml:space="preserve"> </w:t>
      </w:r>
      <w:r>
        <w:rPr>
          <w:spacing w:val="-2"/>
        </w:rPr>
        <w:t>akurat.</w:t>
      </w:r>
      <w:r>
        <w:rPr>
          <w:spacing w:val="-6"/>
        </w:rPr>
        <w:t xml:space="preserve"> </w:t>
      </w:r>
      <w:r>
        <w:rPr>
          <w:i/>
          <w:spacing w:val="-2"/>
        </w:rPr>
        <w:t>Margin</w:t>
      </w:r>
      <w:r>
        <w:rPr>
          <w:i/>
          <w:spacing w:val="-6"/>
        </w:rPr>
        <w:t xml:space="preserve"> </w:t>
      </w:r>
      <w:r>
        <w:rPr>
          <w:i/>
          <w:spacing w:val="-2"/>
        </w:rPr>
        <w:t>of</w:t>
      </w:r>
      <w:r>
        <w:rPr>
          <w:i/>
          <w:spacing w:val="-6"/>
        </w:rPr>
        <w:t xml:space="preserve"> </w:t>
      </w:r>
      <w:r>
        <w:rPr>
          <w:i/>
          <w:spacing w:val="-2"/>
        </w:rPr>
        <w:t>Error</w:t>
      </w:r>
      <w:r>
        <w:rPr>
          <w:i/>
          <w:spacing w:val="-6"/>
        </w:rPr>
        <w:t xml:space="preserve"> </w:t>
      </w:r>
      <w:r>
        <w:rPr>
          <w:i/>
          <w:spacing w:val="-2"/>
        </w:rPr>
        <w:t>Max</w:t>
      </w:r>
      <w:r>
        <w:rPr>
          <w:i/>
          <w:spacing w:val="-7"/>
        </w:rPr>
        <w:t xml:space="preserve"> </w:t>
      </w:r>
      <w:r>
        <w:rPr>
          <w:spacing w:val="-2"/>
        </w:rPr>
        <w:t>yang</w:t>
      </w:r>
      <w:r>
        <w:rPr>
          <w:spacing w:val="-6"/>
        </w:rPr>
        <w:t xml:space="preserve"> </w:t>
      </w:r>
      <w:r>
        <w:rPr>
          <w:spacing w:val="-2"/>
        </w:rPr>
        <w:t>digunakan</w:t>
      </w:r>
      <w:r>
        <w:rPr>
          <w:spacing w:val="-6"/>
        </w:rPr>
        <w:t xml:space="preserve"> </w:t>
      </w:r>
      <w:r>
        <w:rPr>
          <w:spacing w:val="-2"/>
        </w:rPr>
        <w:t xml:space="preserve">sebesar </w:t>
      </w:r>
      <w:r>
        <w:t>5%. Dengan mempertimbangkan jumlah populasi yang cukup luas, margin 5% dipilih untuk memperoleh akurasi yang lebih tinggi.</w:t>
      </w:r>
      <w:r>
        <w:rPr>
          <w:spacing w:val="40"/>
        </w:rPr>
        <w:t xml:space="preserve"> </w:t>
      </w:r>
      <w:r>
        <w:t>Berikut perhitungan menggunakan rumus slovin :</w:t>
      </w:r>
    </w:p>
    <w:p w14:paraId="4294F573" w14:textId="77777777" w:rsidR="00121A24" w:rsidRDefault="00000000">
      <w:pPr>
        <w:pStyle w:val="BodyText"/>
        <w:spacing w:before="6"/>
        <w:rPr>
          <w:sz w:val="16"/>
        </w:rPr>
      </w:pPr>
      <w:r>
        <w:rPr>
          <w:noProof/>
          <w:sz w:val="16"/>
        </w:rPr>
        <mc:AlternateContent>
          <mc:Choice Requires="wps">
            <w:drawing>
              <wp:anchor distT="0" distB="0" distL="0" distR="0" simplePos="0" relativeHeight="487593472" behindDoc="1" locked="0" layoutInCell="1" allowOverlap="1" wp14:anchorId="63354F2F" wp14:editId="0F2BA6AD">
                <wp:simplePos x="0" y="0"/>
                <wp:positionH relativeFrom="page">
                  <wp:posOffset>2364358</wp:posOffset>
                </wp:positionH>
                <wp:positionV relativeFrom="paragraph">
                  <wp:posOffset>135880</wp:posOffset>
                </wp:positionV>
                <wp:extent cx="518159" cy="10795"/>
                <wp:effectExtent l="0" t="0" r="0" b="0"/>
                <wp:wrapTopAndBottom/>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159" cy="10795"/>
                        </a:xfrm>
                        <a:custGeom>
                          <a:avLst/>
                          <a:gdLst/>
                          <a:ahLst/>
                          <a:cxnLst/>
                          <a:rect l="l" t="t" r="r" b="b"/>
                          <a:pathLst>
                            <a:path w="518159" h="10795">
                              <a:moveTo>
                                <a:pt x="518159" y="0"/>
                              </a:moveTo>
                              <a:lnTo>
                                <a:pt x="0" y="0"/>
                              </a:lnTo>
                              <a:lnTo>
                                <a:pt x="0" y="10668"/>
                              </a:lnTo>
                              <a:lnTo>
                                <a:pt x="518159" y="10668"/>
                              </a:lnTo>
                              <a:lnTo>
                                <a:pt x="5181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F05415" id="Graphic 83" o:spid="_x0000_s1026" style="position:absolute;margin-left:186.15pt;margin-top:10.7pt;width:40.8pt;height:.85pt;z-index:-15723008;visibility:visible;mso-wrap-style:square;mso-wrap-distance-left:0;mso-wrap-distance-top:0;mso-wrap-distance-right:0;mso-wrap-distance-bottom:0;mso-position-horizontal:absolute;mso-position-horizontal-relative:page;mso-position-vertical:absolute;mso-position-vertical-relative:text;v-text-anchor:top" coordsize="518159,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j8UHwIAALwEAAAOAAAAZHJzL2Uyb0RvYy54bWysVMFu2zAMvQ/YPwi6L7YLJGuNOMXQosOA&#10;oivQDDsrshwbk0WNUmLn70fJUWJspw3zQabMJ+rxkfT6fuw1Oyp0HZiKF4ucM2Uk1J3ZV/zb9unD&#10;LWfOC1MLDUZV/KQcv9+8f7cebKluoAVdK2QUxLhysBVvvbdlljnZql64BVhlyNkA9sLTFvdZjWKg&#10;6L3ObvJ8lQ2AtUWQyjn6+jg5+SbGbxol/demccozXXHi5uOKcd2FNdusRblHYdtOnmmIf2DRi87Q&#10;pZdQj8ILdsDuj1B9JxEcNH4hoc+gaTqpYg6UTZH/ls1bK6yKuZA4zl5kcv8vrHw5vtlXDNSdfQb5&#10;w5Ei2WBdefGEjTtjxgb7gCXibIwqni4qqtEzSR+XxW2xvONMkqvIP94tg8iZKNNZeXD+s4IYRxyf&#10;nZ9qUCdLtMmSo0kmUiVDDXWsoeeMaoicUQ13Uw2t8OFcIBdMNlyJtIlHcPZwVFuIMB9SSGxTHkT0&#10;CtFmDqX+maGSL71tDDdhiny1uj2nnfzpPeFm1/4VOHYscUzRpAanJn1D2lHoixSEm4vtQHf1U6d1&#10;yN7hfvegkR1FmIz4nAnPYLERptqHLthBfXpFNtC4VNz9PAhUnOkvhvoxzFYyMBm7ZKDXDxAnMAqP&#10;zm/H7wIts2RW3FPrvEDqdlGmriD+ATBhw0kDnw4emi60TOQ2MTpvaERi/udxDjM430fU9aez+QUA&#10;AP//AwBQSwMEFAAGAAgAAAAhAMCP7M7fAAAACQEAAA8AAABkcnMvZG93bnJldi54bWxMj8tOwzAQ&#10;RfdI/IM1SN1R51FKCXGqqhKVECtS1LUTT+OAHyF228DXM6xgOTNXZ84t15M17Ixj6L0TkM4TYOha&#10;r3rXCXjbP92ugIUonZLGOxTwhQHW1fVVKQvlL+4Vz3XsGEFcKKQAHeNQcB5ajVaGuR/Q0e3oRysj&#10;jWPH1SgvBLeGZ0my5Fb2jj5oOeBWY/tRn6yA/Pj5bJr9zhzeV3r8rl8Om7jcCTG7mTaPwCJO8S8M&#10;v/qkDhU5Nf7kVGCGGPdZTlEBWboARoHFXf4ArKFFngKvSv6/QfUDAAD//wMAUEsBAi0AFAAGAAgA&#10;AAAhALaDOJL+AAAA4QEAABMAAAAAAAAAAAAAAAAAAAAAAFtDb250ZW50X1R5cGVzXS54bWxQSwEC&#10;LQAUAAYACAAAACEAOP0h/9YAAACUAQAACwAAAAAAAAAAAAAAAAAvAQAAX3JlbHMvLnJlbHNQSwEC&#10;LQAUAAYACAAAACEAY4I/FB8CAAC8BAAADgAAAAAAAAAAAAAAAAAuAgAAZHJzL2Uyb0RvYy54bWxQ&#10;SwECLQAUAAYACAAAACEAwI/szt8AAAAJAQAADwAAAAAAAAAAAAAAAAB5BAAAZHJzL2Rvd25yZXYu&#10;eG1sUEsFBgAAAAAEAAQA8wAAAIUFAAAAAA==&#10;" path="m518159,l,,,10668r518159,l518159,xe" fillcolor="black" stroked="f">
                <v:path arrowok="t"/>
                <w10:wrap type="topAndBottom" anchorx="page"/>
              </v:shape>
            </w:pict>
          </mc:Fallback>
        </mc:AlternateContent>
      </w:r>
    </w:p>
    <w:p w14:paraId="679911F8" w14:textId="77777777" w:rsidR="00121A24" w:rsidRDefault="00000000">
      <w:pPr>
        <w:tabs>
          <w:tab w:val="left" w:pos="2366"/>
        </w:tabs>
        <w:spacing w:line="134" w:lineRule="auto"/>
        <w:ind w:left="2023" w:right="7364" w:hanging="375"/>
        <w:rPr>
          <w:rFonts w:ascii="Cambria Math"/>
          <w:sz w:val="17"/>
        </w:rPr>
      </w:pPr>
      <w:r>
        <w:rPr>
          <w:i/>
          <w:w w:val="105"/>
          <w:sz w:val="24"/>
        </w:rPr>
        <w:t xml:space="preserve">n </w:t>
      </w:r>
      <w:r>
        <w:rPr>
          <w:w w:val="105"/>
          <w:sz w:val="24"/>
        </w:rPr>
        <w:t>=</w:t>
      </w:r>
      <w:r>
        <w:rPr>
          <w:sz w:val="24"/>
        </w:rPr>
        <w:tab/>
      </w:r>
      <w:r>
        <w:rPr>
          <w:sz w:val="24"/>
        </w:rPr>
        <w:tab/>
      </w:r>
      <w:r>
        <w:rPr>
          <w:rFonts w:ascii="Cambria Math"/>
          <w:spacing w:val="-10"/>
          <w:w w:val="105"/>
          <w:sz w:val="24"/>
          <w:vertAlign w:val="superscript"/>
        </w:rPr>
        <w:t>N</w:t>
      </w:r>
      <w:r>
        <w:rPr>
          <w:rFonts w:ascii="Cambria Math"/>
          <w:spacing w:val="40"/>
          <w:w w:val="105"/>
          <w:sz w:val="24"/>
        </w:rPr>
        <w:t xml:space="preserve"> </w:t>
      </w:r>
      <w:r>
        <w:rPr>
          <w:rFonts w:ascii="Cambria Math"/>
          <w:w w:val="105"/>
          <w:sz w:val="17"/>
        </w:rPr>
        <w:t>1+N</w:t>
      </w:r>
      <w:r>
        <w:rPr>
          <w:rFonts w:ascii="Cambria Math"/>
          <w:spacing w:val="-7"/>
          <w:w w:val="105"/>
          <w:sz w:val="17"/>
        </w:rPr>
        <w:t xml:space="preserve"> </w:t>
      </w:r>
      <w:r>
        <w:rPr>
          <w:rFonts w:ascii="Cambria Math"/>
          <w:spacing w:val="-4"/>
          <w:w w:val="105"/>
          <w:sz w:val="17"/>
        </w:rPr>
        <w:t>(e)^2</w:t>
      </w:r>
    </w:p>
    <w:p w14:paraId="76534516" w14:textId="77777777" w:rsidR="00121A24" w:rsidRDefault="00000000">
      <w:pPr>
        <w:pStyle w:val="BodyText"/>
        <w:spacing w:before="230"/>
        <w:ind w:left="1648"/>
      </w:pPr>
      <w:r>
        <w:rPr>
          <w:spacing w:val="-2"/>
        </w:rPr>
        <w:t>Keterangan:</w:t>
      </w:r>
    </w:p>
    <w:p w14:paraId="738E4FB4" w14:textId="77777777" w:rsidR="00121A24" w:rsidRDefault="00121A24">
      <w:pPr>
        <w:pStyle w:val="BodyText"/>
      </w:pPr>
    </w:p>
    <w:p w14:paraId="3594B031" w14:textId="77777777" w:rsidR="00121A24" w:rsidRDefault="00000000">
      <w:pPr>
        <w:pStyle w:val="BodyText"/>
        <w:tabs>
          <w:tab w:val="left" w:pos="2008"/>
        </w:tabs>
        <w:spacing w:line="477" w:lineRule="auto"/>
        <w:ind w:left="1648" w:right="6420"/>
      </w:pPr>
      <w:r>
        <w:rPr>
          <w:i/>
          <w:spacing w:val="-10"/>
        </w:rPr>
        <w:t>n</w:t>
      </w:r>
      <w:r>
        <w:rPr>
          <w:i/>
        </w:rPr>
        <w:tab/>
      </w:r>
      <w:r>
        <w:t>= Jumlah Sampel N</w:t>
      </w:r>
      <w:r>
        <w:rPr>
          <w:spacing w:val="33"/>
        </w:rPr>
        <w:t xml:space="preserve">  </w:t>
      </w:r>
      <w:r>
        <w:t xml:space="preserve">= Jumlah </w:t>
      </w:r>
      <w:r>
        <w:rPr>
          <w:spacing w:val="-2"/>
        </w:rPr>
        <w:t>Populasi</w:t>
      </w:r>
    </w:p>
    <w:p w14:paraId="24380EC3" w14:textId="77777777" w:rsidR="00121A24" w:rsidRDefault="00000000">
      <w:pPr>
        <w:tabs>
          <w:tab w:val="left" w:pos="2008"/>
        </w:tabs>
        <w:spacing w:before="4" w:line="480" w:lineRule="auto"/>
        <w:ind w:left="1648" w:right="2234"/>
        <w:rPr>
          <w:sz w:val="24"/>
        </w:rPr>
      </w:pPr>
      <w:r>
        <w:rPr>
          <w:spacing w:val="-10"/>
          <w:sz w:val="24"/>
        </w:rPr>
        <w:t>e</w:t>
      </w:r>
      <w:r>
        <w:rPr>
          <w:sz w:val="24"/>
        </w:rPr>
        <w:tab/>
        <w:t>=</w:t>
      </w:r>
      <w:r>
        <w:rPr>
          <w:spacing w:val="-7"/>
          <w:sz w:val="24"/>
        </w:rPr>
        <w:t xml:space="preserve"> </w:t>
      </w:r>
      <w:r>
        <w:rPr>
          <w:i/>
          <w:sz w:val="24"/>
        </w:rPr>
        <w:t>Margin</w:t>
      </w:r>
      <w:r>
        <w:rPr>
          <w:i/>
          <w:spacing w:val="-6"/>
          <w:sz w:val="24"/>
        </w:rPr>
        <w:t xml:space="preserve"> </w:t>
      </w:r>
      <w:r>
        <w:rPr>
          <w:i/>
          <w:sz w:val="24"/>
        </w:rPr>
        <w:t>of</w:t>
      </w:r>
      <w:r>
        <w:rPr>
          <w:i/>
          <w:spacing w:val="-6"/>
          <w:sz w:val="24"/>
        </w:rPr>
        <w:t xml:space="preserve"> </w:t>
      </w:r>
      <w:r>
        <w:rPr>
          <w:i/>
          <w:sz w:val="24"/>
        </w:rPr>
        <w:t>Error</w:t>
      </w:r>
      <w:r>
        <w:rPr>
          <w:i/>
          <w:spacing w:val="-7"/>
          <w:sz w:val="24"/>
        </w:rPr>
        <w:t xml:space="preserve"> </w:t>
      </w:r>
      <w:r>
        <w:rPr>
          <w:i/>
          <w:sz w:val="24"/>
        </w:rPr>
        <w:t>Max</w:t>
      </w:r>
      <w:r>
        <w:rPr>
          <w:i/>
          <w:spacing w:val="-8"/>
          <w:sz w:val="24"/>
        </w:rPr>
        <w:t xml:space="preserve"> </w:t>
      </w:r>
      <w:r>
        <w:rPr>
          <w:sz w:val="24"/>
        </w:rPr>
        <w:t>5%</w:t>
      </w:r>
      <w:r>
        <w:rPr>
          <w:spacing w:val="-7"/>
          <w:sz w:val="24"/>
        </w:rPr>
        <w:t xml:space="preserve"> </w:t>
      </w:r>
      <w:r>
        <w:rPr>
          <w:sz w:val="24"/>
        </w:rPr>
        <w:t>(kesalahan</w:t>
      </w:r>
      <w:r>
        <w:rPr>
          <w:spacing w:val="-6"/>
          <w:sz w:val="24"/>
        </w:rPr>
        <w:t xml:space="preserve"> </w:t>
      </w:r>
      <w:r>
        <w:rPr>
          <w:sz w:val="24"/>
        </w:rPr>
        <w:t>yang</w:t>
      </w:r>
      <w:r>
        <w:rPr>
          <w:spacing w:val="-6"/>
          <w:sz w:val="24"/>
        </w:rPr>
        <w:t xml:space="preserve"> </w:t>
      </w:r>
      <w:r>
        <w:rPr>
          <w:sz w:val="24"/>
        </w:rPr>
        <w:t>dapat</w:t>
      </w:r>
      <w:r>
        <w:rPr>
          <w:spacing w:val="-4"/>
          <w:sz w:val="24"/>
        </w:rPr>
        <w:t xml:space="preserve"> </w:t>
      </w:r>
      <w:r>
        <w:rPr>
          <w:sz w:val="24"/>
        </w:rPr>
        <w:t>ditoleransi) Perhitungan jumlah sampel :</w:t>
      </w:r>
    </w:p>
    <w:p w14:paraId="159B02D8" w14:textId="77777777" w:rsidR="00121A24" w:rsidRDefault="00000000">
      <w:pPr>
        <w:tabs>
          <w:tab w:val="right" w:pos="3014"/>
        </w:tabs>
        <w:spacing w:before="14" w:line="156" w:lineRule="auto"/>
        <w:ind w:left="1648"/>
        <w:rPr>
          <w:rFonts w:ascii="Cambria Math"/>
          <w:sz w:val="17"/>
        </w:rPr>
      </w:pPr>
      <w:r>
        <w:rPr>
          <w:rFonts w:ascii="Cambria Math"/>
          <w:noProof/>
          <w:sz w:val="17"/>
        </w:rPr>
        <mc:AlternateContent>
          <mc:Choice Requires="wps">
            <w:drawing>
              <wp:anchor distT="0" distB="0" distL="0" distR="0" simplePos="0" relativeHeight="484457984" behindDoc="1" locked="0" layoutInCell="1" allowOverlap="1" wp14:anchorId="18A60435" wp14:editId="33FC1210">
                <wp:simplePos x="0" y="0"/>
                <wp:positionH relativeFrom="page">
                  <wp:posOffset>2364358</wp:posOffset>
                </wp:positionH>
                <wp:positionV relativeFrom="paragraph">
                  <wp:posOffset>134623</wp:posOffset>
                </wp:positionV>
                <wp:extent cx="920750" cy="10795"/>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0" cy="10795"/>
                        </a:xfrm>
                        <a:custGeom>
                          <a:avLst/>
                          <a:gdLst/>
                          <a:ahLst/>
                          <a:cxnLst/>
                          <a:rect l="l" t="t" r="r" b="b"/>
                          <a:pathLst>
                            <a:path w="920750" h="10795">
                              <a:moveTo>
                                <a:pt x="920495" y="0"/>
                              </a:moveTo>
                              <a:lnTo>
                                <a:pt x="0" y="0"/>
                              </a:lnTo>
                              <a:lnTo>
                                <a:pt x="0" y="10667"/>
                              </a:lnTo>
                              <a:lnTo>
                                <a:pt x="920495" y="10667"/>
                              </a:lnTo>
                              <a:lnTo>
                                <a:pt x="9204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C4EB5E" id="Graphic 84" o:spid="_x0000_s1026" style="position:absolute;margin-left:186.15pt;margin-top:10.6pt;width:72.5pt;height:.85pt;z-index:-18858496;visibility:visible;mso-wrap-style:square;mso-wrap-distance-left:0;mso-wrap-distance-top:0;mso-wrap-distance-right:0;mso-wrap-distance-bottom:0;mso-position-horizontal:absolute;mso-position-horizontal-relative:page;mso-position-vertical:absolute;mso-position-vertical-relative:text;v-text-anchor:top" coordsize="92075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oU7IgIAALwEAAAOAAAAZHJzL2Uyb0RvYy54bWysVMFu2zAMvQ/YPwi6L3aCNVmNOMXQosOA&#10;oivQFDsrshwbk0VNVOLk70fJVmJspw3LwabMZ/q9RzLru1On2VE5bMGUfD7LOVNGQtWafcnfto8f&#10;PnGGXphKaDCq5GeF/G7z/t26t4VaQAO6Uo5REYNFb0veeG+LLEPZqE7gDKwylKzBdcLT0e2zyome&#10;qnc6W+T5MuvBVdaBVIj09GFI8k2sX9dK+m91jcozXXLi5uPVxesuXLPNWhR7J2zTypGG+AcWnWgN&#10;ffRS6kF4wQ6u/aNU10oHCLWfSegyqOtWqqiB1Mzz39S8NsKqqIXMQXuxCf9fWfl8fLUvLlBH+wTy&#10;B5IjWW+xuGTCAUfMqXZdwBJxdoouni8uqpNnkh7eLvLVDXktKTXPV7c3weRMFOldeUD/RUGsI45P&#10;6IceVCkSTYrkyaTQUSdDD3XsoeeMeug4ox7uhh5a4cN7gVwIWX8l0iQeIdnBUW0hwnyQQGw/EkWW&#10;dBDRK0SbKZQ0TVApl+42lhsw83y5XI2yUz7dB9zks38FjhNLHFM1qQHV4G+QHY2+WEG4qdkIuq0e&#10;W62DenT73b127CjCZsTfSHgCi4Mw9D5MwQ6q84tjPa1LyfHnQTjFmf5qaB7DbqXApWCXAuf1PcQN&#10;jMY79NvTd+EssxSW3NPoPEOadlGkqSD+ATBgw5sGPh881G0YmchtYDQeaEWi/nGdww5OzxF1/dPZ&#10;/AIAAP//AwBQSwMEFAAGAAgAAAAhAA8x40TdAAAACQEAAA8AAABkcnMvZG93bnJldi54bWxMj8FO&#10;wzAMhu9IvENkJG4sbSpWVppOA8QJIdaxB8ga01Y0Tmmyrbw95gRH//70+3O5nt0gTjiF3pOGdJGA&#10;QGq87anVsH9/vrkDEaIhawZPqOEbA6yry4vSFNafqcbTLraCSygURkMX41hIGZoOnQkLPyLx7sNP&#10;zkQep1bayZy53A1SJclSOtMTX+jMiI8dNp+7o9OwyR6+5Nv2dbt8yUMMhHWbPtVaX1/Nm3sQEef4&#10;B8OvPqtDxU4HfyQbxKAhy1XGqAaVKhAM3KY5BwcO1ApkVcr/H1Q/AAAA//8DAFBLAQItABQABgAI&#10;AAAAIQC2gziS/gAAAOEBAAATAAAAAAAAAAAAAAAAAAAAAABbQ29udGVudF9UeXBlc10ueG1sUEsB&#10;Ai0AFAAGAAgAAAAhADj9If/WAAAAlAEAAAsAAAAAAAAAAAAAAAAALwEAAF9yZWxzLy5yZWxzUEsB&#10;Ai0AFAAGAAgAAAAhAAiKhTsiAgAAvAQAAA4AAAAAAAAAAAAAAAAALgIAAGRycy9lMm9Eb2MueG1s&#10;UEsBAi0AFAAGAAgAAAAhAA8x40TdAAAACQEAAA8AAAAAAAAAAAAAAAAAfAQAAGRycy9kb3ducmV2&#10;LnhtbFBLBQYAAAAABAAEAPMAAACGBQAAAAA=&#10;" path="m920495,l,,,10667r920495,l920495,xe" fillcolor="black" stroked="f">
                <v:path arrowok="t"/>
                <w10:wrap anchorx="page"/>
              </v:shape>
            </w:pict>
          </mc:Fallback>
        </mc:AlternateContent>
      </w:r>
      <w:r>
        <w:rPr>
          <w:i/>
          <w:position w:val="-13"/>
          <w:sz w:val="24"/>
        </w:rPr>
        <w:t xml:space="preserve">n </w:t>
      </w:r>
      <w:r>
        <w:rPr>
          <w:spacing w:val="-10"/>
          <w:position w:val="-13"/>
          <w:sz w:val="24"/>
        </w:rPr>
        <w:t>=</w:t>
      </w:r>
      <w:r>
        <w:rPr>
          <w:position w:val="-13"/>
          <w:sz w:val="24"/>
        </w:rPr>
        <w:tab/>
      </w:r>
      <w:r>
        <w:rPr>
          <w:rFonts w:ascii="Cambria Math"/>
          <w:spacing w:val="-2"/>
          <w:sz w:val="17"/>
        </w:rPr>
        <w:t>57.357</w:t>
      </w:r>
    </w:p>
    <w:p w14:paraId="76C8CE30" w14:textId="77777777" w:rsidR="00121A24" w:rsidRDefault="00000000">
      <w:pPr>
        <w:spacing w:line="173" w:lineRule="exact"/>
        <w:ind w:left="2023"/>
        <w:rPr>
          <w:rFonts w:ascii="Cambria Math"/>
          <w:sz w:val="17"/>
        </w:rPr>
      </w:pPr>
      <w:r>
        <w:rPr>
          <w:rFonts w:ascii="Cambria Math"/>
          <w:sz w:val="17"/>
        </w:rPr>
        <w:t>1+57.357</w:t>
      </w:r>
      <w:r>
        <w:rPr>
          <w:rFonts w:ascii="Cambria Math"/>
          <w:spacing w:val="14"/>
          <w:sz w:val="17"/>
        </w:rPr>
        <w:t xml:space="preserve"> </w:t>
      </w:r>
      <w:r>
        <w:rPr>
          <w:rFonts w:ascii="Cambria Math"/>
          <w:spacing w:val="-2"/>
          <w:sz w:val="17"/>
        </w:rPr>
        <w:t>(0,05)^2</w:t>
      </w:r>
    </w:p>
    <w:p w14:paraId="109B10B6" w14:textId="77777777" w:rsidR="00121A24" w:rsidRDefault="00121A24">
      <w:pPr>
        <w:pStyle w:val="BodyText"/>
        <w:spacing w:before="91"/>
        <w:rPr>
          <w:rFonts w:ascii="Cambria Math"/>
          <w:sz w:val="17"/>
        </w:rPr>
      </w:pPr>
    </w:p>
    <w:p w14:paraId="27DCC09A" w14:textId="77777777" w:rsidR="00121A24" w:rsidRDefault="00000000">
      <w:pPr>
        <w:spacing w:line="172" w:lineRule="auto"/>
        <w:ind w:left="1648"/>
        <w:rPr>
          <w:rFonts w:ascii="Cambria Math"/>
          <w:sz w:val="17"/>
        </w:rPr>
      </w:pPr>
      <w:r>
        <w:rPr>
          <w:rFonts w:ascii="Cambria Math"/>
          <w:noProof/>
          <w:sz w:val="17"/>
        </w:rPr>
        <mc:AlternateContent>
          <mc:Choice Requires="wps">
            <w:drawing>
              <wp:anchor distT="0" distB="0" distL="0" distR="0" simplePos="0" relativeHeight="484458496" behindDoc="1" locked="0" layoutInCell="1" allowOverlap="1" wp14:anchorId="684DBB1D" wp14:editId="0910366F">
                <wp:simplePos x="0" y="0"/>
                <wp:positionH relativeFrom="page">
                  <wp:posOffset>2364358</wp:posOffset>
                </wp:positionH>
                <wp:positionV relativeFrom="paragraph">
                  <wp:posOffset>128894</wp:posOffset>
                </wp:positionV>
                <wp:extent cx="394970" cy="10795"/>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970" cy="10795"/>
                        </a:xfrm>
                        <a:custGeom>
                          <a:avLst/>
                          <a:gdLst/>
                          <a:ahLst/>
                          <a:cxnLst/>
                          <a:rect l="l" t="t" r="r" b="b"/>
                          <a:pathLst>
                            <a:path w="394970" h="10795">
                              <a:moveTo>
                                <a:pt x="394716" y="0"/>
                              </a:moveTo>
                              <a:lnTo>
                                <a:pt x="0" y="0"/>
                              </a:lnTo>
                              <a:lnTo>
                                <a:pt x="0" y="10667"/>
                              </a:lnTo>
                              <a:lnTo>
                                <a:pt x="394716" y="10667"/>
                              </a:lnTo>
                              <a:lnTo>
                                <a:pt x="3947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4E9824" id="Graphic 85" o:spid="_x0000_s1026" style="position:absolute;margin-left:186.15pt;margin-top:10.15pt;width:31.1pt;height:.85pt;z-index:-18857984;visibility:visible;mso-wrap-style:square;mso-wrap-distance-left:0;mso-wrap-distance-top:0;mso-wrap-distance-right:0;mso-wrap-distance-bottom:0;mso-position-horizontal:absolute;mso-position-horizontal-relative:page;mso-position-vertical:absolute;mso-position-vertical-relative:text;v-text-anchor:top" coordsize="39497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5PKIwIAALwEAAAOAAAAZHJzL2Uyb0RvYy54bWysVMGO0zAQvSPxD5bvNOkC7TZqukK7WoS0&#10;WlbaIs6u4zQRjseM3ab9e8ZO3EZwAtFDMs68TN57M9P13anT7KjQtWBKPp/lnCkjoWrNvuTfto/v&#10;bjlzXphKaDCq5Gfl+N3m7Zt1bwt1Aw3oSiGjIsYVvS15470tsszJRnXCzcAqQ8kasBOejrjPKhQ9&#10;Ve90dpPni6wHrCyCVM7R04chyTexfl0r6b/WtVOe6ZITNx+vGK+7cM02a1HsUdimlSMN8Q8sOtEa&#10;+uil1IPwgh2w/aNU10oEB7WfSegyqOtWqqiB1Mzz39S8NsKqqIXMcfZik/t/ZeXz8dW+YKDu7BPI&#10;H44cyXrriksmHNyIOdXYBSwRZ6fo4vniojp5Junh+9WH1ZK8lpSa58vVx2ByJor0rjw4/1lBrCOO&#10;T84PPahSJJoUyZNJIVInQw917KHnjHqInFEPd0MPrfDhvUAuhKy/EmkSj5Ds4Ki2EGE+SCC2y/mC&#10;s6SDiF4h2kyhpGmCSrl0t7HcgJnni8VylJ3y6T7gJp/9K3CcWOKYqkkNTg3+BtnR6IsVhJua7UC3&#10;1WOrdVDvcL+718iOImxG/I2EJ7A4CEPvwxTsoDq/IOtpXUrufh4EKs70F0PzGHYrBZiCXQrQ63uI&#10;GxiNR+e3p+8CLbMUltzT6DxDmnZRpKkg/gEwYMObBj4dPNRtGJnIbWA0HmhFov5xncMOTs8Rdf3T&#10;2fwCAAD//wMAUEsDBBQABgAIAAAAIQDQt5pP3wAAAAkBAAAPAAAAZHJzL2Rvd25yZXYueG1sTI/B&#10;TsMwDIbvSLxDZCRuLCFd2VSaTghpAsQQrKCds9a0FY1TNdlW3h5zgpNl+9Pvz/lqcr044hg6Twau&#10;ZwoEUuXrjhoDH+/rqyWIEC3VtveEBr4xwKo4P8ttVvsTbfFYxkZwCIXMGmhjHDIpQ9Wis2HmByTe&#10;ffrR2cjt2Mh6tCcOd73USt1IZzviC60d8L7F6qs8OAPu+WlXbl7eOv9K6dKtH5NU7x6MubyY7m5B&#10;RJziHwy/+qwOBTvt/YHqIHoDyUInjBrQiisD82SegtjzQCuQRS7/f1D8AAAA//8DAFBLAQItABQA&#10;BgAIAAAAIQC2gziS/gAAAOEBAAATAAAAAAAAAAAAAAAAAAAAAABbQ29udGVudF9UeXBlc10ueG1s&#10;UEsBAi0AFAAGAAgAAAAhADj9If/WAAAAlAEAAAsAAAAAAAAAAAAAAAAALwEAAF9yZWxzLy5yZWxz&#10;UEsBAi0AFAAGAAgAAAAhAFxfk8ojAgAAvAQAAA4AAAAAAAAAAAAAAAAALgIAAGRycy9lMm9Eb2Mu&#10;eG1sUEsBAi0AFAAGAAgAAAAhANC3mk/fAAAACQEAAA8AAAAAAAAAAAAAAAAAfQQAAGRycy9kb3du&#10;cmV2LnhtbFBLBQYAAAAABAAEAPMAAACJBQAAAAA=&#10;" path="m394716,l,,,10667r394716,l394716,xe" fillcolor="black" stroked="f">
                <v:path arrowok="t"/>
                <w10:wrap anchorx="page"/>
              </v:shape>
            </w:pict>
          </mc:Fallback>
        </mc:AlternateContent>
      </w:r>
      <w:r>
        <w:rPr>
          <w:i/>
          <w:position w:val="-13"/>
          <w:sz w:val="24"/>
        </w:rPr>
        <w:t xml:space="preserve">n </w:t>
      </w:r>
      <w:r>
        <w:rPr>
          <w:position w:val="-13"/>
          <w:sz w:val="24"/>
        </w:rPr>
        <w:t>=</w:t>
      </w:r>
      <w:r>
        <w:rPr>
          <w:spacing w:val="47"/>
          <w:position w:val="-13"/>
          <w:sz w:val="24"/>
        </w:rPr>
        <w:t xml:space="preserve"> </w:t>
      </w:r>
      <w:r>
        <w:rPr>
          <w:rFonts w:ascii="Cambria Math"/>
          <w:spacing w:val="-2"/>
          <w:sz w:val="17"/>
        </w:rPr>
        <w:t>57.357</w:t>
      </w:r>
    </w:p>
    <w:p w14:paraId="5AD5AD69" w14:textId="77777777" w:rsidR="00121A24" w:rsidRDefault="00000000">
      <w:pPr>
        <w:spacing w:line="161" w:lineRule="exact"/>
        <w:ind w:left="2023"/>
        <w:rPr>
          <w:rFonts w:ascii="Cambria Math"/>
          <w:sz w:val="17"/>
        </w:rPr>
      </w:pPr>
      <w:r>
        <w:rPr>
          <w:rFonts w:ascii="Cambria Math"/>
          <w:spacing w:val="-2"/>
          <w:w w:val="105"/>
          <w:sz w:val="17"/>
        </w:rPr>
        <w:t>143.395</w:t>
      </w:r>
    </w:p>
    <w:p w14:paraId="526A6A56" w14:textId="77777777" w:rsidR="00121A24" w:rsidRDefault="00121A24">
      <w:pPr>
        <w:pStyle w:val="BodyText"/>
        <w:spacing w:before="45"/>
        <w:rPr>
          <w:rFonts w:ascii="Cambria Math"/>
          <w:sz w:val="17"/>
        </w:rPr>
      </w:pPr>
    </w:p>
    <w:p w14:paraId="577E533C" w14:textId="77777777" w:rsidR="00121A24" w:rsidRDefault="00000000">
      <w:pPr>
        <w:pStyle w:val="BodyText"/>
        <w:ind w:left="1648"/>
      </w:pPr>
      <w:r>
        <w:rPr>
          <w:i/>
        </w:rPr>
        <w:t xml:space="preserve">n </w:t>
      </w:r>
      <w:r>
        <w:t>=</w:t>
      </w:r>
      <w:r>
        <w:rPr>
          <w:spacing w:val="-1"/>
        </w:rPr>
        <w:t xml:space="preserve"> </w:t>
      </w:r>
      <w:r>
        <w:t xml:space="preserve">400 </w:t>
      </w:r>
      <w:r>
        <w:rPr>
          <w:spacing w:val="-2"/>
        </w:rPr>
        <w:t>responden</w:t>
      </w:r>
    </w:p>
    <w:p w14:paraId="244C1784" w14:textId="77777777" w:rsidR="00121A24" w:rsidRDefault="00121A24">
      <w:pPr>
        <w:pStyle w:val="BodyText"/>
      </w:pPr>
    </w:p>
    <w:p w14:paraId="162ED9F4" w14:textId="77777777" w:rsidR="00121A24" w:rsidRDefault="00000000">
      <w:pPr>
        <w:pStyle w:val="BodyText"/>
        <w:spacing w:line="480" w:lineRule="auto"/>
        <w:ind w:left="710" w:right="1698" w:firstLine="720"/>
        <w:jc w:val="both"/>
      </w:pPr>
      <w:r>
        <w:t>Jumlah sampel yang digunakan dalam penelitian ini ditetapkan sebanyak 400</w:t>
      </w:r>
      <w:r>
        <w:rPr>
          <w:spacing w:val="-9"/>
        </w:rPr>
        <w:t xml:space="preserve"> </w:t>
      </w:r>
      <w:r>
        <w:t>responden,</w:t>
      </w:r>
      <w:r>
        <w:rPr>
          <w:spacing w:val="-9"/>
        </w:rPr>
        <w:t xml:space="preserve"> </w:t>
      </w:r>
      <w:r>
        <w:t>yang</w:t>
      </w:r>
      <w:r>
        <w:rPr>
          <w:spacing w:val="-9"/>
        </w:rPr>
        <w:t xml:space="preserve"> </w:t>
      </w:r>
      <w:r>
        <w:t>terdiri</w:t>
      </w:r>
      <w:r>
        <w:rPr>
          <w:spacing w:val="-9"/>
        </w:rPr>
        <w:t xml:space="preserve"> </w:t>
      </w:r>
      <w:r>
        <w:t>dari</w:t>
      </w:r>
      <w:r>
        <w:rPr>
          <w:spacing w:val="-9"/>
        </w:rPr>
        <w:t xml:space="preserve"> </w:t>
      </w:r>
      <w:r>
        <w:t>wajib</w:t>
      </w:r>
      <w:r>
        <w:rPr>
          <w:spacing w:val="-9"/>
        </w:rPr>
        <w:t xml:space="preserve"> </w:t>
      </w:r>
      <w:r>
        <w:t>pajak</w:t>
      </w:r>
      <w:r>
        <w:rPr>
          <w:spacing w:val="-9"/>
        </w:rPr>
        <w:t xml:space="preserve"> </w:t>
      </w:r>
      <w:r>
        <w:t>PBB-P2.</w:t>
      </w:r>
      <w:r>
        <w:rPr>
          <w:spacing w:val="-9"/>
        </w:rPr>
        <w:t xml:space="preserve"> </w:t>
      </w:r>
      <w:r>
        <w:t>Jumlah</w:t>
      </w:r>
      <w:r>
        <w:rPr>
          <w:spacing w:val="-9"/>
        </w:rPr>
        <w:t xml:space="preserve"> </w:t>
      </w:r>
      <w:r>
        <w:t>tersebut</w:t>
      </w:r>
      <w:r>
        <w:rPr>
          <w:spacing w:val="-9"/>
        </w:rPr>
        <w:t xml:space="preserve"> </w:t>
      </w:r>
      <w:r>
        <w:t>merupakan hasil pembulatan dari angka 399.99</w:t>
      </w:r>
    </w:p>
    <w:p w14:paraId="1E6C258F" w14:textId="77777777" w:rsidR="00121A24" w:rsidRDefault="00000000">
      <w:pPr>
        <w:pStyle w:val="Heading2"/>
        <w:numPr>
          <w:ilvl w:val="1"/>
          <w:numId w:val="11"/>
        </w:numPr>
        <w:tabs>
          <w:tab w:val="left" w:pos="1065"/>
        </w:tabs>
        <w:ind w:left="1065" w:hanging="355"/>
        <w:jc w:val="both"/>
      </w:pPr>
      <w:bookmarkStart w:id="41" w:name="_bookmark41"/>
      <w:bookmarkEnd w:id="41"/>
      <w:r>
        <w:t>Teknik</w:t>
      </w:r>
      <w:r>
        <w:rPr>
          <w:spacing w:val="-15"/>
        </w:rPr>
        <w:t xml:space="preserve"> </w:t>
      </w:r>
      <w:r>
        <w:t>Pengumpulan</w:t>
      </w:r>
      <w:r>
        <w:rPr>
          <w:spacing w:val="-15"/>
        </w:rPr>
        <w:t xml:space="preserve"> </w:t>
      </w:r>
      <w:r>
        <w:rPr>
          <w:spacing w:val="-4"/>
        </w:rPr>
        <w:t>Data</w:t>
      </w:r>
    </w:p>
    <w:p w14:paraId="35E9901A" w14:textId="77777777" w:rsidR="00121A24" w:rsidRDefault="00121A24">
      <w:pPr>
        <w:pStyle w:val="BodyText"/>
        <w:spacing w:before="1"/>
        <w:rPr>
          <w:b/>
        </w:rPr>
      </w:pPr>
    </w:p>
    <w:p w14:paraId="5C4A1547" w14:textId="77777777" w:rsidR="00121A24" w:rsidRDefault="00000000">
      <w:pPr>
        <w:pStyle w:val="Heading2"/>
        <w:numPr>
          <w:ilvl w:val="2"/>
          <w:numId w:val="11"/>
        </w:numPr>
        <w:tabs>
          <w:tab w:val="left" w:pos="1250"/>
        </w:tabs>
        <w:ind w:left="1250" w:hanging="540"/>
        <w:jc w:val="both"/>
      </w:pPr>
      <w:bookmarkStart w:id="42" w:name="_bookmark42"/>
      <w:bookmarkEnd w:id="42"/>
      <w:r>
        <w:t>Jenis</w:t>
      </w:r>
      <w:r>
        <w:rPr>
          <w:spacing w:val="-5"/>
        </w:rPr>
        <w:t xml:space="preserve"> </w:t>
      </w:r>
      <w:r>
        <w:rPr>
          <w:spacing w:val="-4"/>
        </w:rPr>
        <w:t>Data</w:t>
      </w:r>
    </w:p>
    <w:p w14:paraId="211F2AD9" w14:textId="77777777" w:rsidR="00121A24" w:rsidRDefault="00121A24">
      <w:pPr>
        <w:pStyle w:val="BodyText"/>
        <w:rPr>
          <w:b/>
        </w:rPr>
      </w:pPr>
    </w:p>
    <w:p w14:paraId="43BB8972" w14:textId="77777777" w:rsidR="00121A24" w:rsidRDefault="00000000">
      <w:pPr>
        <w:pStyle w:val="BodyText"/>
        <w:spacing w:line="480" w:lineRule="auto"/>
        <w:ind w:left="710" w:right="1697" w:firstLine="720"/>
        <w:jc w:val="both"/>
      </w:pPr>
      <w:r>
        <w:t xml:space="preserve">Data yang digunakan dalam penelitian ini adalah data primer. Menurut Hasan dalam Inadjo </w:t>
      </w:r>
      <w:r>
        <w:rPr>
          <w:i/>
        </w:rPr>
        <w:t xml:space="preserve">et al. </w:t>
      </w:r>
      <w:r>
        <w:t>(2022)</w:t>
      </w:r>
      <w:r>
        <w:rPr>
          <w:spacing w:val="-1"/>
        </w:rPr>
        <w:t xml:space="preserve"> </w:t>
      </w:r>
      <w:r>
        <w:t>data</w:t>
      </w:r>
      <w:r>
        <w:rPr>
          <w:spacing w:val="-1"/>
        </w:rPr>
        <w:t xml:space="preserve"> </w:t>
      </w:r>
      <w:r>
        <w:t>primer</w:t>
      </w:r>
      <w:r>
        <w:rPr>
          <w:spacing w:val="-1"/>
        </w:rPr>
        <w:t xml:space="preserve"> </w:t>
      </w:r>
      <w:r>
        <w:t>merupakan data</w:t>
      </w:r>
      <w:r>
        <w:rPr>
          <w:spacing w:val="-1"/>
        </w:rPr>
        <w:t xml:space="preserve"> </w:t>
      </w:r>
      <w:r>
        <w:t>yang dikumpulkan secara</w:t>
      </w:r>
      <w:r>
        <w:rPr>
          <w:spacing w:val="31"/>
        </w:rPr>
        <w:t xml:space="preserve"> </w:t>
      </w:r>
      <w:r>
        <w:t>langsung</w:t>
      </w:r>
      <w:r>
        <w:rPr>
          <w:spacing w:val="37"/>
        </w:rPr>
        <w:t xml:space="preserve"> </w:t>
      </w:r>
      <w:r>
        <w:t>di</w:t>
      </w:r>
      <w:r>
        <w:rPr>
          <w:spacing w:val="36"/>
        </w:rPr>
        <w:t xml:space="preserve"> </w:t>
      </w:r>
      <w:r>
        <w:t>lapangan</w:t>
      </w:r>
      <w:r>
        <w:rPr>
          <w:spacing w:val="35"/>
        </w:rPr>
        <w:t xml:space="preserve"> </w:t>
      </w:r>
      <w:r>
        <w:t>oleh</w:t>
      </w:r>
      <w:r>
        <w:rPr>
          <w:spacing w:val="35"/>
        </w:rPr>
        <w:t xml:space="preserve"> </w:t>
      </w:r>
      <w:r>
        <w:t>peneliti</w:t>
      </w:r>
      <w:r>
        <w:rPr>
          <w:spacing w:val="36"/>
        </w:rPr>
        <w:t xml:space="preserve"> </w:t>
      </w:r>
      <w:r>
        <w:t>atau</w:t>
      </w:r>
      <w:r>
        <w:rPr>
          <w:spacing w:val="39"/>
        </w:rPr>
        <w:t xml:space="preserve"> </w:t>
      </w:r>
      <w:r>
        <w:t>pihak</w:t>
      </w:r>
      <w:r>
        <w:rPr>
          <w:spacing w:val="35"/>
        </w:rPr>
        <w:t xml:space="preserve"> </w:t>
      </w:r>
      <w:r>
        <w:t>yang</w:t>
      </w:r>
      <w:r>
        <w:rPr>
          <w:spacing w:val="35"/>
        </w:rPr>
        <w:t xml:space="preserve"> </w:t>
      </w:r>
      <w:r>
        <w:t>membutuhkan</w:t>
      </w:r>
      <w:r>
        <w:rPr>
          <w:spacing w:val="35"/>
        </w:rPr>
        <w:t xml:space="preserve"> </w:t>
      </w:r>
      <w:r>
        <w:rPr>
          <w:spacing w:val="-4"/>
        </w:rPr>
        <w:t>data</w:t>
      </w:r>
    </w:p>
    <w:p w14:paraId="0C94A040" w14:textId="77777777" w:rsidR="00121A24" w:rsidRDefault="00121A24">
      <w:pPr>
        <w:pStyle w:val="BodyText"/>
        <w:spacing w:line="480" w:lineRule="auto"/>
        <w:jc w:val="both"/>
        <w:sectPr w:rsidR="00121A24">
          <w:headerReference w:type="default" r:id="rId98"/>
          <w:footerReference w:type="default" r:id="rId99"/>
          <w:pgSz w:w="11910" w:h="16840"/>
          <w:pgMar w:top="1920" w:right="0" w:bottom="280" w:left="1700" w:header="727" w:footer="0" w:gutter="0"/>
          <w:cols w:space="720"/>
        </w:sectPr>
      </w:pPr>
    </w:p>
    <w:p w14:paraId="3CD475D1" w14:textId="77777777" w:rsidR="00121A24" w:rsidRDefault="00121A24">
      <w:pPr>
        <w:pStyle w:val="BodyText"/>
        <w:spacing w:before="53"/>
      </w:pPr>
    </w:p>
    <w:p w14:paraId="3DB8A01A" w14:textId="77777777" w:rsidR="00121A24" w:rsidRDefault="00000000">
      <w:pPr>
        <w:pStyle w:val="BodyText"/>
        <w:spacing w:line="480" w:lineRule="auto"/>
        <w:ind w:left="710" w:right="1693"/>
      </w:pPr>
      <w:r>
        <w:t>tersebut. Data ini diperoleh dari hasil kuisioner pada wajib pajak PBB-P2 yang terdaftar di Badan pendapatan Daerah Kabupaten Kutai Kartanegara.</w:t>
      </w:r>
    </w:p>
    <w:p w14:paraId="6EE2E2BA" w14:textId="77777777" w:rsidR="00121A24" w:rsidRDefault="00000000">
      <w:pPr>
        <w:pStyle w:val="Heading2"/>
        <w:numPr>
          <w:ilvl w:val="2"/>
          <w:numId w:val="11"/>
        </w:numPr>
        <w:tabs>
          <w:tab w:val="left" w:pos="1250"/>
        </w:tabs>
        <w:ind w:left="1250" w:hanging="540"/>
      </w:pPr>
      <w:bookmarkStart w:id="43" w:name="_bookmark43"/>
      <w:bookmarkEnd w:id="43"/>
      <w:r>
        <w:t>Sumber</w:t>
      </w:r>
      <w:r>
        <w:rPr>
          <w:spacing w:val="-6"/>
        </w:rPr>
        <w:t xml:space="preserve"> </w:t>
      </w:r>
      <w:r>
        <w:rPr>
          <w:spacing w:val="-4"/>
        </w:rPr>
        <w:t>Data</w:t>
      </w:r>
    </w:p>
    <w:p w14:paraId="1120FF3F" w14:textId="77777777" w:rsidR="00121A24" w:rsidRDefault="00121A24">
      <w:pPr>
        <w:pStyle w:val="BodyText"/>
        <w:rPr>
          <w:b/>
        </w:rPr>
      </w:pPr>
    </w:p>
    <w:p w14:paraId="39ECC929" w14:textId="77777777" w:rsidR="00121A24" w:rsidRDefault="00000000">
      <w:pPr>
        <w:pStyle w:val="BodyText"/>
        <w:spacing w:line="480" w:lineRule="auto"/>
        <w:ind w:left="710" w:right="1698" w:firstLine="720"/>
        <w:jc w:val="both"/>
      </w:pPr>
      <w:r>
        <w:t>Data dari penelitian ini diperoleh melalui penyebaran kuisioner kepada wajib pajak PBB-P2 di Kabupaten Kutai Kartanegara. Kuesioner, yaitu merupakan</w:t>
      </w:r>
      <w:r>
        <w:rPr>
          <w:spacing w:val="-15"/>
        </w:rPr>
        <w:t xml:space="preserve"> </w:t>
      </w:r>
      <w:r>
        <w:t>instrumen</w:t>
      </w:r>
      <w:r>
        <w:rPr>
          <w:spacing w:val="-15"/>
        </w:rPr>
        <w:t xml:space="preserve"> </w:t>
      </w:r>
      <w:r>
        <w:t>berupa</w:t>
      </w:r>
      <w:r>
        <w:rPr>
          <w:spacing w:val="-15"/>
        </w:rPr>
        <w:t xml:space="preserve"> </w:t>
      </w:r>
      <w:r>
        <w:t>daftar</w:t>
      </w:r>
      <w:r>
        <w:rPr>
          <w:spacing w:val="-15"/>
        </w:rPr>
        <w:t xml:space="preserve"> </w:t>
      </w:r>
      <w:r>
        <w:t>pertanyaan</w:t>
      </w:r>
      <w:r>
        <w:rPr>
          <w:spacing w:val="-15"/>
        </w:rPr>
        <w:t xml:space="preserve"> </w:t>
      </w:r>
      <w:r>
        <w:t>yang</w:t>
      </w:r>
      <w:r>
        <w:rPr>
          <w:spacing w:val="-15"/>
        </w:rPr>
        <w:t xml:space="preserve"> </w:t>
      </w:r>
      <w:r>
        <w:t>disusun</w:t>
      </w:r>
      <w:r>
        <w:rPr>
          <w:spacing w:val="-15"/>
        </w:rPr>
        <w:t xml:space="preserve"> </w:t>
      </w:r>
      <w:r>
        <w:t>secara</w:t>
      </w:r>
      <w:r>
        <w:rPr>
          <w:spacing w:val="-15"/>
        </w:rPr>
        <w:t xml:space="preserve"> </w:t>
      </w:r>
      <w:r>
        <w:t>sistematis</w:t>
      </w:r>
      <w:r>
        <w:rPr>
          <w:spacing w:val="-15"/>
        </w:rPr>
        <w:t xml:space="preserve"> </w:t>
      </w:r>
      <w:r>
        <w:t xml:space="preserve">dan berkaitan langsung dengan permasalahan yang diteliti, serta digunakan untuk memperoleh data dari responden. Kuisioner disebarkan kepada wajib pajak yang terdaftar di Badan Pendapatan Daerah Kutai Kartanegara. Peyebaran kuesioner dilakukan dengan menggunakan metode kombinasi antara teknik penyebaran offline dan online. Untuk mengukur jawaban responden, digunakan skala </w:t>
      </w:r>
      <w:r>
        <w:rPr>
          <w:i/>
        </w:rPr>
        <w:t xml:space="preserve">likert </w:t>
      </w:r>
      <w:r>
        <w:t>lima poin yaitu (1) Sangat tidak setuju, (2) Tidak setuju, (3) Kurang setuju, (4) Setuju, (5) Sangat setuju. Rincian penilaian adalah sebagai berikut:</w:t>
      </w:r>
    </w:p>
    <w:p w14:paraId="4BEE095A" w14:textId="77777777" w:rsidR="00121A24" w:rsidRDefault="00000000">
      <w:pPr>
        <w:spacing w:before="3"/>
        <w:ind w:left="710"/>
        <w:rPr>
          <w:b/>
        </w:rPr>
      </w:pPr>
      <w:bookmarkStart w:id="44" w:name="_bookmark44"/>
      <w:bookmarkEnd w:id="44"/>
      <w:r>
        <w:rPr>
          <w:b/>
        </w:rPr>
        <w:t>Tabel</w:t>
      </w:r>
      <w:r>
        <w:rPr>
          <w:b/>
          <w:spacing w:val="-8"/>
        </w:rPr>
        <w:t xml:space="preserve"> </w:t>
      </w:r>
      <w:r>
        <w:rPr>
          <w:b/>
        </w:rPr>
        <w:t>3.</w:t>
      </w:r>
      <w:r>
        <w:rPr>
          <w:b/>
          <w:spacing w:val="-6"/>
        </w:rPr>
        <w:t xml:space="preserve"> </w:t>
      </w:r>
      <w:r>
        <w:rPr>
          <w:b/>
        </w:rPr>
        <w:t>2</w:t>
      </w:r>
      <w:r>
        <w:rPr>
          <w:b/>
          <w:spacing w:val="-6"/>
        </w:rPr>
        <w:t xml:space="preserve"> </w:t>
      </w:r>
      <w:r>
        <w:rPr>
          <w:b/>
        </w:rPr>
        <w:t>Penilaian</w:t>
      </w:r>
      <w:r>
        <w:rPr>
          <w:b/>
          <w:spacing w:val="-5"/>
        </w:rPr>
        <w:t xml:space="preserve"> </w:t>
      </w:r>
      <w:r>
        <w:rPr>
          <w:b/>
        </w:rPr>
        <w:t>Bobot</w:t>
      </w:r>
      <w:r>
        <w:rPr>
          <w:b/>
          <w:spacing w:val="-8"/>
        </w:rPr>
        <w:t xml:space="preserve"> </w:t>
      </w:r>
      <w:r>
        <w:rPr>
          <w:b/>
        </w:rPr>
        <w:t>Pada</w:t>
      </w:r>
      <w:r>
        <w:rPr>
          <w:b/>
          <w:spacing w:val="-6"/>
        </w:rPr>
        <w:t xml:space="preserve"> </w:t>
      </w:r>
      <w:r>
        <w:rPr>
          <w:b/>
        </w:rPr>
        <w:t>Skala</w:t>
      </w:r>
      <w:r>
        <w:rPr>
          <w:b/>
          <w:spacing w:val="-5"/>
        </w:rPr>
        <w:t xml:space="preserve"> </w:t>
      </w:r>
      <w:r>
        <w:rPr>
          <w:b/>
          <w:spacing w:val="-2"/>
        </w:rPr>
        <w:t>Likert</w:t>
      </w:r>
    </w:p>
    <w:p w14:paraId="05E9AB46" w14:textId="77777777" w:rsidR="00121A24" w:rsidRDefault="00121A24">
      <w:pPr>
        <w:pStyle w:val="BodyText"/>
        <w:spacing w:before="2"/>
        <w:rPr>
          <w:b/>
          <w:sz w:val="17"/>
        </w:rPr>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1500"/>
        <w:gridCol w:w="1637"/>
        <w:gridCol w:w="3519"/>
      </w:tblGrid>
      <w:tr w:rsidR="00121A24" w14:paraId="3720DB15" w14:textId="77777777">
        <w:trPr>
          <w:trHeight w:val="230"/>
        </w:trPr>
        <w:tc>
          <w:tcPr>
            <w:tcW w:w="1135" w:type="dxa"/>
          </w:tcPr>
          <w:p w14:paraId="705C4D48" w14:textId="77777777" w:rsidR="00121A24" w:rsidRDefault="00000000">
            <w:pPr>
              <w:pStyle w:val="TableParagraph"/>
              <w:spacing w:line="210" w:lineRule="exact"/>
              <w:ind w:left="6"/>
              <w:rPr>
                <w:b/>
                <w:sz w:val="20"/>
              </w:rPr>
            </w:pPr>
            <w:r>
              <w:rPr>
                <w:b/>
                <w:spacing w:val="-5"/>
                <w:sz w:val="20"/>
              </w:rPr>
              <w:t>No</w:t>
            </w:r>
          </w:p>
        </w:tc>
        <w:tc>
          <w:tcPr>
            <w:tcW w:w="1500" w:type="dxa"/>
          </w:tcPr>
          <w:p w14:paraId="200DAD7B" w14:textId="77777777" w:rsidR="00121A24" w:rsidRDefault="00000000">
            <w:pPr>
              <w:pStyle w:val="TableParagraph"/>
              <w:spacing w:line="210" w:lineRule="exact"/>
              <w:ind w:left="7"/>
              <w:rPr>
                <w:b/>
                <w:sz w:val="20"/>
              </w:rPr>
            </w:pPr>
            <w:r>
              <w:rPr>
                <w:b/>
                <w:spacing w:val="-2"/>
                <w:sz w:val="20"/>
              </w:rPr>
              <w:t>Angka</w:t>
            </w:r>
          </w:p>
        </w:tc>
        <w:tc>
          <w:tcPr>
            <w:tcW w:w="1637" w:type="dxa"/>
          </w:tcPr>
          <w:p w14:paraId="47C517EF" w14:textId="77777777" w:rsidR="00121A24" w:rsidRDefault="00000000">
            <w:pPr>
              <w:pStyle w:val="TableParagraph"/>
              <w:spacing w:line="210" w:lineRule="exact"/>
              <w:ind w:left="18" w:right="10"/>
              <w:rPr>
                <w:b/>
                <w:sz w:val="20"/>
              </w:rPr>
            </w:pPr>
            <w:r>
              <w:rPr>
                <w:b/>
                <w:spacing w:val="-2"/>
                <w:sz w:val="20"/>
              </w:rPr>
              <w:t>Notasi</w:t>
            </w:r>
          </w:p>
        </w:tc>
        <w:tc>
          <w:tcPr>
            <w:tcW w:w="3519" w:type="dxa"/>
          </w:tcPr>
          <w:p w14:paraId="6F33F3E7" w14:textId="77777777" w:rsidR="00121A24" w:rsidRDefault="00000000">
            <w:pPr>
              <w:pStyle w:val="TableParagraph"/>
              <w:spacing w:line="210" w:lineRule="exact"/>
              <w:ind w:left="11" w:right="1"/>
              <w:rPr>
                <w:b/>
                <w:sz w:val="20"/>
              </w:rPr>
            </w:pPr>
            <w:r>
              <w:rPr>
                <w:b/>
                <w:spacing w:val="-2"/>
                <w:sz w:val="20"/>
              </w:rPr>
              <w:t>Keterangan</w:t>
            </w:r>
          </w:p>
        </w:tc>
      </w:tr>
      <w:tr w:rsidR="00121A24" w14:paraId="4DB120E8" w14:textId="77777777">
        <w:trPr>
          <w:trHeight w:val="443"/>
        </w:trPr>
        <w:tc>
          <w:tcPr>
            <w:tcW w:w="1135" w:type="dxa"/>
          </w:tcPr>
          <w:p w14:paraId="02817958" w14:textId="77777777" w:rsidR="00121A24" w:rsidRDefault="00000000">
            <w:pPr>
              <w:pStyle w:val="TableParagraph"/>
              <w:ind w:left="6"/>
              <w:rPr>
                <w:sz w:val="20"/>
              </w:rPr>
            </w:pPr>
            <w:r>
              <w:rPr>
                <w:spacing w:val="-10"/>
                <w:sz w:val="20"/>
              </w:rPr>
              <w:t>1</w:t>
            </w:r>
          </w:p>
        </w:tc>
        <w:tc>
          <w:tcPr>
            <w:tcW w:w="1500" w:type="dxa"/>
          </w:tcPr>
          <w:p w14:paraId="3C18C7BC" w14:textId="77777777" w:rsidR="00121A24" w:rsidRDefault="00000000">
            <w:pPr>
              <w:pStyle w:val="TableParagraph"/>
              <w:ind w:left="7"/>
              <w:rPr>
                <w:sz w:val="20"/>
              </w:rPr>
            </w:pPr>
            <w:r>
              <w:rPr>
                <w:spacing w:val="-10"/>
                <w:sz w:val="20"/>
              </w:rPr>
              <w:t>1</w:t>
            </w:r>
          </w:p>
        </w:tc>
        <w:tc>
          <w:tcPr>
            <w:tcW w:w="1637" w:type="dxa"/>
          </w:tcPr>
          <w:p w14:paraId="1DB35BEE" w14:textId="77777777" w:rsidR="00121A24" w:rsidRDefault="00000000">
            <w:pPr>
              <w:pStyle w:val="TableParagraph"/>
              <w:ind w:left="18" w:right="10"/>
              <w:rPr>
                <w:sz w:val="20"/>
              </w:rPr>
            </w:pPr>
            <w:r>
              <w:rPr>
                <w:spacing w:val="-5"/>
                <w:sz w:val="20"/>
              </w:rPr>
              <w:t>STS</w:t>
            </w:r>
          </w:p>
        </w:tc>
        <w:tc>
          <w:tcPr>
            <w:tcW w:w="3519" w:type="dxa"/>
          </w:tcPr>
          <w:p w14:paraId="04DA81C5" w14:textId="77777777" w:rsidR="00121A24" w:rsidRDefault="00000000">
            <w:pPr>
              <w:pStyle w:val="TableParagraph"/>
              <w:ind w:left="11" w:right="3"/>
              <w:rPr>
                <w:sz w:val="20"/>
              </w:rPr>
            </w:pPr>
            <w:r>
              <w:rPr>
                <w:sz w:val="20"/>
              </w:rPr>
              <w:t>Sangat</w:t>
            </w:r>
            <w:r>
              <w:rPr>
                <w:spacing w:val="-13"/>
                <w:sz w:val="20"/>
              </w:rPr>
              <w:t xml:space="preserve"> </w:t>
            </w:r>
            <w:r>
              <w:rPr>
                <w:sz w:val="20"/>
              </w:rPr>
              <w:t>Tidak</w:t>
            </w:r>
            <w:r>
              <w:rPr>
                <w:spacing w:val="-7"/>
                <w:sz w:val="20"/>
              </w:rPr>
              <w:t xml:space="preserve"> </w:t>
            </w:r>
            <w:r>
              <w:rPr>
                <w:spacing w:val="-2"/>
                <w:sz w:val="20"/>
              </w:rPr>
              <w:t>Setuju</w:t>
            </w:r>
          </w:p>
        </w:tc>
      </w:tr>
      <w:tr w:rsidR="00121A24" w14:paraId="1EE356A0" w14:textId="77777777">
        <w:trPr>
          <w:trHeight w:val="230"/>
        </w:trPr>
        <w:tc>
          <w:tcPr>
            <w:tcW w:w="1135" w:type="dxa"/>
          </w:tcPr>
          <w:p w14:paraId="1F4842EB" w14:textId="77777777" w:rsidR="00121A24" w:rsidRDefault="00000000">
            <w:pPr>
              <w:pStyle w:val="TableParagraph"/>
              <w:spacing w:line="210" w:lineRule="exact"/>
              <w:ind w:left="6"/>
              <w:rPr>
                <w:sz w:val="20"/>
              </w:rPr>
            </w:pPr>
            <w:r>
              <w:rPr>
                <w:spacing w:val="-10"/>
                <w:sz w:val="20"/>
              </w:rPr>
              <w:t>2</w:t>
            </w:r>
          </w:p>
        </w:tc>
        <w:tc>
          <w:tcPr>
            <w:tcW w:w="1500" w:type="dxa"/>
          </w:tcPr>
          <w:p w14:paraId="323BF4A8" w14:textId="77777777" w:rsidR="00121A24" w:rsidRDefault="00000000">
            <w:pPr>
              <w:pStyle w:val="TableParagraph"/>
              <w:spacing w:line="210" w:lineRule="exact"/>
              <w:ind w:left="7"/>
              <w:rPr>
                <w:sz w:val="20"/>
              </w:rPr>
            </w:pPr>
            <w:r>
              <w:rPr>
                <w:spacing w:val="-10"/>
                <w:sz w:val="20"/>
              </w:rPr>
              <w:t>2</w:t>
            </w:r>
          </w:p>
        </w:tc>
        <w:tc>
          <w:tcPr>
            <w:tcW w:w="1637" w:type="dxa"/>
          </w:tcPr>
          <w:p w14:paraId="4125AF37" w14:textId="77777777" w:rsidR="00121A24" w:rsidRDefault="00000000">
            <w:pPr>
              <w:pStyle w:val="TableParagraph"/>
              <w:spacing w:line="210" w:lineRule="exact"/>
              <w:ind w:left="18" w:right="9"/>
              <w:rPr>
                <w:sz w:val="20"/>
              </w:rPr>
            </w:pPr>
            <w:r>
              <w:rPr>
                <w:spacing w:val="-5"/>
                <w:sz w:val="20"/>
              </w:rPr>
              <w:t>TS</w:t>
            </w:r>
          </w:p>
        </w:tc>
        <w:tc>
          <w:tcPr>
            <w:tcW w:w="3519" w:type="dxa"/>
          </w:tcPr>
          <w:p w14:paraId="5DBFB72E" w14:textId="77777777" w:rsidR="00121A24" w:rsidRDefault="00000000">
            <w:pPr>
              <w:pStyle w:val="TableParagraph"/>
              <w:spacing w:line="210" w:lineRule="exact"/>
              <w:ind w:left="11" w:right="3"/>
              <w:rPr>
                <w:sz w:val="20"/>
              </w:rPr>
            </w:pPr>
            <w:r>
              <w:rPr>
                <w:sz w:val="20"/>
              </w:rPr>
              <w:t>Tidak</w:t>
            </w:r>
            <w:r>
              <w:rPr>
                <w:spacing w:val="-11"/>
                <w:sz w:val="20"/>
              </w:rPr>
              <w:t xml:space="preserve"> </w:t>
            </w:r>
            <w:r>
              <w:rPr>
                <w:spacing w:val="-2"/>
                <w:sz w:val="20"/>
              </w:rPr>
              <w:t>Setuju</w:t>
            </w:r>
          </w:p>
        </w:tc>
      </w:tr>
      <w:tr w:rsidR="00121A24" w14:paraId="79CF303D" w14:textId="77777777">
        <w:trPr>
          <w:trHeight w:val="230"/>
        </w:trPr>
        <w:tc>
          <w:tcPr>
            <w:tcW w:w="1135" w:type="dxa"/>
          </w:tcPr>
          <w:p w14:paraId="127EF5B8" w14:textId="77777777" w:rsidR="00121A24" w:rsidRDefault="00000000">
            <w:pPr>
              <w:pStyle w:val="TableParagraph"/>
              <w:spacing w:line="210" w:lineRule="exact"/>
              <w:ind w:left="6"/>
              <w:rPr>
                <w:sz w:val="20"/>
              </w:rPr>
            </w:pPr>
            <w:r>
              <w:rPr>
                <w:spacing w:val="-10"/>
                <w:sz w:val="20"/>
              </w:rPr>
              <w:t>3</w:t>
            </w:r>
          </w:p>
        </w:tc>
        <w:tc>
          <w:tcPr>
            <w:tcW w:w="1500" w:type="dxa"/>
          </w:tcPr>
          <w:p w14:paraId="2BA55329" w14:textId="77777777" w:rsidR="00121A24" w:rsidRDefault="00000000">
            <w:pPr>
              <w:pStyle w:val="TableParagraph"/>
              <w:spacing w:line="210" w:lineRule="exact"/>
              <w:ind w:left="7"/>
              <w:rPr>
                <w:sz w:val="20"/>
              </w:rPr>
            </w:pPr>
            <w:r>
              <w:rPr>
                <w:spacing w:val="-10"/>
                <w:sz w:val="20"/>
              </w:rPr>
              <w:t>3</w:t>
            </w:r>
          </w:p>
        </w:tc>
        <w:tc>
          <w:tcPr>
            <w:tcW w:w="1637" w:type="dxa"/>
          </w:tcPr>
          <w:p w14:paraId="00741208" w14:textId="77777777" w:rsidR="00121A24" w:rsidRDefault="00000000">
            <w:pPr>
              <w:pStyle w:val="TableParagraph"/>
              <w:spacing w:line="210" w:lineRule="exact"/>
              <w:ind w:left="18" w:right="12"/>
              <w:rPr>
                <w:sz w:val="20"/>
              </w:rPr>
            </w:pPr>
            <w:r>
              <w:rPr>
                <w:spacing w:val="-5"/>
                <w:sz w:val="20"/>
              </w:rPr>
              <w:t>KS</w:t>
            </w:r>
          </w:p>
        </w:tc>
        <w:tc>
          <w:tcPr>
            <w:tcW w:w="3519" w:type="dxa"/>
          </w:tcPr>
          <w:p w14:paraId="7FE470FA" w14:textId="77777777" w:rsidR="00121A24" w:rsidRDefault="00000000">
            <w:pPr>
              <w:pStyle w:val="TableParagraph"/>
              <w:spacing w:line="210" w:lineRule="exact"/>
              <w:ind w:left="11"/>
              <w:rPr>
                <w:sz w:val="20"/>
              </w:rPr>
            </w:pPr>
            <w:r>
              <w:rPr>
                <w:sz w:val="20"/>
              </w:rPr>
              <w:t>Kurang</w:t>
            </w:r>
            <w:r>
              <w:rPr>
                <w:spacing w:val="-3"/>
                <w:sz w:val="20"/>
              </w:rPr>
              <w:t xml:space="preserve"> </w:t>
            </w:r>
            <w:r>
              <w:rPr>
                <w:spacing w:val="-2"/>
                <w:sz w:val="20"/>
              </w:rPr>
              <w:t>Setuju</w:t>
            </w:r>
          </w:p>
        </w:tc>
      </w:tr>
      <w:tr w:rsidR="00121A24" w14:paraId="180F8228" w14:textId="77777777">
        <w:trPr>
          <w:trHeight w:val="230"/>
        </w:trPr>
        <w:tc>
          <w:tcPr>
            <w:tcW w:w="1135" w:type="dxa"/>
          </w:tcPr>
          <w:p w14:paraId="1C7A7E7C" w14:textId="77777777" w:rsidR="00121A24" w:rsidRDefault="00000000">
            <w:pPr>
              <w:pStyle w:val="TableParagraph"/>
              <w:spacing w:line="210" w:lineRule="exact"/>
              <w:ind w:left="6"/>
              <w:rPr>
                <w:sz w:val="20"/>
              </w:rPr>
            </w:pPr>
            <w:r>
              <w:rPr>
                <w:spacing w:val="-10"/>
                <w:sz w:val="20"/>
              </w:rPr>
              <w:t>4</w:t>
            </w:r>
          </w:p>
        </w:tc>
        <w:tc>
          <w:tcPr>
            <w:tcW w:w="1500" w:type="dxa"/>
          </w:tcPr>
          <w:p w14:paraId="22532B4C" w14:textId="77777777" w:rsidR="00121A24" w:rsidRDefault="00000000">
            <w:pPr>
              <w:pStyle w:val="TableParagraph"/>
              <w:spacing w:line="210" w:lineRule="exact"/>
              <w:ind w:left="7"/>
              <w:rPr>
                <w:sz w:val="20"/>
              </w:rPr>
            </w:pPr>
            <w:r>
              <w:rPr>
                <w:spacing w:val="-10"/>
                <w:sz w:val="20"/>
              </w:rPr>
              <w:t>4</w:t>
            </w:r>
          </w:p>
        </w:tc>
        <w:tc>
          <w:tcPr>
            <w:tcW w:w="1637" w:type="dxa"/>
          </w:tcPr>
          <w:p w14:paraId="6BB0CAB0" w14:textId="77777777" w:rsidR="00121A24" w:rsidRDefault="00000000">
            <w:pPr>
              <w:pStyle w:val="TableParagraph"/>
              <w:spacing w:line="210" w:lineRule="exact"/>
              <w:ind w:left="18" w:right="7"/>
              <w:rPr>
                <w:sz w:val="20"/>
              </w:rPr>
            </w:pPr>
            <w:r>
              <w:rPr>
                <w:spacing w:val="-10"/>
                <w:sz w:val="20"/>
              </w:rPr>
              <w:t>S</w:t>
            </w:r>
          </w:p>
        </w:tc>
        <w:tc>
          <w:tcPr>
            <w:tcW w:w="3519" w:type="dxa"/>
          </w:tcPr>
          <w:p w14:paraId="785CB819" w14:textId="77777777" w:rsidR="00121A24" w:rsidRDefault="00000000">
            <w:pPr>
              <w:pStyle w:val="TableParagraph"/>
              <w:spacing w:line="210" w:lineRule="exact"/>
              <w:ind w:left="11" w:right="4"/>
              <w:rPr>
                <w:sz w:val="20"/>
              </w:rPr>
            </w:pPr>
            <w:r>
              <w:rPr>
                <w:spacing w:val="-2"/>
                <w:sz w:val="20"/>
              </w:rPr>
              <w:t>Setuju</w:t>
            </w:r>
          </w:p>
        </w:tc>
      </w:tr>
      <w:tr w:rsidR="00121A24" w14:paraId="397DC357" w14:textId="77777777">
        <w:trPr>
          <w:trHeight w:val="263"/>
        </w:trPr>
        <w:tc>
          <w:tcPr>
            <w:tcW w:w="1135" w:type="dxa"/>
          </w:tcPr>
          <w:p w14:paraId="260101BD" w14:textId="77777777" w:rsidR="00121A24" w:rsidRDefault="00000000">
            <w:pPr>
              <w:pStyle w:val="TableParagraph"/>
              <w:ind w:left="6"/>
              <w:rPr>
                <w:sz w:val="20"/>
              </w:rPr>
            </w:pPr>
            <w:r>
              <w:rPr>
                <w:spacing w:val="-10"/>
                <w:sz w:val="20"/>
              </w:rPr>
              <w:t>5</w:t>
            </w:r>
          </w:p>
        </w:tc>
        <w:tc>
          <w:tcPr>
            <w:tcW w:w="1500" w:type="dxa"/>
          </w:tcPr>
          <w:p w14:paraId="0FAC74E6" w14:textId="77777777" w:rsidR="00121A24" w:rsidRDefault="00000000">
            <w:pPr>
              <w:pStyle w:val="TableParagraph"/>
              <w:ind w:left="7"/>
              <w:rPr>
                <w:sz w:val="20"/>
              </w:rPr>
            </w:pPr>
            <w:r>
              <w:rPr>
                <w:spacing w:val="-10"/>
                <w:sz w:val="20"/>
              </w:rPr>
              <w:t>5</w:t>
            </w:r>
          </w:p>
        </w:tc>
        <w:tc>
          <w:tcPr>
            <w:tcW w:w="1637" w:type="dxa"/>
          </w:tcPr>
          <w:p w14:paraId="660D48BC" w14:textId="77777777" w:rsidR="00121A24" w:rsidRDefault="00000000">
            <w:pPr>
              <w:pStyle w:val="TableParagraph"/>
              <w:ind w:left="18" w:right="12"/>
              <w:rPr>
                <w:sz w:val="20"/>
              </w:rPr>
            </w:pPr>
            <w:r>
              <w:rPr>
                <w:spacing w:val="-5"/>
                <w:sz w:val="20"/>
              </w:rPr>
              <w:t>SS</w:t>
            </w:r>
          </w:p>
        </w:tc>
        <w:tc>
          <w:tcPr>
            <w:tcW w:w="3519" w:type="dxa"/>
          </w:tcPr>
          <w:p w14:paraId="26AC4271" w14:textId="77777777" w:rsidR="00121A24" w:rsidRDefault="00000000">
            <w:pPr>
              <w:pStyle w:val="TableParagraph"/>
              <w:ind w:left="11" w:right="5"/>
              <w:rPr>
                <w:sz w:val="20"/>
              </w:rPr>
            </w:pPr>
            <w:r>
              <w:rPr>
                <w:sz w:val="20"/>
              </w:rPr>
              <w:t>Sangat</w:t>
            </w:r>
            <w:r>
              <w:rPr>
                <w:spacing w:val="-4"/>
                <w:sz w:val="20"/>
              </w:rPr>
              <w:t xml:space="preserve"> </w:t>
            </w:r>
            <w:r>
              <w:rPr>
                <w:spacing w:val="-2"/>
                <w:sz w:val="20"/>
              </w:rPr>
              <w:t>Setuju</w:t>
            </w:r>
          </w:p>
        </w:tc>
      </w:tr>
    </w:tbl>
    <w:p w14:paraId="28BBB5BA" w14:textId="77777777" w:rsidR="00121A24" w:rsidRDefault="00121A24">
      <w:pPr>
        <w:pStyle w:val="BodyText"/>
        <w:rPr>
          <w:b/>
          <w:sz w:val="22"/>
        </w:rPr>
      </w:pPr>
    </w:p>
    <w:p w14:paraId="4437613C" w14:textId="77777777" w:rsidR="00121A24" w:rsidRDefault="00121A24">
      <w:pPr>
        <w:pStyle w:val="BodyText"/>
        <w:spacing w:before="46"/>
        <w:rPr>
          <w:b/>
          <w:sz w:val="22"/>
        </w:rPr>
      </w:pPr>
    </w:p>
    <w:p w14:paraId="1B9A0B46" w14:textId="77777777" w:rsidR="00121A24" w:rsidRDefault="00000000">
      <w:pPr>
        <w:pStyle w:val="Heading2"/>
        <w:numPr>
          <w:ilvl w:val="1"/>
          <w:numId w:val="11"/>
        </w:numPr>
        <w:tabs>
          <w:tab w:val="left" w:pos="1070"/>
        </w:tabs>
      </w:pPr>
      <w:bookmarkStart w:id="45" w:name="_bookmark45"/>
      <w:bookmarkEnd w:id="45"/>
      <w:r>
        <w:t>Pilot</w:t>
      </w:r>
      <w:r>
        <w:rPr>
          <w:spacing w:val="-8"/>
        </w:rPr>
        <w:t xml:space="preserve"> </w:t>
      </w:r>
      <w:r>
        <w:rPr>
          <w:spacing w:val="-4"/>
        </w:rPr>
        <w:t>Test</w:t>
      </w:r>
    </w:p>
    <w:p w14:paraId="7FAF330D" w14:textId="77777777" w:rsidR="00121A24" w:rsidRDefault="00121A24">
      <w:pPr>
        <w:pStyle w:val="BodyText"/>
        <w:rPr>
          <w:b/>
        </w:rPr>
      </w:pPr>
    </w:p>
    <w:p w14:paraId="7F466385" w14:textId="77777777" w:rsidR="00121A24" w:rsidRDefault="00000000">
      <w:pPr>
        <w:pStyle w:val="BodyText"/>
        <w:spacing w:line="480" w:lineRule="auto"/>
        <w:ind w:left="710" w:right="1698" w:firstLine="720"/>
        <w:jc w:val="both"/>
      </w:pPr>
      <w:r>
        <w:rPr>
          <w:i/>
        </w:rPr>
        <w:t xml:space="preserve">Pilot test </w:t>
      </w:r>
      <w:r>
        <w:t>adalah tahapan penelitian yang dilakukan dalam skala kecil dengan tujuan untuk mengidentifikasi masalah, menguji validitas dan reliabilitas instrumen penelitian. Sebelum kuesioner di sebarkan kepada responden sesungguhnya,</w:t>
      </w:r>
      <w:r>
        <w:rPr>
          <w:spacing w:val="42"/>
        </w:rPr>
        <w:t xml:space="preserve"> </w:t>
      </w:r>
      <w:r>
        <w:t>di</w:t>
      </w:r>
      <w:r>
        <w:rPr>
          <w:spacing w:val="45"/>
        </w:rPr>
        <w:t xml:space="preserve"> </w:t>
      </w:r>
      <w:r>
        <w:t>lakukan</w:t>
      </w:r>
      <w:r>
        <w:rPr>
          <w:spacing w:val="45"/>
        </w:rPr>
        <w:t xml:space="preserve"> </w:t>
      </w:r>
      <w:r>
        <w:t>uji</w:t>
      </w:r>
      <w:r>
        <w:rPr>
          <w:spacing w:val="45"/>
        </w:rPr>
        <w:t xml:space="preserve"> </w:t>
      </w:r>
      <w:r>
        <w:t>coba</w:t>
      </w:r>
      <w:r>
        <w:rPr>
          <w:spacing w:val="46"/>
        </w:rPr>
        <w:t xml:space="preserve"> </w:t>
      </w:r>
      <w:r>
        <w:t>terlebih</w:t>
      </w:r>
      <w:r>
        <w:rPr>
          <w:spacing w:val="45"/>
        </w:rPr>
        <w:t xml:space="preserve"> </w:t>
      </w:r>
      <w:r>
        <w:t>dahulu.</w:t>
      </w:r>
      <w:r>
        <w:rPr>
          <w:spacing w:val="48"/>
        </w:rPr>
        <w:t xml:space="preserve"> </w:t>
      </w:r>
      <w:r>
        <w:rPr>
          <w:i/>
        </w:rPr>
        <w:t>Pilot</w:t>
      </w:r>
      <w:r>
        <w:rPr>
          <w:i/>
          <w:spacing w:val="46"/>
        </w:rPr>
        <w:t xml:space="preserve"> </w:t>
      </w:r>
      <w:r>
        <w:rPr>
          <w:i/>
        </w:rPr>
        <w:t>test</w:t>
      </w:r>
      <w:r>
        <w:rPr>
          <w:i/>
          <w:spacing w:val="46"/>
        </w:rPr>
        <w:t xml:space="preserve"> </w:t>
      </w:r>
      <w:r>
        <w:t>telah</w:t>
      </w:r>
      <w:r>
        <w:rPr>
          <w:spacing w:val="45"/>
        </w:rPr>
        <w:t xml:space="preserve"> </w:t>
      </w:r>
      <w:r>
        <w:rPr>
          <w:spacing w:val="-2"/>
        </w:rPr>
        <w:t>dilakukan</w:t>
      </w:r>
    </w:p>
    <w:p w14:paraId="4A64D170" w14:textId="77777777" w:rsidR="00121A24" w:rsidRDefault="00121A24">
      <w:pPr>
        <w:pStyle w:val="BodyText"/>
        <w:spacing w:line="480" w:lineRule="auto"/>
        <w:jc w:val="both"/>
        <w:sectPr w:rsidR="00121A24">
          <w:headerReference w:type="default" r:id="rId100"/>
          <w:footerReference w:type="default" r:id="rId101"/>
          <w:pgSz w:w="11910" w:h="16840"/>
          <w:pgMar w:top="1920" w:right="0" w:bottom="280" w:left="1700" w:header="727" w:footer="0" w:gutter="0"/>
          <w:cols w:space="720"/>
        </w:sectPr>
      </w:pPr>
    </w:p>
    <w:p w14:paraId="18C393BA" w14:textId="77777777" w:rsidR="00121A24" w:rsidRDefault="00121A24">
      <w:pPr>
        <w:pStyle w:val="BodyText"/>
        <w:spacing w:before="53"/>
      </w:pPr>
    </w:p>
    <w:p w14:paraId="2206F87A" w14:textId="77777777" w:rsidR="00121A24" w:rsidRDefault="00000000">
      <w:pPr>
        <w:pStyle w:val="BodyText"/>
        <w:spacing w:line="480" w:lineRule="auto"/>
        <w:ind w:left="710" w:right="1698"/>
        <w:jc w:val="both"/>
      </w:pPr>
      <w:r>
        <w:t xml:space="preserve">dengan menyebarkan kuesioner </w:t>
      </w:r>
      <w:r>
        <w:rPr>
          <w:i/>
        </w:rPr>
        <w:t xml:space="preserve">pilot test </w:t>
      </w:r>
      <w:r>
        <w:t xml:space="preserve">kepada 30 responden yang bukan responden sebenarnya. Berdasarkan hasil uji validitas, semua indikator telah memenuhi kriteria. Kemudian berdasarkan hasil uji reliabilitas keseluruhan data juga telah reliabel. Uji </w:t>
      </w:r>
      <w:r>
        <w:rPr>
          <w:i/>
        </w:rPr>
        <w:t xml:space="preserve">R-Square </w:t>
      </w:r>
      <w:r>
        <w:t xml:space="preserve">juga telah dilakukan untuk melihat hubungan antar variabel, berdasarkan hasil analisis </w:t>
      </w:r>
      <w:r>
        <w:rPr>
          <w:i/>
        </w:rPr>
        <w:t xml:space="preserve">R-Square </w:t>
      </w:r>
      <w:r>
        <w:t>di dapatkan bahwa variabel bebas</w:t>
      </w:r>
      <w:r>
        <w:rPr>
          <w:spacing w:val="-8"/>
        </w:rPr>
        <w:t xml:space="preserve"> </w:t>
      </w:r>
      <w:r>
        <w:t>(</w:t>
      </w:r>
      <w:r>
        <w:rPr>
          <w:i/>
        </w:rPr>
        <w:t>Independent</w:t>
      </w:r>
      <w:r>
        <w:t>)</w:t>
      </w:r>
      <w:r>
        <w:rPr>
          <w:spacing w:val="-7"/>
        </w:rPr>
        <w:t xml:space="preserve"> </w:t>
      </w:r>
      <w:r>
        <w:t>sangat</w:t>
      </w:r>
      <w:r>
        <w:rPr>
          <w:spacing w:val="-6"/>
        </w:rPr>
        <w:t xml:space="preserve"> </w:t>
      </w:r>
      <w:r>
        <w:t>baik</w:t>
      </w:r>
      <w:r>
        <w:rPr>
          <w:spacing w:val="-6"/>
        </w:rPr>
        <w:t xml:space="preserve"> </w:t>
      </w:r>
      <w:r>
        <w:t>dalam</w:t>
      </w:r>
      <w:r>
        <w:rPr>
          <w:spacing w:val="-6"/>
        </w:rPr>
        <w:t xml:space="preserve"> </w:t>
      </w:r>
      <w:r>
        <w:t>menjelaskan</w:t>
      </w:r>
      <w:r>
        <w:rPr>
          <w:spacing w:val="-6"/>
        </w:rPr>
        <w:t xml:space="preserve"> </w:t>
      </w:r>
      <w:r>
        <w:t>variabel</w:t>
      </w:r>
      <w:r>
        <w:rPr>
          <w:spacing w:val="-6"/>
        </w:rPr>
        <w:t xml:space="preserve"> </w:t>
      </w:r>
      <w:r>
        <w:t>terikat</w:t>
      </w:r>
      <w:r>
        <w:rPr>
          <w:spacing w:val="-5"/>
        </w:rPr>
        <w:t xml:space="preserve"> </w:t>
      </w:r>
      <w:r>
        <w:rPr>
          <w:spacing w:val="-2"/>
        </w:rPr>
        <w:t>(</w:t>
      </w:r>
      <w:r>
        <w:rPr>
          <w:i/>
          <w:spacing w:val="-2"/>
        </w:rPr>
        <w:t>Dependent</w:t>
      </w:r>
      <w:r>
        <w:rPr>
          <w:spacing w:val="-2"/>
        </w:rPr>
        <w:t>).</w:t>
      </w:r>
    </w:p>
    <w:p w14:paraId="007712C0" w14:textId="77777777" w:rsidR="00121A24" w:rsidRDefault="00000000">
      <w:pPr>
        <w:pStyle w:val="Heading2"/>
        <w:numPr>
          <w:ilvl w:val="1"/>
          <w:numId w:val="11"/>
        </w:numPr>
        <w:tabs>
          <w:tab w:val="left" w:pos="1055"/>
        </w:tabs>
        <w:spacing w:before="1"/>
        <w:ind w:left="1055" w:hanging="345"/>
        <w:jc w:val="both"/>
      </w:pPr>
      <w:bookmarkStart w:id="46" w:name="_bookmark46"/>
      <w:bookmarkEnd w:id="46"/>
      <w:r>
        <w:t>Alat</w:t>
      </w:r>
      <w:r>
        <w:rPr>
          <w:spacing w:val="-13"/>
        </w:rPr>
        <w:t xml:space="preserve"> </w:t>
      </w:r>
      <w:r>
        <w:t xml:space="preserve">Analisis </w:t>
      </w:r>
      <w:r>
        <w:rPr>
          <w:spacing w:val="-4"/>
        </w:rPr>
        <w:t>Data</w:t>
      </w:r>
    </w:p>
    <w:p w14:paraId="73170C97" w14:textId="77777777" w:rsidR="00121A24" w:rsidRDefault="00121A24">
      <w:pPr>
        <w:pStyle w:val="BodyText"/>
        <w:rPr>
          <w:b/>
        </w:rPr>
      </w:pPr>
    </w:p>
    <w:p w14:paraId="564AE994" w14:textId="77777777" w:rsidR="00121A24" w:rsidRDefault="00000000">
      <w:pPr>
        <w:pStyle w:val="BodyText"/>
        <w:spacing w:line="480" w:lineRule="auto"/>
        <w:ind w:left="710" w:right="1698" w:firstLine="578"/>
        <w:jc w:val="both"/>
      </w:pPr>
      <w:r>
        <w:t xml:space="preserve">Dalam penelitian ini, teknik analisis yang digunakan adalah </w:t>
      </w:r>
      <w:r>
        <w:rPr>
          <w:i/>
        </w:rPr>
        <w:t>Structural Equation</w:t>
      </w:r>
      <w:r>
        <w:rPr>
          <w:i/>
          <w:spacing w:val="-13"/>
        </w:rPr>
        <w:t xml:space="preserve"> </w:t>
      </w:r>
      <w:r>
        <w:rPr>
          <w:i/>
        </w:rPr>
        <w:t>Modeling</w:t>
      </w:r>
      <w:r>
        <w:rPr>
          <w:i/>
          <w:spacing w:val="-13"/>
        </w:rPr>
        <w:t xml:space="preserve"> </w:t>
      </w:r>
      <w:r>
        <w:rPr>
          <w:i/>
        </w:rPr>
        <w:t>berbasis</w:t>
      </w:r>
      <w:r>
        <w:rPr>
          <w:i/>
          <w:spacing w:val="-12"/>
        </w:rPr>
        <w:t xml:space="preserve"> </w:t>
      </w:r>
      <w:r>
        <w:rPr>
          <w:i/>
        </w:rPr>
        <w:t>Partial</w:t>
      </w:r>
      <w:r>
        <w:rPr>
          <w:i/>
          <w:spacing w:val="-12"/>
        </w:rPr>
        <w:t xml:space="preserve"> </w:t>
      </w:r>
      <w:r>
        <w:rPr>
          <w:i/>
        </w:rPr>
        <w:t>Least</w:t>
      </w:r>
      <w:r>
        <w:rPr>
          <w:i/>
          <w:spacing w:val="-12"/>
        </w:rPr>
        <w:t xml:space="preserve"> </w:t>
      </w:r>
      <w:r>
        <w:rPr>
          <w:i/>
        </w:rPr>
        <w:t>Squares</w:t>
      </w:r>
      <w:r>
        <w:rPr>
          <w:i/>
          <w:spacing w:val="-11"/>
        </w:rPr>
        <w:t xml:space="preserve"> </w:t>
      </w:r>
      <w:r>
        <w:t>(SEM-PLS).</w:t>
      </w:r>
      <w:r>
        <w:rPr>
          <w:spacing w:val="-13"/>
        </w:rPr>
        <w:t xml:space="preserve"> </w:t>
      </w:r>
      <w:r>
        <w:t>Dalam</w:t>
      </w:r>
      <w:r>
        <w:rPr>
          <w:spacing w:val="-13"/>
        </w:rPr>
        <w:t xml:space="preserve"> </w:t>
      </w:r>
      <w:r>
        <w:t>penelitian ini, alat analisis data yang digunakan adalah SmartPLS 4. Proses analisis dilakukan untuk mengetahui sejauh mana pengaruh antar variabel yang diteliti, sehingga data yang diperoleh dapat memberikan informasi yang berguna dalam proses pengambilan keputusan.</w:t>
      </w:r>
    </w:p>
    <w:p w14:paraId="12EFA75D" w14:textId="77777777" w:rsidR="00121A24" w:rsidRDefault="00000000">
      <w:pPr>
        <w:pStyle w:val="Heading2"/>
        <w:numPr>
          <w:ilvl w:val="2"/>
          <w:numId w:val="11"/>
        </w:numPr>
        <w:tabs>
          <w:tab w:val="left" w:pos="1235"/>
        </w:tabs>
        <w:ind w:left="1235" w:hanging="525"/>
        <w:jc w:val="both"/>
      </w:pPr>
      <w:bookmarkStart w:id="47" w:name="_bookmark47"/>
      <w:bookmarkEnd w:id="47"/>
      <w:r>
        <w:t>Analisis</w:t>
      </w:r>
      <w:r>
        <w:rPr>
          <w:spacing w:val="-2"/>
        </w:rPr>
        <w:t xml:space="preserve"> </w:t>
      </w:r>
      <w:r>
        <w:t>Statistik</w:t>
      </w:r>
      <w:r>
        <w:rPr>
          <w:spacing w:val="-3"/>
        </w:rPr>
        <w:t xml:space="preserve"> </w:t>
      </w:r>
      <w:r>
        <w:rPr>
          <w:spacing w:val="-2"/>
        </w:rPr>
        <w:t>Deskriptif</w:t>
      </w:r>
    </w:p>
    <w:p w14:paraId="0EF45109" w14:textId="77777777" w:rsidR="00121A24" w:rsidRDefault="00121A24">
      <w:pPr>
        <w:pStyle w:val="BodyText"/>
        <w:rPr>
          <w:b/>
        </w:rPr>
      </w:pPr>
    </w:p>
    <w:p w14:paraId="4DD58D3A" w14:textId="77777777" w:rsidR="00121A24" w:rsidRDefault="00000000">
      <w:pPr>
        <w:pStyle w:val="BodyText"/>
        <w:spacing w:before="1" w:line="480" w:lineRule="auto"/>
        <w:ind w:left="710" w:right="1698" w:firstLine="720"/>
        <w:jc w:val="both"/>
      </w:pPr>
      <w:r>
        <w:t>Menurut</w:t>
      </w:r>
      <w:r>
        <w:rPr>
          <w:spacing w:val="-9"/>
        </w:rPr>
        <w:t xml:space="preserve"> </w:t>
      </w:r>
      <w:r>
        <w:t>Sugiyono</w:t>
      </w:r>
      <w:r>
        <w:rPr>
          <w:spacing w:val="-10"/>
        </w:rPr>
        <w:t xml:space="preserve"> </w:t>
      </w:r>
      <w:r>
        <w:t>(2021),</w:t>
      </w:r>
      <w:r>
        <w:rPr>
          <w:spacing w:val="-9"/>
        </w:rPr>
        <w:t xml:space="preserve"> </w:t>
      </w:r>
      <w:r>
        <w:t>statistik</w:t>
      </w:r>
      <w:r>
        <w:rPr>
          <w:spacing w:val="-10"/>
        </w:rPr>
        <w:t xml:space="preserve"> </w:t>
      </w:r>
      <w:r>
        <w:t>deskriptif</w:t>
      </w:r>
      <w:r>
        <w:rPr>
          <w:spacing w:val="-10"/>
        </w:rPr>
        <w:t xml:space="preserve"> </w:t>
      </w:r>
      <w:r>
        <w:t>berfungsi</w:t>
      </w:r>
      <w:r>
        <w:rPr>
          <w:spacing w:val="-9"/>
        </w:rPr>
        <w:t xml:space="preserve"> </w:t>
      </w:r>
      <w:r>
        <w:t>untuk</w:t>
      </w:r>
      <w:r>
        <w:rPr>
          <w:spacing w:val="-10"/>
        </w:rPr>
        <w:t xml:space="preserve"> </w:t>
      </w:r>
      <w:r>
        <w:t>menyajikan gambaran mengenai variabel-variabel dalam penelitian melalui ukuran seperti rata-rata</w:t>
      </w:r>
      <w:r>
        <w:rPr>
          <w:spacing w:val="-15"/>
        </w:rPr>
        <w:t xml:space="preserve"> </w:t>
      </w:r>
      <w:r>
        <w:rPr>
          <w:i/>
        </w:rPr>
        <w:t>(mean)</w:t>
      </w:r>
      <w:r>
        <w:t>,</w:t>
      </w:r>
      <w:r>
        <w:rPr>
          <w:spacing w:val="-15"/>
        </w:rPr>
        <w:t xml:space="preserve"> </w:t>
      </w:r>
      <w:r>
        <w:t>nilai</w:t>
      </w:r>
      <w:r>
        <w:rPr>
          <w:spacing w:val="-15"/>
        </w:rPr>
        <w:t xml:space="preserve"> </w:t>
      </w:r>
      <w:r>
        <w:t>tertinggi</w:t>
      </w:r>
      <w:r>
        <w:rPr>
          <w:spacing w:val="-15"/>
        </w:rPr>
        <w:t xml:space="preserve"> </w:t>
      </w:r>
      <w:r>
        <w:rPr>
          <w:i/>
        </w:rPr>
        <w:t>(maksimum)</w:t>
      </w:r>
      <w:r>
        <w:t>,</w:t>
      </w:r>
      <w:r>
        <w:rPr>
          <w:spacing w:val="-15"/>
        </w:rPr>
        <w:t xml:space="preserve"> </w:t>
      </w:r>
      <w:r>
        <w:t>nilai</w:t>
      </w:r>
      <w:r>
        <w:rPr>
          <w:spacing w:val="-15"/>
        </w:rPr>
        <w:t xml:space="preserve"> </w:t>
      </w:r>
      <w:r>
        <w:t>terendah</w:t>
      </w:r>
      <w:r>
        <w:rPr>
          <w:spacing w:val="-15"/>
        </w:rPr>
        <w:t xml:space="preserve"> </w:t>
      </w:r>
      <w:r>
        <w:rPr>
          <w:i/>
        </w:rPr>
        <w:t>(minimum)</w:t>
      </w:r>
      <w:r>
        <w:t>,</w:t>
      </w:r>
      <w:r>
        <w:rPr>
          <w:spacing w:val="-15"/>
        </w:rPr>
        <w:t xml:space="preserve"> </w:t>
      </w:r>
      <w:r>
        <w:t>simpangan baku (standar</w:t>
      </w:r>
      <w:r>
        <w:rPr>
          <w:spacing w:val="-1"/>
        </w:rPr>
        <w:t xml:space="preserve"> </w:t>
      </w:r>
      <w:r>
        <w:t xml:space="preserve">deviasi), </w:t>
      </w:r>
      <w:r>
        <w:rPr>
          <w:i/>
        </w:rPr>
        <w:t>varians</w:t>
      </w:r>
      <w:r>
        <w:t>, jumlah</w:t>
      </w:r>
      <w:r>
        <w:rPr>
          <w:spacing w:val="-3"/>
        </w:rPr>
        <w:t xml:space="preserve"> </w:t>
      </w:r>
      <w:r>
        <w:t xml:space="preserve">total </w:t>
      </w:r>
      <w:r>
        <w:rPr>
          <w:i/>
        </w:rPr>
        <w:t>(sum)</w:t>
      </w:r>
      <w:r>
        <w:t>, rentang (</w:t>
      </w:r>
      <w:r>
        <w:rPr>
          <w:i/>
        </w:rPr>
        <w:t>range</w:t>
      </w:r>
      <w:r>
        <w:t>),</w:t>
      </w:r>
      <w:r>
        <w:rPr>
          <w:spacing w:val="-1"/>
        </w:rPr>
        <w:t xml:space="preserve"> </w:t>
      </w:r>
      <w:r>
        <w:t>serta</w:t>
      </w:r>
      <w:r>
        <w:rPr>
          <w:spacing w:val="-1"/>
        </w:rPr>
        <w:t xml:space="preserve"> </w:t>
      </w:r>
      <w:r>
        <w:t xml:space="preserve">ukuran bentuk distribusi seperti </w:t>
      </w:r>
      <w:r>
        <w:rPr>
          <w:i/>
        </w:rPr>
        <w:t xml:space="preserve">kurtosis </w:t>
      </w:r>
      <w:r>
        <w:t xml:space="preserve">dan </w:t>
      </w:r>
      <w:r>
        <w:rPr>
          <w:i/>
        </w:rPr>
        <w:t>skewness</w:t>
      </w:r>
      <w:r>
        <w:t>. Statistik deskriptif merupakan proses</w:t>
      </w:r>
      <w:r>
        <w:rPr>
          <w:spacing w:val="-5"/>
        </w:rPr>
        <w:t xml:space="preserve"> </w:t>
      </w:r>
      <w:r>
        <w:t>penyajian</w:t>
      </w:r>
      <w:r>
        <w:rPr>
          <w:spacing w:val="-4"/>
        </w:rPr>
        <w:t xml:space="preserve"> </w:t>
      </w:r>
      <w:r>
        <w:t>data</w:t>
      </w:r>
      <w:r>
        <w:rPr>
          <w:spacing w:val="-5"/>
        </w:rPr>
        <w:t xml:space="preserve"> </w:t>
      </w:r>
      <w:r>
        <w:t>penelitian</w:t>
      </w:r>
      <w:r>
        <w:rPr>
          <w:spacing w:val="-4"/>
        </w:rPr>
        <w:t xml:space="preserve"> </w:t>
      </w:r>
      <w:r>
        <w:t>dalam</w:t>
      </w:r>
      <w:r>
        <w:rPr>
          <w:spacing w:val="-4"/>
        </w:rPr>
        <w:t xml:space="preserve"> </w:t>
      </w:r>
      <w:r>
        <w:t>bentuk</w:t>
      </w:r>
      <w:r>
        <w:rPr>
          <w:spacing w:val="-4"/>
        </w:rPr>
        <w:t xml:space="preserve"> </w:t>
      </w:r>
      <w:r>
        <w:t>tabel</w:t>
      </w:r>
      <w:r>
        <w:rPr>
          <w:spacing w:val="-4"/>
        </w:rPr>
        <w:t xml:space="preserve"> </w:t>
      </w:r>
      <w:r>
        <w:t>atau</w:t>
      </w:r>
      <w:r>
        <w:rPr>
          <w:spacing w:val="-4"/>
        </w:rPr>
        <w:t xml:space="preserve"> </w:t>
      </w:r>
      <w:r>
        <w:t>ringkasan</w:t>
      </w:r>
      <w:r>
        <w:rPr>
          <w:spacing w:val="-4"/>
        </w:rPr>
        <w:t xml:space="preserve"> </w:t>
      </w:r>
      <w:r>
        <w:t>numerik</w:t>
      </w:r>
      <w:r>
        <w:rPr>
          <w:spacing w:val="-4"/>
        </w:rPr>
        <w:t xml:space="preserve"> </w:t>
      </w:r>
      <w:r>
        <w:t>yang mempermudah proses interpretasi. Selain itu, statistik deskriptif juga digunakan untuk</w:t>
      </w:r>
      <w:r>
        <w:rPr>
          <w:spacing w:val="52"/>
        </w:rPr>
        <w:t xml:space="preserve"> </w:t>
      </w:r>
      <w:r>
        <w:t>menggambarkan</w:t>
      </w:r>
      <w:r>
        <w:rPr>
          <w:spacing w:val="57"/>
        </w:rPr>
        <w:t xml:space="preserve"> </w:t>
      </w:r>
      <w:r>
        <w:t>karakteristik</w:t>
      </w:r>
      <w:r>
        <w:rPr>
          <w:spacing w:val="52"/>
        </w:rPr>
        <w:t xml:space="preserve"> </w:t>
      </w:r>
      <w:r>
        <w:t>responden,</w:t>
      </w:r>
      <w:r>
        <w:rPr>
          <w:spacing w:val="55"/>
        </w:rPr>
        <w:t xml:space="preserve"> </w:t>
      </w:r>
      <w:r>
        <w:t>seperti</w:t>
      </w:r>
      <w:r>
        <w:rPr>
          <w:spacing w:val="53"/>
        </w:rPr>
        <w:t xml:space="preserve"> </w:t>
      </w:r>
      <w:r>
        <w:t>jenis</w:t>
      </w:r>
      <w:r>
        <w:rPr>
          <w:spacing w:val="53"/>
        </w:rPr>
        <w:t xml:space="preserve"> </w:t>
      </w:r>
      <w:r>
        <w:t>kelamin,</w:t>
      </w:r>
      <w:r>
        <w:rPr>
          <w:spacing w:val="53"/>
        </w:rPr>
        <w:t xml:space="preserve"> </w:t>
      </w:r>
      <w:r>
        <w:rPr>
          <w:spacing w:val="-2"/>
        </w:rPr>
        <w:t>tingkat</w:t>
      </w:r>
    </w:p>
    <w:p w14:paraId="1497C470" w14:textId="77777777" w:rsidR="00121A24" w:rsidRDefault="00121A24">
      <w:pPr>
        <w:pStyle w:val="BodyText"/>
        <w:spacing w:line="480" w:lineRule="auto"/>
        <w:jc w:val="both"/>
        <w:sectPr w:rsidR="00121A24">
          <w:headerReference w:type="default" r:id="rId102"/>
          <w:footerReference w:type="default" r:id="rId103"/>
          <w:pgSz w:w="11910" w:h="16840"/>
          <w:pgMar w:top="1920" w:right="0" w:bottom="280" w:left="1700" w:header="727" w:footer="0" w:gutter="0"/>
          <w:cols w:space="720"/>
        </w:sectPr>
      </w:pPr>
    </w:p>
    <w:p w14:paraId="1D57B26A" w14:textId="77777777" w:rsidR="00121A24" w:rsidRDefault="00121A24">
      <w:pPr>
        <w:pStyle w:val="BodyText"/>
        <w:spacing w:before="53"/>
      </w:pPr>
    </w:p>
    <w:p w14:paraId="4864490D" w14:textId="77777777" w:rsidR="00121A24" w:rsidRDefault="00000000">
      <w:pPr>
        <w:pStyle w:val="BodyText"/>
        <w:ind w:left="710"/>
      </w:pPr>
      <w:r>
        <w:t>pendidikan,</w:t>
      </w:r>
      <w:r>
        <w:rPr>
          <w:spacing w:val="-2"/>
        </w:rPr>
        <w:t xml:space="preserve"> </w:t>
      </w:r>
      <w:r>
        <w:t>pekerjaan,</w:t>
      </w:r>
      <w:r>
        <w:rPr>
          <w:spacing w:val="-1"/>
        </w:rPr>
        <w:t xml:space="preserve"> </w:t>
      </w:r>
      <w:r>
        <w:t>dan</w:t>
      </w:r>
      <w:r>
        <w:rPr>
          <w:spacing w:val="-1"/>
        </w:rPr>
        <w:t xml:space="preserve"> </w:t>
      </w:r>
      <w:r>
        <w:t>tingkat</w:t>
      </w:r>
      <w:r>
        <w:rPr>
          <w:spacing w:val="-1"/>
        </w:rPr>
        <w:t xml:space="preserve"> </w:t>
      </w:r>
      <w:r>
        <w:rPr>
          <w:spacing w:val="-2"/>
        </w:rPr>
        <w:t>penghasilan.</w:t>
      </w:r>
    </w:p>
    <w:p w14:paraId="4A534892" w14:textId="77777777" w:rsidR="00121A24" w:rsidRDefault="00121A24">
      <w:pPr>
        <w:pStyle w:val="BodyText"/>
      </w:pPr>
    </w:p>
    <w:p w14:paraId="7813E280" w14:textId="77777777" w:rsidR="00121A24" w:rsidRDefault="00000000">
      <w:pPr>
        <w:pStyle w:val="ListParagraph"/>
        <w:numPr>
          <w:ilvl w:val="2"/>
          <w:numId w:val="11"/>
        </w:numPr>
        <w:tabs>
          <w:tab w:val="left" w:pos="1250"/>
        </w:tabs>
        <w:ind w:left="1250" w:hanging="540"/>
        <w:jc w:val="both"/>
        <w:rPr>
          <w:b/>
          <w:sz w:val="24"/>
        </w:rPr>
      </w:pPr>
      <w:bookmarkStart w:id="48" w:name="_bookmark48"/>
      <w:bookmarkEnd w:id="48"/>
      <w:r>
        <w:rPr>
          <w:b/>
          <w:sz w:val="24"/>
        </w:rPr>
        <w:t>Model</w:t>
      </w:r>
      <w:r>
        <w:rPr>
          <w:b/>
          <w:spacing w:val="-3"/>
          <w:sz w:val="24"/>
        </w:rPr>
        <w:t xml:space="preserve"> </w:t>
      </w:r>
      <w:r>
        <w:rPr>
          <w:b/>
          <w:sz w:val="24"/>
        </w:rPr>
        <w:t>Pengukuran</w:t>
      </w:r>
      <w:r>
        <w:rPr>
          <w:b/>
          <w:spacing w:val="-2"/>
          <w:sz w:val="24"/>
        </w:rPr>
        <w:t xml:space="preserve"> </w:t>
      </w:r>
      <w:r>
        <w:rPr>
          <w:b/>
          <w:sz w:val="24"/>
        </w:rPr>
        <w:t>(</w:t>
      </w:r>
      <w:r>
        <w:rPr>
          <w:b/>
          <w:i/>
          <w:sz w:val="24"/>
        </w:rPr>
        <w:t>Outer</w:t>
      </w:r>
      <w:r>
        <w:rPr>
          <w:b/>
          <w:i/>
          <w:spacing w:val="-3"/>
          <w:sz w:val="24"/>
        </w:rPr>
        <w:t xml:space="preserve"> </w:t>
      </w:r>
      <w:r>
        <w:rPr>
          <w:b/>
          <w:i/>
          <w:spacing w:val="-2"/>
          <w:sz w:val="24"/>
        </w:rPr>
        <w:t>Model</w:t>
      </w:r>
      <w:r>
        <w:rPr>
          <w:b/>
          <w:spacing w:val="-2"/>
          <w:sz w:val="24"/>
        </w:rPr>
        <w:t>)</w:t>
      </w:r>
    </w:p>
    <w:p w14:paraId="2DE5440F" w14:textId="77777777" w:rsidR="00121A24" w:rsidRDefault="00121A24">
      <w:pPr>
        <w:pStyle w:val="BodyText"/>
        <w:rPr>
          <w:b/>
        </w:rPr>
      </w:pPr>
    </w:p>
    <w:p w14:paraId="4F70BB28" w14:textId="77777777" w:rsidR="00121A24" w:rsidRDefault="00000000">
      <w:pPr>
        <w:spacing w:line="480" w:lineRule="auto"/>
        <w:ind w:left="710" w:right="1696" w:firstLine="720"/>
        <w:jc w:val="both"/>
        <w:rPr>
          <w:sz w:val="24"/>
        </w:rPr>
      </w:pPr>
      <w:r>
        <w:rPr>
          <w:sz w:val="24"/>
        </w:rPr>
        <w:t>Menurut Setiabudhi (2024), model pengukuran (</w:t>
      </w:r>
      <w:r>
        <w:rPr>
          <w:i/>
          <w:sz w:val="24"/>
        </w:rPr>
        <w:t>Outer model</w:t>
      </w:r>
      <w:r>
        <w:rPr>
          <w:sz w:val="24"/>
        </w:rPr>
        <w:t>) merepresentasikan hubungan antara variabel laten dan indikator-indikator yang mengukurnya. Hubungan ini menggambarkan sejauh mana masing-masing indikator mampu merefleksikan variabel laten yang dimaksud. Untuk mengevaluasi kekuatan hubungan tersebut, dilakukan serangkaian uji validitas dan</w:t>
      </w:r>
      <w:r>
        <w:rPr>
          <w:spacing w:val="-2"/>
          <w:sz w:val="24"/>
        </w:rPr>
        <w:t xml:space="preserve"> </w:t>
      </w:r>
      <w:r>
        <w:rPr>
          <w:sz w:val="24"/>
        </w:rPr>
        <w:t>reliabilitas,</w:t>
      </w:r>
      <w:r>
        <w:rPr>
          <w:spacing w:val="-2"/>
          <w:sz w:val="24"/>
        </w:rPr>
        <w:t xml:space="preserve"> </w:t>
      </w:r>
      <w:r>
        <w:rPr>
          <w:sz w:val="24"/>
        </w:rPr>
        <w:t>meliputi</w:t>
      </w:r>
      <w:r>
        <w:rPr>
          <w:spacing w:val="-1"/>
          <w:sz w:val="24"/>
        </w:rPr>
        <w:t xml:space="preserve"> </w:t>
      </w:r>
      <w:r>
        <w:rPr>
          <w:sz w:val="24"/>
        </w:rPr>
        <w:t xml:space="preserve">uji </w:t>
      </w:r>
      <w:r>
        <w:rPr>
          <w:i/>
          <w:sz w:val="24"/>
        </w:rPr>
        <w:t>convergent validity</w:t>
      </w:r>
      <w:r>
        <w:rPr>
          <w:sz w:val="24"/>
        </w:rPr>
        <w:t>,</w:t>
      </w:r>
      <w:r>
        <w:rPr>
          <w:spacing w:val="-2"/>
          <w:sz w:val="24"/>
        </w:rPr>
        <w:t xml:space="preserve"> </w:t>
      </w:r>
      <w:r>
        <w:rPr>
          <w:i/>
          <w:sz w:val="24"/>
        </w:rPr>
        <w:t>discriminant</w:t>
      </w:r>
      <w:r>
        <w:rPr>
          <w:i/>
          <w:spacing w:val="-1"/>
          <w:sz w:val="24"/>
        </w:rPr>
        <w:t xml:space="preserve"> </w:t>
      </w:r>
      <w:r>
        <w:rPr>
          <w:i/>
          <w:sz w:val="24"/>
        </w:rPr>
        <w:t>validity</w:t>
      </w:r>
      <w:r>
        <w:rPr>
          <w:sz w:val="24"/>
        </w:rPr>
        <w:t>,</w:t>
      </w:r>
      <w:r>
        <w:rPr>
          <w:spacing w:val="-2"/>
          <w:sz w:val="24"/>
        </w:rPr>
        <w:t xml:space="preserve"> </w:t>
      </w:r>
      <w:r>
        <w:rPr>
          <w:i/>
          <w:sz w:val="24"/>
        </w:rPr>
        <w:t>composite reliability</w:t>
      </w:r>
      <w:r>
        <w:rPr>
          <w:sz w:val="24"/>
        </w:rPr>
        <w:t xml:space="preserve">, </w:t>
      </w:r>
      <w:r>
        <w:rPr>
          <w:i/>
          <w:sz w:val="24"/>
        </w:rPr>
        <w:t xml:space="preserve">average variance extracted </w:t>
      </w:r>
      <w:r>
        <w:rPr>
          <w:sz w:val="24"/>
        </w:rPr>
        <w:t xml:space="preserve">(AVE), serta </w:t>
      </w:r>
      <w:r>
        <w:rPr>
          <w:i/>
          <w:sz w:val="24"/>
        </w:rPr>
        <w:t>Cronbach's alpha</w:t>
      </w:r>
      <w:r>
        <w:rPr>
          <w:sz w:val="24"/>
        </w:rPr>
        <w:t>.</w:t>
      </w:r>
    </w:p>
    <w:p w14:paraId="32C8C0DA" w14:textId="77777777" w:rsidR="00121A24" w:rsidRDefault="00000000">
      <w:pPr>
        <w:pStyle w:val="Heading2"/>
        <w:numPr>
          <w:ilvl w:val="3"/>
          <w:numId w:val="11"/>
        </w:numPr>
        <w:tabs>
          <w:tab w:val="left" w:pos="1430"/>
        </w:tabs>
        <w:spacing w:before="1"/>
        <w:jc w:val="both"/>
      </w:pPr>
      <w:r>
        <w:rPr>
          <w:spacing w:val="-2"/>
        </w:rPr>
        <w:t>Uji</w:t>
      </w:r>
      <w:r>
        <w:rPr>
          <w:spacing w:val="-7"/>
        </w:rPr>
        <w:t xml:space="preserve"> </w:t>
      </w:r>
      <w:r>
        <w:rPr>
          <w:spacing w:val="-2"/>
        </w:rPr>
        <w:t>Validitas</w:t>
      </w:r>
      <w:r>
        <w:rPr>
          <w:spacing w:val="-3"/>
        </w:rPr>
        <w:t xml:space="preserve"> </w:t>
      </w:r>
      <w:r>
        <w:rPr>
          <w:spacing w:val="-2"/>
        </w:rPr>
        <w:t>Konvergen</w:t>
      </w:r>
    </w:p>
    <w:p w14:paraId="5A9B446F" w14:textId="77777777" w:rsidR="00121A24" w:rsidRDefault="00121A24">
      <w:pPr>
        <w:pStyle w:val="BodyText"/>
        <w:rPr>
          <w:b/>
        </w:rPr>
      </w:pPr>
    </w:p>
    <w:p w14:paraId="119D3CFB" w14:textId="77777777" w:rsidR="00121A24" w:rsidRDefault="00000000">
      <w:pPr>
        <w:pStyle w:val="BodyText"/>
        <w:spacing w:line="480" w:lineRule="auto"/>
        <w:ind w:left="710" w:right="1695" w:firstLine="720"/>
        <w:jc w:val="both"/>
      </w:pPr>
      <w:r>
        <w:t>Uji validitas konvergen dilakukan untuk melihat tingkat korelasi antar indikator dalam satu variabel laten yang sama. Uji validitas konvergen menggunakan</w:t>
      </w:r>
      <w:r>
        <w:rPr>
          <w:spacing w:val="-15"/>
        </w:rPr>
        <w:t xml:space="preserve"> </w:t>
      </w:r>
      <w:r>
        <w:t>PLS</w:t>
      </w:r>
      <w:r>
        <w:rPr>
          <w:spacing w:val="-15"/>
        </w:rPr>
        <w:t xml:space="preserve"> </w:t>
      </w:r>
      <w:r>
        <w:t>dinilai</w:t>
      </w:r>
      <w:r>
        <w:rPr>
          <w:spacing w:val="-15"/>
        </w:rPr>
        <w:t xml:space="preserve"> </w:t>
      </w:r>
      <w:r>
        <w:t>berdasarkan</w:t>
      </w:r>
      <w:r>
        <w:rPr>
          <w:spacing w:val="-15"/>
        </w:rPr>
        <w:t xml:space="preserve"> </w:t>
      </w:r>
      <w:r>
        <w:rPr>
          <w:i/>
        </w:rPr>
        <w:t>loading</w:t>
      </w:r>
      <w:r>
        <w:rPr>
          <w:i/>
          <w:spacing w:val="-15"/>
        </w:rPr>
        <w:t xml:space="preserve"> </w:t>
      </w:r>
      <w:r>
        <w:rPr>
          <w:i/>
        </w:rPr>
        <w:t>factor</w:t>
      </w:r>
      <w:r>
        <w:rPr>
          <w:i/>
          <w:spacing w:val="-15"/>
        </w:rPr>
        <w:t xml:space="preserve"> </w:t>
      </w:r>
      <w:r>
        <w:t>dan</w:t>
      </w:r>
      <w:r>
        <w:rPr>
          <w:spacing w:val="-15"/>
        </w:rPr>
        <w:t xml:space="preserve"> </w:t>
      </w:r>
      <w:r>
        <w:t>melihat</w:t>
      </w:r>
      <w:r>
        <w:rPr>
          <w:spacing w:val="-15"/>
        </w:rPr>
        <w:t xml:space="preserve"> </w:t>
      </w:r>
      <w:r>
        <w:t>angka</w:t>
      </w:r>
      <w:r>
        <w:rPr>
          <w:spacing w:val="-15"/>
        </w:rPr>
        <w:t xml:space="preserve"> </w:t>
      </w:r>
      <w:r>
        <w:t>nilai</w:t>
      </w:r>
      <w:r>
        <w:rPr>
          <w:spacing w:val="-15"/>
        </w:rPr>
        <w:t xml:space="preserve"> </w:t>
      </w:r>
      <w:r>
        <w:t xml:space="preserve">ukur </w:t>
      </w:r>
      <w:r>
        <w:rPr>
          <w:i/>
        </w:rPr>
        <w:t xml:space="preserve">of average variance extracted </w:t>
      </w:r>
      <w:r>
        <w:t>(AVE)</w:t>
      </w:r>
      <w:r>
        <w:rPr>
          <w:i/>
        </w:rPr>
        <w:t xml:space="preserve">. </w:t>
      </w:r>
      <w:r>
        <w:t xml:space="preserve">Suatu indikator dapat dikatakan valid apabila </w:t>
      </w:r>
      <w:r>
        <w:rPr>
          <w:i/>
        </w:rPr>
        <w:t xml:space="preserve">loading factor </w:t>
      </w:r>
      <w:r>
        <w:t xml:space="preserve">bernilai positif. Menurut Salma &amp; Suwandi (2023), nilai </w:t>
      </w:r>
      <w:r>
        <w:rPr>
          <w:i/>
        </w:rPr>
        <w:t>factor</w:t>
      </w:r>
      <w:r>
        <w:rPr>
          <w:i/>
          <w:spacing w:val="-8"/>
        </w:rPr>
        <w:t xml:space="preserve"> </w:t>
      </w:r>
      <w:r>
        <w:rPr>
          <w:i/>
        </w:rPr>
        <w:t>loading</w:t>
      </w:r>
      <w:r>
        <w:rPr>
          <w:i/>
          <w:spacing w:val="-5"/>
        </w:rPr>
        <w:t xml:space="preserve"> </w:t>
      </w:r>
      <w:r>
        <w:t>yang</w:t>
      </w:r>
      <w:r>
        <w:rPr>
          <w:spacing w:val="-6"/>
        </w:rPr>
        <w:t xml:space="preserve"> </w:t>
      </w:r>
      <w:r>
        <w:t>diharapkan</w:t>
      </w:r>
      <w:r>
        <w:rPr>
          <w:spacing w:val="-6"/>
        </w:rPr>
        <w:t xml:space="preserve"> </w:t>
      </w:r>
      <w:r>
        <w:t>adalah</w:t>
      </w:r>
      <w:r>
        <w:rPr>
          <w:spacing w:val="-6"/>
        </w:rPr>
        <w:t xml:space="preserve"> </w:t>
      </w:r>
      <w:r>
        <w:rPr>
          <w:u w:val="single"/>
        </w:rPr>
        <w:t>&gt;</w:t>
      </w:r>
      <w:r>
        <w:rPr>
          <w:spacing w:val="-6"/>
        </w:rPr>
        <w:t xml:space="preserve"> </w:t>
      </w:r>
      <w:r>
        <w:t>0,7,</w:t>
      </w:r>
      <w:r>
        <w:rPr>
          <w:spacing w:val="-6"/>
        </w:rPr>
        <w:t xml:space="preserve"> </w:t>
      </w:r>
      <w:r>
        <w:t>namun</w:t>
      </w:r>
      <w:r>
        <w:rPr>
          <w:spacing w:val="-6"/>
        </w:rPr>
        <w:t xml:space="preserve"> </w:t>
      </w:r>
      <w:r>
        <w:t>indikator</w:t>
      </w:r>
      <w:r>
        <w:rPr>
          <w:spacing w:val="-7"/>
        </w:rPr>
        <w:t xml:space="preserve"> </w:t>
      </w:r>
      <w:r>
        <w:t>dengan</w:t>
      </w:r>
      <w:r>
        <w:rPr>
          <w:spacing w:val="-6"/>
        </w:rPr>
        <w:t xml:space="preserve"> </w:t>
      </w:r>
      <w:r>
        <w:t>nilai</w:t>
      </w:r>
      <w:r>
        <w:rPr>
          <w:spacing w:val="-5"/>
        </w:rPr>
        <w:t xml:space="preserve"> </w:t>
      </w:r>
      <w:r>
        <w:rPr>
          <w:spacing w:val="-2"/>
        </w:rPr>
        <w:t>antara</w:t>
      </w:r>
    </w:p>
    <w:p w14:paraId="583916D0" w14:textId="77777777" w:rsidR="00121A24" w:rsidRDefault="00000000">
      <w:pPr>
        <w:pStyle w:val="BodyText"/>
        <w:spacing w:before="1" w:line="480" w:lineRule="auto"/>
        <w:ind w:left="710" w:right="1697"/>
        <w:jc w:val="both"/>
      </w:pPr>
      <w:r>
        <w:t xml:space="preserve">0,4 - 0,7 masih dapat dipertimbangkan. Menurut (Haryono, 2023), Indikator dianggap valid dalam merepresentasikan variabel laten apabila memiliki nilai </w:t>
      </w:r>
      <w:r>
        <w:rPr>
          <w:i/>
        </w:rPr>
        <w:t>loading</w:t>
      </w:r>
      <w:r>
        <w:rPr>
          <w:i/>
          <w:spacing w:val="22"/>
        </w:rPr>
        <w:t xml:space="preserve"> </w:t>
      </w:r>
      <w:r>
        <w:rPr>
          <w:i/>
        </w:rPr>
        <w:t>factor</w:t>
      </w:r>
      <w:r>
        <w:rPr>
          <w:i/>
          <w:spacing w:val="24"/>
        </w:rPr>
        <w:t xml:space="preserve"> </w:t>
      </w:r>
      <w:r>
        <w:t>di</w:t>
      </w:r>
      <w:r>
        <w:rPr>
          <w:spacing w:val="22"/>
        </w:rPr>
        <w:t xml:space="preserve"> </w:t>
      </w:r>
      <w:r>
        <w:t>atas</w:t>
      </w:r>
      <w:r>
        <w:rPr>
          <w:spacing w:val="22"/>
        </w:rPr>
        <w:t xml:space="preserve"> </w:t>
      </w:r>
      <w:r>
        <w:t>0,6</w:t>
      </w:r>
      <w:r>
        <w:rPr>
          <w:spacing w:val="23"/>
        </w:rPr>
        <w:t xml:space="preserve"> </w:t>
      </w:r>
      <w:r>
        <w:t>dan</w:t>
      </w:r>
      <w:r>
        <w:rPr>
          <w:spacing w:val="23"/>
        </w:rPr>
        <w:t xml:space="preserve"> </w:t>
      </w:r>
      <w:r>
        <w:t>nilai</w:t>
      </w:r>
      <w:r>
        <w:rPr>
          <w:spacing w:val="4"/>
        </w:rPr>
        <w:t xml:space="preserve"> </w:t>
      </w:r>
      <w:r>
        <w:t>AVE</w:t>
      </w:r>
      <w:r>
        <w:rPr>
          <w:spacing w:val="23"/>
        </w:rPr>
        <w:t xml:space="preserve"> </w:t>
      </w:r>
      <w:r>
        <w:rPr>
          <w:u w:val="single"/>
        </w:rPr>
        <w:t>&gt;</w:t>
      </w:r>
      <w:r>
        <w:rPr>
          <w:spacing w:val="21"/>
        </w:rPr>
        <w:t xml:space="preserve"> </w:t>
      </w:r>
      <w:r>
        <w:t>0,5.</w:t>
      </w:r>
      <w:r>
        <w:rPr>
          <w:spacing w:val="25"/>
        </w:rPr>
        <w:t xml:space="preserve"> </w:t>
      </w:r>
      <w:r>
        <w:t>Menurut</w:t>
      </w:r>
      <w:r>
        <w:rPr>
          <w:spacing w:val="21"/>
        </w:rPr>
        <w:t xml:space="preserve"> </w:t>
      </w:r>
      <w:r>
        <w:t>(Haryono,</w:t>
      </w:r>
      <w:r>
        <w:rPr>
          <w:spacing w:val="23"/>
        </w:rPr>
        <w:t xml:space="preserve"> </w:t>
      </w:r>
      <w:r>
        <w:t>2023)</w:t>
      </w:r>
      <w:r>
        <w:rPr>
          <w:spacing w:val="24"/>
        </w:rPr>
        <w:t xml:space="preserve"> </w:t>
      </w:r>
      <w:r>
        <w:rPr>
          <w:spacing w:val="-2"/>
        </w:rPr>
        <w:t>nilai</w:t>
      </w:r>
    </w:p>
    <w:p w14:paraId="212D1B28" w14:textId="77777777" w:rsidR="00121A24" w:rsidRDefault="00000000">
      <w:pPr>
        <w:pStyle w:val="BodyText"/>
        <w:ind w:left="710"/>
      </w:pPr>
      <w:r>
        <w:rPr>
          <w:i/>
        </w:rPr>
        <w:t>loading</w:t>
      </w:r>
      <w:r>
        <w:rPr>
          <w:i/>
          <w:spacing w:val="-6"/>
        </w:rPr>
        <w:t xml:space="preserve"> </w:t>
      </w:r>
      <w:r>
        <w:rPr>
          <w:i/>
        </w:rPr>
        <w:t>factor</w:t>
      </w:r>
      <w:r>
        <w:rPr>
          <w:i/>
          <w:spacing w:val="-3"/>
        </w:rPr>
        <w:t xml:space="preserve"> </w:t>
      </w:r>
      <w:r>
        <w:rPr>
          <w:u w:val="single"/>
        </w:rPr>
        <w:t>&gt;</w:t>
      </w:r>
      <w:r>
        <w:rPr>
          <w:spacing w:val="-4"/>
        </w:rPr>
        <w:t xml:space="preserve"> </w:t>
      </w:r>
      <w:r>
        <w:t>0,7</w:t>
      </w:r>
      <w:r>
        <w:rPr>
          <w:spacing w:val="-3"/>
        </w:rPr>
        <w:t xml:space="preserve"> </w:t>
      </w:r>
      <w:r>
        <w:t>dianggap</w:t>
      </w:r>
      <w:r>
        <w:rPr>
          <w:spacing w:val="-4"/>
        </w:rPr>
        <w:t xml:space="preserve"> </w:t>
      </w:r>
      <w:r>
        <w:t>valid</w:t>
      </w:r>
      <w:r>
        <w:rPr>
          <w:spacing w:val="-4"/>
        </w:rPr>
        <w:t xml:space="preserve"> </w:t>
      </w:r>
      <w:r>
        <w:t>dalam</w:t>
      </w:r>
      <w:r>
        <w:rPr>
          <w:spacing w:val="-3"/>
        </w:rPr>
        <w:t xml:space="preserve"> </w:t>
      </w:r>
      <w:r>
        <w:t>mengukur</w:t>
      </w:r>
      <w:r>
        <w:rPr>
          <w:spacing w:val="-4"/>
        </w:rPr>
        <w:t xml:space="preserve"> </w:t>
      </w:r>
      <w:r>
        <w:t>konstruk</w:t>
      </w:r>
      <w:r>
        <w:rPr>
          <w:spacing w:val="-5"/>
        </w:rPr>
        <w:t xml:space="preserve"> </w:t>
      </w:r>
      <w:r>
        <w:t>yang</w:t>
      </w:r>
      <w:r>
        <w:rPr>
          <w:spacing w:val="-3"/>
        </w:rPr>
        <w:t xml:space="preserve"> </w:t>
      </w:r>
      <w:r>
        <w:rPr>
          <w:spacing w:val="-2"/>
        </w:rPr>
        <w:t>dibentuknya,</w:t>
      </w:r>
    </w:p>
    <w:p w14:paraId="5A778F18" w14:textId="77777777" w:rsidR="00121A24" w:rsidRDefault="00121A24">
      <w:pPr>
        <w:pStyle w:val="BodyText"/>
      </w:pPr>
    </w:p>
    <w:p w14:paraId="37B96316" w14:textId="77777777" w:rsidR="00121A24" w:rsidRDefault="00000000">
      <w:pPr>
        <w:ind w:left="710"/>
        <w:rPr>
          <w:sz w:val="24"/>
        </w:rPr>
      </w:pPr>
      <w:r>
        <w:rPr>
          <w:sz w:val="24"/>
        </w:rPr>
        <w:t>namun</w:t>
      </w:r>
      <w:r>
        <w:rPr>
          <w:spacing w:val="39"/>
          <w:sz w:val="24"/>
        </w:rPr>
        <w:t xml:space="preserve"> </w:t>
      </w:r>
      <w:r>
        <w:rPr>
          <w:sz w:val="24"/>
        </w:rPr>
        <w:t>nilai</w:t>
      </w:r>
      <w:r>
        <w:rPr>
          <w:spacing w:val="44"/>
          <w:sz w:val="24"/>
        </w:rPr>
        <w:t xml:space="preserve"> </w:t>
      </w:r>
      <w:r>
        <w:rPr>
          <w:i/>
          <w:sz w:val="24"/>
        </w:rPr>
        <w:t>loading</w:t>
      </w:r>
      <w:r>
        <w:rPr>
          <w:i/>
          <w:spacing w:val="41"/>
          <w:sz w:val="24"/>
        </w:rPr>
        <w:t xml:space="preserve"> </w:t>
      </w:r>
      <w:r>
        <w:rPr>
          <w:i/>
          <w:sz w:val="24"/>
        </w:rPr>
        <w:t>factor</w:t>
      </w:r>
      <w:r>
        <w:rPr>
          <w:i/>
          <w:spacing w:val="43"/>
          <w:sz w:val="24"/>
        </w:rPr>
        <w:t xml:space="preserve"> </w:t>
      </w:r>
      <w:r>
        <w:rPr>
          <w:sz w:val="24"/>
          <w:u w:val="single"/>
        </w:rPr>
        <w:t>&gt;</w:t>
      </w:r>
      <w:r>
        <w:rPr>
          <w:spacing w:val="40"/>
          <w:sz w:val="24"/>
        </w:rPr>
        <w:t xml:space="preserve"> </w:t>
      </w:r>
      <w:r>
        <w:rPr>
          <w:sz w:val="24"/>
        </w:rPr>
        <w:t>0,5</w:t>
      </w:r>
      <w:r>
        <w:rPr>
          <w:spacing w:val="42"/>
          <w:sz w:val="24"/>
        </w:rPr>
        <w:t xml:space="preserve"> </w:t>
      </w:r>
      <w:r>
        <w:rPr>
          <w:sz w:val="24"/>
        </w:rPr>
        <w:t>masih</w:t>
      </w:r>
      <w:r>
        <w:rPr>
          <w:spacing w:val="42"/>
          <w:sz w:val="24"/>
        </w:rPr>
        <w:t xml:space="preserve"> </w:t>
      </w:r>
      <w:r>
        <w:rPr>
          <w:sz w:val="24"/>
        </w:rPr>
        <w:t>dapat</w:t>
      </w:r>
      <w:r>
        <w:rPr>
          <w:spacing w:val="41"/>
          <w:sz w:val="24"/>
        </w:rPr>
        <w:t xml:space="preserve"> </w:t>
      </w:r>
      <w:r>
        <w:rPr>
          <w:sz w:val="24"/>
        </w:rPr>
        <w:t>diterima</w:t>
      </w:r>
      <w:r>
        <w:rPr>
          <w:spacing w:val="43"/>
          <w:sz w:val="24"/>
        </w:rPr>
        <w:t xml:space="preserve"> </w:t>
      </w:r>
      <w:r>
        <w:rPr>
          <w:sz w:val="24"/>
        </w:rPr>
        <w:t>dan</w:t>
      </w:r>
      <w:r>
        <w:rPr>
          <w:spacing w:val="41"/>
          <w:sz w:val="24"/>
        </w:rPr>
        <w:t xml:space="preserve"> </w:t>
      </w:r>
      <w:r>
        <w:rPr>
          <w:sz w:val="24"/>
        </w:rPr>
        <w:t>nilai</w:t>
      </w:r>
      <w:r>
        <w:rPr>
          <w:spacing w:val="22"/>
          <w:sz w:val="24"/>
        </w:rPr>
        <w:t xml:space="preserve"> </w:t>
      </w:r>
      <w:r>
        <w:rPr>
          <w:sz w:val="24"/>
        </w:rPr>
        <w:t>AVE</w:t>
      </w:r>
      <w:r>
        <w:rPr>
          <w:spacing w:val="44"/>
          <w:sz w:val="24"/>
        </w:rPr>
        <w:t xml:space="preserve"> </w:t>
      </w:r>
      <w:r>
        <w:rPr>
          <w:sz w:val="24"/>
          <w:u w:val="single"/>
        </w:rPr>
        <w:t>&gt;</w:t>
      </w:r>
      <w:r>
        <w:rPr>
          <w:spacing w:val="44"/>
          <w:sz w:val="24"/>
        </w:rPr>
        <w:t xml:space="preserve"> </w:t>
      </w:r>
      <w:r>
        <w:rPr>
          <w:spacing w:val="-4"/>
          <w:sz w:val="24"/>
        </w:rPr>
        <w:t>0,5.</w:t>
      </w:r>
    </w:p>
    <w:p w14:paraId="5E1B14E3" w14:textId="77777777" w:rsidR="00121A24" w:rsidRDefault="00121A24">
      <w:pPr>
        <w:pStyle w:val="BodyText"/>
      </w:pPr>
    </w:p>
    <w:p w14:paraId="4FFD36C2" w14:textId="77777777" w:rsidR="00121A24" w:rsidRDefault="00000000">
      <w:pPr>
        <w:pStyle w:val="BodyText"/>
        <w:spacing w:line="480" w:lineRule="auto"/>
        <w:ind w:left="710" w:right="1693"/>
      </w:pPr>
      <w:r>
        <w:t>Dengan</w:t>
      </w:r>
      <w:r>
        <w:rPr>
          <w:spacing w:val="-15"/>
        </w:rPr>
        <w:t xml:space="preserve"> </w:t>
      </w:r>
      <w:r>
        <w:t>demikian,</w:t>
      </w:r>
      <w:r>
        <w:rPr>
          <w:spacing w:val="-15"/>
        </w:rPr>
        <w:t xml:space="preserve"> </w:t>
      </w:r>
      <w:r>
        <w:t>indikator-indikator</w:t>
      </w:r>
      <w:r>
        <w:rPr>
          <w:spacing w:val="-15"/>
        </w:rPr>
        <w:t xml:space="preserve"> </w:t>
      </w:r>
      <w:r>
        <w:t>tersebut</w:t>
      </w:r>
      <w:r>
        <w:rPr>
          <w:spacing w:val="-15"/>
        </w:rPr>
        <w:t xml:space="preserve"> </w:t>
      </w:r>
      <w:r>
        <w:t>layak</w:t>
      </w:r>
      <w:r>
        <w:rPr>
          <w:spacing w:val="-15"/>
        </w:rPr>
        <w:t xml:space="preserve"> </w:t>
      </w:r>
      <w:r>
        <w:t>digunakan</w:t>
      </w:r>
      <w:r>
        <w:rPr>
          <w:spacing w:val="-15"/>
        </w:rPr>
        <w:t xml:space="preserve"> </w:t>
      </w:r>
      <w:r>
        <w:t>sebagai</w:t>
      </w:r>
      <w:r>
        <w:rPr>
          <w:spacing w:val="-15"/>
        </w:rPr>
        <w:t xml:space="preserve"> </w:t>
      </w:r>
      <w:r>
        <w:t>instrumen yang sesuai untuk mengukur konstruk laten yang dimaksud.</w:t>
      </w:r>
    </w:p>
    <w:p w14:paraId="402A98B4" w14:textId="77777777" w:rsidR="00121A24" w:rsidRDefault="00121A24">
      <w:pPr>
        <w:pStyle w:val="BodyText"/>
        <w:spacing w:line="480" w:lineRule="auto"/>
        <w:sectPr w:rsidR="00121A24">
          <w:headerReference w:type="default" r:id="rId104"/>
          <w:footerReference w:type="default" r:id="rId105"/>
          <w:pgSz w:w="11910" w:h="16840"/>
          <w:pgMar w:top="1920" w:right="0" w:bottom="280" w:left="1700" w:header="727" w:footer="0" w:gutter="0"/>
          <w:cols w:space="720"/>
        </w:sectPr>
      </w:pPr>
    </w:p>
    <w:p w14:paraId="3D30FE44" w14:textId="77777777" w:rsidR="00121A24" w:rsidRDefault="00121A24">
      <w:pPr>
        <w:pStyle w:val="BodyText"/>
        <w:spacing w:before="53"/>
      </w:pPr>
    </w:p>
    <w:p w14:paraId="1B975E7B" w14:textId="77777777" w:rsidR="00121A24" w:rsidRDefault="00000000">
      <w:pPr>
        <w:pStyle w:val="Heading2"/>
        <w:numPr>
          <w:ilvl w:val="3"/>
          <w:numId w:val="11"/>
        </w:numPr>
        <w:tabs>
          <w:tab w:val="left" w:pos="1430"/>
        </w:tabs>
      </w:pPr>
      <w:r>
        <w:rPr>
          <w:spacing w:val="-2"/>
        </w:rPr>
        <w:t>Uji</w:t>
      </w:r>
      <w:r>
        <w:rPr>
          <w:spacing w:val="-7"/>
        </w:rPr>
        <w:t xml:space="preserve"> </w:t>
      </w:r>
      <w:r>
        <w:rPr>
          <w:spacing w:val="-2"/>
        </w:rPr>
        <w:t>Validitas</w:t>
      </w:r>
      <w:r>
        <w:rPr>
          <w:spacing w:val="-3"/>
        </w:rPr>
        <w:t xml:space="preserve"> </w:t>
      </w:r>
      <w:r>
        <w:rPr>
          <w:spacing w:val="-2"/>
        </w:rPr>
        <w:t>Diskriminan</w:t>
      </w:r>
    </w:p>
    <w:p w14:paraId="19105E1E" w14:textId="77777777" w:rsidR="00121A24" w:rsidRDefault="00121A24">
      <w:pPr>
        <w:pStyle w:val="BodyText"/>
        <w:rPr>
          <w:b/>
        </w:rPr>
      </w:pPr>
    </w:p>
    <w:p w14:paraId="23F758AD" w14:textId="77777777" w:rsidR="00121A24" w:rsidRDefault="00000000">
      <w:pPr>
        <w:pStyle w:val="BodyText"/>
        <w:spacing w:line="480" w:lineRule="auto"/>
        <w:ind w:left="710" w:right="1696" w:firstLine="720"/>
        <w:jc w:val="both"/>
      </w:pPr>
      <w:r>
        <w:t xml:space="preserve">Menurut Salma &amp; Suwandi (2023) uji validitas diskriminan dapat dilakukan dengan mengukur nila </w:t>
      </w:r>
      <w:r>
        <w:rPr>
          <w:i/>
        </w:rPr>
        <w:t xml:space="preserve">cross loading </w:t>
      </w:r>
      <w:r>
        <w:t>dengan variabelnya. Validitas diskriminan</w:t>
      </w:r>
      <w:r>
        <w:rPr>
          <w:spacing w:val="-10"/>
        </w:rPr>
        <w:t xml:space="preserve"> </w:t>
      </w:r>
      <w:r>
        <w:t>dapat</w:t>
      </w:r>
      <w:r>
        <w:rPr>
          <w:spacing w:val="-9"/>
        </w:rPr>
        <w:t xml:space="preserve"> </w:t>
      </w:r>
      <w:r>
        <w:t>dinilai</w:t>
      </w:r>
      <w:r>
        <w:rPr>
          <w:spacing w:val="-9"/>
        </w:rPr>
        <w:t xml:space="preserve"> </w:t>
      </w:r>
      <w:r>
        <w:t>melalui</w:t>
      </w:r>
      <w:r>
        <w:rPr>
          <w:spacing w:val="-9"/>
        </w:rPr>
        <w:t xml:space="preserve"> </w:t>
      </w:r>
      <w:r>
        <w:t>nilai</w:t>
      </w:r>
      <w:r>
        <w:rPr>
          <w:spacing w:val="-7"/>
        </w:rPr>
        <w:t xml:space="preserve"> </w:t>
      </w:r>
      <w:r>
        <w:rPr>
          <w:i/>
        </w:rPr>
        <w:t>Average</w:t>
      </w:r>
      <w:r>
        <w:rPr>
          <w:i/>
          <w:spacing w:val="-8"/>
        </w:rPr>
        <w:t xml:space="preserve"> </w:t>
      </w:r>
      <w:r>
        <w:rPr>
          <w:i/>
        </w:rPr>
        <w:t>Variance</w:t>
      </w:r>
      <w:r>
        <w:rPr>
          <w:i/>
          <w:spacing w:val="-10"/>
        </w:rPr>
        <w:t xml:space="preserve"> </w:t>
      </w:r>
      <w:r>
        <w:rPr>
          <w:i/>
        </w:rPr>
        <w:t>Extracted</w:t>
      </w:r>
      <w:r>
        <w:rPr>
          <w:i/>
          <w:spacing w:val="-8"/>
        </w:rPr>
        <w:t xml:space="preserve"> </w:t>
      </w:r>
      <w:r>
        <w:t>(AVE).</w:t>
      </w:r>
      <w:r>
        <w:rPr>
          <w:spacing w:val="-8"/>
        </w:rPr>
        <w:t xml:space="preserve"> </w:t>
      </w:r>
      <w:r>
        <w:t>Suatu variabel</w:t>
      </w:r>
      <w:r>
        <w:rPr>
          <w:spacing w:val="-2"/>
        </w:rPr>
        <w:t xml:space="preserve"> </w:t>
      </w:r>
      <w:r>
        <w:t>dianggap</w:t>
      </w:r>
      <w:r>
        <w:rPr>
          <w:spacing w:val="-2"/>
        </w:rPr>
        <w:t xml:space="preserve"> </w:t>
      </w:r>
      <w:r>
        <w:t>memiliki validitas</w:t>
      </w:r>
      <w:r>
        <w:rPr>
          <w:spacing w:val="-2"/>
        </w:rPr>
        <w:t xml:space="preserve"> </w:t>
      </w:r>
      <w:r>
        <w:t>diskriminan</w:t>
      </w:r>
      <w:r>
        <w:rPr>
          <w:spacing w:val="-3"/>
        </w:rPr>
        <w:t xml:space="preserve"> </w:t>
      </w:r>
      <w:r>
        <w:t>yang</w:t>
      </w:r>
      <w:r>
        <w:rPr>
          <w:spacing w:val="-2"/>
        </w:rPr>
        <w:t xml:space="preserve"> </w:t>
      </w:r>
      <w:r>
        <w:t>baik</w:t>
      </w:r>
      <w:r>
        <w:rPr>
          <w:spacing w:val="-2"/>
        </w:rPr>
        <w:t xml:space="preserve"> </w:t>
      </w:r>
      <w:r>
        <w:t>apabila</w:t>
      </w:r>
      <w:r>
        <w:rPr>
          <w:spacing w:val="-1"/>
        </w:rPr>
        <w:t xml:space="preserve"> </w:t>
      </w:r>
      <w:r>
        <w:t>nilai</w:t>
      </w:r>
      <w:r>
        <w:rPr>
          <w:spacing w:val="-2"/>
        </w:rPr>
        <w:t xml:space="preserve"> </w:t>
      </w:r>
      <w:r>
        <w:t>korelasi lebih tinggi dibandingkan korelasi konstruk tersebut dengan konstruk lain dalam model.</w:t>
      </w:r>
      <w:r>
        <w:rPr>
          <w:spacing w:val="8"/>
        </w:rPr>
        <w:t xml:space="preserve"> </w:t>
      </w:r>
      <w:r>
        <w:t>Selain</w:t>
      </w:r>
      <w:r>
        <w:rPr>
          <w:spacing w:val="11"/>
        </w:rPr>
        <w:t xml:space="preserve"> </w:t>
      </w:r>
      <w:r>
        <w:t>itu,</w:t>
      </w:r>
      <w:r>
        <w:rPr>
          <w:spacing w:val="7"/>
        </w:rPr>
        <w:t xml:space="preserve"> </w:t>
      </w:r>
      <w:r>
        <w:t>apabila</w:t>
      </w:r>
      <w:r>
        <w:rPr>
          <w:spacing w:val="10"/>
        </w:rPr>
        <w:t xml:space="preserve"> </w:t>
      </w:r>
      <w:r>
        <w:t>nilai</w:t>
      </w:r>
      <w:r>
        <w:rPr>
          <w:spacing w:val="-8"/>
        </w:rPr>
        <w:t xml:space="preserve"> </w:t>
      </w:r>
      <w:r>
        <w:t>AVE</w:t>
      </w:r>
      <w:r>
        <w:rPr>
          <w:spacing w:val="13"/>
        </w:rPr>
        <w:t xml:space="preserve"> </w:t>
      </w:r>
      <w:r>
        <w:rPr>
          <w:u w:val="single"/>
        </w:rPr>
        <w:t>&gt;</w:t>
      </w:r>
      <w:r>
        <w:rPr>
          <w:spacing w:val="10"/>
        </w:rPr>
        <w:t xml:space="preserve"> </w:t>
      </w:r>
      <w:r>
        <w:t>0,5,</w:t>
      </w:r>
      <w:r>
        <w:rPr>
          <w:spacing w:val="10"/>
        </w:rPr>
        <w:t xml:space="preserve"> </w:t>
      </w:r>
      <w:r>
        <w:t>maka</w:t>
      </w:r>
      <w:r>
        <w:rPr>
          <w:spacing w:val="12"/>
        </w:rPr>
        <w:t xml:space="preserve"> </w:t>
      </w:r>
      <w:r>
        <w:t>data</w:t>
      </w:r>
      <w:r>
        <w:rPr>
          <w:spacing w:val="9"/>
        </w:rPr>
        <w:t xml:space="preserve"> </w:t>
      </w:r>
      <w:r>
        <w:t>dianggap</w:t>
      </w:r>
      <w:r>
        <w:rPr>
          <w:spacing w:val="11"/>
        </w:rPr>
        <w:t xml:space="preserve"> </w:t>
      </w:r>
      <w:r>
        <w:t>telah</w:t>
      </w:r>
      <w:r>
        <w:rPr>
          <w:spacing w:val="11"/>
        </w:rPr>
        <w:t xml:space="preserve"> </w:t>
      </w:r>
      <w:r>
        <w:rPr>
          <w:spacing w:val="-2"/>
        </w:rPr>
        <w:t>memenuhi</w:t>
      </w:r>
    </w:p>
    <w:p w14:paraId="6311AC07" w14:textId="77777777" w:rsidR="00121A24" w:rsidRDefault="00000000">
      <w:pPr>
        <w:pStyle w:val="BodyText"/>
        <w:spacing w:before="1"/>
        <w:ind w:left="710"/>
      </w:pPr>
      <w:r>
        <w:t>syarat</w:t>
      </w:r>
      <w:r>
        <w:rPr>
          <w:spacing w:val="-3"/>
        </w:rPr>
        <w:t xml:space="preserve"> </w:t>
      </w:r>
      <w:r>
        <w:t>validitas</w:t>
      </w:r>
      <w:r>
        <w:rPr>
          <w:spacing w:val="-3"/>
        </w:rPr>
        <w:t xml:space="preserve"> </w:t>
      </w:r>
      <w:r>
        <w:rPr>
          <w:spacing w:val="-2"/>
        </w:rPr>
        <w:t>konvergen.</w:t>
      </w:r>
    </w:p>
    <w:p w14:paraId="380177D0" w14:textId="77777777" w:rsidR="00121A24" w:rsidRDefault="00121A24">
      <w:pPr>
        <w:pStyle w:val="BodyText"/>
      </w:pPr>
    </w:p>
    <w:p w14:paraId="2B5E364A" w14:textId="77777777" w:rsidR="00121A24" w:rsidRDefault="00000000">
      <w:pPr>
        <w:pStyle w:val="Heading2"/>
        <w:numPr>
          <w:ilvl w:val="3"/>
          <w:numId w:val="11"/>
        </w:numPr>
        <w:tabs>
          <w:tab w:val="left" w:pos="1430"/>
        </w:tabs>
      </w:pPr>
      <w:r>
        <w:t>Uji</w:t>
      </w:r>
      <w:r>
        <w:rPr>
          <w:spacing w:val="-4"/>
        </w:rPr>
        <w:t xml:space="preserve"> </w:t>
      </w:r>
      <w:r>
        <w:rPr>
          <w:spacing w:val="-2"/>
        </w:rPr>
        <w:t>Reliabilitas</w:t>
      </w:r>
    </w:p>
    <w:p w14:paraId="5855728C" w14:textId="77777777" w:rsidR="00121A24" w:rsidRDefault="00121A24">
      <w:pPr>
        <w:pStyle w:val="BodyText"/>
        <w:rPr>
          <w:b/>
        </w:rPr>
      </w:pPr>
    </w:p>
    <w:p w14:paraId="61185181" w14:textId="77777777" w:rsidR="00121A24" w:rsidRDefault="00000000">
      <w:pPr>
        <w:pStyle w:val="BodyText"/>
        <w:spacing w:line="480" w:lineRule="auto"/>
        <w:ind w:left="710" w:right="1696" w:firstLine="578"/>
        <w:jc w:val="both"/>
      </w:pPr>
      <w:r>
        <w:t xml:space="preserve">Menurut Salma &amp; Suwandi (2023) pengujian reliabilitas variabel laten dengan indikator reflektif dapat dilakukan melalui dua metode, yaitu menggunakan nilai </w:t>
      </w:r>
      <w:r>
        <w:rPr>
          <w:i/>
        </w:rPr>
        <w:t xml:space="preserve">Cronbach's Alpha </w:t>
      </w:r>
      <w:r>
        <w:t xml:space="preserve">dan </w:t>
      </w:r>
      <w:r>
        <w:rPr>
          <w:i/>
        </w:rPr>
        <w:t>Composite Reliability</w:t>
      </w:r>
      <w:r>
        <w:t xml:space="preserve">. Uji </w:t>
      </w:r>
      <w:r>
        <w:rPr>
          <w:i/>
        </w:rPr>
        <w:t xml:space="preserve">Composite Reliability </w:t>
      </w:r>
      <w:r>
        <w:t>berfungsi untuk menilai sejauh mana indikator-indikator tersebut secara konsisten merefleksikan variabel yang dimaksud</w:t>
      </w:r>
      <w:r>
        <w:rPr>
          <w:b/>
        </w:rPr>
        <w:t xml:space="preserve">. </w:t>
      </w:r>
      <w:r>
        <w:rPr>
          <w:i/>
        </w:rPr>
        <w:t xml:space="preserve">Cronbach's Alpha </w:t>
      </w:r>
      <w:r>
        <w:t>yang digunakan dalam suatu pengukuran adalah lebih dari 0,7. Hal dikarenakan semakin dekat sutu koefisien keandalan dengan nilai 1,0 maka semakin baik dan reliabel.</w:t>
      </w:r>
      <w:r>
        <w:rPr>
          <w:spacing w:val="-1"/>
        </w:rPr>
        <w:t xml:space="preserve"> </w:t>
      </w:r>
      <w:r>
        <w:t>Menurut Setiabudhi (2024)</w:t>
      </w:r>
      <w:r>
        <w:rPr>
          <w:spacing w:val="-2"/>
        </w:rPr>
        <w:t xml:space="preserve"> </w:t>
      </w:r>
      <w:r>
        <w:t>secara</w:t>
      </w:r>
      <w:r>
        <w:rPr>
          <w:spacing w:val="-3"/>
        </w:rPr>
        <w:t xml:space="preserve"> </w:t>
      </w:r>
      <w:r>
        <w:t>umum, jika</w:t>
      </w:r>
      <w:r>
        <w:rPr>
          <w:spacing w:val="-2"/>
        </w:rPr>
        <w:t xml:space="preserve"> </w:t>
      </w:r>
      <w:r>
        <w:t>nilai</w:t>
      </w:r>
      <w:r>
        <w:rPr>
          <w:spacing w:val="-1"/>
        </w:rPr>
        <w:t xml:space="preserve"> </w:t>
      </w:r>
      <w:r>
        <w:t>reliabilitas</w:t>
      </w:r>
      <w:r>
        <w:rPr>
          <w:spacing w:val="-1"/>
        </w:rPr>
        <w:t xml:space="preserve"> </w:t>
      </w:r>
      <w:r>
        <w:t>berada</w:t>
      </w:r>
      <w:r>
        <w:rPr>
          <w:spacing w:val="-2"/>
        </w:rPr>
        <w:t xml:space="preserve"> </w:t>
      </w:r>
      <w:r>
        <w:t>di bawah 0,60, maka dianggap memiliki tingkat keandalan yang rendah, sementara itu,</w:t>
      </w:r>
      <w:r>
        <w:rPr>
          <w:spacing w:val="-11"/>
        </w:rPr>
        <w:t xml:space="preserve"> </w:t>
      </w:r>
      <w:r>
        <w:t>nilai</w:t>
      </w:r>
      <w:r>
        <w:rPr>
          <w:spacing w:val="-10"/>
        </w:rPr>
        <w:t xml:space="preserve"> </w:t>
      </w:r>
      <w:r>
        <w:t>reliabilitas</w:t>
      </w:r>
      <w:r>
        <w:rPr>
          <w:spacing w:val="-10"/>
        </w:rPr>
        <w:t xml:space="preserve"> </w:t>
      </w:r>
      <w:r>
        <w:t>sekitar</w:t>
      </w:r>
      <w:r>
        <w:rPr>
          <w:spacing w:val="-11"/>
        </w:rPr>
        <w:t xml:space="preserve"> </w:t>
      </w:r>
      <w:r>
        <w:t>0,70</w:t>
      </w:r>
      <w:r>
        <w:rPr>
          <w:spacing w:val="-11"/>
        </w:rPr>
        <w:t xml:space="preserve"> </w:t>
      </w:r>
      <w:r>
        <w:t>masih</w:t>
      </w:r>
      <w:r>
        <w:rPr>
          <w:spacing w:val="-10"/>
        </w:rPr>
        <w:t xml:space="preserve"> </w:t>
      </w:r>
      <w:r>
        <w:t>dapat</w:t>
      </w:r>
      <w:r>
        <w:rPr>
          <w:spacing w:val="-10"/>
        </w:rPr>
        <w:t xml:space="preserve"> </w:t>
      </w:r>
      <w:r>
        <w:t>ditoleransi,</w:t>
      </w:r>
      <w:r>
        <w:rPr>
          <w:spacing w:val="-10"/>
        </w:rPr>
        <w:t xml:space="preserve"> </w:t>
      </w:r>
      <w:r>
        <w:t>dan</w:t>
      </w:r>
      <w:r>
        <w:rPr>
          <w:spacing w:val="-11"/>
        </w:rPr>
        <w:t xml:space="preserve"> </w:t>
      </w:r>
      <w:r>
        <w:t>jika</w:t>
      </w:r>
      <w:r>
        <w:rPr>
          <w:spacing w:val="-12"/>
        </w:rPr>
        <w:t xml:space="preserve"> </w:t>
      </w:r>
      <w:r>
        <w:t>mencapai</w:t>
      </w:r>
      <w:r>
        <w:rPr>
          <w:spacing w:val="-8"/>
        </w:rPr>
        <w:t xml:space="preserve"> </w:t>
      </w:r>
      <w:r>
        <w:t>di</w:t>
      </w:r>
      <w:r>
        <w:rPr>
          <w:spacing w:val="-10"/>
        </w:rPr>
        <w:t xml:space="preserve"> </w:t>
      </w:r>
      <w:r>
        <w:t>atas 0,80 maka dianggap menunjukkan reliabilitas yang tinggi. Oleh karena itu dapat disimpulkan</w:t>
      </w:r>
      <w:r>
        <w:rPr>
          <w:spacing w:val="-15"/>
        </w:rPr>
        <w:t xml:space="preserve"> </w:t>
      </w:r>
      <w:r>
        <w:t>bahwa</w:t>
      </w:r>
      <w:r>
        <w:rPr>
          <w:spacing w:val="-15"/>
        </w:rPr>
        <w:t xml:space="preserve"> </w:t>
      </w:r>
      <w:r>
        <w:t>data</w:t>
      </w:r>
      <w:r>
        <w:rPr>
          <w:spacing w:val="-15"/>
        </w:rPr>
        <w:t xml:space="preserve"> </w:t>
      </w:r>
      <w:r>
        <w:t>dikatakan</w:t>
      </w:r>
      <w:r>
        <w:rPr>
          <w:spacing w:val="-15"/>
        </w:rPr>
        <w:t xml:space="preserve"> </w:t>
      </w:r>
      <w:r>
        <w:t>reliabel</w:t>
      </w:r>
      <w:r>
        <w:rPr>
          <w:spacing w:val="-15"/>
        </w:rPr>
        <w:t xml:space="preserve"> </w:t>
      </w:r>
      <w:r>
        <w:t>apabila</w:t>
      </w:r>
      <w:r>
        <w:rPr>
          <w:spacing w:val="-15"/>
        </w:rPr>
        <w:t xml:space="preserve"> </w:t>
      </w:r>
      <w:r>
        <w:rPr>
          <w:i/>
        </w:rPr>
        <w:t>Cronbach's</w:t>
      </w:r>
      <w:r>
        <w:rPr>
          <w:i/>
          <w:spacing w:val="-15"/>
        </w:rPr>
        <w:t xml:space="preserve"> </w:t>
      </w:r>
      <w:r>
        <w:rPr>
          <w:i/>
        </w:rPr>
        <w:t>Alpha</w:t>
      </w:r>
      <w:r>
        <w:rPr>
          <w:i/>
          <w:spacing w:val="-15"/>
        </w:rPr>
        <w:t xml:space="preserve"> </w:t>
      </w:r>
      <w:r>
        <w:t>melebihi</w:t>
      </w:r>
      <w:r>
        <w:rPr>
          <w:spacing w:val="-15"/>
        </w:rPr>
        <w:t xml:space="preserve"> </w:t>
      </w:r>
      <w:r>
        <w:t xml:space="preserve">0,7 dan </w:t>
      </w:r>
      <w:r>
        <w:rPr>
          <w:i/>
        </w:rPr>
        <w:t xml:space="preserve">Composite Reliability </w:t>
      </w:r>
      <w:r>
        <w:t>melebihi 0,6.</w:t>
      </w:r>
    </w:p>
    <w:p w14:paraId="7CFBAA3C" w14:textId="77777777" w:rsidR="00121A24" w:rsidRDefault="00121A24">
      <w:pPr>
        <w:pStyle w:val="BodyText"/>
        <w:spacing w:line="480" w:lineRule="auto"/>
        <w:jc w:val="both"/>
        <w:sectPr w:rsidR="00121A24">
          <w:headerReference w:type="default" r:id="rId106"/>
          <w:footerReference w:type="default" r:id="rId107"/>
          <w:pgSz w:w="11910" w:h="16840"/>
          <w:pgMar w:top="1920" w:right="0" w:bottom="280" w:left="1700" w:header="727" w:footer="0" w:gutter="0"/>
          <w:cols w:space="720"/>
        </w:sectPr>
      </w:pPr>
    </w:p>
    <w:p w14:paraId="5DBEC0F9" w14:textId="77777777" w:rsidR="00121A24" w:rsidRDefault="00121A24">
      <w:pPr>
        <w:pStyle w:val="BodyText"/>
        <w:spacing w:before="53"/>
      </w:pPr>
    </w:p>
    <w:p w14:paraId="79FDEFFD" w14:textId="77777777" w:rsidR="00121A24" w:rsidRDefault="00000000">
      <w:pPr>
        <w:pStyle w:val="ListParagraph"/>
        <w:numPr>
          <w:ilvl w:val="2"/>
          <w:numId w:val="11"/>
        </w:numPr>
        <w:tabs>
          <w:tab w:val="left" w:pos="1250"/>
        </w:tabs>
        <w:ind w:left="1250" w:hanging="540"/>
        <w:jc w:val="both"/>
        <w:rPr>
          <w:b/>
          <w:sz w:val="24"/>
        </w:rPr>
      </w:pPr>
      <w:bookmarkStart w:id="49" w:name="_bookmark49"/>
      <w:bookmarkEnd w:id="49"/>
      <w:r>
        <w:rPr>
          <w:b/>
          <w:sz w:val="24"/>
        </w:rPr>
        <w:t>Model</w:t>
      </w:r>
      <w:r>
        <w:rPr>
          <w:b/>
          <w:spacing w:val="-3"/>
          <w:sz w:val="24"/>
        </w:rPr>
        <w:t xml:space="preserve"> </w:t>
      </w:r>
      <w:r>
        <w:rPr>
          <w:b/>
          <w:sz w:val="24"/>
        </w:rPr>
        <w:t>Struktural</w:t>
      </w:r>
      <w:r>
        <w:rPr>
          <w:b/>
          <w:spacing w:val="-2"/>
          <w:sz w:val="24"/>
        </w:rPr>
        <w:t xml:space="preserve"> </w:t>
      </w:r>
      <w:r>
        <w:rPr>
          <w:b/>
          <w:sz w:val="24"/>
        </w:rPr>
        <w:t>(</w:t>
      </w:r>
      <w:r>
        <w:rPr>
          <w:b/>
          <w:i/>
          <w:sz w:val="24"/>
        </w:rPr>
        <w:t>Inner</w:t>
      </w:r>
      <w:r>
        <w:rPr>
          <w:b/>
          <w:i/>
          <w:spacing w:val="-2"/>
          <w:sz w:val="24"/>
        </w:rPr>
        <w:t xml:space="preserve"> Model</w:t>
      </w:r>
      <w:r>
        <w:rPr>
          <w:b/>
          <w:spacing w:val="-2"/>
          <w:sz w:val="24"/>
        </w:rPr>
        <w:t>)</w:t>
      </w:r>
    </w:p>
    <w:p w14:paraId="1DECAD74" w14:textId="77777777" w:rsidR="00121A24" w:rsidRDefault="00121A24">
      <w:pPr>
        <w:pStyle w:val="BodyText"/>
        <w:rPr>
          <w:b/>
        </w:rPr>
      </w:pPr>
    </w:p>
    <w:p w14:paraId="1BC70E63" w14:textId="77777777" w:rsidR="00121A24" w:rsidRDefault="00000000">
      <w:pPr>
        <w:spacing w:line="480" w:lineRule="auto"/>
        <w:ind w:left="710" w:right="1697" w:firstLine="720"/>
        <w:jc w:val="both"/>
        <w:rPr>
          <w:i/>
          <w:sz w:val="24"/>
        </w:rPr>
      </w:pPr>
      <w:r>
        <w:rPr>
          <w:i/>
          <w:sz w:val="24"/>
        </w:rPr>
        <w:t xml:space="preserve">Inner Model </w:t>
      </w:r>
      <w:r>
        <w:rPr>
          <w:sz w:val="24"/>
        </w:rPr>
        <w:t xml:space="preserve">atau sering disebut model struktural adalah suatu yang menunjukan hubungan kausal antar variabel laten. </w:t>
      </w:r>
      <w:r>
        <w:rPr>
          <w:i/>
          <w:sz w:val="24"/>
        </w:rPr>
        <w:t xml:space="preserve">Inner model </w:t>
      </w:r>
      <w:r>
        <w:rPr>
          <w:sz w:val="24"/>
        </w:rPr>
        <w:t>menjelaskan bagaimana satu variabel memengaruhi variabel lainnya berdasarkan teori yang mendasarinya (</w:t>
      </w:r>
      <w:r>
        <w:rPr>
          <w:i/>
          <w:sz w:val="24"/>
        </w:rPr>
        <w:t>substantive theory</w:t>
      </w:r>
      <w:r>
        <w:rPr>
          <w:sz w:val="24"/>
        </w:rPr>
        <w:t>). Setiabudhi (2024) menyatakan bahwa untuk melihat</w:t>
      </w:r>
      <w:r>
        <w:rPr>
          <w:spacing w:val="-15"/>
          <w:sz w:val="24"/>
        </w:rPr>
        <w:t xml:space="preserve"> </w:t>
      </w:r>
      <w:r>
        <w:rPr>
          <w:sz w:val="24"/>
        </w:rPr>
        <w:t>hubungan</w:t>
      </w:r>
      <w:r>
        <w:rPr>
          <w:spacing w:val="-15"/>
          <w:sz w:val="24"/>
        </w:rPr>
        <w:t xml:space="preserve"> </w:t>
      </w:r>
      <w:r>
        <w:rPr>
          <w:sz w:val="24"/>
        </w:rPr>
        <w:t>antara</w:t>
      </w:r>
      <w:r>
        <w:rPr>
          <w:spacing w:val="-15"/>
          <w:sz w:val="24"/>
        </w:rPr>
        <w:t xml:space="preserve"> </w:t>
      </w:r>
      <w:r>
        <w:rPr>
          <w:sz w:val="24"/>
        </w:rPr>
        <w:t>variabel</w:t>
      </w:r>
      <w:r>
        <w:rPr>
          <w:spacing w:val="-15"/>
          <w:sz w:val="24"/>
        </w:rPr>
        <w:t xml:space="preserve"> </w:t>
      </w:r>
      <w:r>
        <w:rPr>
          <w:sz w:val="24"/>
        </w:rPr>
        <w:t>laten</w:t>
      </w:r>
      <w:r>
        <w:rPr>
          <w:spacing w:val="-15"/>
          <w:sz w:val="24"/>
        </w:rPr>
        <w:t xml:space="preserve"> </w:t>
      </w:r>
      <w:r>
        <w:rPr>
          <w:sz w:val="24"/>
        </w:rPr>
        <w:t>digunakan</w:t>
      </w:r>
      <w:r>
        <w:rPr>
          <w:spacing w:val="-15"/>
          <w:sz w:val="24"/>
        </w:rPr>
        <w:t xml:space="preserve"> </w:t>
      </w:r>
      <w:r>
        <w:rPr>
          <w:sz w:val="24"/>
        </w:rPr>
        <w:t>beberapa</w:t>
      </w:r>
      <w:r>
        <w:rPr>
          <w:spacing w:val="-15"/>
          <w:sz w:val="24"/>
        </w:rPr>
        <w:t xml:space="preserve"> </w:t>
      </w:r>
      <w:r>
        <w:rPr>
          <w:sz w:val="24"/>
        </w:rPr>
        <w:t>uji</w:t>
      </w:r>
      <w:r>
        <w:rPr>
          <w:spacing w:val="-15"/>
          <w:sz w:val="24"/>
        </w:rPr>
        <w:t xml:space="preserve"> </w:t>
      </w:r>
      <w:r>
        <w:rPr>
          <w:sz w:val="24"/>
        </w:rPr>
        <w:t>meliputi</w:t>
      </w:r>
      <w:r>
        <w:rPr>
          <w:spacing w:val="-15"/>
          <w:sz w:val="24"/>
        </w:rPr>
        <w:t xml:space="preserve"> </w:t>
      </w:r>
      <w:r>
        <w:rPr>
          <w:i/>
          <w:sz w:val="24"/>
        </w:rPr>
        <w:t xml:space="preserve">R-Square, Estimate for Path Coefficients, Effect Size (f-square), dan Prediction relevance (Q-square) atau Stone-Geisser's. </w:t>
      </w:r>
      <w:r>
        <w:rPr>
          <w:sz w:val="24"/>
        </w:rPr>
        <w:t xml:space="preserve">Analisis inner model yang digunakan dalam penelitian ini untuk pengujian yaitu </w:t>
      </w:r>
      <w:r>
        <w:rPr>
          <w:i/>
          <w:sz w:val="24"/>
        </w:rPr>
        <w:t>R-Square.</w:t>
      </w:r>
    </w:p>
    <w:p w14:paraId="3E7FBE3D" w14:textId="77777777" w:rsidR="00121A24" w:rsidRDefault="00000000">
      <w:pPr>
        <w:spacing w:before="1" w:line="480" w:lineRule="auto"/>
        <w:ind w:left="710" w:right="1696" w:firstLine="720"/>
        <w:jc w:val="both"/>
        <w:rPr>
          <w:sz w:val="24"/>
        </w:rPr>
      </w:pPr>
      <w:r>
        <w:rPr>
          <w:i/>
          <w:sz w:val="24"/>
        </w:rPr>
        <w:t xml:space="preserve">R-Square </w:t>
      </w:r>
      <w:r>
        <w:rPr>
          <w:sz w:val="24"/>
        </w:rPr>
        <w:t>adalah angka yang menunjukkan seberapa besar pengaruh variabel bebas (</w:t>
      </w:r>
      <w:r>
        <w:rPr>
          <w:i/>
          <w:sz w:val="24"/>
        </w:rPr>
        <w:t>Independent</w:t>
      </w:r>
      <w:r>
        <w:rPr>
          <w:sz w:val="24"/>
        </w:rPr>
        <w:t>) terhadap variabel terikat (</w:t>
      </w:r>
      <w:r>
        <w:rPr>
          <w:i/>
          <w:sz w:val="24"/>
        </w:rPr>
        <w:t xml:space="preserve">Dependent) </w:t>
      </w:r>
      <w:r>
        <w:rPr>
          <w:sz w:val="24"/>
        </w:rPr>
        <w:t xml:space="preserve">dalam model penelitian. Menurut Hamid </w:t>
      </w:r>
      <w:r>
        <w:rPr>
          <w:i/>
          <w:sz w:val="24"/>
        </w:rPr>
        <w:t xml:space="preserve">et al. </w:t>
      </w:r>
      <w:r>
        <w:rPr>
          <w:sz w:val="24"/>
        </w:rPr>
        <w:t xml:space="preserve">(2019), nilai </w:t>
      </w:r>
      <w:r>
        <w:rPr>
          <w:i/>
          <w:sz w:val="24"/>
        </w:rPr>
        <w:t xml:space="preserve">R-Square </w:t>
      </w:r>
      <w:r>
        <w:rPr>
          <w:sz w:val="24"/>
        </w:rPr>
        <w:t xml:space="preserve">0,70 (Kuat), </w:t>
      </w:r>
      <w:r>
        <w:rPr>
          <w:i/>
          <w:sz w:val="24"/>
        </w:rPr>
        <w:t xml:space="preserve">nilai R- Square </w:t>
      </w:r>
      <w:r>
        <w:rPr>
          <w:sz w:val="24"/>
        </w:rPr>
        <w:t xml:space="preserve">0,50 (Moderate), nilai </w:t>
      </w:r>
      <w:r>
        <w:rPr>
          <w:i/>
          <w:sz w:val="24"/>
        </w:rPr>
        <w:t xml:space="preserve">R-Square </w:t>
      </w:r>
      <w:r>
        <w:rPr>
          <w:sz w:val="24"/>
        </w:rPr>
        <w:t xml:space="preserve">0,25 (Lemah). Semakin tinggi nilai </w:t>
      </w:r>
      <w:r>
        <w:rPr>
          <w:i/>
          <w:sz w:val="24"/>
        </w:rPr>
        <w:t xml:space="preserve">R- Square, </w:t>
      </w:r>
      <w:r>
        <w:rPr>
          <w:sz w:val="24"/>
        </w:rPr>
        <w:t>artinya semakin baik variabel bebas (</w:t>
      </w:r>
      <w:r>
        <w:rPr>
          <w:i/>
          <w:sz w:val="24"/>
        </w:rPr>
        <w:t>Independent</w:t>
      </w:r>
      <w:r>
        <w:rPr>
          <w:sz w:val="24"/>
        </w:rPr>
        <w:t>) dalam menjelaskan variabel terikat (</w:t>
      </w:r>
      <w:r>
        <w:rPr>
          <w:i/>
          <w:sz w:val="24"/>
        </w:rPr>
        <w:t>Dependent</w:t>
      </w:r>
      <w:r>
        <w:rPr>
          <w:sz w:val="24"/>
        </w:rPr>
        <w:t>).</w:t>
      </w:r>
    </w:p>
    <w:p w14:paraId="45B1EE92" w14:textId="77777777" w:rsidR="00121A24" w:rsidRDefault="00000000">
      <w:pPr>
        <w:pStyle w:val="Heading2"/>
        <w:numPr>
          <w:ilvl w:val="2"/>
          <w:numId w:val="11"/>
        </w:numPr>
        <w:tabs>
          <w:tab w:val="left" w:pos="1250"/>
        </w:tabs>
        <w:spacing w:before="1"/>
        <w:ind w:left="1250" w:hanging="540"/>
        <w:jc w:val="both"/>
      </w:pPr>
      <w:bookmarkStart w:id="50" w:name="_bookmark50"/>
      <w:bookmarkEnd w:id="50"/>
      <w:r>
        <w:t>Uji</w:t>
      </w:r>
      <w:r>
        <w:rPr>
          <w:spacing w:val="-2"/>
        </w:rPr>
        <w:t xml:space="preserve"> Hipotesis</w:t>
      </w:r>
    </w:p>
    <w:p w14:paraId="561A2AA8" w14:textId="77777777" w:rsidR="00121A24" w:rsidRDefault="00000000">
      <w:pPr>
        <w:pStyle w:val="BodyText"/>
        <w:spacing w:before="276" w:line="480" w:lineRule="auto"/>
        <w:ind w:left="710" w:right="1697" w:firstLine="720"/>
        <w:jc w:val="both"/>
      </w:pPr>
      <w:r>
        <w:t xml:space="preserve">Pengujian hipotesis dilakukan dengan membandingkan nilai t-statistik yang diperoleh dengan nilai t-tabel. Dalam pengujian menggunakan metode </w:t>
      </w:r>
      <w:r>
        <w:rPr>
          <w:i/>
        </w:rPr>
        <w:t>bootstrapping</w:t>
      </w:r>
      <w:r>
        <w:t xml:space="preserve">, nilai t-statistik yang dihasilkan harus lebih besar dari t-tabel </w:t>
      </w:r>
      <w:r>
        <w:rPr>
          <w:i/>
        </w:rPr>
        <w:t xml:space="preserve">one tailed </w:t>
      </w:r>
      <w:r>
        <w:t xml:space="preserve">sebesar 1,64 pada tingkat signifikansi 5%, atau memiliki </w:t>
      </w:r>
      <w:r>
        <w:rPr>
          <w:i/>
        </w:rPr>
        <w:t xml:space="preserve">p-value </w:t>
      </w:r>
      <w:r>
        <w:t>kurang dari</w:t>
      </w:r>
      <w:r>
        <w:rPr>
          <w:spacing w:val="-9"/>
        </w:rPr>
        <w:t xml:space="preserve"> </w:t>
      </w:r>
      <w:r>
        <w:t>0,05.</w:t>
      </w:r>
      <w:r>
        <w:rPr>
          <w:spacing w:val="-9"/>
        </w:rPr>
        <w:t xml:space="preserve"> </w:t>
      </w:r>
      <w:r>
        <w:t>Pengujian</w:t>
      </w:r>
      <w:r>
        <w:rPr>
          <w:spacing w:val="-9"/>
        </w:rPr>
        <w:t xml:space="preserve"> </w:t>
      </w:r>
      <w:r>
        <w:t>hipotesis</w:t>
      </w:r>
      <w:r>
        <w:rPr>
          <w:spacing w:val="-9"/>
        </w:rPr>
        <w:t xml:space="preserve"> </w:t>
      </w:r>
      <w:r>
        <w:t>ini</w:t>
      </w:r>
      <w:r>
        <w:rPr>
          <w:spacing w:val="-9"/>
        </w:rPr>
        <w:t xml:space="preserve"> </w:t>
      </w:r>
      <w:r>
        <w:t>dilakukan</w:t>
      </w:r>
      <w:r>
        <w:rPr>
          <w:spacing w:val="-9"/>
        </w:rPr>
        <w:t xml:space="preserve"> </w:t>
      </w:r>
      <w:r>
        <w:t>dengan</w:t>
      </w:r>
      <w:r>
        <w:rPr>
          <w:spacing w:val="-9"/>
        </w:rPr>
        <w:t xml:space="preserve"> </w:t>
      </w:r>
      <w:r>
        <w:t>melihat</w:t>
      </w:r>
      <w:r>
        <w:rPr>
          <w:spacing w:val="-9"/>
        </w:rPr>
        <w:t xml:space="preserve"> </w:t>
      </w:r>
      <w:r>
        <w:t>nilai</w:t>
      </w:r>
      <w:r>
        <w:rPr>
          <w:spacing w:val="-9"/>
        </w:rPr>
        <w:t xml:space="preserve"> </w:t>
      </w:r>
      <w:r>
        <w:rPr>
          <w:i/>
        </w:rPr>
        <w:t>p-value</w:t>
      </w:r>
      <w:r>
        <w:rPr>
          <w:i/>
          <w:spacing w:val="-10"/>
        </w:rPr>
        <w:t xml:space="preserve"> </w:t>
      </w:r>
      <w:r>
        <w:t>dan</w:t>
      </w:r>
      <w:r>
        <w:rPr>
          <w:spacing w:val="-9"/>
        </w:rPr>
        <w:t xml:space="preserve"> </w:t>
      </w:r>
      <w:r>
        <w:rPr>
          <w:i/>
        </w:rPr>
        <w:t>path coefficient</w:t>
      </w:r>
      <w:r>
        <w:t xml:space="preserve">. Nilai </w:t>
      </w:r>
      <w:r>
        <w:rPr>
          <w:i/>
        </w:rPr>
        <w:t xml:space="preserve">p-value </w:t>
      </w:r>
      <w:r>
        <w:t>berfungsi untuk mengetahui apakah terdapat pengaruh antar</w:t>
      </w:r>
      <w:r>
        <w:rPr>
          <w:spacing w:val="11"/>
        </w:rPr>
        <w:t xml:space="preserve"> </w:t>
      </w:r>
      <w:r>
        <w:t>variabel,</w:t>
      </w:r>
      <w:r>
        <w:rPr>
          <w:spacing w:val="16"/>
        </w:rPr>
        <w:t xml:space="preserve"> </w:t>
      </w:r>
      <w:r>
        <w:t>sedangkan</w:t>
      </w:r>
      <w:r>
        <w:rPr>
          <w:spacing w:val="17"/>
        </w:rPr>
        <w:t xml:space="preserve"> </w:t>
      </w:r>
      <w:r>
        <w:rPr>
          <w:i/>
        </w:rPr>
        <w:t>path</w:t>
      </w:r>
      <w:r>
        <w:rPr>
          <w:i/>
          <w:spacing w:val="16"/>
        </w:rPr>
        <w:t xml:space="preserve"> </w:t>
      </w:r>
      <w:r>
        <w:rPr>
          <w:i/>
        </w:rPr>
        <w:t>coefficient</w:t>
      </w:r>
      <w:r>
        <w:rPr>
          <w:i/>
          <w:spacing w:val="17"/>
        </w:rPr>
        <w:t xml:space="preserve"> </w:t>
      </w:r>
      <w:r>
        <w:t>menunjukkan</w:t>
      </w:r>
      <w:r>
        <w:rPr>
          <w:spacing w:val="15"/>
        </w:rPr>
        <w:t xml:space="preserve"> </w:t>
      </w:r>
      <w:r>
        <w:t>arah</w:t>
      </w:r>
      <w:r>
        <w:rPr>
          <w:spacing w:val="15"/>
        </w:rPr>
        <w:t xml:space="preserve"> </w:t>
      </w:r>
      <w:r>
        <w:t>pengaruh</w:t>
      </w:r>
      <w:r>
        <w:rPr>
          <w:spacing w:val="14"/>
        </w:rPr>
        <w:t xml:space="preserve"> </w:t>
      </w:r>
      <w:r>
        <w:rPr>
          <w:spacing w:val="-2"/>
        </w:rPr>
        <w:t>tersebut,</w:t>
      </w:r>
    </w:p>
    <w:p w14:paraId="44E36425" w14:textId="77777777" w:rsidR="00121A24" w:rsidRDefault="00121A24">
      <w:pPr>
        <w:pStyle w:val="BodyText"/>
        <w:spacing w:line="480" w:lineRule="auto"/>
        <w:jc w:val="both"/>
        <w:sectPr w:rsidR="00121A24">
          <w:headerReference w:type="default" r:id="rId108"/>
          <w:footerReference w:type="default" r:id="rId109"/>
          <w:pgSz w:w="11910" w:h="16840"/>
          <w:pgMar w:top="1920" w:right="0" w:bottom="280" w:left="1700" w:header="727" w:footer="0" w:gutter="0"/>
          <w:cols w:space="720"/>
        </w:sectPr>
      </w:pPr>
    </w:p>
    <w:p w14:paraId="6285B59B" w14:textId="77777777" w:rsidR="00121A24" w:rsidRDefault="00121A24">
      <w:pPr>
        <w:pStyle w:val="BodyText"/>
        <w:spacing w:before="53"/>
      </w:pPr>
    </w:p>
    <w:p w14:paraId="3E94F72A" w14:textId="77777777" w:rsidR="00121A24" w:rsidRDefault="00000000">
      <w:pPr>
        <w:pStyle w:val="BodyText"/>
        <w:spacing w:line="480" w:lineRule="auto"/>
        <w:ind w:left="710" w:right="1698"/>
        <w:jc w:val="both"/>
      </w:pPr>
      <w:r>
        <w:t xml:space="preserve">apakah positif atau negatif. Menurut Ghozali (2018), jika nilai </w:t>
      </w:r>
      <w:r>
        <w:rPr>
          <w:i/>
        </w:rPr>
        <w:t xml:space="preserve">path coefficient </w:t>
      </w:r>
      <w:r>
        <w:t>bernilai negatif maka menunjukkan adanya pengaruh negatif, sedangkan nilai positif menunjukkan pengaruh yang bersifat positif</w:t>
      </w:r>
    </w:p>
    <w:p w14:paraId="73DAE9C2" w14:textId="77777777" w:rsidR="00121A24" w:rsidRDefault="00000000">
      <w:pPr>
        <w:pStyle w:val="BodyText"/>
        <w:ind w:left="710"/>
        <w:jc w:val="both"/>
      </w:pPr>
      <w:r>
        <w:t>Dasar</w:t>
      </w:r>
      <w:r>
        <w:rPr>
          <w:spacing w:val="-4"/>
        </w:rPr>
        <w:t xml:space="preserve"> </w:t>
      </w:r>
      <w:r>
        <w:t>pengambilan</w:t>
      </w:r>
      <w:r>
        <w:rPr>
          <w:spacing w:val="-1"/>
        </w:rPr>
        <w:t xml:space="preserve"> </w:t>
      </w:r>
      <w:r>
        <w:t>keputusan</w:t>
      </w:r>
      <w:r>
        <w:rPr>
          <w:spacing w:val="-2"/>
        </w:rPr>
        <w:t xml:space="preserve"> </w:t>
      </w:r>
      <w:r>
        <w:t>dalam</w:t>
      </w:r>
      <w:r>
        <w:rPr>
          <w:spacing w:val="-1"/>
        </w:rPr>
        <w:t xml:space="preserve"> </w:t>
      </w:r>
      <w:r>
        <w:t>uji hipotesis</w:t>
      </w:r>
      <w:r>
        <w:rPr>
          <w:spacing w:val="-2"/>
        </w:rPr>
        <w:t xml:space="preserve"> </w:t>
      </w:r>
      <w:r>
        <w:t>adalah</w:t>
      </w:r>
      <w:r>
        <w:rPr>
          <w:spacing w:val="-1"/>
        </w:rPr>
        <w:t xml:space="preserve"> </w:t>
      </w:r>
      <w:r>
        <w:t>sebagai</w:t>
      </w:r>
      <w:r>
        <w:rPr>
          <w:spacing w:val="-1"/>
        </w:rPr>
        <w:t xml:space="preserve"> </w:t>
      </w:r>
      <w:r>
        <w:rPr>
          <w:spacing w:val="-2"/>
        </w:rPr>
        <w:t>berikut:</w:t>
      </w:r>
    </w:p>
    <w:p w14:paraId="3046C012" w14:textId="77777777" w:rsidR="00121A24" w:rsidRDefault="00121A24">
      <w:pPr>
        <w:pStyle w:val="BodyText"/>
      </w:pPr>
    </w:p>
    <w:p w14:paraId="2543517A" w14:textId="77777777" w:rsidR="00121A24" w:rsidRDefault="00000000">
      <w:pPr>
        <w:pStyle w:val="ListParagraph"/>
        <w:numPr>
          <w:ilvl w:val="0"/>
          <w:numId w:val="9"/>
        </w:numPr>
        <w:tabs>
          <w:tab w:val="left" w:pos="1288"/>
        </w:tabs>
        <w:rPr>
          <w:sz w:val="24"/>
        </w:rPr>
      </w:pPr>
      <w:r>
        <w:rPr>
          <w:sz w:val="24"/>
        </w:rPr>
        <w:t>Jika</w:t>
      </w:r>
      <w:r>
        <w:rPr>
          <w:spacing w:val="44"/>
          <w:sz w:val="24"/>
        </w:rPr>
        <w:t xml:space="preserve"> </w:t>
      </w:r>
      <w:r>
        <w:rPr>
          <w:i/>
          <w:sz w:val="24"/>
        </w:rPr>
        <w:t>p-value</w:t>
      </w:r>
      <w:r>
        <w:rPr>
          <w:i/>
          <w:spacing w:val="47"/>
          <w:sz w:val="24"/>
        </w:rPr>
        <w:t xml:space="preserve"> </w:t>
      </w:r>
      <w:r>
        <w:rPr>
          <w:i/>
          <w:sz w:val="24"/>
          <w:u w:val="single"/>
        </w:rPr>
        <w:t>&lt;</w:t>
      </w:r>
      <w:r>
        <w:rPr>
          <w:i/>
          <w:spacing w:val="46"/>
          <w:sz w:val="24"/>
        </w:rPr>
        <w:t xml:space="preserve"> </w:t>
      </w:r>
      <w:r>
        <w:rPr>
          <w:sz w:val="24"/>
        </w:rPr>
        <w:t>0,05</w:t>
      </w:r>
      <w:r>
        <w:rPr>
          <w:spacing w:val="47"/>
          <w:sz w:val="24"/>
        </w:rPr>
        <w:t xml:space="preserve"> </w:t>
      </w:r>
      <w:r>
        <w:rPr>
          <w:sz w:val="24"/>
        </w:rPr>
        <w:t>dan</w:t>
      </w:r>
      <w:r>
        <w:rPr>
          <w:spacing w:val="46"/>
          <w:sz w:val="24"/>
        </w:rPr>
        <w:t xml:space="preserve"> </w:t>
      </w:r>
      <w:r>
        <w:rPr>
          <w:sz w:val="24"/>
        </w:rPr>
        <w:t>nilai</w:t>
      </w:r>
      <w:r>
        <w:rPr>
          <w:spacing w:val="49"/>
          <w:sz w:val="24"/>
        </w:rPr>
        <w:t xml:space="preserve"> </w:t>
      </w:r>
      <w:r>
        <w:rPr>
          <w:i/>
          <w:sz w:val="24"/>
        </w:rPr>
        <w:t>path</w:t>
      </w:r>
      <w:r>
        <w:rPr>
          <w:i/>
          <w:spacing w:val="47"/>
          <w:sz w:val="24"/>
        </w:rPr>
        <w:t xml:space="preserve"> </w:t>
      </w:r>
      <w:r>
        <w:rPr>
          <w:i/>
          <w:sz w:val="24"/>
        </w:rPr>
        <w:t>coefficient</w:t>
      </w:r>
      <w:r>
        <w:rPr>
          <w:i/>
          <w:spacing w:val="45"/>
          <w:sz w:val="24"/>
        </w:rPr>
        <w:t xml:space="preserve"> </w:t>
      </w:r>
      <w:r>
        <w:rPr>
          <w:sz w:val="24"/>
        </w:rPr>
        <w:t>bernilai</w:t>
      </w:r>
      <w:r>
        <w:rPr>
          <w:spacing w:val="48"/>
          <w:sz w:val="24"/>
        </w:rPr>
        <w:t xml:space="preserve"> </w:t>
      </w:r>
      <w:r>
        <w:rPr>
          <w:sz w:val="24"/>
        </w:rPr>
        <w:t>positif</w:t>
      </w:r>
      <w:r>
        <w:rPr>
          <w:spacing w:val="47"/>
          <w:sz w:val="24"/>
        </w:rPr>
        <w:t xml:space="preserve"> </w:t>
      </w:r>
      <w:r>
        <w:rPr>
          <w:sz w:val="24"/>
        </w:rPr>
        <w:t>maka</w:t>
      </w:r>
      <w:r>
        <w:rPr>
          <w:spacing w:val="46"/>
          <w:sz w:val="24"/>
        </w:rPr>
        <w:t xml:space="preserve"> </w:t>
      </w:r>
      <w:r>
        <w:rPr>
          <w:spacing w:val="-5"/>
          <w:sz w:val="24"/>
        </w:rPr>
        <w:t>Ha</w:t>
      </w:r>
    </w:p>
    <w:p w14:paraId="22996E1E" w14:textId="77777777" w:rsidR="00121A24" w:rsidRDefault="00121A24">
      <w:pPr>
        <w:pStyle w:val="BodyText"/>
        <w:spacing w:before="1"/>
      </w:pPr>
    </w:p>
    <w:p w14:paraId="73224299" w14:textId="77777777" w:rsidR="00121A24" w:rsidRDefault="00000000">
      <w:pPr>
        <w:pStyle w:val="BodyText"/>
        <w:spacing w:line="480" w:lineRule="auto"/>
        <w:ind w:left="1288" w:right="1693"/>
      </w:pPr>
      <w:r>
        <w:t>diterima,</w:t>
      </w:r>
      <w:r>
        <w:rPr>
          <w:spacing w:val="80"/>
        </w:rPr>
        <w:t xml:space="preserve"> </w:t>
      </w:r>
      <w:r>
        <w:t>atau</w:t>
      </w:r>
      <w:r>
        <w:rPr>
          <w:spacing w:val="80"/>
        </w:rPr>
        <w:t xml:space="preserve"> </w:t>
      </w:r>
      <w:r>
        <w:t>pengaruh</w:t>
      </w:r>
      <w:r>
        <w:rPr>
          <w:spacing w:val="80"/>
        </w:rPr>
        <w:t xml:space="preserve"> </w:t>
      </w:r>
      <w:r>
        <w:t>antara</w:t>
      </w:r>
      <w:r>
        <w:rPr>
          <w:spacing w:val="80"/>
        </w:rPr>
        <w:t xml:space="preserve"> </w:t>
      </w:r>
      <w:r>
        <w:t>variabel</w:t>
      </w:r>
      <w:r>
        <w:rPr>
          <w:spacing w:val="80"/>
        </w:rPr>
        <w:t xml:space="preserve"> </w:t>
      </w:r>
      <w:r>
        <w:t>terikat</w:t>
      </w:r>
      <w:r>
        <w:rPr>
          <w:spacing w:val="80"/>
        </w:rPr>
        <w:t xml:space="preserve"> </w:t>
      </w:r>
      <w:r>
        <w:t>(</w:t>
      </w:r>
      <w:r>
        <w:rPr>
          <w:i/>
        </w:rPr>
        <w:t>dependent</w:t>
      </w:r>
      <w:r>
        <w:t>)</w:t>
      </w:r>
      <w:r>
        <w:rPr>
          <w:spacing w:val="80"/>
        </w:rPr>
        <w:t xml:space="preserve"> </w:t>
      </w:r>
      <w:r>
        <w:t>terhadap variabel bebas (</w:t>
      </w:r>
      <w:r>
        <w:rPr>
          <w:i/>
        </w:rPr>
        <w:t>independent</w:t>
      </w:r>
      <w:r>
        <w:t>) adalah signifikan dan positif</w:t>
      </w:r>
    </w:p>
    <w:p w14:paraId="0461CF49" w14:textId="77777777" w:rsidR="00121A24" w:rsidRDefault="00000000">
      <w:pPr>
        <w:pStyle w:val="ListParagraph"/>
        <w:numPr>
          <w:ilvl w:val="0"/>
          <w:numId w:val="9"/>
        </w:numPr>
        <w:tabs>
          <w:tab w:val="left" w:pos="1288"/>
        </w:tabs>
        <w:rPr>
          <w:sz w:val="24"/>
        </w:rPr>
      </w:pPr>
      <w:r>
        <w:rPr>
          <w:sz w:val="24"/>
        </w:rPr>
        <w:t>Jika</w:t>
      </w:r>
      <w:r>
        <w:rPr>
          <w:spacing w:val="38"/>
          <w:sz w:val="24"/>
        </w:rPr>
        <w:t xml:space="preserve"> </w:t>
      </w:r>
      <w:r>
        <w:rPr>
          <w:i/>
          <w:sz w:val="24"/>
        </w:rPr>
        <w:t>p-value</w:t>
      </w:r>
      <w:r>
        <w:rPr>
          <w:i/>
          <w:spacing w:val="42"/>
          <w:sz w:val="24"/>
        </w:rPr>
        <w:t xml:space="preserve"> </w:t>
      </w:r>
      <w:r>
        <w:rPr>
          <w:i/>
          <w:sz w:val="24"/>
          <w:u w:val="single"/>
        </w:rPr>
        <w:t>&gt;</w:t>
      </w:r>
      <w:r>
        <w:rPr>
          <w:i/>
          <w:spacing w:val="41"/>
          <w:sz w:val="24"/>
        </w:rPr>
        <w:t xml:space="preserve"> </w:t>
      </w:r>
      <w:r>
        <w:rPr>
          <w:sz w:val="24"/>
        </w:rPr>
        <w:t>0,05</w:t>
      </w:r>
      <w:r>
        <w:rPr>
          <w:spacing w:val="41"/>
          <w:sz w:val="24"/>
        </w:rPr>
        <w:t xml:space="preserve"> </w:t>
      </w:r>
      <w:r>
        <w:rPr>
          <w:sz w:val="24"/>
        </w:rPr>
        <w:t>dan</w:t>
      </w:r>
      <w:r>
        <w:rPr>
          <w:spacing w:val="44"/>
          <w:sz w:val="24"/>
        </w:rPr>
        <w:t xml:space="preserve"> </w:t>
      </w:r>
      <w:r>
        <w:rPr>
          <w:sz w:val="24"/>
        </w:rPr>
        <w:t>nilai</w:t>
      </w:r>
      <w:r>
        <w:rPr>
          <w:spacing w:val="43"/>
          <w:sz w:val="24"/>
        </w:rPr>
        <w:t xml:space="preserve"> </w:t>
      </w:r>
      <w:r>
        <w:rPr>
          <w:i/>
          <w:sz w:val="24"/>
        </w:rPr>
        <w:t>path</w:t>
      </w:r>
      <w:r>
        <w:rPr>
          <w:i/>
          <w:spacing w:val="42"/>
          <w:sz w:val="24"/>
        </w:rPr>
        <w:t xml:space="preserve"> </w:t>
      </w:r>
      <w:r>
        <w:rPr>
          <w:i/>
          <w:sz w:val="24"/>
        </w:rPr>
        <w:t>coefficient</w:t>
      </w:r>
      <w:r>
        <w:rPr>
          <w:i/>
          <w:spacing w:val="42"/>
          <w:sz w:val="24"/>
        </w:rPr>
        <w:t xml:space="preserve"> </w:t>
      </w:r>
      <w:r>
        <w:rPr>
          <w:sz w:val="24"/>
        </w:rPr>
        <w:t>bernilai</w:t>
      </w:r>
      <w:r>
        <w:rPr>
          <w:spacing w:val="42"/>
          <w:sz w:val="24"/>
        </w:rPr>
        <w:t xml:space="preserve"> </w:t>
      </w:r>
      <w:r>
        <w:rPr>
          <w:sz w:val="24"/>
        </w:rPr>
        <w:t>negatif</w:t>
      </w:r>
      <w:r>
        <w:rPr>
          <w:spacing w:val="42"/>
          <w:sz w:val="24"/>
        </w:rPr>
        <w:t xml:space="preserve"> </w:t>
      </w:r>
      <w:r>
        <w:rPr>
          <w:sz w:val="24"/>
        </w:rPr>
        <w:t>maka</w:t>
      </w:r>
      <w:r>
        <w:rPr>
          <w:spacing w:val="40"/>
          <w:sz w:val="24"/>
        </w:rPr>
        <w:t xml:space="preserve"> </w:t>
      </w:r>
      <w:r>
        <w:rPr>
          <w:spacing w:val="-5"/>
          <w:sz w:val="24"/>
        </w:rPr>
        <w:t>Ha</w:t>
      </w:r>
    </w:p>
    <w:p w14:paraId="3759E5FB" w14:textId="77777777" w:rsidR="00121A24" w:rsidRDefault="00121A24">
      <w:pPr>
        <w:pStyle w:val="BodyText"/>
      </w:pPr>
    </w:p>
    <w:p w14:paraId="0ED8AC72" w14:textId="77777777" w:rsidR="00121A24" w:rsidRDefault="00000000">
      <w:pPr>
        <w:pStyle w:val="BodyText"/>
        <w:spacing w:line="480" w:lineRule="auto"/>
        <w:ind w:left="1288" w:right="1693"/>
      </w:pPr>
      <w:r>
        <w:t>ditolak,</w:t>
      </w:r>
      <w:r>
        <w:rPr>
          <w:spacing w:val="-5"/>
        </w:rPr>
        <w:t xml:space="preserve"> </w:t>
      </w:r>
      <w:r>
        <w:t>atau</w:t>
      </w:r>
      <w:r>
        <w:rPr>
          <w:spacing w:val="-5"/>
        </w:rPr>
        <w:t xml:space="preserve"> </w:t>
      </w:r>
      <w:r>
        <w:t>pengaruh</w:t>
      </w:r>
      <w:r>
        <w:rPr>
          <w:spacing w:val="-4"/>
        </w:rPr>
        <w:t xml:space="preserve"> </w:t>
      </w:r>
      <w:r>
        <w:t>antara</w:t>
      </w:r>
      <w:r>
        <w:rPr>
          <w:spacing w:val="-6"/>
        </w:rPr>
        <w:t xml:space="preserve"> </w:t>
      </w:r>
      <w:r>
        <w:t>variabel</w:t>
      </w:r>
      <w:r>
        <w:rPr>
          <w:spacing w:val="-5"/>
        </w:rPr>
        <w:t xml:space="preserve"> </w:t>
      </w:r>
      <w:r>
        <w:t>terikat</w:t>
      </w:r>
      <w:r>
        <w:rPr>
          <w:spacing w:val="-5"/>
        </w:rPr>
        <w:t xml:space="preserve"> </w:t>
      </w:r>
      <w:r>
        <w:t>(</w:t>
      </w:r>
      <w:r>
        <w:rPr>
          <w:i/>
        </w:rPr>
        <w:t>dependent</w:t>
      </w:r>
      <w:r>
        <w:t>)</w:t>
      </w:r>
      <w:r>
        <w:rPr>
          <w:spacing w:val="-6"/>
        </w:rPr>
        <w:t xml:space="preserve"> </w:t>
      </w:r>
      <w:r>
        <w:t>terhadap</w:t>
      </w:r>
      <w:r>
        <w:rPr>
          <w:spacing w:val="-5"/>
        </w:rPr>
        <w:t xml:space="preserve"> </w:t>
      </w:r>
      <w:r>
        <w:t>variabel bebas (</w:t>
      </w:r>
      <w:r>
        <w:rPr>
          <w:i/>
        </w:rPr>
        <w:t>independent</w:t>
      </w:r>
      <w:r>
        <w:t>) adalah tidak signifikan dan negative</w:t>
      </w:r>
    </w:p>
    <w:p w14:paraId="295C5839" w14:textId="77777777" w:rsidR="00121A24" w:rsidRDefault="00121A24">
      <w:pPr>
        <w:pStyle w:val="BodyText"/>
        <w:spacing w:line="480" w:lineRule="auto"/>
        <w:sectPr w:rsidR="00121A24">
          <w:headerReference w:type="default" r:id="rId110"/>
          <w:footerReference w:type="default" r:id="rId111"/>
          <w:pgSz w:w="11910" w:h="16840"/>
          <w:pgMar w:top="1920" w:right="0" w:bottom="280" w:left="1700" w:header="727" w:footer="0" w:gutter="0"/>
          <w:cols w:space="720"/>
        </w:sectPr>
      </w:pPr>
    </w:p>
    <w:p w14:paraId="56B14F22" w14:textId="77777777" w:rsidR="00121A24" w:rsidRDefault="00121A24">
      <w:pPr>
        <w:pStyle w:val="BodyText"/>
        <w:spacing w:before="53"/>
      </w:pPr>
    </w:p>
    <w:p w14:paraId="6B35AFAE" w14:textId="77777777" w:rsidR="00121A24" w:rsidRDefault="00000000">
      <w:pPr>
        <w:pStyle w:val="Heading1"/>
        <w:ind w:left="849"/>
      </w:pPr>
      <w:bookmarkStart w:id="51" w:name="_bookmark51"/>
      <w:bookmarkEnd w:id="51"/>
      <w:r>
        <w:t xml:space="preserve">BAB </w:t>
      </w:r>
      <w:r>
        <w:rPr>
          <w:spacing w:val="-5"/>
        </w:rPr>
        <w:t>IV</w:t>
      </w:r>
    </w:p>
    <w:p w14:paraId="05A1885F" w14:textId="77777777" w:rsidR="00121A24" w:rsidRDefault="00121A24">
      <w:pPr>
        <w:pStyle w:val="BodyText"/>
        <w:rPr>
          <w:b/>
        </w:rPr>
      </w:pPr>
    </w:p>
    <w:p w14:paraId="20F95631" w14:textId="77777777" w:rsidR="00121A24" w:rsidRDefault="00000000">
      <w:pPr>
        <w:ind w:right="1129"/>
        <w:jc w:val="center"/>
        <w:rPr>
          <w:b/>
          <w:sz w:val="24"/>
        </w:rPr>
      </w:pPr>
      <w:r>
        <w:rPr>
          <w:b/>
          <w:sz w:val="24"/>
        </w:rPr>
        <w:t>HASIL</w:t>
      </w:r>
      <w:r>
        <w:rPr>
          <w:b/>
          <w:spacing w:val="-15"/>
          <w:sz w:val="24"/>
        </w:rPr>
        <w:t xml:space="preserve"> </w:t>
      </w:r>
      <w:r>
        <w:rPr>
          <w:b/>
          <w:sz w:val="24"/>
        </w:rPr>
        <w:t>DAN</w:t>
      </w:r>
      <w:r>
        <w:rPr>
          <w:b/>
          <w:spacing w:val="-4"/>
          <w:sz w:val="24"/>
        </w:rPr>
        <w:t xml:space="preserve"> </w:t>
      </w:r>
      <w:r>
        <w:rPr>
          <w:b/>
          <w:spacing w:val="-2"/>
          <w:sz w:val="24"/>
        </w:rPr>
        <w:t>PEMBAHASAN</w:t>
      </w:r>
    </w:p>
    <w:p w14:paraId="186C59B0" w14:textId="77777777" w:rsidR="00121A24" w:rsidRDefault="00121A24">
      <w:pPr>
        <w:pStyle w:val="BodyText"/>
        <w:spacing w:before="161"/>
        <w:rPr>
          <w:b/>
        </w:rPr>
      </w:pPr>
    </w:p>
    <w:p w14:paraId="0FB97E25" w14:textId="77777777" w:rsidR="00121A24" w:rsidRDefault="00000000">
      <w:pPr>
        <w:pStyle w:val="Heading2"/>
        <w:numPr>
          <w:ilvl w:val="1"/>
          <w:numId w:val="8"/>
        </w:numPr>
        <w:tabs>
          <w:tab w:val="left" w:pos="1070"/>
        </w:tabs>
      </w:pPr>
      <w:bookmarkStart w:id="52" w:name="_bookmark52"/>
      <w:bookmarkEnd w:id="52"/>
      <w:r>
        <w:t>Gambaran</w:t>
      </w:r>
      <w:r>
        <w:rPr>
          <w:spacing w:val="-4"/>
        </w:rPr>
        <w:t xml:space="preserve"> </w:t>
      </w:r>
      <w:r>
        <w:t>Umum</w:t>
      </w:r>
      <w:r>
        <w:rPr>
          <w:spacing w:val="-4"/>
        </w:rPr>
        <w:t xml:space="preserve"> </w:t>
      </w:r>
      <w:r>
        <w:rPr>
          <w:spacing w:val="-2"/>
        </w:rPr>
        <w:t>Penelitian</w:t>
      </w:r>
    </w:p>
    <w:p w14:paraId="5A2916AD" w14:textId="77777777" w:rsidR="00121A24" w:rsidRDefault="00121A24">
      <w:pPr>
        <w:pStyle w:val="BodyText"/>
        <w:rPr>
          <w:b/>
        </w:rPr>
      </w:pPr>
    </w:p>
    <w:p w14:paraId="7557BE64" w14:textId="77777777" w:rsidR="00121A24" w:rsidRDefault="00000000">
      <w:pPr>
        <w:pStyle w:val="BodyText"/>
        <w:spacing w:line="480" w:lineRule="auto"/>
        <w:ind w:left="851" w:right="1697" w:firstLine="568"/>
        <w:jc w:val="both"/>
      </w:pPr>
      <w:r>
        <w:t>Responden dalam penelitian ini berjumlah 402 responden yaitu wajib pajak PBB-P2 yang terdaftar di Badan Pendapatan Daerah Kabupaten Kutai Kartanegara. Tanggal dimulainya penelitian ini adalah 29 September 2025 sampai</w:t>
      </w:r>
      <w:r>
        <w:rPr>
          <w:spacing w:val="-13"/>
        </w:rPr>
        <w:t xml:space="preserve"> </w:t>
      </w:r>
      <w:r>
        <w:t>tanggal</w:t>
      </w:r>
      <w:r>
        <w:rPr>
          <w:spacing w:val="-10"/>
        </w:rPr>
        <w:t xml:space="preserve"> </w:t>
      </w:r>
      <w:r>
        <w:t>7</w:t>
      </w:r>
      <w:r>
        <w:rPr>
          <w:spacing w:val="-13"/>
        </w:rPr>
        <w:t xml:space="preserve"> </w:t>
      </w:r>
      <w:r>
        <w:t>November</w:t>
      </w:r>
      <w:r>
        <w:rPr>
          <w:spacing w:val="-14"/>
        </w:rPr>
        <w:t xml:space="preserve"> </w:t>
      </w:r>
      <w:r>
        <w:t>2025.</w:t>
      </w:r>
      <w:r>
        <w:rPr>
          <w:spacing w:val="-10"/>
        </w:rPr>
        <w:t xml:space="preserve"> </w:t>
      </w:r>
      <w:r>
        <w:t>Peneliti</w:t>
      </w:r>
      <w:r>
        <w:rPr>
          <w:spacing w:val="-12"/>
        </w:rPr>
        <w:t xml:space="preserve"> </w:t>
      </w:r>
      <w:r>
        <w:t>menjalin</w:t>
      </w:r>
      <w:r>
        <w:rPr>
          <w:spacing w:val="-13"/>
        </w:rPr>
        <w:t xml:space="preserve"> </w:t>
      </w:r>
      <w:r>
        <w:t>kerja</w:t>
      </w:r>
      <w:r>
        <w:rPr>
          <w:spacing w:val="-12"/>
        </w:rPr>
        <w:t xml:space="preserve"> </w:t>
      </w:r>
      <w:r>
        <w:t>sama</w:t>
      </w:r>
      <w:r>
        <w:rPr>
          <w:spacing w:val="-11"/>
        </w:rPr>
        <w:t xml:space="preserve"> </w:t>
      </w:r>
      <w:r>
        <w:t>dengan</w:t>
      </w:r>
      <w:r>
        <w:rPr>
          <w:spacing w:val="-13"/>
        </w:rPr>
        <w:t xml:space="preserve"> </w:t>
      </w:r>
      <w:r>
        <w:t>Bapenda Kukar dalam kegiatan penyebaran kuesioner. Bapenda berperan aktif dengan membagikan kuesioner secara offline di kantor kepada wajib pajak yang hadir, sekaligus mendistribusikan kuesioner secara online ke daerah-daerah yang memiliki</w:t>
      </w:r>
      <w:r>
        <w:rPr>
          <w:spacing w:val="-6"/>
        </w:rPr>
        <w:t xml:space="preserve"> </w:t>
      </w:r>
      <w:r>
        <w:t>jarak</w:t>
      </w:r>
      <w:r>
        <w:rPr>
          <w:spacing w:val="-4"/>
        </w:rPr>
        <w:t xml:space="preserve"> </w:t>
      </w:r>
      <w:r>
        <w:t>jauh</w:t>
      </w:r>
      <w:r>
        <w:rPr>
          <w:spacing w:val="-4"/>
        </w:rPr>
        <w:t xml:space="preserve"> </w:t>
      </w:r>
      <w:r>
        <w:t>dan</w:t>
      </w:r>
      <w:r>
        <w:rPr>
          <w:spacing w:val="-4"/>
        </w:rPr>
        <w:t xml:space="preserve"> </w:t>
      </w:r>
      <w:r>
        <w:t>sulit</w:t>
      </w:r>
      <w:r>
        <w:rPr>
          <w:spacing w:val="-4"/>
        </w:rPr>
        <w:t xml:space="preserve"> </w:t>
      </w:r>
      <w:r>
        <w:t>di</w:t>
      </w:r>
      <w:r>
        <w:rPr>
          <w:spacing w:val="-6"/>
        </w:rPr>
        <w:t xml:space="preserve"> </w:t>
      </w:r>
      <w:r>
        <w:t>jangkau</w:t>
      </w:r>
      <w:r>
        <w:rPr>
          <w:spacing w:val="-4"/>
        </w:rPr>
        <w:t xml:space="preserve"> </w:t>
      </w:r>
      <w:r>
        <w:t>secara</w:t>
      </w:r>
      <w:r>
        <w:rPr>
          <w:spacing w:val="-6"/>
        </w:rPr>
        <w:t xml:space="preserve"> </w:t>
      </w:r>
      <w:r>
        <w:t>langsung.</w:t>
      </w:r>
      <w:r>
        <w:rPr>
          <w:spacing w:val="-2"/>
        </w:rPr>
        <w:t xml:space="preserve"> </w:t>
      </w:r>
      <w:r>
        <w:t>Daftar</w:t>
      </w:r>
      <w:r>
        <w:rPr>
          <w:spacing w:val="-4"/>
        </w:rPr>
        <w:t xml:space="preserve"> </w:t>
      </w:r>
      <w:r>
        <w:t>kuesioner</w:t>
      </w:r>
      <w:r>
        <w:rPr>
          <w:spacing w:val="-3"/>
        </w:rPr>
        <w:t xml:space="preserve"> </w:t>
      </w:r>
      <w:r>
        <w:t>yang disebarkan adalah sebagai berikut:</w:t>
      </w:r>
    </w:p>
    <w:p w14:paraId="422FF079" w14:textId="77777777" w:rsidR="00121A24" w:rsidRDefault="00000000">
      <w:pPr>
        <w:spacing w:before="1"/>
        <w:ind w:left="851"/>
        <w:rPr>
          <w:b/>
        </w:rPr>
      </w:pPr>
      <w:bookmarkStart w:id="53" w:name="_bookmark53"/>
      <w:bookmarkEnd w:id="53"/>
      <w:r>
        <w:rPr>
          <w:b/>
        </w:rPr>
        <w:t>Tabel</w:t>
      </w:r>
      <w:r>
        <w:rPr>
          <w:b/>
          <w:spacing w:val="-12"/>
        </w:rPr>
        <w:t xml:space="preserve"> </w:t>
      </w:r>
      <w:r>
        <w:rPr>
          <w:b/>
        </w:rPr>
        <w:t>4.1</w:t>
      </w:r>
      <w:r>
        <w:rPr>
          <w:b/>
          <w:spacing w:val="-11"/>
        </w:rPr>
        <w:t xml:space="preserve"> </w:t>
      </w:r>
      <w:r>
        <w:rPr>
          <w:b/>
        </w:rPr>
        <w:t>Hasil</w:t>
      </w:r>
      <w:r>
        <w:rPr>
          <w:b/>
          <w:spacing w:val="-9"/>
        </w:rPr>
        <w:t xml:space="preserve"> </w:t>
      </w:r>
      <w:r>
        <w:rPr>
          <w:b/>
        </w:rPr>
        <w:t>Pengumpulan</w:t>
      </w:r>
      <w:r>
        <w:rPr>
          <w:b/>
          <w:spacing w:val="-9"/>
        </w:rPr>
        <w:t xml:space="preserve"> </w:t>
      </w:r>
      <w:r>
        <w:rPr>
          <w:b/>
          <w:spacing w:val="-4"/>
        </w:rPr>
        <w:t>Data</w:t>
      </w:r>
    </w:p>
    <w:p w14:paraId="44292C65" w14:textId="77777777" w:rsidR="00121A24" w:rsidRDefault="00121A24">
      <w:pPr>
        <w:pStyle w:val="BodyText"/>
        <w:spacing w:before="4"/>
        <w:rPr>
          <w:b/>
          <w:sz w:val="17"/>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
        <w:gridCol w:w="4350"/>
        <w:gridCol w:w="2607"/>
      </w:tblGrid>
      <w:tr w:rsidR="00121A24" w14:paraId="0B19BF12" w14:textId="77777777">
        <w:trPr>
          <w:trHeight w:val="230"/>
        </w:trPr>
        <w:tc>
          <w:tcPr>
            <w:tcW w:w="694" w:type="dxa"/>
          </w:tcPr>
          <w:p w14:paraId="7A9901BE" w14:textId="77777777" w:rsidR="00121A24" w:rsidRDefault="00000000">
            <w:pPr>
              <w:pStyle w:val="TableParagraph"/>
              <w:spacing w:line="210" w:lineRule="exact"/>
              <w:ind w:left="6" w:right="1"/>
              <w:rPr>
                <w:b/>
                <w:sz w:val="20"/>
              </w:rPr>
            </w:pPr>
            <w:r>
              <w:rPr>
                <w:b/>
                <w:spacing w:val="-5"/>
                <w:sz w:val="20"/>
              </w:rPr>
              <w:t>No</w:t>
            </w:r>
          </w:p>
        </w:tc>
        <w:tc>
          <w:tcPr>
            <w:tcW w:w="4350" w:type="dxa"/>
          </w:tcPr>
          <w:p w14:paraId="5AE4DB2B" w14:textId="77777777" w:rsidR="00121A24" w:rsidRDefault="00000000">
            <w:pPr>
              <w:pStyle w:val="TableParagraph"/>
              <w:spacing w:line="210" w:lineRule="exact"/>
              <w:ind w:left="7"/>
              <w:rPr>
                <w:b/>
                <w:sz w:val="20"/>
              </w:rPr>
            </w:pPr>
            <w:r>
              <w:rPr>
                <w:b/>
                <w:spacing w:val="-2"/>
                <w:sz w:val="20"/>
              </w:rPr>
              <w:t>Keterangan</w:t>
            </w:r>
          </w:p>
        </w:tc>
        <w:tc>
          <w:tcPr>
            <w:tcW w:w="2607" w:type="dxa"/>
          </w:tcPr>
          <w:p w14:paraId="18B8F849" w14:textId="77777777" w:rsidR="00121A24" w:rsidRDefault="00000000">
            <w:pPr>
              <w:pStyle w:val="TableParagraph"/>
              <w:spacing w:line="210" w:lineRule="exact"/>
              <w:ind w:left="9"/>
              <w:rPr>
                <w:b/>
                <w:sz w:val="20"/>
              </w:rPr>
            </w:pPr>
            <w:r>
              <w:rPr>
                <w:b/>
                <w:spacing w:val="-2"/>
                <w:sz w:val="20"/>
              </w:rPr>
              <w:t>Total</w:t>
            </w:r>
          </w:p>
        </w:tc>
      </w:tr>
      <w:tr w:rsidR="00121A24" w14:paraId="0222A0D5" w14:textId="77777777">
        <w:trPr>
          <w:trHeight w:val="230"/>
        </w:trPr>
        <w:tc>
          <w:tcPr>
            <w:tcW w:w="694" w:type="dxa"/>
          </w:tcPr>
          <w:p w14:paraId="75C3D201" w14:textId="77777777" w:rsidR="00121A24" w:rsidRDefault="00000000">
            <w:pPr>
              <w:pStyle w:val="TableParagraph"/>
              <w:spacing w:line="210" w:lineRule="exact"/>
              <w:ind w:left="6" w:right="1"/>
              <w:rPr>
                <w:sz w:val="20"/>
              </w:rPr>
            </w:pPr>
            <w:r>
              <w:rPr>
                <w:spacing w:val="-10"/>
                <w:sz w:val="20"/>
              </w:rPr>
              <w:t>1</w:t>
            </w:r>
          </w:p>
        </w:tc>
        <w:tc>
          <w:tcPr>
            <w:tcW w:w="4350" w:type="dxa"/>
          </w:tcPr>
          <w:p w14:paraId="745C609A" w14:textId="77777777" w:rsidR="00121A24" w:rsidRDefault="00000000">
            <w:pPr>
              <w:pStyle w:val="TableParagraph"/>
              <w:spacing w:line="210" w:lineRule="exact"/>
              <w:ind w:left="107"/>
              <w:jc w:val="left"/>
              <w:rPr>
                <w:sz w:val="20"/>
              </w:rPr>
            </w:pPr>
            <w:r>
              <w:rPr>
                <w:sz w:val="20"/>
              </w:rPr>
              <w:t>Kuesioner</w:t>
            </w:r>
            <w:r>
              <w:rPr>
                <w:spacing w:val="-6"/>
                <w:sz w:val="20"/>
              </w:rPr>
              <w:t xml:space="preserve"> </w:t>
            </w:r>
            <w:r>
              <w:rPr>
                <w:sz w:val="20"/>
              </w:rPr>
              <w:t>yang</w:t>
            </w:r>
            <w:r>
              <w:rPr>
                <w:spacing w:val="-6"/>
                <w:sz w:val="20"/>
              </w:rPr>
              <w:t xml:space="preserve"> </w:t>
            </w:r>
            <w:r>
              <w:rPr>
                <w:sz w:val="20"/>
              </w:rPr>
              <w:t>disebarkan</w:t>
            </w:r>
            <w:r>
              <w:rPr>
                <w:spacing w:val="-3"/>
                <w:sz w:val="20"/>
              </w:rPr>
              <w:t xml:space="preserve"> </w:t>
            </w:r>
            <w:r>
              <w:rPr>
                <w:sz w:val="20"/>
              </w:rPr>
              <w:t>secara</w:t>
            </w:r>
            <w:r>
              <w:rPr>
                <w:spacing w:val="-6"/>
                <w:sz w:val="20"/>
              </w:rPr>
              <w:t xml:space="preserve"> </w:t>
            </w:r>
            <w:r>
              <w:rPr>
                <w:spacing w:val="-2"/>
                <w:sz w:val="20"/>
              </w:rPr>
              <w:t>offline</w:t>
            </w:r>
          </w:p>
        </w:tc>
        <w:tc>
          <w:tcPr>
            <w:tcW w:w="2607" w:type="dxa"/>
          </w:tcPr>
          <w:p w14:paraId="16F2F80C" w14:textId="77777777" w:rsidR="00121A24" w:rsidRDefault="00000000">
            <w:pPr>
              <w:pStyle w:val="TableParagraph"/>
              <w:spacing w:line="210" w:lineRule="exact"/>
              <w:ind w:left="9"/>
              <w:rPr>
                <w:sz w:val="20"/>
              </w:rPr>
            </w:pPr>
            <w:r>
              <w:rPr>
                <w:spacing w:val="-5"/>
                <w:sz w:val="20"/>
              </w:rPr>
              <w:t>150</w:t>
            </w:r>
          </w:p>
        </w:tc>
      </w:tr>
      <w:tr w:rsidR="00121A24" w14:paraId="5E406F02" w14:textId="77777777">
        <w:trPr>
          <w:trHeight w:val="230"/>
        </w:trPr>
        <w:tc>
          <w:tcPr>
            <w:tcW w:w="694" w:type="dxa"/>
          </w:tcPr>
          <w:p w14:paraId="0580AEE6" w14:textId="77777777" w:rsidR="00121A24" w:rsidRDefault="00000000">
            <w:pPr>
              <w:pStyle w:val="TableParagraph"/>
              <w:spacing w:line="210" w:lineRule="exact"/>
              <w:ind w:left="6" w:right="1"/>
              <w:rPr>
                <w:sz w:val="20"/>
              </w:rPr>
            </w:pPr>
            <w:r>
              <w:rPr>
                <w:spacing w:val="-10"/>
                <w:sz w:val="20"/>
              </w:rPr>
              <w:t>2</w:t>
            </w:r>
          </w:p>
        </w:tc>
        <w:tc>
          <w:tcPr>
            <w:tcW w:w="4350" w:type="dxa"/>
          </w:tcPr>
          <w:p w14:paraId="34C264C8" w14:textId="77777777" w:rsidR="00121A24" w:rsidRDefault="00000000">
            <w:pPr>
              <w:pStyle w:val="TableParagraph"/>
              <w:spacing w:line="210" w:lineRule="exact"/>
              <w:ind w:left="107"/>
              <w:jc w:val="left"/>
              <w:rPr>
                <w:sz w:val="20"/>
              </w:rPr>
            </w:pPr>
            <w:r>
              <w:rPr>
                <w:sz w:val="20"/>
              </w:rPr>
              <w:t>Kuesioner</w:t>
            </w:r>
            <w:r>
              <w:rPr>
                <w:spacing w:val="-6"/>
                <w:sz w:val="20"/>
              </w:rPr>
              <w:t xml:space="preserve"> </w:t>
            </w:r>
            <w:r>
              <w:rPr>
                <w:sz w:val="20"/>
              </w:rPr>
              <w:t>yang</w:t>
            </w:r>
            <w:r>
              <w:rPr>
                <w:spacing w:val="-6"/>
                <w:sz w:val="20"/>
              </w:rPr>
              <w:t xml:space="preserve"> </w:t>
            </w:r>
            <w:r>
              <w:rPr>
                <w:sz w:val="20"/>
              </w:rPr>
              <w:t>disebarkan</w:t>
            </w:r>
            <w:r>
              <w:rPr>
                <w:spacing w:val="-6"/>
                <w:sz w:val="20"/>
              </w:rPr>
              <w:t xml:space="preserve"> </w:t>
            </w:r>
            <w:r>
              <w:rPr>
                <w:sz w:val="20"/>
              </w:rPr>
              <w:t>secara</w:t>
            </w:r>
            <w:r>
              <w:rPr>
                <w:spacing w:val="-6"/>
                <w:sz w:val="20"/>
              </w:rPr>
              <w:t xml:space="preserve"> </w:t>
            </w:r>
            <w:r>
              <w:rPr>
                <w:spacing w:val="-2"/>
                <w:sz w:val="20"/>
              </w:rPr>
              <w:t>online</w:t>
            </w:r>
          </w:p>
        </w:tc>
        <w:tc>
          <w:tcPr>
            <w:tcW w:w="2607" w:type="dxa"/>
          </w:tcPr>
          <w:p w14:paraId="20A1121C" w14:textId="77777777" w:rsidR="00121A24" w:rsidRDefault="00000000">
            <w:pPr>
              <w:pStyle w:val="TableParagraph"/>
              <w:spacing w:line="210" w:lineRule="exact"/>
              <w:ind w:left="9" w:right="3"/>
              <w:rPr>
                <w:sz w:val="20"/>
              </w:rPr>
            </w:pPr>
            <w:r>
              <w:rPr>
                <w:sz w:val="20"/>
              </w:rPr>
              <w:t>Tidak</w:t>
            </w:r>
            <w:r>
              <w:rPr>
                <w:spacing w:val="-11"/>
                <w:sz w:val="20"/>
              </w:rPr>
              <w:t xml:space="preserve"> </w:t>
            </w:r>
            <w:r>
              <w:rPr>
                <w:spacing w:val="-2"/>
                <w:sz w:val="20"/>
              </w:rPr>
              <w:t>terbatas</w:t>
            </w:r>
          </w:p>
        </w:tc>
      </w:tr>
      <w:tr w:rsidR="00121A24" w14:paraId="6820E3A3" w14:textId="77777777">
        <w:trPr>
          <w:trHeight w:val="230"/>
        </w:trPr>
        <w:tc>
          <w:tcPr>
            <w:tcW w:w="694" w:type="dxa"/>
          </w:tcPr>
          <w:p w14:paraId="68EF9613" w14:textId="77777777" w:rsidR="00121A24" w:rsidRDefault="00000000">
            <w:pPr>
              <w:pStyle w:val="TableParagraph"/>
              <w:spacing w:line="210" w:lineRule="exact"/>
              <w:ind w:left="6" w:right="1"/>
              <w:rPr>
                <w:sz w:val="20"/>
              </w:rPr>
            </w:pPr>
            <w:r>
              <w:rPr>
                <w:spacing w:val="-10"/>
                <w:sz w:val="20"/>
              </w:rPr>
              <w:t>3</w:t>
            </w:r>
          </w:p>
        </w:tc>
        <w:tc>
          <w:tcPr>
            <w:tcW w:w="4350" w:type="dxa"/>
          </w:tcPr>
          <w:p w14:paraId="4A5D401A" w14:textId="77777777" w:rsidR="00121A24" w:rsidRDefault="00000000">
            <w:pPr>
              <w:pStyle w:val="TableParagraph"/>
              <w:spacing w:line="210" w:lineRule="exact"/>
              <w:ind w:left="107"/>
              <w:jc w:val="left"/>
              <w:rPr>
                <w:sz w:val="20"/>
              </w:rPr>
            </w:pPr>
            <w:r>
              <w:rPr>
                <w:sz w:val="20"/>
              </w:rPr>
              <w:t>Kuesioner</w:t>
            </w:r>
            <w:r>
              <w:rPr>
                <w:spacing w:val="-5"/>
                <w:sz w:val="20"/>
              </w:rPr>
              <w:t xml:space="preserve"> </w:t>
            </w:r>
            <w:r>
              <w:rPr>
                <w:sz w:val="20"/>
              </w:rPr>
              <w:t>yang</w:t>
            </w:r>
            <w:r>
              <w:rPr>
                <w:spacing w:val="-2"/>
                <w:sz w:val="20"/>
              </w:rPr>
              <w:t xml:space="preserve"> </w:t>
            </w:r>
            <w:r>
              <w:rPr>
                <w:sz w:val="20"/>
              </w:rPr>
              <w:t>kembali</w:t>
            </w:r>
            <w:r>
              <w:rPr>
                <w:spacing w:val="-5"/>
                <w:sz w:val="20"/>
              </w:rPr>
              <w:t xml:space="preserve"> </w:t>
            </w:r>
            <w:r>
              <w:rPr>
                <w:sz w:val="20"/>
              </w:rPr>
              <w:t>secara</w:t>
            </w:r>
            <w:r>
              <w:rPr>
                <w:spacing w:val="-5"/>
                <w:sz w:val="20"/>
              </w:rPr>
              <w:t xml:space="preserve"> </w:t>
            </w:r>
            <w:r>
              <w:rPr>
                <w:spacing w:val="-2"/>
                <w:sz w:val="20"/>
              </w:rPr>
              <w:t>offline</w:t>
            </w:r>
          </w:p>
        </w:tc>
        <w:tc>
          <w:tcPr>
            <w:tcW w:w="2607" w:type="dxa"/>
          </w:tcPr>
          <w:p w14:paraId="7671002E" w14:textId="77777777" w:rsidR="00121A24" w:rsidRDefault="00000000">
            <w:pPr>
              <w:pStyle w:val="TableParagraph"/>
              <w:spacing w:line="210" w:lineRule="exact"/>
              <w:ind w:left="9"/>
              <w:rPr>
                <w:sz w:val="20"/>
              </w:rPr>
            </w:pPr>
            <w:r>
              <w:rPr>
                <w:spacing w:val="-5"/>
                <w:sz w:val="20"/>
              </w:rPr>
              <w:t>150</w:t>
            </w:r>
          </w:p>
        </w:tc>
      </w:tr>
      <w:tr w:rsidR="00121A24" w14:paraId="7773AADE" w14:textId="77777777">
        <w:trPr>
          <w:trHeight w:val="230"/>
        </w:trPr>
        <w:tc>
          <w:tcPr>
            <w:tcW w:w="694" w:type="dxa"/>
          </w:tcPr>
          <w:p w14:paraId="50C9D907" w14:textId="77777777" w:rsidR="00121A24" w:rsidRDefault="00000000">
            <w:pPr>
              <w:pStyle w:val="TableParagraph"/>
              <w:spacing w:line="210" w:lineRule="exact"/>
              <w:ind w:left="6" w:right="1"/>
              <w:rPr>
                <w:sz w:val="20"/>
              </w:rPr>
            </w:pPr>
            <w:r>
              <w:rPr>
                <w:spacing w:val="-10"/>
                <w:sz w:val="20"/>
              </w:rPr>
              <w:t>4</w:t>
            </w:r>
          </w:p>
        </w:tc>
        <w:tc>
          <w:tcPr>
            <w:tcW w:w="4350" w:type="dxa"/>
          </w:tcPr>
          <w:p w14:paraId="6A97C233" w14:textId="77777777" w:rsidR="00121A24" w:rsidRDefault="00000000">
            <w:pPr>
              <w:pStyle w:val="TableParagraph"/>
              <w:spacing w:line="210" w:lineRule="exact"/>
              <w:ind w:left="107"/>
              <w:jc w:val="left"/>
              <w:rPr>
                <w:sz w:val="20"/>
              </w:rPr>
            </w:pPr>
            <w:r>
              <w:rPr>
                <w:sz w:val="20"/>
              </w:rPr>
              <w:t>Kuesioner</w:t>
            </w:r>
            <w:r>
              <w:rPr>
                <w:spacing w:val="-5"/>
                <w:sz w:val="20"/>
              </w:rPr>
              <w:t xml:space="preserve"> </w:t>
            </w:r>
            <w:r>
              <w:rPr>
                <w:sz w:val="20"/>
              </w:rPr>
              <w:t>yang</w:t>
            </w:r>
            <w:r>
              <w:rPr>
                <w:spacing w:val="-4"/>
                <w:sz w:val="20"/>
              </w:rPr>
              <w:t xml:space="preserve"> </w:t>
            </w:r>
            <w:r>
              <w:rPr>
                <w:sz w:val="20"/>
              </w:rPr>
              <w:t>kembali</w:t>
            </w:r>
            <w:r>
              <w:rPr>
                <w:spacing w:val="-5"/>
                <w:sz w:val="20"/>
              </w:rPr>
              <w:t xml:space="preserve"> </w:t>
            </w:r>
            <w:r>
              <w:rPr>
                <w:sz w:val="20"/>
              </w:rPr>
              <w:t>secara</w:t>
            </w:r>
            <w:r>
              <w:rPr>
                <w:spacing w:val="-5"/>
                <w:sz w:val="20"/>
              </w:rPr>
              <w:t xml:space="preserve"> </w:t>
            </w:r>
            <w:r>
              <w:rPr>
                <w:spacing w:val="-2"/>
                <w:sz w:val="20"/>
              </w:rPr>
              <w:t>online</w:t>
            </w:r>
          </w:p>
        </w:tc>
        <w:tc>
          <w:tcPr>
            <w:tcW w:w="2607" w:type="dxa"/>
          </w:tcPr>
          <w:p w14:paraId="5B020481" w14:textId="77777777" w:rsidR="00121A24" w:rsidRDefault="00000000">
            <w:pPr>
              <w:pStyle w:val="TableParagraph"/>
              <w:spacing w:line="210" w:lineRule="exact"/>
              <w:ind w:left="9"/>
              <w:rPr>
                <w:sz w:val="20"/>
              </w:rPr>
            </w:pPr>
            <w:r>
              <w:rPr>
                <w:spacing w:val="-5"/>
                <w:sz w:val="20"/>
              </w:rPr>
              <w:t>276</w:t>
            </w:r>
          </w:p>
        </w:tc>
      </w:tr>
      <w:tr w:rsidR="00121A24" w14:paraId="7D74ACC2" w14:textId="77777777">
        <w:trPr>
          <w:trHeight w:val="230"/>
        </w:trPr>
        <w:tc>
          <w:tcPr>
            <w:tcW w:w="694" w:type="dxa"/>
          </w:tcPr>
          <w:p w14:paraId="2B6EF6F8" w14:textId="77777777" w:rsidR="00121A24" w:rsidRDefault="00000000">
            <w:pPr>
              <w:pStyle w:val="TableParagraph"/>
              <w:spacing w:line="210" w:lineRule="exact"/>
              <w:ind w:left="6" w:right="1"/>
              <w:rPr>
                <w:sz w:val="20"/>
              </w:rPr>
            </w:pPr>
            <w:r>
              <w:rPr>
                <w:spacing w:val="-10"/>
                <w:sz w:val="20"/>
              </w:rPr>
              <w:t>3</w:t>
            </w:r>
          </w:p>
        </w:tc>
        <w:tc>
          <w:tcPr>
            <w:tcW w:w="4350" w:type="dxa"/>
          </w:tcPr>
          <w:p w14:paraId="5B05465C" w14:textId="77777777" w:rsidR="00121A24" w:rsidRDefault="00000000">
            <w:pPr>
              <w:pStyle w:val="TableParagraph"/>
              <w:spacing w:line="210" w:lineRule="exact"/>
              <w:ind w:left="107"/>
              <w:jc w:val="left"/>
              <w:rPr>
                <w:sz w:val="20"/>
              </w:rPr>
            </w:pPr>
            <w:r>
              <w:rPr>
                <w:sz w:val="20"/>
              </w:rPr>
              <w:t>Kuesioner</w:t>
            </w:r>
            <w:r>
              <w:rPr>
                <w:spacing w:val="-5"/>
                <w:sz w:val="20"/>
              </w:rPr>
              <w:t xml:space="preserve"> </w:t>
            </w:r>
            <w:r>
              <w:rPr>
                <w:sz w:val="20"/>
              </w:rPr>
              <w:t>tidak</w:t>
            </w:r>
            <w:r>
              <w:rPr>
                <w:spacing w:val="-6"/>
                <w:sz w:val="20"/>
              </w:rPr>
              <w:t xml:space="preserve"> </w:t>
            </w:r>
            <w:r>
              <w:rPr>
                <w:spacing w:val="-2"/>
                <w:sz w:val="20"/>
              </w:rPr>
              <w:t>valid</w:t>
            </w:r>
          </w:p>
        </w:tc>
        <w:tc>
          <w:tcPr>
            <w:tcW w:w="2607" w:type="dxa"/>
          </w:tcPr>
          <w:p w14:paraId="74690F16" w14:textId="77777777" w:rsidR="00121A24" w:rsidRDefault="00000000">
            <w:pPr>
              <w:pStyle w:val="TableParagraph"/>
              <w:spacing w:line="210" w:lineRule="exact"/>
              <w:ind w:left="9"/>
              <w:rPr>
                <w:sz w:val="20"/>
              </w:rPr>
            </w:pPr>
            <w:r>
              <w:rPr>
                <w:spacing w:val="-5"/>
                <w:sz w:val="20"/>
              </w:rPr>
              <w:t>24</w:t>
            </w:r>
          </w:p>
        </w:tc>
      </w:tr>
      <w:tr w:rsidR="00121A24" w14:paraId="47D5577A" w14:textId="77777777">
        <w:trPr>
          <w:trHeight w:val="230"/>
        </w:trPr>
        <w:tc>
          <w:tcPr>
            <w:tcW w:w="694" w:type="dxa"/>
          </w:tcPr>
          <w:p w14:paraId="001492BB" w14:textId="77777777" w:rsidR="00121A24" w:rsidRDefault="00000000">
            <w:pPr>
              <w:pStyle w:val="TableParagraph"/>
              <w:spacing w:line="210" w:lineRule="exact"/>
              <w:ind w:left="6" w:right="1"/>
              <w:rPr>
                <w:sz w:val="20"/>
              </w:rPr>
            </w:pPr>
            <w:r>
              <w:rPr>
                <w:spacing w:val="-10"/>
                <w:sz w:val="20"/>
              </w:rPr>
              <w:t>4</w:t>
            </w:r>
          </w:p>
        </w:tc>
        <w:tc>
          <w:tcPr>
            <w:tcW w:w="4350" w:type="dxa"/>
          </w:tcPr>
          <w:p w14:paraId="304DB3FA" w14:textId="77777777" w:rsidR="00121A24" w:rsidRDefault="00000000">
            <w:pPr>
              <w:pStyle w:val="TableParagraph"/>
              <w:spacing w:line="210" w:lineRule="exact"/>
              <w:ind w:left="107"/>
              <w:jc w:val="left"/>
              <w:rPr>
                <w:sz w:val="20"/>
              </w:rPr>
            </w:pPr>
            <w:r>
              <w:rPr>
                <w:sz w:val="20"/>
              </w:rPr>
              <w:t>Kuesioner</w:t>
            </w:r>
            <w:r>
              <w:rPr>
                <w:spacing w:val="-5"/>
                <w:sz w:val="20"/>
              </w:rPr>
              <w:t xml:space="preserve"> </w:t>
            </w:r>
            <w:r>
              <w:rPr>
                <w:sz w:val="20"/>
              </w:rPr>
              <w:t>yang</w:t>
            </w:r>
            <w:r>
              <w:rPr>
                <w:spacing w:val="-4"/>
                <w:sz w:val="20"/>
              </w:rPr>
              <w:t xml:space="preserve"> </w:t>
            </w:r>
            <w:r>
              <w:rPr>
                <w:spacing w:val="-2"/>
                <w:sz w:val="20"/>
              </w:rPr>
              <w:t>diolah</w:t>
            </w:r>
          </w:p>
        </w:tc>
        <w:tc>
          <w:tcPr>
            <w:tcW w:w="2607" w:type="dxa"/>
          </w:tcPr>
          <w:p w14:paraId="2FFE3F76" w14:textId="77777777" w:rsidR="00121A24" w:rsidRDefault="00000000">
            <w:pPr>
              <w:pStyle w:val="TableParagraph"/>
              <w:spacing w:line="210" w:lineRule="exact"/>
              <w:ind w:left="9" w:right="2"/>
              <w:rPr>
                <w:sz w:val="20"/>
              </w:rPr>
            </w:pPr>
            <w:r>
              <w:rPr>
                <w:spacing w:val="-5"/>
                <w:sz w:val="20"/>
              </w:rPr>
              <w:t>402</w:t>
            </w:r>
          </w:p>
        </w:tc>
      </w:tr>
    </w:tbl>
    <w:p w14:paraId="5E89B358" w14:textId="77777777" w:rsidR="00121A24" w:rsidRDefault="00000000">
      <w:pPr>
        <w:ind w:left="851"/>
        <w:rPr>
          <w:i/>
        </w:rPr>
      </w:pPr>
      <w:r>
        <w:rPr>
          <w:i/>
        </w:rPr>
        <w:t>Sumber:</w:t>
      </w:r>
      <w:r>
        <w:rPr>
          <w:i/>
          <w:spacing w:val="-8"/>
        </w:rPr>
        <w:t xml:space="preserve"> </w:t>
      </w:r>
      <w:r>
        <w:rPr>
          <w:i/>
        </w:rPr>
        <w:t>Data</w:t>
      </w:r>
      <w:r>
        <w:rPr>
          <w:i/>
          <w:spacing w:val="-5"/>
        </w:rPr>
        <w:t xml:space="preserve"> </w:t>
      </w:r>
      <w:r>
        <w:rPr>
          <w:i/>
        </w:rPr>
        <w:t>Diolah,</w:t>
      </w:r>
      <w:r>
        <w:rPr>
          <w:i/>
          <w:spacing w:val="-5"/>
        </w:rPr>
        <w:t xml:space="preserve"> </w:t>
      </w:r>
      <w:r>
        <w:rPr>
          <w:i/>
          <w:spacing w:val="-4"/>
        </w:rPr>
        <w:t>2025</w:t>
      </w:r>
    </w:p>
    <w:p w14:paraId="63B21082" w14:textId="77777777" w:rsidR="00121A24" w:rsidRDefault="00000000">
      <w:pPr>
        <w:pStyle w:val="BodyText"/>
        <w:spacing w:before="252" w:line="480" w:lineRule="auto"/>
        <w:ind w:left="851" w:right="1697" w:firstLine="568"/>
        <w:jc w:val="both"/>
      </w:pPr>
      <w:r>
        <w:t>Berdasarkan Tabel 4.1 diatas, hasil kuesioner yang telah disebarkan sebanyak 426 dan kuesioner yang kembali secara offline sebanyak 150 dan online</w:t>
      </w:r>
      <w:r>
        <w:rPr>
          <w:spacing w:val="-15"/>
        </w:rPr>
        <w:t xml:space="preserve"> </w:t>
      </w:r>
      <w:r>
        <w:t>sebanyak</w:t>
      </w:r>
      <w:r>
        <w:rPr>
          <w:spacing w:val="-15"/>
        </w:rPr>
        <w:t xml:space="preserve"> </w:t>
      </w:r>
      <w:r>
        <w:t>276</w:t>
      </w:r>
      <w:r>
        <w:rPr>
          <w:spacing w:val="-15"/>
        </w:rPr>
        <w:t xml:space="preserve"> </w:t>
      </w:r>
      <w:r>
        <w:t>kuesioner.</w:t>
      </w:r>
      <w:r>
        <w:rPr>
          <w:spacing w:val="-15"/>
        </w:rPr>
        <w:t xml:space="preserve"> </w:t>
      </w:r>
      <w:r>
        <w:t>Terdapat</w:t>
      </w:r>
      <w:r>
        <w:rPr>
          <w:spacing w:val="-15"/>
        </w:rPr>
        <w:t xml:space="preserve"> </w:t>
      </w:r>
      <w:r>
        <w:t>kuesioner</w:t>
      </w:r>
      <w:r>
        <w:rPr>
          <w:spacing w:val="-15"/>
        </w:rPr>
        <w:t xml:space="preserve"> </w:t>
      </w:r>
      <w:r>
        <w:t>tidak</w:t>
      </w:r>
      <w:r>
        <w:rPr>
          <w:spacing w:val="-15"/>
        </w:rPr>
        <w:t xml:space="preserve"> </w:t>
      </w:r>
      <w:r>
        <w:t>valid</w:t>
      </w:r>
      <w:r>
        <w:rPr>
          <w:spacing w:val="-15"/>
        </w:rPr>
        <w:t xml:space="preserve"> </w:t>
      </w:r>
      <w:r>
        <w:t>sebanyak</w:t>
      </w:r>
      <w:r>
        <w:rPr>
          <w:spacing w:val="-15"/>
        </w:rPr>
        <w:t xml:space="preserve"> </w:t>
      </w:r>
      <w:r>
        <w:t>24</w:t>
      </w:r>
      <w:r>
        <w:rPr>
          <w:spacing w:val="-15"/>
        </w:rPr>
        <w:t xml:space="preserve"> </w:t>
      </w:r>
      <w:r>
        <w:t xml:space="preserve">yang berasal dari kuesioner yang disebarkan secara online. Kuesioner dinyatakan tidak valid karena terdapat responden yang tidak memenuhi kriteria </w:t>
      </w:r>
      <w:r>
        <w:rPr>
          <w:i/>
        </w:rPr>
        <w:t>purposive sampling</w:t>
      </w:r>
      <w:r>
        <w:rPr>
          <w:i/>
          <w:spacing w:val="63"/>
          <w:w w:val="150"/>
        </w:rPr>
        <w:t xml:space="preserve"> </w:t>
      </w:r>
      <w:r>
        <w:t>yaitu</w:t>
      </w:r>
      <w:r>
        <w:rPr>
          <w:spacing w:val="65"/>
          <w:w w:val="150"/>
        </w:rPr>
        <w:t xml:space="preserve"> </w:t>
      </w:r>
      <w:r>
        <w:t>tidak</w:t>
      </w:r>
      <w:r>
        <w:rPr>
          <w:spacing w:val="65"/>
          <w:w w:val="150"/>
        </w:rPr>
        <w:t xml:space="preserve"> </w:t>
      </w:r>
      <w:r>
        <w:t>terdaftar</w:t>
      </w:r>
      <w:r>
        <w:rPr>
          <w:spacing w:val="64"/>
          <w:w w:val="150"/>
        </w:rPr>
        <w:t xml:space="preserve"> </w:t>
      </w:r>
      <w:r>
        <w:t>sebagai</w:t>
      </w:r>
      <w:r>
        <w:rPr>
          <w:spacing w:val="68"/>
          <w:w w:val="150"/>
        </w:rPr>
        <w:t xml:space="preserve"> </w:t>
      </w:r>
      <w:r>
        <w:t>wajib</w:t>
      </w:r>
      <w:r>
        <w:rPr>
          <w:spacing w:val="67"/>
          <w:w w:val="150"/>
        </w:rPr>
        <w:t xml:space="preserve"> </w:t>
      </w:r>
      <w:r>
        <w:t>pajak</w:t>
      </w:r>
      <w:r>
        <w:rPr>
          <w:spacing w:val="66"/>
          <w:w w:val="150"/>
        </w:rPr>
        <w:t xml:space="preserve"> </w:t>
      </w:r>
      <w:r>
        <w:t>PBB-P2</w:t>
      </w:r>
      <w:r>
        <w:rPr>
          <w:spacing w:val="65"/>
          <w:w w:val="150"/>
        </w:rPr>
        <w:t xml:space="preserve"> </w:t>
      </w:r>
      <w:r>
        <w:t>di</w:t>
      </w:r>
      <w:r>
        <w:rPr>
          <w:spacing w:val="66"/>
          <w:w w:val="150"/>
        </w:rPr>
        <w:t xml:space="preserve"> </w:t>
      </w:r>
      <w:r>
        <w:rPr>
          <w:spacing w:val="-2"/>
        </w:rPr>
        <w:t>Bapenda</w:t>
      </w:r>
    </w:p>
    <w:p w14:paraId="41302763" w14:textId="77777777" w:rsidR="00121A24" w:rsidRDefault="00121A24">
      <w:pPr>
        <w:pStyle w:val="BodyText"/>
        <w:spacing w:line="480" w:lineRule="auto"/>
        <w:jc w:val="both"/>
        <w:sectPr w:rsidR="00121A24">
          <w:headerReference w:type="default" r:id="rId112"/>
          <w:footerReference w:type="default" r:id="rId113"/>
          <w:pgSz w:w="11910" w:h="16840"/>
          <w:pgMar w:top="1920" w:right="0" w:bottom="280" w:left="1700" w:header="727" w:footer="0" w:gutter="0"/>
          <w:cols w:space="720"/>
        </w:sectPr>
      </w:pPr>
    </w:p>
    <w:p w14:paraId="6F63EAD6" w14:textId="77777777" w:rsidR="00121A24" w:rsidRDefault="00121A24">
      <w:pPr>
        <w:pStyle w:val="BodyText"/>
        <w:spacing w:before="53"/>
      </w:pPr>
    </w:p>
    <w:p w14:paraId="673506D4" w14:textId="77777777" w:rsidR="00121A24" w:rsidRDefault="00000000">
      <w:pPr>
        <w:pStyle w:val="BodyText"/>
        <w:spacing w:line="480" w:lineRule="auto"/>
        <w:ind w:left="851" w:right="1697"/>
        <w:jc w:val="both"/>
      </w:pPr>
      <w:r>
        <w:t>Kabupaten Kutai Kartanegara, maka data dari kuesioner tersebut harus dikeluarkan dari proses analisis sehingga total kuesioner yang dapat diolah sebanyak 402.</w:t>
      </w:r>
    </w:p>
    <w:p w14:paraId="7853F337" w14:textId="77777777" w:rsidR="00121A24" w:rsidRDefault="00000000">
      <w:pPr>
        <w:pStyle w:val="Heading2"/>
        <w:numPr>
          <w:ilvl w:val="2"/>
          <w:numId w:val="8"/>
        </w:numPr>
        <w:tabs>
          <w:tab w:val="left" w:pos="1250"/>
        </w:tabs>
        <w:jc w:val="both"/>
      </w:pPr>
      <w:bookmarkStart w:id="54" w:name="_bookmark54"/>
      <w:bookmarkEnd w:id="54"/>
      <w:r>
        <w:t>Jenis</w:t>
      </w:r>
      <w:r>
        <w:rPr>
          <w:spacing w:val="-4"/>
        </w:rPr>
        <w:t xml:space="preserve"> </w:t>
      </w:r>
      <w:r>
        <w:t>Kelamin</w:t>
      </w:r>
      <w:r>
        <w:rPr>
          <w:spacing w:val="-3"/>
        </w:rPr>
        <w:t xml:space="preserve"> </w:t>
      </w:r>
      <w:r>
        <w:rPr>
          <w:spacing w:val="-2"/>
        </w:rPr>
        <w:t>Responden</w:t>
      </w:r>
    </w:p>
    <w:p w14:paraId="47A67D04" w14:textId="77777777" w:rsidR="00121A24" w:rsidRDefault="00121A24">
      <w:pPr>
        <w:pStyle w:val="BodyText"/>
        <w:rPr>
          <w:b/>
        </w:rPr>
      </w:pPr>
    </w:p>
    <w:p w14:paraId="5916DBFE" w14:textId="77777777" w:rsidR="00121A24" w:rsidRDefault="00000000">
      <w:pPr>
        <w:pStyle w:val="BodyText"/>
        <w:spacing w:line="480" w:lineRule="auto"/>
        <w:ind w:left="851" w:right="1695" w:firstLine="710"/>
        <w:jc w:val="both"/>
      </w:pPr>
      <w:r>
        <w:t>Berikut tabel distribusi frekuensi responden wajib pajak PBB-P2 Kabupaten Kutai Kartanegara berdasarkan jenis kelamin:</w:t>
      </w:r>
    </w:p>
    <w:p w14:paraId="5D027B6F" w14:textId="77777777" w:rsidR="00121A24" w:rsidRDefault="00000000">
      <w:pPr>
        <w:spacing w:before="3"/>
        <w:ind w:left="851"/>
        <w:rPr>
          <w:b/>
        </w:rPr>
      </w:pPr>
      <w:bookmarkStart w:id="55" w:name="_bookmark55"/>
      <w:bookmarkEnd w:id="55"/>
      <w:r>
        <w:rPr>
          <w:b/>
        </w:rPr>
        <w:t>Tabel</w:t>
      </w:r>
      <w:r>
        <w:rPr>
          <w:b/>
          <w:spacing w:val="-12"/>
        </w:rPr>
        <w:t xml:space="preserve"> </w:t>
      </w:r>
      <w:r>
        <w:rPr>
          <w:b/>
        </w:rPr>
        <w:t>4.2</w:t>
      </w:r>
      <w:r>
        <w:rPr>
          <w:b/>
          <w:spacing w:val="-8"/>
        </w:rPr>
        <w:t xml:space="preserve"> </w:t>
      </w:r>
      <w:r>
        <w:rPr>
          <w:b/>
        </w:rPr>
        <w:t>Distribusi</w:t>
      </w:r>
      <w:r>
        <w:rPr>
          <w:b/>
          <w:spacing w:val="-8"/>
        </w:rPr>
        <w:t xml:space="preserve"> </w:t>
      </w:r>
      <w:r>
        <w:rPr>
          <w:b/>
        </w:rPr>
        <w:t>Frekuensi</w:t>
      </w:r>
      <w:r>
        <w:rPr>
          <w:b/>
          <w:spacing w:val="-7"/>
        </w:rPr>
        <w:t xml:space="preserve"> </w:t>
      </w:r>
      <w:r>
        <w:rPr>
          <w:b/>
        </w:rPr>
        <w:t>Berdasarkan</w:t>
      </w:r>
      <w:r>
        <w:rPr>
          <w:b/>
          <w:spacing w:val="-8"/>
        </w:rPr>
        <w:t xml:space="preserve"> </w:t>
      </w:r>
      <w:r>
        <w:rPr>
          <w:b/>
        </w:rPr>
        <w:t>Jenis</w:t>
      </w:r>
      <w:r>
        <w:rPr>
          <w:b/>
          <w:spacing w:val="-10"/>
        </w:rPr>
        <w:t xml:space="preserve"> </w:t>
      </w:r>
      <w:r>
        <w:rPr>
          <w:b/>
        </w:rPr>
        <w:t>Kelamin</w:t>
      </w:r>
      <w:r>
        <w:rPr>
          <w:b/>
          <w:spacing w:val="-6"/>
        </w:rPr>
        <w:t xml:space="preserve"> </w:t>
      </w:r>
      <w:r>
        <w:rPr>
          <w:b/>
          <w:spacing w:val="-2"/>
        </w:rPr>
        <w:t>Responden</w:t>
      </w:r>
    </w:p>
    <w:p w14:paraId="43463B33" w14:textId="77777777" w:rsidR="00121A24" w:rsidRDefault="00121A24">
      <w:pPr>
        <w:pStyle w:val="BodyText"/>
        <w:spacing w:before="4"/>
        <w:rPr>
          <w:b/>
          <w:sz w:val="17"/>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7"/>
        <w:gridCol w:w="2530"/>
        <w:gridCol w:w="2564"/>
      </w:tblGrid>
      <w:tr w:rsidR="00121A24" w14:paraId="3CB25AD3" w14:textId="77777777">
        <w:trPr>
          <w:trHeight w:val="230"/>
        </w:trPr>
        <w:tc>
          <w:tcPr>
            <w:tcW w:w="2557" w:type="dxa"/>
          </w:tcPr>
          <w:p w14:paraId="7859E040" w14:textId="77777777" w:rsidR="00121A24" w:rsidRDefault="00000000">
            <w:pPr>
              <w:pStyle w:val="TableParagraph"/>
              <w:spacing w:line="210" w:lineRule="exact"/>
              <w:ind w:left="669"/>
              <w:jc w:val="left"/>
              <w:rPr>
                <w:b/>
                <w:sz w:val="20"/>
              </w:rPr>
            </w:pPr>
            <w:r>
              <w:rPr>
                <w:b/>
                <w:sz w:val="20"/>
              </w:rPr>
              <w:t>Jenis</w:t>
            </w:r>
            <w:r>
              <w:rPr>
                <w:b/>
                <w:spacing w:val="-8"/>
                <w:sz w:val="20"/>
              </w:rPr>
              <w:t xml:space="preserve"> </w:t>
            </w:r>
            <w:r>
              <w:rPr>
                <w:b/>
                <w:spacing w:val="-2"/>
                <w:sz w:val="20"/>
              </w:rPr>
              <w:t>Kelamin</w:t>
            </w:r>
          </w:p>
        </w:tc>
        <w:tc>
          <w:tcPr>
            <w:tcW w:w="2530" w:type="dxa"/>
          </w:tcPr>
          <w:p w14:paraId="2AFCF774" w14:textId="77777777" w:rsidR="00121A24" w:rsidRDefault="00000000">
            <w:pPr>
              <w:pStyle w:val="TableParagraph"/>
              <w:spacing w:line="210" w:lineRule="exact"/>
              <w:ind w:left="9" w:right="6"/>
              <w:rPr>
                <w:b/>
                <w:sz w:val="20"/>
              </w:rPr>
            </w:pPr>
            <w:r>
              <w:rPr>
                <w:b/>
                <w:spacing w:val="-2"/>
                <w:sz w:val="20"/>
              </w:rPr>
              <w:t>Jumlah</w:t>
            </w:r>
          </w:p>
        </w:tc>
        <w:tc>
          <w:tcPr>
            <w:tcW w:w="2564" w:type="dxa"/>
          </w:tcPr>
          <w:p w14:paraId="45ADEEE3" w14:textId="77777777" w:rsidR="00121A24" w:rsidRDefault="00000000">
            <w:pPr>
              <w:pStyle w:val="TableParagraph"/>
              <w:spacing w:line="210" w:lineRule="exact"/>
              <w:ind w:left="11" w:right="7"/>
              <w:rPr>
                <w:b/>
                <w:sz w:val="20"/>
              </w:rPr>
            </w:pPr>
            <w:r>
              <w:rPr>
                <w:b/>
                <w:spacing w:val="-2"/>
                <w:sz w:val="20"/>
              </w:rPr>
              <w:t>Persentase</w:t>
            </w:r>
          </w:p>
        </w:tc>
      </w:tr>
      <w:tr w:rsidR="00121A24" w14:paraId="2F3FB57B" w14:textId="77777777">
        <w:trPr>
          <w:trHeight w:val="230"/>
        </w:trPr>
        <w:tc>
          <w:tcPr>
            <w:tcW w:w="2557" w:type="dxa"/>
          </w:tcPr>
          <w:p w14:paraId="21531AC2" w14:textId="77777777" w:rsidR="00121A24" w:rsidRDefault="00000000">
            <w:pPr>
              <w:pStyle w:val="TableParagraph"/>
              <w:spacing w:line="210" w:lineRule="exact"/>
              <w:ind w:left="107"/>
              <w:jc w:val="left"/>
              <w:rPr>
                <w:sz w:val="20"/>
              </w:rPr>
            </w:pPr>
            <w:r>
              <w:rPr>
                <w:spacing w:val="-2"/>
                <w:sz w:val="20"/>
              </w:rPr>
              <w:t>Laki-</w:t>
            </w:r>
            <w:r>
              <w:rPr>
                <w:spacing w:val="-4"/>
                <w:sz w:val="20"/>
              </w:rPr>
              <w:t>laki</w:t>
            </w:r>
          </w:p>
        </w:tc>
        <w:tc>
          <w:tcPr>
            <w:tcW w:w="2530" w:type="dxa"/>
          </w:tcPr>
          <w:p w14:paraId="0C36509B" w14:textId="77777777" w:rsidR="00121A24" w:rsidRDefault="00000000">
            <w:pPr>
              <w:pStyle w:val="TableParagraph"/>
              <w:spacing w:line="210" w:lineRule="exact"/>
              <w:ind w:left="9"/>
              <w:rPr>
                <w:sz w:val="20"/>
              </w:rPr>
            </w:pPr>
            <w:r>
              <w:rPr>
                <w:spacing w:val="-5"/>
                <w:sz w:val="20"/>
              </w:rPr>
              <w:t>221</w:t>
            </w:r>
          </w:p>
        </w:tc>
        <w:tc>
          <w:tcPr>
            <w:tcW w:w="2564" w:type="dxa"/>
          </w:tcPr>
          <w:p w14:paraId="1ABF12C4" w14:textId="77777777" w:rsidR="00121A24" w:rsidRDefault="00000000">
            <w:pPr>
              <w:pStyle w:val="TableParagraph"/>
              <w:spacing w:line="210" w:lineRule="exact"/>
              <w:ind w:left="11" w:right="4"/>
              <w:rPr>
                <w:sz w:val="20"/>
              </w:rPr>
            </w:pPr>
            <w:r>
              <w:rPr>
                <w:spacing w:val="-5"/>
                <w:sz w:val="20"/>
              </w:rPr>
              <w:t>55%</w:t>
            </w:r>
          </w:p>
        </w:tc>
      </w:tr>
      <w:tr w:rsidR="00121A24" w14:paraId="1A03B1E5" w14:textId="77777777">
        <w:trPr>
          <w:trHeight w:val="230"/>
        </w:trPr>
        <w:tc>
          <w:tcPr>
            <w:tcW w:w="2557" w:type="dxa"/>
          </w:tcPr>
          <w:p w14:paraId="3A220614" w14:textId="77777777" w:rsidR="00121A24" w:rsidRDefault="00000000">
            <w:pPr>
              <w:pStyle w:val="TableParagraph"/>
              <w:spacing w:line="210" w:lineRule="exact"/>
              <w:ind w:left="107"/>
              <w:jc w:val="left"/>
              <w:rPr>
                <w:sz w:val="20"/>
              </w:rPr>
            </w:pPr>
            <w:r>
              <w:rPr>
                <w:spacing w:val="-2"/>
                <w:sz w:val="20"/>
              </w:rPr>
              <w:t>Perempuan</w:t>
            </w:r>
          </w:p>
        </w:tc>
        <w:tc>
          <w:tcPr>
            <w:tcW w:w="2530" w:type="dxa"/>
          </w:tcPr>
          <w:p w14:paraId="464FF14D" w14:textId="77777777" w:rsidR="00121A24" w:rsidRDefault="00000000">
            <w:pPr>
              <w:pStyle w:val="TableParagraph"/>
              <w:spacing w:line="210" w:lineRule="exact"/>
              <w:ind w:left="9"/>
              <w:rPr>
                <w:sz w:val="20"/>
              </w:rPr>
            </w:pPr>
            <w:r>
              <w:rPr>
                <w:spacing w:val="-5"/>
                <w:sz w:val="20"/>
              </w:rPr>
              <w:t>181</w:t>
            </w:r>
          </w:p>
        </w:tc>
        <w:tc>
          <w:tcPr>
            <w:tcW w:w="2564" w:type="dxa"/>
          </w:tcPr>
          <w:p w14:paraId="03E8EE1E" w14:textId="77777777" w:rsidR="00121A24" w:rsidRDefault="00000000">
            <w:pPr>
              <w:pStyle w:val="TableParagraph"/>
              <w:spacing w:line="210" w:lineRule="exact"/>
              <w:ind w:left="11" w:right="4"/>
              <w:rPr>
                <w:sz w:val="20"/>
              </w:rPr>
            </w:pPr>
            <w:r>
              <w:rPr>
                <w:spacing w:val="-5"/>
                <w:sz w:val="20"/>
              </w:rPr>
              <w:t>45%</w:t>
            </w:r>
          </w:p>
        </w:tc>
      </w:tr>
      <w:tr w:rsidR="00121A24" w14:paraId="5BDA3CEF" w14:textId="77777777">
        <w:trPr>
          <w:trHeight w:val="230"/>
        </w:trPr>
        <w:tc>
          <w:tcPr>
            <w:tcW w:w="2557" w:type="dxa"/>
          </w:tcPr>
          <w:p w14:paraId="1ACC4C20" w14:textId="77777777" w:rsidR="00121A24" w:rsidRDefault="00000000">
            <w:pPr>
              <w:pStyle w:val="TableParagraph"/>
              <w:spacing w:line="210" w:lineRule="exact"/>
              <w:ind w:left="107"/>
              <w:jc w:val="left"/>
              <w:rPr>
                <w:b/>
                <w:sz w:val="20"/>
              </w:rPr>
            </w:pPr>
            <w:r>
              <w:rPr>
                <w:b/>
                <w:spacing w:val="-2"/>
                <w:sz w:val="20"/>
              </w:rPr>
              <w:t>Total</w:t>
            </w:r>
          </w:p>
        </w:tc>
        <w:tc>
          <w:tcPr>
            <w:tcW w:w="2530" w:type="dxa"/>
          </w:tcPr>
          <w:p w14:paraId="2A91285D" w14:textId="77777777" w:rsidR="00121A24" w:rsidRDefault="00000000">
            <w:pPr>
              <w:pStyle w:val="TableParagraph"/>
              <w:spacing w:line="210" w:lineRule="exact"/>
              <w:ind w:left="9"/>
              <w:rPr>
                <w:b/>
                <w:sz w:val="20"/>
              </w:rPr>
            </w:pPr>
            <w:r>
              <w:rPr>
                <w:b/>
                <w:spacing w:val="-5"/>
                <w:sz w:val="20"/>
              </w:rPr>
              <w:t>402</w:t>
            </w:r>
          </w:p>
        </w:tc>
        <w:tc>
          <w:tcPr>
            <w:tcW w:w="2564" w:type="dxa"/>
          </w:tcPr>
          <w:p w14:paraId="1DC64F3B" w14:textId="77777777" w:rsidR="00121A24" w:rsidRDefault="00000000">
            <w:pPr>
              <w:pStyle w:val="TableParagraph"/>
              <w:spacing w:line="210" w:lineRule="exact"/>
              <w:ind w:left="11"/>
              <w:rPr>
                <w:b/>
                <w:sz w:val="20"/>
              </w:rPr>
            </w:pPr>
            <w:r>
              <w:rPr>
                <w:b/>
                <w:spacing w:val="-4"/>
                <w:sz w:val="20"/>
              </w:rPr>
              <w:t>100%</w:t>
            </w:r>
          </w:p>
        </w:tc>
      </w:tr>
    </w:tbl>
    <w:p w14:paraId="5E6086FF" w14:textId="77777777" w:rsidR="00121A24" w:rsidRDefault="00000000">
      <w:pPr>
        <w:ind w:left="851"/>
        <w:rPr>
          <w:i/>
        </w:rPr>
      </w:pPr>
      <w:r>
        <w:rPr>
          <w:i/>
        </w:rPr>
        <w:t>Sumber:</w:t>
      </w:r>
      <w:r>
        <w:rPr>
          <w:i/>
          <w:spacing w:val="-8"/>
        </w:rPr>
        <w:t xml:space="preserve"> </w:t>
      </w:r>
      <w:r>
        <w:rPr>
          <w:i/>
        </w:rPr>
        <w:t>Data</w:t>
      </w:r>
      <w:r>
        <w:rPr>
          <w:i/>
          <w:spacing w:val="-4"/>
        </w:rPr>
        <w:t xml:space="preserve"> </w:t>
      </w:r>
      <w:r>
        <w:rPr>
          <w:i/>
        </w:rPr>
        <w:t>Olahan,</w:t>
      </w:r>
      <w:r>
        <w:rPr>
          <w:i/>
          <w:spacing w:val="-7"/>
        </w:rPr>
        <w:t xml:space="preserve"> </w:t>
      </w:r>
      <w:r>
        <w:rPr>
          <w:i/>
          <w:spacing w:val="-4"/>
        </w:rPr>
        <w:t>2025</w:t>
      </w:r>
    </w:p>
    <w:p w14:paraId="3827CD3D" w14:textId="77777777" w:rsidR="00121A24" w:rsidRDefault="00000000">
      <w:pPr>
        <w:pStyle w:val="BodyText"/>
        <w:spacing w:before="252" w:line="480" w:lineRule="auto"/>
        <w:ind w:left="851" w:right="1698" w:firstLine="710"/>
        <w:jc w:val="both"/>
      </w:pPr>
      <w:r>
        <w:t>Berdasarkan</w:t>
      </w:r>
      <w:r>
        <w:rPr>
          <w:spacing w:val="-15"/>
        </w:rPr>
        <w:t xml:space="preserve"> </w:t>
      </w:r>
      <w:r>
        <w:t>tabel</w:t>
      </w:r>
      <w:r>
        <w:rPr>
          <w:spacing w:val="-15"/>
        </w:rPr>
        <w:t xml:space="preserve"> </w:t>
      </w:r>
      <w:r>
        <w:t>4.2</w:t>
      </w:r>
      <w:r>
        <w:rPr>
          <w:spacing w:val="-15"/>
        </w:rPr>
        <w:t xml:space="preserve"> </w:t>
      </w:r>
      <w:r>
        <w:t>diketahui</w:t>
      </w:r>
      <w:r>
        <w:rPr>
          <w:spacing w:val="-15"/>
        </w:rPr>
        <w:t xml:space="preserve"> </w:t>
      </w:r>
      <w:r>
        <w:t>jumlah</w:t>
      </w:r>
      <w:r>
        <w:rPr>
          <w:spacing w:val="-15"/>
        </w:rPr>
        <w:t xml:space="preserve"> </w:t>
      </w:r>
      <w:r>
        <w:t>responden</w:t>
      </w:r>
      <w:r>
        <w:rPr>
          <w:spacing w:val="-15"/>
        </w:rPr>
        <w:t xml:space="preserve"> </w:t>
      </w:r>
      <w:r>
        <w:t>laki-laki</w:t>
      </w:r>
      <w:r>
        <w:rPr>
          <w:spacing w:val="-15"/>
        </w:rPr>
        <w:t xml:space="preserve"> </w:t>
      </w:r>
      <w:r>
        <w:t>sebanyak</w:t>
      </w:r>
      <w:r>
        <w:rPr>
          <w:spacing w:val="-15"/>
        </w:rPr>
        <w:t xml:space="preserve"> </w:t>
      </w:r>
      <w:r>
        <w:t>221 orang dengan persentase 55% sedangkan jumlah responden Perempuan sebanyak 181 orang dengan persentase 45%. Berdasarkan hasil pengumpulan data, responden laki-laki merupakan jumlah responden terbanyak.</w:t>
      </w:r>
    </w:p>
    <w:p w14:paraId="69F96683" w14:textId="77777777" w:rsidR="00121A24" w:rsidRDefault="00000000">
      <w:pPr>
        <w:pStyle w:val="Heading2"/>
        <w:numPr>
          <w:ilvl w:val="2"/>
          <w:numId w:val="8"/>
        </w:numPr>
        <w:tabs>
          <w:tab w:val="left" w:pos="1250"/>
        </w:tabs>
        <w:spacing w:line="274" w:lineRule="exact"/>
        <w:jc w:val="both"/>
      </w:pPr>
      <w:bookmarkStart w:id="56" w:name="_bookmark56"/>
      <w:bookmarkEnd w:id="56"/>
      <w:r>
        <w:t xml:space="preserve">Usia </w:t>
      </w:r>
      <w:r>
        <w:rPr>
          <w:spacing w:val="-2"/>
        </w:rPr>
        <w:t>Responden</w:t>
      </w:r>
    </w:p>
    <w:p w14:paraId="1FDEA920" w14:textId="77777777" w:rsidR="00121A24" w:rsidRDefault="00121A24">
      <w:pPr>
        <w:pStyle w:val="BodyText"/>
        <w:rPr>
          <w:b/>
        </w:rPr>
      </w:pPr>
    </w:p>
    <w:p w14:paraId="3C0AFBEE" w14:textId="77777777" w:rsidR="00121A24" w:rsidRDefault="00000000">
      <w:pPr>
        <w:pStyle w:val="BodyText"/>
        <w:spacing w:line="480" w:lineRule="auto"/>
        <w:ind w:left="851" w:right="1695" w:firstLine="710"/>
        <w:jc w:val="both"/>
      </w:pPr>
      <w:r>
        <w:t>Berikut tabel distribusi frekuensi responden wajib pajak PBB-P2 Kabupaten Kutai Kartanegara berdasarkan usia:</w:t>
      </w:r>
    </w:p>
    <w:p w14:paraId="0C6FA1FF" w14:textId="77777777" w:rsidR="00121A24" w:rsidRDefault="00000000">
      <w:pPr>
        <w:spacing w:before="2"/>
        <w:ind w:left="851"/>
        <w:rPr>
          <w:b/>
        </w:rPr>
      </w:pPr>
      <w:bookmarkStart w:id="57" w:name="_bookmark57"/>
      <w:bookmarkEnd w:id="57"/>
      <w:r>
        <w:rPr>
          <w:b/>
        </w:rPr>
        <w:t>Tabel</w:t>
      </w:r>
      <w:r>
        <w:rPr>
          <w:b/>
          <w:spacing w:val="-11"/>
        </w:rPr>
        <w:t xml:space="preserve"> </w:t>
      </w:r>
      <w:r>
        <w:rPr>
          <w:b/>
        </w:rPr>
        <w:t>4.3</w:t>
      </w:r>
      <w:r>
        <w:rPr>
          <w:b/>
          <w:spacing w:val="-9"/>
        </w:rPr>
        <w:t xml:space="preserve"> </w:t>
      </w:r>
      <w:r>
        <w:rPr>
          <w:b/>
        </w:rPr>
        <w:t>Distribusi</w:t>
      </w:r>
      <w:r>
        <w:rPr>
          <w:b/>
          <w:spacing w:val="-8"/>
        </w:rPr>
        <w:t xml:space="preserve"> </w:t>
      </w:r>
      <w:r>
        <w:rPr>
          <w:b/>
        </w:rPr>
        <w:t>Frekuensi</w:t>
      </w:r>
      <w:r>
        <w:rPr>
          <w:b/>
          <w:spacing w:val="-8"/>
        </w:rPr>
        <w:t xml:space="preserve"> </w:t>
      </w:r>
      <w:r>
        <w:rPr>
          <w:b/>
        </w:rPr>
        <w:t>Berdasarkan</w:t>
      </w:r>
      <w:r>
        <w:rPr>
          <w:b/>
          <w:spacing w:val="-9"/>
        </w:rPr>
        <w:t xml:space="preserve"> </w:t>
      </w:r>
      <w:r>
        <w:rPr>
          <w:b/>
        </w:rPr>
        <w:t>Usia</w:t>
      </w:r>
      <w:r>
        <w:rPr>
          <w:b/>
          <w:spacing w:val="-8"/>
        </w:rPr>
        <w:t xml:space="preserve"> </w:t>
      </w:r>
      <w:r>
        <w:rPr>
          <w:b/>
          <w:spacing w:val="-2"/>
        </w:rPr>
        <w:t>Responden</w:t>
      </w:r>
    </w:p>
    <w:p w14:paraId="31A66085" w14:textId="77777777" w:rsidR="00121A24" w:rsidRDefault="00121A24">
      <w:pPr>
        <w:pStyle w:val="BodyText"/>
        <w:spacing w:before="4"/>
        <w:rPr>
          <w:b/>
          <w:sz w:val="17"/>
        </w:rPr>
      </w:pPr>
    </w:p>
    <w:tbl>
      <w:tblPr>
        <w:tblW w:w="0" w:type="auto"/>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3"/>
        <w:gridCol w:w="2544"/>
        <w:gridCol w:w="2578"/>
      </w:tblGrid>
      <w:tr w:rsidR="00121A24" w14:paraId="7F811FE6" w14:textId="77777777">
        <w:trPr>
          <w:trHeight w:val="230"/>
        </w:trPr>
        <w:tc>
          <w:tcPr>
            <w:tcW w:w="2523" w:type="dxa"/>
          </w:tcPr>
          <w:p w14:paraId="56D1A096" w14:textId="77777777" w:rsidR="00121A24" w:rsidRDefault="00000000">
            <w:pPr>
              <w:pStyle w:val="TableParagraph"/>
              <w:spacing w:line="210" w:lineRule="exact"/>
              <w:ind w:left="8"/>
              <w:rPr>
                <w:b/>
                <w:sz w:val="20"/>
              </w:rPr>
            </w:pPr>
            <w:r>
              <w:rPr>
                <w:b/>
                <w:spacing w:val="-4"/>
                <w:sz w:val="20"/>
              </w:rPr>
              <w:t>Usia</w:t>
            </w:r>
          </w:p>
        </w:tc>
        <w:tc>
          <w:tcPr>
            <w:tcW w:w="2544" w:type="dxa"/>
          </w:tcPr>
          <w:p w14:paraId="430A8544" w14:textId="77777777" w:rsidR="00121A24" w:rsidRDefault="00000000">
            <w:pPr>
              <w:pStyle w:val="TableParagraph"/>
              <w:spacing w:line="210" w:lineRule="exact"/>
              <w:ind w:left="10" w:right="6"/>
              <w:rPr>
                <w:b/>
                <w:sz w:val="20"/>
              </w:rPr>
            </w:pPr>
            <w:r>
              <w:rPr>
                <w:b/>
                <w:spacing w:val="-2"/>
                <w:sz w:val="20"/>
              </w:rPr>
              <w:t>Jumlah</w:t>
            </w:r>
          </w:p>
        </w:tc>
        <w:tc>
          <w:tcPr>
            <w:tcW w:w="2578" w:type="dxa"/>
          </w:tcPr>
          <w:p w14:paraId="05A75554" w14:textId="77777777" w:rsidR="00121A24" w:rsidRDefault="00000000">
            <w:pPr>
              <w:pStyle w:val="TableParagraph"/>
              <w:spacing w:line="210" w:lineRule="exact"/>
              <w:ind w:left="9" w:right="3"/>
              <w:rPr>
                <w:b/>
                <w:sz w:val="20"/>
              </w:rPr>
            </w:pPr>
            <w:r>
              <w:rPr>
                <w:b/>
                <w:spacing w:val="-2"/>
                <w:sz w:val="20"/>
              </w:rPr>
              <w:t>Persentase</w:t>
            </w:r>
          </w:p>
        </w:tc>
      </w:tr>
      <w:tr w:rsidR="00121A24" w14:paraId="6764EB3C" w14:textId="77777777">
        <w:trPr>
          <w:trHeight w:val="230"/>
        </w:trPr>
        <w:tc>
          <w:tcPr>
            <w:tcW w:w="2523" w:type="dxa"/>
          </w:tcPr>
          <w:p w14:paraId="17B1B717" w14:textId="77777777" w:rsidR="00121A24" w:rsidRDefault="00000000">
            <w:pPr>
              <w:pStyle w:val="TableParagraph"/>
              <w:spacing w:line="210" w:lineRule="exact"/>
              <w:ind w:left="107"/>
              <w:jc w:val="left"/>
              <w:rPr>
                <w:sz w:val="20"/>
              </w:rPr>
            </w:pPr>
            <w:r>
              <w:rPr>
                <w:sz w:val="20"/>
              </w:rPr>
              <w:t>17</w:t>
            </w:r>
            <w:r>
              <w:rPr>
                <w:spacing w:val="-3"/>
                <w:sz w:val="20"/>
              </w:rPr>
              <w:t xml:space="preserve"> </w:t>
            </w:r>
            <w:r>
              <w:rPr>
                <w:sz w:val="20"/>
              </w:rPr>
              <w:t>–</w:t>
            </w:r>
            <w:r>
              <w:rPr>
                <w:spacing w:val="-1"/>
                <w:sz w:val="20"/>
              </w:rPr>
              <w:t xml:space="preserve"> </w:t>
            </w:r>
            <w:r>
              <w:rPr>
                <w:sz w:val="20"/>
              </w:rPr>
              <w:t xml:space="preserve">28 </w:t>
            </w:r>
            <w:r>
              <w:rPr>
                <w:spacing w:val="-2"/>
                <w:sz w:val="20"/>
              </w:rPr>
              <w:t>tahun</w:t>
            </w:r>
          </w:p>
        </w:tc>
        <w:tc>
          <w:tcPr>
            <w:tcW w:w="2544" w:type="dxa"/>
          </w:tcPr>
          <w:p w14:paraId="17C99CA3" w14:textId="77777777" w:rsidR="00121A24" w:rsidRDefault="00000000">
            <w:pPr>
              <w:pStyle w:val="TableParagraph"/>
              <w:spacing w:line="210" w:lineRule="exact"/>
              <w:ind w:left="10"/>
              <w:rPr>
                <w:sz w:val="20"/>
              </w:rPr>
            </w:pPr>
            <w:r>
              <w:rPr>
                <w:spacing w:val="-5"/>
                <w:sz w:val="20"/>
              </w:rPr>
              <w:t>59</w:t>
            </w:r>
          </w:p>
        </w:tc>
        <w:tc>
          <w:tcPr>
            <w:tcW w:w="2578" w:type="dxa"/>
          </w:tcPr>
          <w:p w14:paraId="2C8AE44B" w14:textId="77777777" w:rsidR="00121A24" w:rsidRDefault="00000000">
            <w:pPr>
              <w:pStyle w:val="TableParagraph"/>
              <w:spacing w:line="210" w:lineRule="exact"/>
              <w:ind w:left="9"/>
              <w:rPr>
                <w:sz w:val="20"/>
              </w:rPr>
            </w:pPr>
            <w:r>
              <w:rPr>
                <w:spacing w:val="-2"/>
                <w:sz w:val="20"/>
              </w:rPr>
              <w:t>14.7%</w:t>
            </w:r>
          </w:p>
        </w:tc>
      </w:tr>
      <w:tr w:rsidR="00121A24" w14:paraId="2F4FC466" w14:textId="77777777">
        <w:trPr>
          <w:trHeight w:val="230"/>
        </w:trPr>
        <w:tc>
          <w:tcPr>
            <w:tcW w:w="2523" w:type="dxa"/>
          </w:tcPr>
          <w:p w14:paraId="25A13C68" w14:textId="77777777" w:rsidR="00121A24" w:rsidRDefault="00000000">
            <w:pPr>
              <w:pStyle w:val="TableParagraph"/>
              <w:spacing w:before="1" w:line="210" w:lineRule="exact"/>
              <w:ind w:left="107"/>
              <w:jc w:val="left"/>
              <w:rPr>
                <w:sz w:val="20"/>
              </w:rPr>
            </w:pPr>
            <w:r>
              <w:rPr>
                <w:sz w:val="20"/>
              </w:rPr>
              <w:t>29</w:t>
            </w:r>
            <w:r>
              <w:rPr>
                <w:spacing w:val="-3"/>
                <w:sz w:val="20"/>
              </w:rPr>
              <w:t xml:space="preserve"> </w:t>
            </w:r>
            <w:r>
              <w:rPr>
                <w:sz w:val="20"/>
              </w:rPr>
              <w:t>–</w:t>
            </w:r>
            <w:r>
              <w:rPr>
                <w:spacing w:val="-1"/>
                <w:sz w:val="20"/>
              </w:rPr>
              <w:t xml:space="preserve"> </w:t>
            </w:r>
            <w:r>
              <w:rPr>
                <w:sz w:val="20"/>
              </w:rPr>
              <w:t xml:space="preserve">44 </w:t>
            </w:r>
            <w:r>
              <w:rPr>
                <w:spacing w:val="-2"/>
                <w:sz w:val="20"/>
              </w:rPr>
              <w:t>tahun</w:t>
            </w:r>
          </w:p>
        </w:tc>
        <w:tc>
          <w:tcPr>
            <w:tcW w:w="2544" w:type="dxa"/>
          </w:tcPr>
          <w:p w14:paraId="359732EE" w14:textId="77777777" w:rsidR="00121A24" w:rsidRDefault="00000000">
            <w:pPr>
              <w:pStyle w:val="TableParagraph"/>
              <w:spacing w:before="1" w:line="210" w:lineRule="exact"/>
              <w:ind w:left="10" w:right="1"/>
              <w:rPr>
                <w:sz w:val="20"/>
              </w:rPr>
            </w:pPr>
            <w:r>
              <w:rPr>
                <w:spacing w:val="-5"/>
                <w:sz w:val="20"/>
              </w:rPr>
              <w:t>142</w:t>
            </w:r>
          </w:p>
        </w:tc>
        <w:tc>
          <w:tcPr>
            <w:tcW w:w="2578" w:type="dxa"/>
          </w:tcPr>
          <w:p w14:paraId="0489A370" w14:textId="77777777" w:rsidR="00121A24" w:rsidRDefault="00000000">
            <w:pPr>
              <w:pStyle w:val="TableParagraph"/>
              <w:spacing w:before="1" w:line="210" w:lineRule="exact"/>
              <w:ind w:left="9"/>
              <w:rPr>
                <w:sz w:val="20"/>
              </w:rPr>
            </w:pPr>
            <w:r>
              <w:rPr>
                <w:spacing w:val="-2"/>
                <w:sz w:val="20"/>
              </w:rPr>
              <w:t>35.3%</w:t>
            </w:r>
          </w:p>
        </w:tc>
      </w:tr>
      <w:tr w:rsidR="00121A24" w14:paraId="303CF8DB" w14:textId="77777777">
        <w:trPr>
          <w:trHeight w:val="230"/>
        </w:trPr>
        <w:tc>
          <w:tcPr>
            <w:tcW w:w="2523" w:type="dxa"/>
          </w:tcPr>
          <w:p w14:paraId="222E4630" w14:textId="77777777" w:rsidR="00121A24" w:rsidRDefault="00000000">
            <w:pPr>
              <w:pStyle w:val="TableParagraph"/>
              <w:spacing w:line="210" w:lineRule="exact"/>
              <w:ind w:left="107"/>
              <w:jc w:val="left"/>
              <w:rPr>
                <w:sz w:val="20"/>
              </w:rPr>
            </w:pPr>
            <w:r>
              <w:rPr>
                <w:sz w:val="20"/>
              </w:rPr>
              <w:t>&gt;</w:t>
            </w:r>
            <w:r>
              <w:rPr>
                <w:spacing w:val="-2"/>
                <w:sz w:val="20"/>
              </w:rPr>
              <w:t xml:space="preserve"> </w:t>
            </w:r>
            <w:r>
              <w:rPr>
                <w:sz w:val="20"/>
              </w:rPr>
              <w:t xml:space="preserve">45 </w:t>
            </w:r>
            <w:r>
              <w:rPr>
                <w:spacing w:val="-2"/>
                <w:sz w:val="20"/>
              </w:rPr>
              <w:t>tahun</w:t>
            </w:r>
          </w:p>
        </w:tc>
        <w:tc>
          <w:tcPr>
            <w:tcW w:w="2544" w:type="dxa"/>
          </w:tcPr>
          <w:p w14:paraId="64475DB3" w14:textId="77777777" w:rsidR="00121A24" w:rsidRDefault="00000000">
            <w:pPr>
              <w:pStyle w:val="TableParagraph"/>
              <w:spacing w:line="210" w:lineRule="exact"/>
              <w:ind w:left="10" w:right="1"/>
              <w:rPr>
                <w:sz w:val="20"/>
              </w:rPr>
            </w:pPr>
            <w:r>
              <w:rPr>
                <w:spacing w:val="-5"/>
                <w:sz w:val="20"/>
              </w:rPr>
              <w:t>201</w:t>
            </w:r>
          </w:p>
        </w:tc>
        <w:tc>
          <w:tcPr>
            <w:tcW w:w="2578" w:type="dxa"/>
          </w:tcPr>
          <w:p w14:paraId="20E29A0F" w14:textId="77777777" w:rsidR="00121A24" w:rsidRDefault="00000000">
            <w:pPr>
              <w:pStyle w:val="TableParagraph"/>
              <w:spacing w:line="210" w:lineRule="exact"/>
              <w:ind w:left="9"/>
              <w:rPr>
                <w:sz w:val="20"/>
              </w:rPr>
            </w:pPr>
            <w:r>
              <w:rPr>
                <w:spacing w:val="-5"/>
                <w:sz w:val="20"/>
              </w:rPr>
              <w:t>50%</w:t>
            </w:r>
          </w:p>
        </w:tc>
      </w:tr>
    </w:tbl>
    <w:p w14:paraId="2E23C75F" w14:textId="77777777" w:rsidR="00121A24" w:rsidRDefault="00000000">
      <w:pPr>
        <w:spacing w:before="1"/>
        <w:ind w:left="851"/>
        <w:rPr>
          <w:i/>
        </w:rPr>
      </w:pPr>
      <w:r>
        <w:rPr>
          <w:i/>
        </w:rPr>
        <w:t>Sumber:</w:t>
      </w:r>
      <w:r>
        <w:rPr>
          <w:i/>
          <w:spacing w:val="-8"/>
        </w:rPr>
        <w:t xml:space="preserve"> </w:t>
      </w:r>
      <w:r>
        <w:rPr>
          <w:i/>
        </w:rPr>
        <w:t>Data</w:t>
      </w:r>
      <w:r>
        <w:rPr>
          <w:i/>
          <w:spacing w:val="-5"/>
        </w:rPr>
        <w:t xml:space="preserve"> </w:t>
      </w:r>
      <w:r>
        <w:rPr>
          <w:i/>
        </w:rPr>
        <w:t>Olahan,</w:t>
      </w:r>
      <w:r>
        <w:rPr>
          <w:i/>
          <w:spacing w:val="-7"/>
        </w:rPr>
        <w:t xml:space="preserve"> </w:t>
      </w:r>
      <w:r>
        <w:rPr>
          <w:i/>
          <w:spacing w:val="-4"/>
        </w:rPr>
        <w:t>2025</w:t>
      </w:r>
    </w:p>
    <w:p w14:paraId="2DA44AE0" w14:textId="77777777" w:rsidR="00121A24" w:rsidRDefault="00000000">
      <w:pPr>
        <w:pStyle w:val="BodyText"/>
        <w:spacing w:before="251" w:line="480" w:lineRule="auto"/>
        <w:ind w:left="851" w:right="1700" w:firstLine="720"/>
        <w:jc w:val="right"/>
      </w:pPr>
      <w:r>
        <w:t>Berdasarkan</w:t>
      </w:r>
      <w:r>
        <w:rPr>
          <w:spacing w:val="-15"/>
        </w:rPr>
        <w:t xml:space="preserve"> </w:t>
      </w:r>
      <w:r>
        <w:t>tabel</w:t>
      </w:r>
      <w:r>
        <w:rPr>
          <w:spacing w:val="-15"/>
        </w:rPr>
        <w:t xml:space="preserve"> </w:t>
      </w:r>
      <w:r>
        <w:t>4.3</w:t>
      </w:r>
      <w:r>
        <w:rPr>
          <w:spacing w:val="-15"/>
        </w:rPr>
        <w:t xml:space="preserve"> </w:t>
      </w:r>
      <w:r>
        <w:t>diketahui</w:t>
      </w:r>
      <w:r>
        <w:rPr>
          <w:spacing w:val="-15"/>
        </w:rPr>
        <w:t xml:space="preserve"> </w:t>
      </w:r>
      <w:r>
        <w:t>jumlah</w:t>
      </w:r>
      <w:r>
        <w:rPr>
          <w:spacing w:val="-15"/>
        </w:rPr>
        <w:t xml:space="preserve"> </w:t>
      </w:r>
      <w:r>
        <w:t>usia</w:t>
      </w:r>
      <w:r>
        <w:rPr>
          <w:spacing w:val="-15"/>
        </w:rPr>
        <w:t xml:space="preserve"> </w:t>
      </w:r>
      <w:r>
        <w:t>responden</w:t>
      </w:r>
      <w:r>
        <w:rPr>
          <w:spacing w:val="-15"/>
        </w:rPr>
        <w:t xml:space="preserve"> </w:t>
      </w:r>
      <w:r>
        <w:t>usia</w:t>
      </w:r>
      <w:r>
        <w:rPr>
          <w:spacing w:val="-15"/>
        </w:rPr>
        <w:t xml:space="preserve"> </w:t>
      </w:r>
      <w:r>
        <w:t>17</w:t>
      </w:r>
      <w:r>
        <w:rPr>
          <w:spacing w:val="-15"/>
        </w:rPr>
        <w:t xml:space="preserve"> </w:t>
      </w:r>
      <w:r>
        <w:t>–</w:t>
      </w:r>
      <w:r>
        <w:rPr>
          <w:spacing w:val="-15"/>
        </w:rPr>
        <w:t xml:space="preserve"> </w:t>
      </w:r>
      <w:r>
        <w:t>28</w:t>
      </w:r>
      <w:r>
        <w:rPr>
          <w:spacing w:val="-15"/>
        </w:rPr>
        <w:t xml:space="preserve"> </w:t>
      </w:r>
      <w:r>
        <w:t>tahun sebanyak</w:t>
      </w:r>
      <w:r>
        <w:rPr>
          <w:spacing w:val="1"/>
        </w:rPr>
        <w:t xml:space="preserve"> </w:t>
      </w:r>
      <w:r>
        <w:t>14.7%</w:t>
      </w:r>
      <w:r>
        <w:rPr>
          <w:spacing w:val="1"/>
        </w:rPr>
        <w:t xml:space="preserve"> </w:t>
      </w:r>
      <w:r>
        <w:t>dan</w:t>
      </w:r>
      <w:r>
        <w:rPr>
          <w:spacing w:val="2"/>
        </w:rPr>
        <w:t xml:space="preserve"> </w:t>
      </w:r>
      <w:r>
        <w:t>untuk</w:t>
      </w:r>
      <w:r>
        <w:rPr>
          <w:spacing w:val="2"/>
        </w:rPr>
        <w:t xml:space="preserve"> </w:t>
      </w:r>
      <w:r>
        <w:t>usia</w:t>
      </w:r>
      <w:r>
        <w:rPr>
          <w:spacing w:val="1"/>
        </w:rPr>
        <w:t xml:space="preserve"> </w:t>
      </w:r>
      <w:r>
        <w:t>29</w:t>
      </w:r>
      <w:r>
        <w:rPr>
          <w:spacing w:val="4"/>
        </w:rPr>
        <w:t xml:space="preserve"> </w:t>
      </w:r>
      <w:r>
        <w:t>–</w:t>
      </w:r>
      <w:r>
        <w:rPr>
          <w:spacing w:val="2"/>
        </w:rPr>
        <w:t xml:space="preserve"> </w:t>
      </w:r>
      <w:r>
        <w:t>44</w:t>
      </w:r>
      <w:r>
        <w:rPr>
          <w:spacing w:val="2"/>
        </w:rPr>
        <w:t xml:space="preserve"> </w:t>
      </w:r>
      <w:r>
        <w:t>tahun</w:t>
      </w:r>
      <w:r>
        <w:rPr>
          <w:spacing w:val="3"/>
        </w:rPr>
        <w:t xml:space="preserve"> </w:t>
      </w:r>
      <w:r>
        <w:t>sebanyak</w:t>
      </w:r>
      <w:r>
        <w:rPr>
          <w:spacing w:val="2"/>
        </w:rPr>
        <w:t xml:space="preserve"> </w:t>
      </w:r>
      <w:r>
        <w:t>35.3%,</w:t>
      </w:r>
      <w:r>
        <w:rPr>
          <w:spacing w:val="4"/>
        </w:rPr>
        <w:t xml:space="preserve"> </w:t>
      </w:r>
      <w:r>
        <w:t>sedangkan</w:t>
      </w:r>
      <w:r>
        <w:rPr>
          <w:spacing w:val="2"/>
        </w:rPr>
        <w:t xml:space="preserve"> </w:t>
      </w:r>
      <w:r>
        <w:rPr>
          <w:spacing w:val="-4"/>
        </w:rPr>
        <w:t>usia</w:t>
      </w:r>
    </w:p>
    <w:p w14:paraId="12D9322B" w14:textId="77777777" w:rsidR="00121A24" w:rsidRDefault="00000000">
      <w:pPr>
        <w:pStyle w:val="BodyText"/>
        <w:spacing w:before="1"/>
        <w:ind w:left="595" w:right="1699"/>
        <w:jc w:val="right"/>
      </w:pPr>
      <w:r>
        <w:t>&gt;</w:t>
      </w:r>
      <w:r>
        <w:rPr>
          <w:spacing w:val="-8"/>
        </w:rPr>
        <w:t xml:space="preserve"> </w:t>
      </w:r>
      <w:r>
        <w:t>45</w:t>
      </w:r>
      <w:r>
        <w:rPr>
          <w:spacing w:val="-4"/>
        </w:rPr>
        <w:t xml:space="preserve"> </w:t>
      </w:r>
      <w:r>
        <w:t>tahun</w:t>
      </w:r>
      <w:r>
        <w:rPr>
          <w:spacing w:val="-5"/>
        </w:rPr>
        <w:t xml:space="preserve"> </w:t>
      </w:r>
      <w:r>
        <w:t>sebanyak</w:t>
      </w:r>
      <w:r>
        <w:rPr>
          <w:spacing w:val="-4"/>
        </w:rPr>
        <w:t xml:space="preserve"> </w:t>
      </w:r>
      <w:r>
        <w:t>50%.</w:t>
      </w:r>
      <w:r>
        <w:rPr>
          <w:spacing w:val="-5"/>
        </w:rPr>
        <w:t xml:space="preserve"> </w:t>
      </w:r>
      <w:r>
        <w:t>Berdasarkan</w:t>
      </w:r>
      <w:r>
        <w:rPr>
          <w:spacing w:val="-4"/>
        </w:rPr>
        <w:t xml:space="preserve"> </w:t>
      </w:r>
      <w:r>
        <w:t>hasil</w:t>
      </w:r>
      <w:r>
        <w:rPr>
          <w:spacing w:val="-4"/>
        </w:rPr>
        <w:t xml:space="preserve"> </w:t>
      </w:r>
      <w:r>
        <w:t>pengumpulan</w:t>
      </w:r>
      <w:r>
        <w:rPr>
          <w:spacing w:val="-4"/>
        </w:rPr>
        <w:t xml:space="preserve"> </w:t>
      </w:r>
      <w:r>
        <w:t>data</w:t>
      </w:r>
      <w:r>
        <w:rPr>
          <w:spacing w:val="-5"/>
        </w:rPr>
        <w:t xml:space="preserve"> </w:t>
      </w:r>
      <w:r>
        <w:t>tersebut</w:t>
      </w:r>
      <w:r>
        <w:rPr>
          <w:spacing w:val="-3"/>
        </w:rPr>
        <w:t xml:space="preserve"> </w:t>
      </w:r>
      <w:r>
        <w:rPr>
          <w:spacing w:val="-2"/>
        </w:rPr>
        <w:t>jumlah</w:t>
      </w:r>
    </w:p>
    <w:p w14:paraId="31665757" w14:textId="77777777" w:rsidR="00121A24" w:rsidRDefault="00121A24">
      <w:pPr>
        <w:pStyle w:val="BodyText"/>
        <w:jc w:val="right"/>
        <w:sectPr w:rsidR="00121A24">
          <w:headerReference w:type="default" r:id="rId114"/>
          <w:footerReference w:type="default" r:id="rId115"/>
          <w:pgSz w:w="11910" w:h="16840"/>
          <w:pgMar w:top="1920" w:right="0" w:bottom="280" w:left="1700" w:header="727" w:footer="0" w:gutter="0"/>
          <w:cols w:space="720"/>
        </w:sectPr>
      </w:pPr>
    </w:p>
    <w:p w14:paraId="3E317587" w14:textId="77777777" w:rsidR="00121A24" w:rsidRDefault="00121A24">
      <w:pPr>
        <w:pStyle w:val="BodyText"/>
        <w:spacing w:before="53"/>
      </w:pPr>
    </w:p>
    <w:p w14:paraId="0A769C7B" w14:textId="77777777" w:rsidR="00121A24" w:rsidRDefault="00000000">
      <w:pPr>
        <w:pStyle w:val="BodyText"/>
        <w:spacing w:line="480" w:lineRule="auto"/>
        <w:ind w:left="851" w:right="1693"/>
      </w:pPr>
      <w:r>
        <w:t>responden</w:t>
      </w:r>
      <w:r>
        <w:rPr>
          <w:spacing w:val="-15"/>
        </w:rPr>
        <w:t xml:space="preserve"> </w:t>
      </w:r>
      <w:r>
        <w:t>paling</w:t>
      </w:r>
      <w:r>
        <w:rPr>
          <w:spacing w:val="-15"/>
        </w:rPr>
        <w:t xml:space="preserve"> </w:t>
      </w:r>
      <w:r>
        <w:t>banyak</w:t>
      </w:r>
      <w:r>
        <w:rPr>
          <w:spacing w:val="-15"/>
        </w:rPr>
        <w:t xml:space="preserve"> </w:t>
      </w:r>
      <w:r>
        <w:t>berada</w:t>
      </w:r>
      <w:r>
        <w:rPr>
          <w:spacing w:val="-15"/>
        </w:rPr>
        <w:t xml:space="preserve"> </w:t>
      </w:r>
      <w:r>
        <w:t>pada</w:t>
      </w:r>
      <w:r>
        <w:rPr>
          <w:spacing w:val="-15"/>
        </w:rPr>
        <w:t xml:space="preserve"> </w:t>
      </w:r>
      <w:r>
        <w:t>usia</w:t>
      </w:r>
      <w:r>
        <w:rPr>
          <w:spacing w:val="-15"/>
        </w:rPr>
        <w:t xml:space="preserve"> </w:t>
      </w:r>
      <w:r>
        <w:t>&gt;</w:t>
      </w:r>
      <w:r>
        <w:rPr>
          <w:spacing w:val="-15"/>
        </w:rPr>
        <w:t xml:space="preserve"> </w:t>
      </w:r>
      <w:r>
        <w:t>45</w:t>
      </w:r>
      <w:r>
        <w:rPr>
          <w:spacing w:val="-15"/>
        </w:rPr>
        <w:t xml:space="preserve"> </w:t>
      </w:r>
      <w:r>
        <w:t>tahun</w:t>
      </w:r>
      <w:r>
        <w:rPr>
          <w:spacing w:val="-15"/>
        </w:rPr>
        <w:t xml:space="preserve"> </w:t>
      </w:r>
      <w:r>
        <w:t>yaitu</w:t>
      </w:r>
      <w:r>
        <w:rPr>
          <w:spacing w:val="-15"/>
        </w:rPr>
        <w:t xml:space="preserve"> </w:t>
      </w:r>
      <w:r>
        <w:t>berjumlah</w:t>
      </w:r>
      <w:r>
        <w:rPr>
          <w:spacing w:val="-15"/>
        </w:rPr>
        <w:t xml:space="preserve"> </w:t>
      </w:r>
      <w:r>
        <w:t>200</w:t>
      </w:r>
      <w:r>
        <w:rPr>
          <w:spacing w:val="-15"/>
        </w:rPr>
        <w:t xml:space="preserve"> </w:t>
      </w:r>
      <w:r>
        <w:t xml:space="preserve">orang. Usia &gt; 45 tahun termasuk dalam generasi X dan generasi </w:t>
      </w:r>
      <w:r>
        <w:rPr>
          <w:i/>
        </w:rPr>
        <w:t>Baby Boomer</w:t>
      </w:r>
      <w:r>
        <w:t>.</w:t>
      </w:r>
    </w:p>
    <w:p w14:paraId="035DC566" w14:textId="77777777" w:rsidR="00121A24" w:rsidRDefault="00000000">
      <w:pPr>
        <w:pStyle w:val="Heading2"/>
        <w:numPr>
          <w:ilvl w:val="2"/>
          <w:numId w:val="8"/>
        </w:numPr>
        <w:tabs>
          <w:tab w:val="left" w:pos="1250"/>
        </w:tabs>
      </w:pPr>
      <w:bookmarkStart w:id="58" w:name="_bookmark58"/>
      <w:bookmarkEnd w:id="58"/>
      <w:r>
        <w:rPr>
          <w:spacing w:val="-2"/>
        </w:rPr>
        <w:t>Pendidikan</w:t>
      </w:r>
      <w:r>
        <w:rPr>
          <w:spacing w:val="-3"/>
        </w:rPr>
        <w:t xml:space="preserve"> </w:t>
      </w:r>
      <w:r>
        <w:rPr>
          <w:spacing w:val="-2"/>
        </w:rPr>
        <w:t>Terakhir</w:t>
      </w:r>
      <w:r>
        <w:t xml:space="preserve"> </w:t>
      </w:r>
      <w:r>
        <w:rPr>
          <w:spacing w:val="-2"/>
        </w:rPr>
        <w:t>Responden</w:t>
      </w:r>
    </w:p>
    <w:p w14:paraId="3F6A7BB3" w14:textId="77777777" w:rsidR="00121A24" w:rsidRDefault="00121A24">
      <w:pPr>
        <w:pStyle w:val="BodyText"/>
        <w:rPr>
          <w:b/>
        </w:rPr>
      </w:pPr>
    </w:p>
    <w:p w14:paraId="73184ADB" w14:textId="77777777" w:rsidR="00121A24" w:rsidRDefault="00000000">
      <w:pPr>
        <w:pStyle w:val="BodyText"/>
        <w:spacing w:line="480" w:lineRule="auto"/>
        <w:ind w:left="851" w:right="1695" w:firstLine="710"/>
        <w:jc w:val="both"/>
      </w:pPr>
      <w:r>
        <w:t>Berikut tabel distribusi frekuensi responden wajib pajak PBB-P2 Kabupaten Kutai Kartanegara berdasarkan Pendidikan terakhir:</w:t>
      </w:r>
    </w:p>
    <w:p w14:paraId="05FCA2AE" w14:textId="77777777" w:rsidR="00121A24" w:rsidRDefault="00000000">
      <w:pPr>
        <w:spacing w:before="3"/>
        <w:ind w:left="851"/>
        <w:rPr>
          <w:b/>
        </w:rPr>
      </w:pPr>
      <w:bookmarkStart w:id="59" w:name="_bookmark59"/>
      <w:bookmarkEnd w:id="59"/>
      <w:r>
        <w:rPr>
          <w:b/>
        </w:rPr>
        <w:t>Tabel</w:t>
      </w:r>
      <w:r>
        <w:rPr>
          <w:b/>
          <w:spacing w:val="-14"/>
        </w:rPr>
        <w:t xml:space="preserve"> </w:t>
      </w:r>
      <w:r>
        <w:rPr>
          <w:b/>
        </w:rPr>
        <w:t>4.4</w:t>
      </w:r>
      <w:r>
        <w:rPr>
          <w:b/>
          <w:spacing w:val="-14"/>
        </w:rPr>
        <w:t xml:space="preserve"> </w:t>
      </w:r>
      <w:r>
        <w:rPr>
          <w:b/>
        </w:rPr>
        <w:t>Distribusi</w:t>
      </w:r>
      <w:r>
        <w:rPr>
          <w:b/>
          <w:spacing w:val="-14"/>
        </w:rPr>
        <w:t xml:space="preserve"> </w:t>
      </w:r>
      <w:r>
        <w:rPr>
          <w:b/>
        </w:rPr>
        <w:t>Frekuensi</w:t>
      </w:r>
      <w:r>
        <w:rPr>
          <w:b/>
          <w:spacing w:val="-13"/>
        </w:rPr>
        <w:t xml:space="preserve"> </w:t>
      </w:r>
      <w:r>
        <w:rPr>
          <w:b/>
        </w:rPr>
        <w:t>Berdasarkan</w:t>
      </w:r>
      <w:r>
        <w:rPr>
          <w:b/>
          <w:spacing w:val="-14"/>
        </w:rPr>
        <w:t xml:space="preserve"> </w:t>
      </w:r>
      <w:r>
        <w:rPr>
          <w:b/>
        </w:rPr>
        <w:t>Pendidikan</w:t>
      </w:r>
      <w:r>
        <w:rPr>
          <w:b/>
          <w:spacing w:val="-14"/>
        </w:rPr>
        <w:t xml:space="preserve"> </w:t>
      </w:r>
      <w:r>
        <w:rPr>
          <w:b/>
        </w:rPr>
        <w:t>Terakhir</w:t>
      </w:r>
      <w:r>
        <w:rPr>
          <w:b/>
          <w:spacing w:val="-13"/>
        </w:rPr>
        <w:t xml:space="preserve"> </w:t>
      </w:r>
      <w:r>
        <w:rPr>
          <w:b/>
          <w:spacing w:val="-2"/>
        </w:rPr>
        <w:t>Responden</w:t>
      </w:r>
    </w:p>
    <w:p w14:paraId="47F9AF13" w14:textId="77777777" w:rsidR="00121A24" w:rsidRDefault="00121A24">
      <w:pPr>
        <w:pStyle w:val="BodyText"/>
        <w:spacing w:before="4"/>
        <w:rPr>
          <w:b/>
          <w:sz w:val="17"/>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37"/>
        <w:gridCol w:w="2281"/>
        <w:gridCol w:w="2634"/>
      </w:tblGrid>
      <w:tr w:rsidR="00121A24" w14:paraId="3968D53C" w14:textId="77777777">
        <w:trPr>
          <w:trHeight w:val="230"/>
        </w:trPr>
        <w:tc>
          <w:tcPr>
            <w:tcW w:w="2737" w:type="dxa"/>
          </w:tcPr>
          <w:p w14:paraId="50BE38C7" w14:textId="77777777" w:rsidR="00121A24" w:rsidRDefault="00000000">
            <w:pPr>
              <w:pStyle w:val="TableParagraph"/>
              <w:spacing w:line="210" w:lineRule="exact"/>
              <w:ind w:left="475"/>
              <w:jc w:val="left"/>
              <w:rPr>
                <w:b/>
                <w:sz w:val="20"/>
              </w:rPr>
            </w:pPr>
            <w:r>
              <w:rPr>
                <w:b/>
                <w:spacing w:val="-2"/>
                <w:sz w:val="20"/>
              </w:rPr>
              <w:t>Pendidikan</w:t>
            </w:r>
            <w:r>
              <w:rPr>
                <w:b/>
                <w:spacing w:val="2"/>
                <w:sz w:val="20"/>
              </w:rPr>
              <w:t xml:space="preserve"> </w:t>
            </w:r>
            <w:r>
              <w:rPr>
                <w:b/>
                <w:spacing w:val="-2"/>
                <w:sz w:val="20"/>
              </w:rPr>
              <w:t>Terakhir</w:t>
            </w:r>
          </w:p>
        </w:tc>
        <w:tc>
          <w:tcPr>
            <w:tcW w:w="2281" w:type="dxa"/>
          </w:tcPr>
          <w:p w14:paraId="2C951212" w14:textId="77777777" w:rsidR="00121A24" w:rsidRDefault="00000000">
            <w:pPr>
              <w:pStyle w:val="TableParagraph"/>
              <w:spacing w:line="210" w:lineRule="exact"/>
              <w:ind w:left="3" w:right="4"/>
              <w:rPr>
                <w:b/>
                <w:sz w:val="20"/>
              </w:rPr>
            </w:pPr>
            <w:r>
              <w:rPr>
                <w:b/>
                <w:spacing w:val="-2"/>
                <w:sz w:val="20"/>
              </w:rPr>
              <w:t>Jumlah</w:t>
            </w:r>
          </w:p>
        </w:tc>
        <w:tc>
          <w:tcPr>
            <w:tcW w:w="2634" w:type="dxa"/>
          </w:tcPr>
          <w:p w14:paraId="6DE305F7" w14:textId="77777777" w:rsidR="00121A24" w:rsidRDefault="00000000">
            <w:pPr>
              <w:pStyle w:val="TableParagraph"/>
              <w:spacing w:line="210" w:lineRule="exact"/>
              <w:ind w:left="4" w:right="6"/>
              <w:rPr>
                <w:b/>
                <w:sz w:val="20"/>
              </w:rPr>
            </w:pPr>
            <w:r>
              <w:rPr>
                <w:b/>
                <w:spacing w:val="-2"/>
                <w:sz w:val="20"/>
              </w:rPr>
              <w:t>Persentase</w:t>
            </w:r>
          </w:p>
        </w:tc>
      </w:tr>
      <w:tr w:rsidR="00121A24" w14:paraId="47C5FC7F" w14:textId="77777777">
        <w:trPr>
          <w:trHeight w:val="230"/>
        </w:trPr>
        <w:tc>
          <w:tcPr>
            <w:tcW w:w="2737" w:type="dxa"/>
          </w:tcPr>
          <w:p w14:paraId="05C9260F" w14:textId="77777777" w:rsidR="00121A24" w:rsidRDefault="00000000">
            <w:pPr>
              <w:pStyle w:val="TableParagraph"/>
              <w:spacing w:line="210" w:lineRule="exact"/>
              <w:ind w:left="107"/>
              <w:jc w:val="left"/>
              <w:rPr>
                <w:sz w:val="20"/>
              </w:rPr>
            </w:pPr>
            <w:r>
              <w:rPr>
                <w:spacing w:val="-2"/>
                <w:sz w:val="20"/>
              </w:rPr>
              <w:t>SD/Sederajat</w:t>
            </w:r>
          </w:p>
        </w:tc>
        <w:tc>
          <w:tcPr>
            <w:tcW w:w="2281" w:type="dxa"/>
          </w:tcPr>
          <w:p w14:paraId="10C5B6F6" w14:textId="77777777" w:rsidR="00121A24" w:rsidRDefault="00000000">
            <w:pPr>
              <w:pStyle w:val="TableParagraph"/>
              <w:spacing w:line="210" w:lineRule="exact"/>
              <w:ind w:left="6" w:right="3"/>
              <w:rPr>
                <w:sz w:val="20"/>
              </w:rPr>
            </w:pPr>
            <w:r>
              <w:rPr>
                <w:spacing w:val="-5"/>
                <w:sz w:val="20"/>
              </w:rPr>
              <w:t>12</w:t>
            </w:r>
          </w:p>
        </w:tc>
        <w:tc>
          <w:tcPr>
            <w:tcW w:w="2634" w:type="dxa"/>
          </w:tcPr>
          <w:p w14:paraId="0C08C6F9" w14:textId="77777777" w:rsidR="00121A24" w:rsidRDefault="00000000">
            <w:pPr>
              <w:pStyle w:val="TableParagraph"/>
              <w:spacing w:line="210" w:lineRule="exact"/>
              <w:ind w:left="6" w:right="2"/>
              <w:rPr>
                <w:sz w:val="20"/>
              </w:rPr>
            </w:pPr>
            <w:r>
              <w:rPr>
                <w:spacing w:val="-5"/>
                <w:sz w:val="20"/>
              </w:rPr>
              <w:t>3%</w:t>
            </w:r>
          </w:p>
        </w:tc>
      </w:tr>
      <w:tr w:rsidR="00121A24" w14:paraId="213C9AD9" w14:textId="77777777">
        <w:trPr>
          <w:trHeight w:val="230"/>
        </w:trPr>
        <w:tc>
          <w:tcPr>
            <w:tcW w:w="2737" w:type="dxa"/>
          </w:tcPr>
          <w:p w14:paraId="11747D44" w14:textId="77777777" w:rsidR="00121A24" w:rsidRDefault="00000000">
            <w:pPr>
              <w:pStyle w:val="TableParagraph"/>
              <w:spacing w:line="210" w:lineRule="exact"/>
              <w:ind w:left="107"/>
              <w:jc w:val="left"/>
              <w:rPr>
                <w:sz w:val="20"/>
              </w:rPr>
            </w:pPr>
            <w:r>
              <w:rPr>
                <w:spacing w:val="-2"/>
                <w:sz w:val="20"/>
              </w:rPr>
              <w:t>SMP/Sederajat</w:t>
            </w:r>
          </w:p>
        </w:tc>
        <w:tc>
          <w:tcPr>
            <w:tcW w:w="2281" w:type="dxa"/>
          </w:tcPr>
          <w:p w14:paraId="3CF6471C" w14:textId="77777777" w:rsidR="00121A24" w:rsidRDefault="00000000">
            <w:pPr>
              <w:pStyle w:val="TableParagraph"/>
              <w:spacing w:line="210" w:lineRule="exact"/>
              <w:ind w:left="6" w:right="3"/>
              <w:rPr>
                <w:sz w:val="20"/>
              </w:rPr>
            </w:pPr>
            <w:r>
              <w:rPr>
                <w:spacing w:val="-5"/>
                <w:sz w:val="20"/>
              </w:rPr>
              <w:t>32</w:t>
            </w:r>
          </w:p>
        </w:tc>
        <w:tc>
          <w:tcPr>
            <w:tcW w:w="2634" w:type="dxa"/>
          </w:tcPr>
          <w:p w14:paraId="4F12D9DC" w14:textId="77777777" w:rsidR="00121A24" w:rsidRDefault="00000000">
            <w:pPr>
              <w:pStyle w:val="TableParagraph"/>
              <w:spacing w:line="210" w:lineRule="exact"/>
              <w:ind w:left="6" w:right="2"/>
              <w:rPr>
                <w:sz w:val="20"/>
              </w:rPr>
            </w:pPr>
            <w:r>
              <w:rPr>
                <w:spacing w:val="-5"/>
                <w:sz w:val="20"/>
              </w:rPr>
              <w:t>8%</w:t>
            </w:r>
          </w:p>
        </w:tc>
      </w:tr>
      <w:tr w:rsidR="00121A24" w14:paraId="0DEB254E" w14:textId="77777777">
        <w:trPr>
          <w:trHeight w:val="230"/>
        </w:trPr>
        <w:tc>
          <w:tcPr>
            <w:tcW w:w="2737" w:type="dxa"/>
          </w:tcPr>
          <w:p w14:paraId="2D0D4D13" w14:textId="77777777" w:rsidR="00121A24" w:rsidRDefault="00000000">
            <w:pPr>
              <w:pStyle w:val="TableParagraph"/>
              <w:spacing w:line="210" w:lineRule="exact"/>
              <w:ind w:left="107"/>
              <w:jc w:val="left"/>
              <w:rPr>
                <w:sz w:val="20"/>
              </w:rPr>
            </w:pPr>
            <w:r>
              <w:rPr>
                <w:spacing w:val="-2"/>
                <w:sz w:val="20"/>
              </w:rPr>
              <w:t>SMA/Sederajat</w:t>
            </w:r>
          </w:p>
        </w:tc>
        <w:tc>
          <w:tcPr>
            <w:tcW w:w="2281" w:type="dxa"/>
          </w:tcPr>
          <w:p w14:paraId="7252AE5C" w14:textId="77777777" w:rsidR="00121A24" w:rsidRDefault="00000000">
            <w:pPr>
              <w:pStyle w:val="TableParagraph"/>
              <w:spacing w:line="210" w:lineRule="exact"/>
              <w:ind w:left="6" w:right="3"/>
              <w:rPr>
                <w:sz w:val="20"/>
              </w:rPr>
            </w:pPr>
            <w:r>
              <w:rPr>
                <w:spacing w:val="-5"/>
                <w:sz w:val="20"/>
              </w:rPr>
              <w:t>172</w:t>
            </w:r>
          </w:p>
        </w:tc>
        <w:tc>
          <w:tcPr>
            <w:tcW w:w="2634" w:type="dxa"/>
          </w:tcPr>
          <w:p w14:paraId="68F8052B" w14:textId="77777777" w:rsidR="00121A24" w:rsidRDefault="00000000">
            <w:pPr>
              <w:pStyle w:val="TableParagraph"/>
              <w:spacing w:line="210" w:lineRule="exact"/>
              <w:ind w:left="5" w:right="2"/>
              <w:rPr>
                <w:sz w:val="20"/>
              </w:rPr>
            </w:pPr>
            <w:r>
              <w:rPr>
                <w:spacing w:val="-2"/>
                <w:sz w:val="20"/>
              </w:rPr>
              <w:t>42.8%</w:t>
            </w:r>
          </w:p>
        </w:tc>
      </w:tr>
      <w:tr w:rsidR="00121A24" w14:paraId="7D9D4A92" w14:textId="77777777">
        <w:trPr>
          <w:trHeight w:val="229"/>
        </w:trPr>
        <w:tc>
          <w:tcPr>
            <w:tcW w:w="2737" w:type="dxa"/>
          </w:tcPr>
          <w:p w14:paraId="1102DD48" w14:textId="77777777" w:rsidR="00121A24" w:rsidRDefault="00000000">
            <w:pPr>
              <w:pStyle w:val="TableParagraph"/>
              <w:spacing w:line="210" w:lineRule="exact"/>
              <w:ind w:left="107"/>
              <w:jc w:val="left"/>
              <w:rPr>
                <w:sz w:val="20"/>
              </w:rPr>
            </w:pPr>
            <w:r>
              <w:rPr>
                <w:spacing w:val="-2"/>
                <w:sz w:val="20"/>
              </w:rPr>
              <w:t>Diploma</w:t>
            </w:r>
          </w:p>
        </w:tc>
        <w:tc>
          <w:tcPr>
            <w:tcW w:w="2281" w:type="dxa"/>
          </w:tcPr>
          <w:p w14:paraId="35EFD29F" w14:textId="77777777" w:rsidR="00121A24" w:rsidRDefault="00000000">
            <w:pPr>
              <w:pStyle w:val="TableParagraph"/>
              <w:spacing w:line="210" w:lineRule="exact"/>
              <w:ind w:left="5" w:right="3"/>
              <w:rPr>
                <w:sz w:val="20"/>
              </w:rPr>
            </w:pPr>
            <w:r>
              <w:rPr>
                <w:spacing w:val="-10"/>
                <w:sz w:val="20"/>
              </w:rPr>
              <w:t>8</w:t>
            </w:r>
          </w:p>
        </w:tc>
        <w:tc>
          <w:tcPr>
            <w:tcW w:w="2634" w:type="dxa"/>
          </w:tcPr>
          <w:p w14:paraId="4C6FF1D5" w14:textId="77777777" w:rsidR="00121A24" w:rsidRDefault="00000000">
            <w:pPr>
              <w:pStyle w:val="TableParagraph"/>
              <w:spacing w:line="210" w:lineRule="exact"/>
              <w:ind w:left="6" w:right="2"/>
              <w:rPr>
                <w:sz w:val="20"/>
              </w:rPr>
            </w:pPr>
            <w:r>
              <w:rPr>
                <w:spacing w:val="-5"/>
                <w:sz w:val="20"/>
              </w:rPr>
              <w:t>2%</w:t>
            </w:r>
          </w:p>
        </w:tc>
      </w:tr>
      <w:tr w:rsidR="00121A24" w14:paraId="78C326C7" w14:textId="77777777">
        <w:trPr>
          <w:trHeight w:val="230"/>
        </w:trPr>
        <w:tc>
          <w:tcPr>
            <w:tcW w:w="2737" w:type="dxa"/>
          </w:tcPr>
          <w:p w14:paraId="1642CD36" w14:textId="77777777" w:rsidR="00121A24" w:rsidRDefault="00000000">
            <w:pPr>
              <w:pStyle w:val="TableParagraph"/>
              <w:spacing w:line="210" w:lineRule="exact"/>
              <w:ind w:left="107"/>
              <w:jc w:val="left"/>
              <w:rPr>
                <w:sz w:val="20"/>
              </w:rPr>
            </w:pPr>
            <w:r>
              <w:rPr>
                <w:spacing w:val="-5"/>
                <w:sz w:val="20"/>
              </w:rPr>
              <w:t>S1</w:t>
            </w:r>
          </w:p>
        </w:tc>
        <w:tc>
          <w:tcPr>
            <w:tcW w:w="2281" w:type="dxa"/>
          </w:tcPr>
          <w:p w14:paraId="1BC741FF" w14:textId="77777777" w:rsidR="00121A24" w:rsidRDefault="00000000">
            <w:pPr>
              <w:pStyle w:val="TableParagraph"/>
              <w:spacing w:line="210" w:lineRule="exact"/>
              <w:ind w:left="6" w:right="3"/>
              <w:rPr>
                <w:sz w:val="20"/>
              </w:rPr>
            </w:pPr>
            <w:r>
              <w:rPr>
                <w:spacing w:val="-5"/>
                <w:sz w:val="20"/>
              </w:rPr>
              <w:t>167</w:t>
            </w:r>
          </w:p>
        </w:tc>
        <w:tc>
          <w:tcPr>
            <w:tcW w:w="2634" w:type="dxa"/>
          </w:tcPr>
          <w:p w14:paraId="463BA203" w14:textId="77777777" w:rsidR="00121A24" w:rsidRDefault="00000000">
            <w:pPr>
              <w:pStyle w:val="TableParagraph"/>
              <w:spacing w:line="210" w:lineRule="exact"/>
              <w:ind w:left="5" w:right="2"/>
              <w:rPr>
                <w:sz w:val="20"/>
              </w:rPr>
            </w:pPr>
            <w:r>
              <w:rPr>
                <w:spacing w:val="-2"/>
                <w:sz w:val="20"/>
              </w:rPr>
              <w:t>41.5%</w:t>
            </w:r>
          </w:p>
        </w:tc>
      </w:tr>
      <w:tr w:rsidR="00121A24" w14:paraId="53D20A22" w14:textId="77777777">
        <w:trPr>
          <w:trHeight w:val="230"/>
        </w:trPr>
        <w:tc>
          <w:tcPr>
            <w:tcW w:w="2737" w:type="dxa"/>
          </w:tcPr>
          <w:p w14:paraId="71B38A64" w14:textId="77777777" w:rsidR="00121A24" w:rsidRDefault="00000000">
            <w:pPr>
              <w:pStyle w:val="TableParagraph"/>
              <w:spacing w:line="210" w:lineRule="exact"/>
              <w:ind w:left="107"/>
              <w:jc w:val="left"/>
              <w:rPr>
                <w:sz w:val="20"/>
              </w:rPr>
            </w:pPr>
            <w:r>
              <w:rPr>
                <w:spacing w:val="-2"/>
                <w:sz w:val="20"/>
              </w:rPr>
              <w:t>S2/S3</w:t>
            </w:r>
          </w:p>
        </w:tc>
        <w:tc>
          <w:tcPr>
            <w:tcW w:w="2281" w:type="dxa"/>
          </w:tcPr>
          <w:p w14:paraId="0FD0FFF7" w14:textId="77777777" w:rsidR="00121A24" w:rsidRDefault="00000000">
            <w:pPr>
              <w:pStyle w:val="TableParagraph"/>
              <w:spacing w:line="210" w:lineRule="exact"/>
              <w:ind w:left="3" w:right="6"/>
              <w:rPr>
                <w:sz w:val="20"/>
              </w:rPr>
            </w:pPr>
            <w:r>
              <w:rPr>
                <w:spacing w:val="-5"/>
                <w:sz w:val="20"/>
              </w:rPr>
              <w:t>11</w:t>
            </w:r>
          </w:p>
        </w:tc>
        <w:tc>
          <w:tcPr>
            <w:tcW w:w="2634" w:type="dxa"/>
          </w:tcPr>
          <w:p w14:paraId="5FF84DEB" w14:textId="77777777" w:rsidR="00121A24" w:rsidRDefault="00000000">
            <w:pPr>
              <w:pStyle w:val="TableParagraph"/>
              <w:spacing w:line="210" w:lineRule="exact"/>
              <w:ind w:left="4" w:right="5"/>
              <w:rPr>
                <w:sz w:val="20"/>
              </w:rPr>
            </w:pPr>
            <w:r>
              <w:rPr>
                <w:spacing w:val="-4"/>
                <w:sz w:val="20"/>
              </w:rPr>
              <w:t>2.7%</w:t>
            </w:r>
          </w:p>
        </w:tc>
      </w:tr>
    </w:tbl>
    <w:p w14:paraId="3BDBAB6B" w14:textId="77777777" w:rsidR="00121A24" w:rsidRDefault="00000000">
      <w:pPr>
        <w:spacing w:before="1"/>
        <w:ind w:left="851"/>
        <w:rPr>
          <w:i/>
        </w:rPr>
      </w:pPr>
      <w:r>
        <w:rPr>
          <w:i/>
        </w:rPr>
        <w:t>Sumber:</w:t>
      </w:r>
      <w:r>
        <w:rPr>
          <w:i/>
          <w:spacing w:val="-8"/>
        </w:rPr>
        <w:t xml:space="preserve"> </w:t>
      </w:r>
      <w:r>
        <w:rPr>
          <w:i/>
        </w:rPr>
        <w:t>Data</w:t>
      </w:r>
      <w:r>
        <w:rPr>
          <w:i/>
          <w:spacing w:val="-5"/>
        </w:rPr>
        <w:t xml:space="preserve"> </w:t>
      </w:r>
      <w:r>
        <w:rPr>
          <w:i/>
        </w:rPr>
        <w:t>Olahan,</w:t>
      </w:r>
      <w:r>
        <w:rPr>
          <w:i/>
          <w:spacing w:val="-7"/>
        </w:rPr>
        <w:t xml:space="preserve"> </w:t>
      </w:r>
      <w:r>
        <w:rPr>
          <w:i/>
          <w:spacing w:val="-4"/>
        </w:rPr>
        <w:t>2025</w:t>
      </w:r>
    </w:p>
    <w:p w14:paraId="754C0561" w14:textId="77777777" w:rsidR="00121A24" w:rsidRDefault="00000000">
      <w:pPr>
        <w:pStyle w:val="BodyText"/>
        <w:spacing w:before="252" w:line="480" w:lineRule="auto"/>
        <w:ind w:left="851" w:right="1689" w:firstLine="720"/>
        <w:jc w:val="both"/>
      </w:pPr>
      <w:r>
        <w:t>Berdasarkan tabel 4.4 diketahui jumlah responden dengan Pendidikan terakhir SD/Sederajat sebanyak 3%, SMP/Sederajat sebanyak 8%, SMK/SMA sebanyak 42.8%, Diploma sebanyak 2%, S1 sebanyak 41.5% dan S2/S3 sebanyak 2.7%. Berdasarkan hasil tersebut responden dengan Pendidikan terakhir SMK/SMA adalah responden terbanyak yaitu 172 orang dengan persentase 42.8%.</w:t>
      </w:r>
    </w:p>
    <w:p w14:paraId="00774E75" w14:textId="77777777" w:rsidR="00121A24" w:rsidRDefault="00000000">
      <w:pPr>
        <w:pStyle w:val="Heading2"/>
        <w:numPr>
          <w:ilvl w:val="2"/>
          <w:numId w:val="8"/>
        </w:numPr>
        <w:tabs>
          <w:tab w:val="left" w:pos="1235"/>
        </w:tabs>
        <w:spacing w:line="274" w:lineRule="exact"/>
        <w:ind w:left="1235" w:hanging="525"/>
      </w:pPr>
      <w:bookmarkStart w:id="60" w:name="_bookmark60"/>
      <w:bookmarkEnd w:id="60"/>
      <w:r>
        <w:t>Alamat</w:t>
      </w:r>
      <w:r>
        <w:rPr>
          <w:spacing w:val="-2"/>
        </w:rPr>
        <w:t xml:space="preserve"> </w:t>
      </w:r>
      <w:r>
        <w:t>Objek</w:t>
      </w:r>
      <w:r>
        <w:rPr>
          <w:spacing w:val="-2"/>
        </w:rPr>
        <w:t xml:space="preserve"> Pajak</w:t>
      </w:r>
    </w:p>
    <w:p w14:paraId="7C09877D" w14:textId="77777777" w:rsidR="00121A24" w:rsidRDefault="00121A24">
      <w:pPr>
        <w:pStyle w:val="BodyText"/>
        <w:rPr>
          <w:b/>
        </w:rPr>
      </w:pPr>
    </w:p>
    <w:p w14:paraId="149FADF7" w14:textId="77777777" w:rsidR="00121A24" w:rsidRDefault="00000000">
      <w:pPr>
        <w:pStyle w:val="BodyText"/>
        <w:spacing w:line="480" w:lineRule="auto"/>
        <w:ind w:left="851" w:right="1694" w:firstLine="710"/>
        <w:jc w:val="both"/>
      </w:pPr>
      <w:r>
        <w:t>Kuesioner</w:t>
      </w:r>
      <w:r>
        <w:rPr>
          <w:spacing w:val="-6"/>
        </w:rPr>
        <w:t xml:space="preserve"> </w:t>
      </w:r>
      <w:r>
        <w:t>penelitian</w:t>
      </w:r>
      <w:r>
        <w:rPr>
          <w:spacing w:val="-5"/>
        </w:rPr>
        <w:t xml:space="preserve"> </w:t>
      </w:r>
      <w:r>
        <w:t>disebarkan</w:t>
      </w:r>
      <w:r>
        <w:rPr>
          <w:spacing w:val="-5"/>
        </w:rPr>
        <w:t xml:space="preserve"> </w:t>
      </w:r>
      <w:r>
        <w:t>kepada</w:t>
      </w:r>
      <w:r>
        <w:rPr>
          <w:spacing w:val="-6"/>
        </w:rPr>
        <w:t xml:space="preserve"> </w:t>
      </w:r>
      <w:r>
        <w:t>wajib</w:t>
      </w:r>
      <w:r>
        <w:rPr>
          <w:spacing w:val="-5"/>
        </w:rPr>
        <w:t xml:space="preserve"> </w:t>
      </w:r>
      <w:r>
        <w:t>pajak</w:t>
      </w:r>
      <w:r>
        <w:rPr>
          <w:spacing w:val="-5"/>
        </w:rPr>
        <w:t xml:space="preserve"> </w:t>
      </w:r>
      <w:r>
        <w:t>PBB-P2</w:t>
      </w:r>
      <w:r>
        <w:rPr>
          <w:spacing w:val="-8"/>
        </w:rPr>
        <w:t xml:space="preserve"> </w:t>
      </w:r>
      <w:r>
        <w:t>Kabupaten Kutai Kartanegara. Distribusi frekuensi responden berdasarkan Alamat objek pajak adalah sebagai berikut:</w:t>
      </w:r>
    </w:p>
    <w:p w14:paraId="4CE19CCB" w14:textId="77777777" w:rsidR="00121A24" w:rsidRDefault="00000000">
      <w:pPr>
        <w:spacing w:before="3"/>
        <w:ind w:left="851"/>
        <w:rPr>
          <w:b/>
        </w:rPr>
      </w:pPr>
      <w:bookmarkStart w:id="61" w:name="_bookmark61"/>
      <w:bookmarkEnd w:id="61"/>
      <w:r>
        <w:rPr>
          <w:b/>
        </w:rPr>
        <w:t>Tabel</w:t>
      </w:r>
      <w:r>
        <w:rPr>
          <w:b/>
          <w:spacing w:val="-16"/>
        </w:rPr>
        <w:t xml:space="preserve"> </w:t>
      </w:r>
      <w:r>
        <w:rPr>
          <w:b/>
        </w:rPr>
        <w:t>4.5</w:t>
      </w:r>
      <w:r>
        <w:rPr>
          <w:b/>
          <w:spacing w:val="-12"/>
        </w:rPr>
        <w:t xml:space="preserve"> </w:t>
      </w:r>
      <w:r>
        <w:rPr>
          <w:b/>
        </w:rPr>
        <w:t>Distribusi</w:t>
      </w:r>
      <w:r>
        <w:rPr>
          <w:b/>
          <w:spacing w:val="-7"/>
        </w:rPr>
        <w:t xml:space="preserve"> </w:t>
      </w:r>
      <w:r>
        <w:rPr>
          <w:b/>
        </w:rPr>
        <w:t>Frekuensi</w:t>
      </w:r>
      <w:r>
        <w:rPr>
          <w:b/>
          <w:spacing w:val="-8"/>
        </w:rPr>
        <w:t xml:space="preserve"> </w:t>
      </w:r>
      <w:r>
        <w:rPr>
          <w:b/>
        </w:rPr>
        <w:t>Berdasarkan</w:t>
      </w:r>
      <w:r>
        <w:rPr>
          <w:b/>
          <w:spacing w:val="-14"/>
        </w:rPr>
        <w:t xml:space="preserve"> </w:t>
      </w:r>
      <w:r>
        <w:rPr>
          <w:b/>
        </w:rPr>
        <w:t>Alamat</w:t>
      </w:r>
      <w:r>
        <w:rPr>
          <w:b/>
          <w:spacing w:val="-9"/>
        </w:rPr>
        <w:t xml:space="preserve"> </w:t>
      </w:r>
      <w:r>
        <w:rPr>
          <w:b/>
        </w:rPr>
        <w:t>Objek</w:t>
      </w:r>
      <w:r>
        <w:rPr>
          <w:b/>
          <w:spacing w:val="-8"/>
        </w:rPr>
        <w:t xml:space="preserve"> </w:t>
      </w:r>
      <w:r>
        <w:rPr>
          <w:b/>
          <w:spacing w:val="-2"/>
        </w:rPr>
        <w:t>Pajak</w:t>
      </w:r>
    </w:p>
    <w:p w14:paraId="0648FD34" w14:textId="77777777" w:rsidR="00121A24" w:rsidRDefault="00121A24">
      <w:pPr>
        <w:pStyle w:val="BodyText"/>
        <w:spacing w:before="3" w:after="1"/>
        <w:rPr>
          <w:b/>
          <w:sz w:val="17"/>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5"/>
        <w:gridCol w:w="2643"/>
        <w:gridCol w:w="2643"/>
      </w:tblGrid>
      <w:tr w:rsidR="00121A24" w14:paraId="2C374A5B" w14:textId="77777777">
        <w:trPr>
          <w:trHeight w:val="230"/>
        </w:trPr>
        <w:tc>
          <w:tcPr>
            <w:tcW w:w="2365" w:type="dxa"/>
          </w:tcPr>
          <w:p w14:paraId="3926651F" w14:textId="77777777" w:rsidR="00121A24" w:rsidRDefault="00000000">
            <w:pPr>
              <w:pStyle w:val="TableParagraph"/>
              <w:spacing w:line="210" w:lineRule="exact"/>
              <w:ind w:left="297"/>
              <w:jc w:val="left"/>
              <w:rPr>
                <w:b/>
                <w:sz w:val="20"/>
              </w:rPr>
            </w:pPr>
            <w:r>
              <w:rPr>
                <w:b/>
                <w:sz w:val="20"/>
              </w:rPr>
              <w:t>Alamat</w:t>
            </w:r>
            <w:r>
              <w:rPr>
                <w:b/>
                <w:spacing w:val="-6"/>
                <w:sz w:val="20"/>
              </w:rPr>
              <w:t xml:space="preserve"> </w:t>
            </w:r>
            <w:r>
              <w:rPr>
                <w:b/>
                <w:sz w:val="20"/>
              </w:rPr>
              <w:t>Objek</w:t>
            </w:r>
            <w:r>
              <w:rPr>
                <w:b/>
                <w:spacing w:val="-6"/>
                <w:sz w:val="20"/>
              </w:rPr>
              <w:t xml:space="preserve"> </w:t>
            </w:r>
            <w:r>
              <w:rPr>
                <w:b/>
                <w:spacing w:val="-4"/>
                <w:sz w:val="20"/>
              </w:rPr>
              <w:t>Pajak</w:t>
            </w:r>
          </w:p>
        </w:tc>
        <w:tc>
          <w:tcPr>
            <w:tcW w:w="2643" w:type="dxa"/>
          </w:tcPr>
          <w:p w14:paraId="110216B4" w14:textId="77777777" w:rsidR="00121A24" w:rsidRDefault="00000000">
            <w:pPr>
              <w:pStyle w:val="TableParagraph"/>
              <w:spacing w:line="210" w:lineRule="exact"/>
              <w:ind w:left="10" w:right="5"/>
              <w:rPr>
                <w:b/>
                <w:sz w:val="20"/>
              </w:rPr>
            </w:pPr>
            <w:r>
              <w:rPr>
                <w:b/>
                <w:spacing w:val="-2"/>
                <w:sz w:val="20"/>
              </w:rPr>
              <w:t>Jumlah</w:t>
            </w:r>
          </w:p>
        </w:tc>
        <w:tc>
          <w:tcPr>
            <w:tcW w:w="2643" w:type="dxa"/>
          </w:tcPr>
          <w:p w14:paraId="182DB2F6" w14:textId="77777777" w:rsidR="00121A24" w:rsidRDefault="00000000">
            <w:pPr>
              <w:pStyle w:val="TableParagraph"/>
              <w:spacing w:line="210" w:lineRule="exact"/>
              <w:ind w:left="10" w:right="9"/>
              <w:rPr>
                <w:b/>
                <w:sz w:val="20"/>
              </w:rPr>
            </w:pPr>
            <w:r>
              <w:rPr>
                <w:b/>
                <w:spacing w:val="-2"/>
                <w:sz w:val="20"/>
              </w:rPr>
              <w:t>Persentase</w:t>
            </w:r>
          </w:p>
        </w:tc>
      </w:tr>
      <w:tr w:rsidR="00121A24" w14:paraId="5526666C" w14:textId="77777777">
        <w:trPr>
          <w:trHeight w:val="230"/>
        </w:trPr>
        <w:tc>
          <w:tcPr>
            <w:tcW w:w="2365" w:type="dxa"/>
          </w:tcPr>
          <w:p w14:paraId="602C475E" w14:textId="77777777" w:rsidR="00121A24" w:rsidRDefault="00000000">
            <w:pPr>
              <w:pStyle w:val="TableParagraph"/>
              <w:spacing w:line="210" w:lineRule="exact"/>
              <w:ind w:left="107"/>
              <w:jc w:val="left"/>
              <w:rPr>
                <w:sz w:val="20"/>
              </w:rPr>
            </w:pPr>
            <w:r>
              <w:rPr>
                <w:spacing w:val="-2"/>
                <w:sz w:val="20"/>
              </w:rPr>
              <w:t>Anggana</w:t>
            </w:r>
          </w:p>
        </w:tc>
        <w:tc>
          <w:tcPr>
            <w:tcW w:w="2643" w:type="dxa"/>
          </w:tcPr>
          <w:p w14:paraId="1DBAD7D6" w14:textId="77777777" w:rsidR="00121A24" w:rsidRDefault="00000000">
            <w:pPr>
              <w:pStyle w:val="TableParagraph"/>
              <w:spacing w:line="210" w:lineRule="exact"/>
              <w:ind w:left="10"/>
              <w:rPr>
                <w:sz w:val="20"/>
              </w:rPr>
            </w:pPr>
            <w:r>
              <w:rPr>
                <w:spacing w:val="-5"/>
                <w:sz w:val="20"/>
              </w:rPr>
              <w:t>10</w:t>
            </w:r>
          </w:p>
        </w:tc>
        <w:tc>
          <w:tcPr>
            <w:tcW w:w="2643" w:type="dxa"/>
          </w:tcPr>
          <w:p w14:paraId="23F6FBCB" w14:textId="77777777" w:rsidR="00121A24" w:rsidRDefault="00000000">
            <w:pPr>
              <w:pStyle w:val="TableParagraph"/>
              <w:spacing w:line="210" w:lineRule="exact"/>
              <w:ind w:left="10" w:right="5"/>
              <w:rPr>
                <w:sz w:val="20"/>
              </w:rPr>
            </w:pPr>
            <w:r>
              <w:rPr>
                <w:spacing w:val="-4"/>
                <w:sz w:val="20"/>
              </w:rPr>
              <w:t>2.9%</w:t>
            </w:r>
          </w:p>
        </w:tc>
      </w:tr>
      <w:tr w:rsidR="00121A24" w14:paraId="26A2D66C" w14:textId="77777777">
        <w:trPr>
          <w:trHeight w:val="230"/>
        </w:trPr>
        <w:tc>
          <w:tcPr>
            <w:tcW w:w="2365" w:type="dxa"/>
          </w:tcPr>
          <w:p w14:paraId="3D34289B" w14:textId="77777777" w:rsidR="00121A24" w:rsidRDefault="00000000">
            <w:pPr>
              <w:pStyle w:val="TableParagraph"/>
              <w:spacing w:line="210" w:lineRule="exact"/>
              <w:ind w:left="107"/>
              <w:jc w:val="left"/>
              <w:rPr>
                <w:sz w:val="20"/>
              </w:rPr>
            </w:pPr>
            <w:r>
              <w:rPr>
                <w:sz w:val="20"/>
              </w:rPr>
              <w:t>Kembang</w:t>
            </w:r>
            <w:r>
              <w:rPr>
                <w:spacing w:val="-4"/>
                <w:sz w:val="20"/>
              </w:rPr>
              <w:t xml:space="preserve"> </w:t>
            </w:r>
            <w:r>
              <w:rPr>
                <w:spacing w:val="-2"/>
                <w:sz w:val="20"/>
              </w:rPr>
              <w:t>Janggut</w:t>
            </w:r>
          </w:p>
        </w:tc>
        <w:tc>
          <w:tcPr>
            <w:tcW w:w="2643" w:type="dxa"/>
          </w:tcPr>
          <w:p w14:paraId="1506A751" w14:textId="77777777" w:rsidR="00121A24" w:rsidRDefault="00000000">
            <w:pPr>
              <w:pStyle w:val="TableParagraph"/>
              <w:spacing w:line="210" w:lineRule="exact"/>
              <w:ind w:left="10" w:right="6"/>
              <w:rPr>
                <w:sz w:val="20"/>
              </w:rPr>
            </w:pPr>
            <w:r>
              <w:rPr>
                <w:spacing w:val="-10"/>
                <w:sz w:val="20"/>
              </w:rPr>
              <w:t>2</w:t>
            </w:r>
          </w:p>
        </w:tc>
        <w:tc>
          <w:tcPr>
            <w:tcW w:w="2643" w:type="dxa"/>
          </w:tcPr>
          <w:p w14:paraId="3B4D7C35" w14:textId="77777777" w:rsidR="00121A24" w:rsidRDefault="00000000">
            <w:pPr>
              <w:pStyle w:val="TableParagraph"/>
              <w:spacing w:line="210" w:lineRule="exact"/>
              <w:ind w:left="10" w:right="5"/>
              <w:rPr>
                <w:sz w:val="20"/>
              </w:rPr>
            </w:pPr>
            <w:r>
              <w:rPr>
                <w:spacing w:val="-4"/>
                <w:sz w:val="20"/>
              </w:rPr>
              <w:t>0.6%</w:t>
            </w:r>
          </w:p>
        </w:tc>
      </w:tr>
      <w:tr w:rsidR="00121A24" w14:paraId="2328FF0C" w14:textId="77777777">
        <w:trPr>
          <w:trHeight w:val="230"/>
        </w:trPr>
        <w:tc>
          <w:tcPr>
            <w:tcW w:w="2365" w:type="dxa"/>
          </w:tcPr>
          <w:p w14:paraId="5008A68E" w14:textId="77777777" w:rsidR="00121A24" w:rsidRDefault="00000000">
            <w:pPr>
              <w:pStyle w:val="TableParagraph"/>
              <w:spacing w:line="210" w:lineRule="exact"/>
              <w:ind w:left="107"/>
              <w:jc w:val="left"/>
              <w:rPr>
                <w:sz w:val="20"/>
              </w:rPr>
            </w:pPr>
            <w:r>
              <w:rPr>
                <w:spacing w:val="-2"/>
                <w:sz w:val="20"/>
              </w:rPr>
              <w:t>Kenohan</w:t>
            </w:r>
          </w:p>
        </w:tc>
        <w:tc>
          <w:tcPr>
            <w:tcW w:w="2643" w:type="dxa"/>
          </w:tcPr>
          <w:p w14:paraId="76EA6DB3" w14:textId="77777777" w:rsidR="00121A24" w:rsidRDefault="00000000">
            <w:pPr>
              <w:pStyle w:val="TableParagraph"/>
              <w:spacing w:line="210" w:lineRule="exact"/>
              <w:ind w:left="10" w:right="6"/>
              <w:rPr>
                <w:sz w:val="20"/>
              </w:rPr>
            </w:pPr>
            <w:r>
              <w:rPr>
                <w:spacing w:val="-10"/>
                <w:sz w:val="20"/>
              </w:rPr>
              <w:t>1</w:t>
            </w:r>
          </w:p>
        </w:tc>
        <w:tc>
          <w:tcPr>
            <w:tcW w:w="2643" w:type="dxa"/>
          </w:tcPr>
          <w:p w14:paraId="1A7F5D3F" w14:textId="77777777" w:rsidR="00121A24" w:rsidRDefault="00000000">
            <w:pPr>
              <w:pStyle w:val="TableParagraph"/>
              <w:spacing w:line="210" w:lineRule="exact"/>
              <w:ind w:left="10" w:right="5"/>
              <w:rPr>
                <w:sz w:val="20"/>
              </w:rPr>
            </w:pPr>
            <w:r>
              <w:rPr>
                <w:spacing w:val="-4"/>
                <w:sz w:val="20"/>
              </w:rPr>
              <w:t>0.3%</w:t>
            </w:r>
          </w:p>
        </w:tc>
      </w:tr>
      <w:tr w:rsidR="00121A24" w14:paraId="7AA7ED93" w14:textId="77777777">
        <w:trPr>
          <w:trHeight w:val="229"/>
        </w:trPr>
        <w:tc>
          <w:tcPr>
            <w:tcW w:w="2365" w:type="dxa"/>
          </w:tcPr>
          <w:p w14:paraId="76CD3BEF" w14:textId="77777777" w:rsidR="00121A24" w:rsidRDefault="00000000">
            <w:pPr>
              <w:pStyle w:val="TableParagraph"/>
              <w:spacing w:line="210" w:lineRule="exact"/>
              <w:ind w:left="107"/>
              <w:jc w:val="left"/>
              <w:rPr>
                <w:sz w:val="20"/>
              </w:rPr>
            </w:pPr>
            <w:r>
              <w:rPr>
                <w:sz w:val="20"/>
              </w:rPr>
              <w:t>Kota</w:t>
            </w:r>
            <w:r>
              <w:rPr>
                <w:spacing w:val="-3"/>
                <w:sz w:val="20"/>
              </w:rPr>
              <w:t xml:space="preserve"> </w:t>
            </w:r>
            <w:r>
              <w:rPr>
                <w:spacing w:val="-2"/>
                <w:sz w:val="20"/>
              </w:rPr>
              <w:t>Bangun</w:t>
            </w:r>
          </w:p>
        </w:tc>
        <w:tc>
          <w:tcPr>
            <w:tcW w:w="2643" w:type="dxa"/>
          </w:tcPr>
          <w:p w14:paraId="3A813217" w14:textId="77777777" w:rsidR="00121A24" w:rsidRDefault="00000000">
            <w:pPr>
              <w:pStyle w:val="TableParagraph"/>
              <w:spacing w:line="210" w:lineRule="exact"/>
              <w:ind w:left="10" w:right="6"/>
              <w:rPr>
                <w:sz w:val="20"/>
              </w:rPr>
            </w:pPr>
            <w:r>
              <w:rPr>
                <w:spacing w:val="-10"/>
                <w:sz w:val="20"/>
              </w:rPr>
              <w:t>5</w:t>
            </w:r>
          </w:p>
        </w:tc>
        <w:tc>
          <w:tcPr>
            <w:tcW w:w="2643" w:type="dxa"/>
          </w:tcPr>
          <w:p w14:paraId="096B7659" w14:textId="77777777" w:rsidR="00121A24" w:rsidRDefault="00000000">
            <w:pPr>
              <w:pStyle w:val="TableParagraph"/>
              <w:spacing w:line="210" w:lineRule="exact"/>
              <w:ind w:left="10" w:right="5"/>
              <w:rPr>
                <w:sz w:val="20"/>
              </w:rPr>
            </w:pPr>
            <w:r>
              <w:rPr>
                <w:spacing w:val="-4"/>
                <w:sz w:val="20"/>
              </w:rPr>
              <w:t>1.4%</w:t>
            </w:r>
          </w:p>
        </w:tc>
      </w:tr>
    </w:tbl>
    <w:p w14:paraId="175217EA" w14:textId="77777777" w:rsidR="00121A24" w:rsidRDefault="00000000">
      <w:pPr>
        <w:spacing w:before="1"/>
        <w:ind w:left="851"/>
        <w:rPr>
          <w:i/>
        </w:rPr>
      </w:pPr>
      <w:r>
        <w:rPr>
          <w:i/>
        </w:rPr>
        <w:t>Disambung</w:t>
      </w:r>
      <w:r>
        <w:rPr>
          <w:i/>
          <w:spacing w:val="-6"/>
        </w:rPr>
        <w:t xml:space="preserve"> </w:t>
      </w:r>
      <w:r>
        <w:rPr>
          <w:i/>
        </w:rPr>
        <w:t>ke</w:t>
      </w:r>
      <w:r>
        <w:rPr>
          <w:i/>
          <w:spacing w:val="-3"/>
        </w:rPr>
        <w:t xml:space="preserve"> </w:t>
      </w:r>
      <w:r>
        <w:rPr>
          <w:i/>
        </w:rPr>
        <w:t>halaman</w:t>
      </w:r>
      <w:r>
        <w:rPr>
          <w:i/>
          <w:spacing w:val="-2"/>
        </w:rPr>
        <w:t xml:space="preserve"> berikutnya</w:t>
      </w:r>
    </w:p>
    <w:p w14:paraId="436C3B0F" w14:textId="77777777" w:rsidR="00121A24" w:rsidRDefault="00121A24">
      <w:pPr>
        <w:rPr>
          <w:i/>
        </w:rPr>
        <w:sectPr w:rsidR="00121A24">
          <w:headerReference w:type="default" r:id="rId116"/>
          <w:footerReference w:type="default" r:id="rId117"/>
          <w:pgSz w:w="11910" w:h="16840"/>
          <w:pgMar w:top="1920" w:right="0" w:bottom="280" w:left="1700" w:header="727" w:footer="0" w:gutter="0"/>
          <w:cols w:space="720"/>
        </w:sectPr>
      </w:pPr>
    </w:p>
    <w:p w14:paraId="2A227A21" w14:textId="77777777" w:rsidR="00121A24" w:rsidRDefault="00121A24">
      <w:pPr>
        <w:pStyle w:val="BodyText"/>
        <w:spacing w:before="78"/>
        <w:rPr>
          <w:i/>
          <w:sz w:val="22"/>
        </w:rPr>
      </w:pPr>
    </w:p>
    <w:p w14:paraId="07B40900" w14:textId="77777777" w:rsidR="00121A24" w:rsidRDefault="00000000">
      <w:pPr>
        <w:spacing w:after="36"/>
        <w:ind w:left="851"/>
        <w:rPr>
          <w:b/>
        </w:rPr>
      </w:pPr>
      <w:r>
        <w:rPr>
          <w:b/>
        </w:rPr>
        <w:t>Tabel</w:t>
      </w:r>
      <w:r>
        <w:rPr>
          <w:b/>
          <w:spacing w:val="-15"/>
        </w:rPr>
        <w:t xml:space="preserve"> </w:t>
      </w:r>
      <w:r>
        <w:rPr>
          <w:b/>
        </w:rPr>
        <w:t>4.5</w:t>
      </w:r>
      <w:r>
        <w:rPr>
          <w:b/>
          <w:spacing w:val="-10"/>
        </w:rPr>
        <w:t xml:space="preserve"> </w:t>
      </w:r>
      <w:r>
        <w:rPr>
          <w:b/>
          <w:spacing w:val="-2"/>
        </w:rPr>
        <w:t>Sambungan</w:t>
      </w:r>
    </w:p>
    <w:tbl>
      <w:tblPr>
        <w:tblW w:w="0" w:type="auto"/>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8"/>
        <w:gridCol w:w="2549"/>
        <w:gridCol w:w="2688"/>
      </w:tblGrid>
      <w:tr w:rsidR="00121A24" w14:paraId="34371433" w14:textId="77777777">
        <w:trPr>
          <w:trHeight w:val="230"/>
        </w:trPr>
        <w:tc>
          <w:tcPr>
            <w:tcW w:w="2408" w:type="dxa"/>
          </w:tcPr>
          <w:p w14:paraId="20CA03A4" w14:textId="77777777" w:rsidR="00121A24" w:rsidRDefault="00000000">
            <w:pPr>
              <w:pStyle w:val="TableParagraph"/>
              <w:spacing w:line="210" w:lineRule="exact"/>
              <w:ind w:left="319"/>
              <w:jc w:val="left"/>
              <w:rPr>
                <w:b/>
                <w:sz w:val="20"/>
              </w:rPr>
            </w:pPr>
            <w:r>
              <w:rPr>
                <w:b/>
                <w:sz w:val="20"/>
              </w:rPr>
              <w:t>Alamat</w:t>
            </w:r>
            <w:r>
              <w:rPr>
                <w:b/>
                <w:spacing w:val="-6"/>
                <w:sz w:val="20"/>
              </w:rPr>
              <w:t xml:space="preserve"> </w:t>
            </w:r>
            <w:r>
              <w:rPr>
                <w:b/>
                <w:sz w:val="20"/>
              </w:rPr>
              <w:t>Objek</w:t>
            </w:r>
            <w:r>
              <w:rPr>
                <w:b/>
                <w:spacing w:val="-6"/>
                <w:sz w:val="20"/>
              </w:rPr>
              <w:t xml:space="preserve"> </w:t>
            </w:r>
            <w:r>
              <w:rPr>
                <w:b/>
                <w:spacing w:val="-4"/>
                <w:sz w:val="20"/>
              </w:rPr>
              <w:t>Pajak</w:t>
            </w:r>
          </w:p>
        </w:tc>
        <w:tc>
          <w:tcPr>
            <w:tcW w:w="2549" w:type="dxa"/>
          </w:tcPr>
          <w:p w14:paraId="00FA7EBA" w14:textId="77777777" w:rsidR="00121A24" w:rsidRDefault="00000000">
            <w:pPr>
              <w:pStyle w:val="TableParagraph"/>
              <w:spacing w:line="210" w:lineRule="exact"/>
              <w:ind w:left="9" w:right="5"/>
              <w:rPr>
                <w:b/>
                <w:sz w:val="20"/>
              </w:rPr>
            </w:pPr>
            <w:r>
              <w:rPr>
                <w:b/>
                <w:spacing w:val="-2"/>
                <w:sz w:val="20"/>
              </w:rPr>
              <w:t>Jumlah</w:t>
            </w:r>
          </w:p>
        </w:tc>
        <w:tc>
          <w:tcPr>
            <w:tcW w:w="2688" w:type="dxa"/>
          </w:tcPr>
          <w:p w14:paraId="24DC5860" w14:textId="77777777" w:rsidR="00121A24" w:rsidRDefault="00000000">
            <w:pPr>
              <w:pStyle w:val="TableParagraph"/>
              <w:spacing w:line="210" w:lineRule="exact"/>
              <w:ind w:left="9" w:right="3"/>
              <w:rPr>
                <w:b/>
                <w:sz w:val="20"/>
              </w:rPr>
            </w:pPr>
            <w:r>
              <w:rPr>
                <w:b/>
                <w:spacing w:val="-2"/>
                <w:sz w:val="20"/>
              </w:rPr>
              <w:t>Persentase</w:t>
            </w:r>
          </w:p>
        </w:tc>
      </w:tr>
      <w:tr w:rsidR="00121A24" w14:paraId="0F926205" w14:textId="77777777">
        <w:trPr>
          <w:trHeight w:val="230"/>
        </w:trPr>
        <w:tc>
          <w:tcPr>
            <w:tcW w:w="2408" w:type="dxa"/>
          </w:tcPr>
          <w:p w14:paraId="400EA5C8" w14:textId="77777777" w:rsidR="00121A24" w:rsidRDefault="00000000">
            <w:pPr>
              <w:pStyle w:val="TableParagraph"/>
              <w:spacing w:line="210" w:lineRule="exact"/>
              <w:ind w:left="107"/>
              <w:jc w:val="left"/>
              <w:rPr>
                <w:sz w:val="20"/>
              </w:rPr>
            </w:pPr>
            <w:r>
              <w:rPr>
                <w:sz w:val="20"/>
              </w:rPr>
              <w:t>Kota</w:t>
            </w:r>
            <w:r>
              <w:rPr>
                <w:spacing w:val="-4"/>
                <w:sz w:val="20"/>
              </w:rPr>
              <w:t xml:space="preserve"> </w:t>
            </w:r>
            <w:r>
              <w:rPr>
                <w:sz w:val="20"/>
              </w:rPr>
              <w:t>Bangun</w:t>
            </w:r>
            <w:r>
              <w:rPr>
                <w:spacing w:val="-3"/>
                <w:sz w:val="20"/>
              </w:rPr>
              <w:t xml:space="preserve"> </w:t>
            </w:r>
            <w:r>
              <w:rPr>
                <w:spacing w:val="-4"/>
                <w:sz w:val="20"/>
              </w:rPr>
              <w:t>Darat</w:t>
            </w:r>
          </w:p>
        </w:tc>
        <w:tc>
          <w:tcPr>
            <w:tcW w:w="2549" w:type="dxa"/>
          </w:tcPr>
          <w:p w14:paraId="0CFAC329" w14:textId="77777777" w:rsidR="00121A24" w:rsidRDefault="00000000">
            <w:pPr>
              <w:pStyle w:val="TableParagraph"/>
              <w:spacing w:line="210" w:lineRule="exact"/>
              <w:ind w:left="9" w:right="6"/>
              <w:rPr>
                <w:sz w:val="20"/>
              </w:rPr>
            </w:pPr>
            <w:r>
              <w:rPr>
                <w:spacing w:val="-10"/>
                <w:sz w:val="20"/>
              </w:rPr>
              <w:t>8</w:t>
            </w:r>
          </w:p>
        </w:tc>
        <w:tc>
          <w:tcPr>
            <w:tcW w:w="2688" w:type="dxa"/>
          </w:tcPr>
          <w:p w14:paraId="0B1DC16E" w14:textId="77777777" w:rsidR="00121A24" w:rsidRDefault="00000000">
            <w:pPr>
              <w:pStyle w:val="TableParagraph"/>
              <w:spacing w:line="210" w:lineRule="exact"/>
              <w:ind w:left="9"/>
              <w:rPr>
                <w:sz w:val="20"/>
              </w:rPr>
            </w:pPr>
            <w:r>
              <w:rPr>
                <w:spacing w:val="-4"/>
                <w:sz w:val="20"/>
              </w:rPr>
              <w:t>2.3%</w:t>
            </w:r>
          </w:p>
        </w:tc>
      </w:tr>
      <w:tr w:rsidR="00121A24" w14:paraId="6E7AF046" w14:textId="77777777">
        <w:trPr>
          <w:trHeight w:val="230"/>
        </w:trPr>
        <w:tc>
          <w:tcPr>
            <w:tcW w:w="2408" w:type="dxa"/>
          </w:tcPr>
          <w:p w14:paraId="7DC7111C" w14:textId="77777777" w:rsidR="00121A24" w:rsidRDefault="00000000">
            <w:pPr>
              <w:pStyle w:val="TableParagraph"/>
              <w:spacing w:line="210" w:lineRule="exact"/>
              <w:ind w:left="107"/>
              <w:jc w:val="left"/>
              <w:rPr>
                <w:sz w:val="20"/>
              </w:rPr>
            </w:pPr>
            <w:r>
              <w:rPr>
                <w:sz w:val="20"/>
              </w:rPr>
              <w:t>Loa</w:t>
            </w:r>
            <w:r>
              <w:rPr>
                <w:spacing w:val="-3"/>
                <w:sz w:val="20"/>
              </w:rPr>
              <w:t xml:space="preserve"> </w:t>
            </w:r>
            <w:r>
              <w:rPr>
                <w:spacing w:val="-2"/>
                <w:sz w:val="20"/>
              </w:rPr>
              <w:t>Janan</w:t>
            </w:r>
          </w:p>
        </w:tc>
        <w:tc>
          <w:tcPr>
            <w:tcW w:w="2549" w:type="dxa"/>
          </w:tcPr>
          <w:p w14:paraId="58E86152" w14:textId="77777777" w:rsidR="00121A24" w:rsidRDefault="00000000">
            <w:pPr>
              <w:pStyle w:val="TableParagraph"/>
              <w:spacing w:line="210" w:lineRule="exact"/>
              <w:ind w:left="12" w:right="3"/>
              <w:rPr>
                <w:sz w:val="20"/>
              </w:rPr>
            </w:pPr>
            <w:r>
              <w:rPr>
                <w:spacing w:val="-5"/>
                <w:sz w:val="20"/>
              </w:rPr>
              <w:t>27</w:t>
            </w:r>
          </w:p>
        </w:tc>
        <w:tc>
          <w:tcPr>
            <w:tcW w:w="2688" w:type="dxa"/>
          </w:tcPr>
          <w:p w14:paraId="65EA7442" w14:textId="77777777" w:rsidR="00121A24" w:rsidRDefault="00000000">
            <w:pPr>
              <w:pStyle w:val="TableParagraph"/>
              <w:spacing w:line="210" w:lineRule="exact"/>
              <w:ind w:left="9"/>
              <w:rPr>
                <w:sz w:val="20"/>
              </w:rPr>
            </w:pPr>
            <w:r>
              <w:rPr>
                <w:spacing w:val="-4"/>
                <w:sz w:val="20"/>
              </w:rPr>
              <w:t>7.8%</w:t>
            </w:r>
          </w:p>
        </w:tc>
      </w:tr>
      <w:tr w:rsidR="00121A24" w14:paraId="6BAD694E" w14:textId="77777777">
        <w:trPr>
          <w:trHeight w:val="230"/>
        </w:trPr>
        <w:tc>
          <w:tcPr>
            <w:tcW w:w="2408" w:type="dxa"/>
          </w:tcPr>
          <w:p w14:paraId="7D60A7A2" w14:textId="77777777" w:rsidR="00121A24" w:rsidRDefault="00000000">
            <w:pPr>
              <w:pStyle w:val="TableParagraph"/>
              <w:spacing w:line="210" w:lineRule="exact"/>
              <w:ind w:left="107"/>
              <w:jc w:val="left"/>
              <w:rPr>
                <w:sz w:val="20"/>
              </w:rPr>
            </w:pPr>
            <w:r>
              <w:rPr>
                <w:sz w:val="20"/>
              </w:rPr>
              <w:t>Loa</w:t>
            </w:r>
            <w:r>
              <w:rPr>
                <w:spacing w:val="-3"/>
                <w:sz w:val="20"/>
              </w:rPr>
              <w:t xml:space="preserve"> </w:t>
            </w:r>
            <w:r>
              <w:rPr>
                <w:spacing w:val="-4"/>
                <w:sz w:val="20"/>
              </w:rPr>
              <w:t>Kulu</w:t>
            </w:r>
          </w:p>
        </w:tc>
        <w:tc>
          <w:tcPr>
            <w:tcW w:w="2549" w:type="dxa"/>
          </w:tcPr>
          <w:p w14:paraId="000BFBF3" w14:textId="77777777" w:rsidR="00121A24" w:rsidRDefault="00000000">
            <w:pPr>
              <w:pStyle w:val="TableParagraph"/>
              <w:spacing w:line="210" w:lineRule="exact"/>
              <w:ind w:left="12" w:right="3"/>
              <w:rPr>
                <w:sz w:val="20"/>
              </w:rPr>
            </w:pPr>
            <w:r>
              <w:rPr>
                <w:spacing w:val="-5"/>
                <w:sz w:val="20"/>
              </w:rPr>
              <w:t>24</w:t>
            </w:r>
          </w:p>
        </w:tc>
        <w:tc>
          <w:tcPr>
            <w:tcW w:w="2688" w:type="dxa"/>
          </w:tcPr>
          <w:p w14:paraId="66CD43C2" w14:textId="77777777" w:rsidR="00121A24" w:rsidRDefault="00000000">
            <w:pPr>
              <w:pStyle w:val="TableParagraph"/>
              <w:spacing w:line="210" w:lineRule="exact"/>
              <w:ind w:left="9"/>
              <w:rPr>
                <w:sz w:val="20"/>
              </w:rPr>
            </w:pPr>
            <w:r>
              <w:rPr>
                <w:spacing w:val="-4"/>
                <w:sz w:val="20"/>
              </w:rPr>
              <w:t>6.9%</w:t>
            </w:r>
          </w:p>
        </w:tc>
      </w:tr>
      <w:tr w:rsidR="00121A24" w14:paraId="5092B193" w14:textId="77777777">
        <w:trPr>
          <w:trHeight w:val="230"/>
        </w:trPr>
        <w:tc>
          <w:tcPr>
            <w:tcW w:w="2408" w:type="dxa"/>
          </w:tcPr>
          <w:p w14:paraId="76ADB82A" w14:textId="77777777" w:rsidR="00121A24" w:rsidRDefault="00000000">
            <w:pPr>
              <w:pStyle w:val="TableParagraph"/>
              <w:spacing w:line="210" w:lineRule="exact"/>
              <w:ind w:left="107"/>
              <w:jc w:val="left"/>
              <w:rPr>
                <w:sz w:val="20"/>
              </w:rPr>
            </w:pPr>
            <w:r>
              <w:rPr>
                <w:spacing w:val="-2"/>
                <w:sz w:val="20"/>
              </w:rPr>
              <w:t>Marangkayu</w:t>
            </w:r>
          </w:p>
        </w:tc>
        <w:tc>
          <w:tcPr>
            <w:tcW w:w="2549" w:type="dxa"/>
          </w:tcPr>
          <w:p w14:paraId="017F1394" w14:textId="77777777" w:rsidR="00121A24" w:rsidRDefault="00000000">
            <w:pPr>
              <w:pStyle w:val="TableParagraph"/>
              <w:spacing w:line="210" w:lineRule="exact"/>
              <w:ind w:left="9" w:right="6"/>
              <w:rPr>
                <w:sz w:val="20"/>
              </w:rPr>
            </w:pPr>
            <w:r>
              <w:rPr>
                <w:spacing w:val="-10"/>
                <w:sz w:val="20"/>
              </w:rPr>
              <w:t>7</w:t>
            </w:r>
          </w:p>
        </w:tc>
        <w:tc>
          <w:tcPr>
            <w:tcW w:w="2688" w:type="dxa"/>
          </w:tcPr>
          <w:p w14:paraId="031ED309" w14:textId="77777777" w:rsidR="00121A24" w:rsidRDefault="00000000">
            <w:pPr>
              <w:pStyle w:val="TableParagraph"/>
              <w:spacing w:line="210" w:lineRule="exact"/>
              <w:ind w:left="9" w:right="1"/>
              <w:rPr>
                <w:sz w:val="20"/>
              </w:rPr>
            </w:pPr>
            <w:r>
              <w:rPr>
                <w:spacing w:val="-5"/>
                <w:sz w:val="20"/>
              </w:rPr>
              <w:t>2%</w:t>
            </w:r>
          </w:p>
        </w:tc>
      </w:tr>
      <w:tr w:rsidR="00121A24" w14:paraId="2086D092" w14:textId="77777777">
        <w:trPr>
          <w:trHeight w:val="230"/>
        </w:trPr>
        <w:tc>
          <w:tcPr>
            <w:tcW w:w="2408" w:type="dxa"/>
          </w:tcPr>
          <w:p w14:paraId="26B3274F" w14:textId="77777777" w:rsidR="00121A24" w:rsidRDefault="00000000">
            <w:pPr>
              <w:pStyle w:val="TableParagraph"/>
              <w:spacing w:line="210" w:lineRule="exact"/>
              <w:ind w:left="107"/>
              <w:jc w:val="left"/>
              <w:rPr>
                <w:sz w:val="20"/>
              </w:rPr>
            </w:pPr>
            <w:r>
              <w:rPr>
                <w:sz w:val="20"/>
              </w:rPr>
              <w:t>Muara</w:t>
            </w:r>
            <w:r>
              <w:rPr>
                <w:spacing w:val="-4"/>
                <w:sz w:val="20"/>
              </w:rPr>
              <w:t xml:space="preserve"> </w:t>
            </w:r>
            <w:r>
              <w:rPr>
                <w:spacing w:val="-2"/>
                <w:sz w:val="20"/>
              </w:rPr>
              <w:t>Badak</w:t>
            </w:r>
          </w:p>
        </w:tc>
        <w:tc>
          <w:tcPr>
            <w:tcW w:w="2549" w:type="dxa"/>
          </w:tcPr>
          <w:p w14:paraId="41F7D731" w14:textId="77777777" w:rsidR="00121A24" w:rsidRDefault="00000000">
            <w:pPr>
              <w:pStyle w:val="TableParagraph"/>
              <w:spacing w:line="210" w:lineRule="exact"/>
              <w:ind w:left="12" w:right="3"/>
              <w:rPr>
                <w:sz w:val="20"/>
              </w:rPr>
            </w:pPr>
            <w:r>
              <w:rPr>
                <w:spacing w:val="-5"/>
                <w:sz w:val="20"/>
              </w:rPr>
              <w:t>26</w:t>
            </w:r>
          </w:p>
        </w:tc>
        <w:tc>
          <w:tcPr>
            <w:tcW w:w="2688" w:type="dxa"/>
          </w:tcPr>
          <w:p w14:paraId="5C07564E" w14:textId="77777777" w:rsidR="00121A24" w:rsidRDefault="00000000">
            <w:pPr>
              <w:pStyle w:val="TableParagraph"/>
              <w:spacing w:line="210" w:lineRule="exact"/>
              <w:ind w:left="9"/>
              <w:rPr>
                <w:sz w:val="20"/>
              </w:rPr>
            </w:pPr>
            <w:r>
              <w:rPr>
                <w:spacing w:val="-4"/>
                <w:sz w:val="20"/>
              </w:rPr>
              <w:t>7.5%</w:t>
            </w:r>
          </w:p>
        </w:tc>
      </w:tr>
      <w:tr w:rsidR="00121A24" w14:paraId="2368EFA3" w14:textId="77777777">
        <w:trPr>
          <w:trHeight w:val="230"/>
        </w:trPr>
        <w:tc>
          <w:tcPr>
            <w:tcW w:w="2408" w:type="dxa"/>
          </w:tcPr>
          <w:p w14:paraId="6EFC2988" w14:textId="77777777" w:rsidR="00121A24" w:rsidRDefault="00000000">
            <w:pPr>
              <w:pStyle w:val="TableParagraph"/>
              <w:spacing w:line="210" w:lineRule="exact"/>
              <w:ind w:left="107"/>
              <w:jc w:val="left"/>
              <w:rPr>
                <w:sz w:val="20"/>
              </w:rPr>
            </w:pPr>
            <w:r>
              <w:rPr>
                <w:sz w:val="20"/>
              </w:rPr>
              <w:t>Muara</w:t>
            </w:r>
            <w:r>
              <w:rPr>
                <w:spacing w:val="-4"/>
                <w:sz w:val="20"/>
              </w:rPr>
              <w:t xml:space="preserve"> Jawa</w:t>
            </w:r>
          </w:p>
        </w:tc>
        <w:tc>
          <w:tcPr>
            <w:tcW w:w="2549" w:type="dxa"/>
          </w:tcPr>
          <w:p w14:paraId="5AD244F5" w14:textId="77777777" w:rsidR="00121A24" w:rsidRDefault="00000000">
            <w:pPr>
              <w:pStyle w:val="TableParagraph"/>
              <w:spacing w:line="210" w:lineRule="exact"/>
              <w:ind w:left="12" w:right="3"/>
              <w:rPr>
                <w:sz w:val="20"/>
              </w:rPr>
            </w:pPr>
            <w:r>
              <w:rPr>
                <w:spacing w:val="-5"/>
                <w:sz w:val="20"/>
              </w:rPr>
              <w:t>29</w:t>
            </w:r>
          </w:p>
        </w:tc>
        <w:tc>
          <w:tcPr>
            <w:tcW w:w="2688" w:type="dxa"/>
          </w:tcPr>
          <w:p w14:paraId="4FAC6343" w14:textId="77777777" w:rsidR="00121A24" w:rsidRDefault="00000000">
            <w:pPr>
              <w:pStyle w:val="TableParagraph"/>
              <w:spacing w:line="210" w:lineRule="exact"/>
              <w:ind w:left="9"/>
              <w:rPr>
                <w:sz w:val="20"/>
              </w:rPr>
            </w:pPr>
            <w:r>
              <w:rPr>
                <w:spacing w:val="-4"/>
                <w:sz w:val="20"/>
              </w:rPr>
              <w:t>8.4%</w:t>
            </w:r>
          </w:p>
        </w:tc>
      </w:tr>
      <w:tr w:rsidR="00121A24" w14:paraId="17646CFE" w14:textId="77777777">
        <w:trPr>
          <w:trHeight w:val="230"/>
        </w:trPr>
        <w:tc>
          <w:tcPr>
            <w:tcW w:w="2408" w:type="dxa"/>
          </w:tcPr>
          <w:p w14:paraId="0BBE0215" w14:textId="77777777" w:rsidR="00121A24" w:rsidRDefault="00000000">
            <w:pPr>
              <w:pStyle w:val="TableParagraph"/>
              <w:spacing w:line="210" w:lineRule="exact"/>
              <w:ind w:left="107"/>
              <w:jc w:val="left"/>
              <w:rPr>
                <w:sz w:val="20"/>
              </w:rPr>
            </w:pPr>
            <w:r>
              <w:rPr>
                <w:sz w:val="20"/>
              </w:rPr>
              <w:t>Muara</w:t>
            </w:r>
            <w:r>
              <w:rPr>
                <w:spacing w:val="-4"/>
                <w:sz w:val="20"/>
              </w:rPr>
              <w:t xml:space="preserve"> </w:t>
            </w:r>
            <w:r>
              <w:rPr>
                <w:spacing w:val="-2"/>
                <w:sz w:val="20"/>
              </w:rPr>
              <w:t>Kaman</w:t>
            </w:r>
          </w:p>
        </w:tc>
        <w:tc>
          <w:tcPr>
            <w:tcW w:w="2549" w:type="dxa"/>
          </w:tcPr>
          <w:p w14:paraId="13628625" w14:textId="77777777" w:rsidR="00121A24" w:rsidRDefault="00000000">
            <w:pPr>
              <w:pStyle w:val="TableParagraph"/>
              <w:spacing w:line="210" w:lineRule="exact"/>
              <w:ind w:left="9" w:right="6"/>
              <w:rPr>
                <w:sz w:val="20"/>
              </w:rPr>
            </w:pPr>
            <w:r>
              <w:rPr>
                <w:spacing w:val="-10"/>
                <w:sz w:val="20"/>
              </w:rPr>
              <w:t>2</w:t>
            </w:r>
          </w:p>
        </w:tc>
        <w:tc>
          <w:tcPr>
            <w:tcW w:w="2688" w:type="dxa"/>
          </w:tcPr>
          <w:p w14:paraId="45C0FADB" w14:textId="77777777" w:rsidR="00121A24" w:rsidRDefault="00000000">
            <w:pPr>
              <w:pStyle w:val="TableParagraph"/>
              <w:spacing w:line="210" w:lineRule="exact"/>
              <w:ind w:left="9"/>
              <w:rPr>
                <w:sz w:val="20"/>
              </w:rPr>
            </w:pPr>
            <w:r>
              <w:rPr>
                <w:spacing w:val="-4"/>
                <w:sz w:val="20"/>
              </w:rPr>
              <w:t>0.6%</w:t>
            </w:r>
          </w:p>
        </w:tc>
      </w:tr>
      <w:tr w:rsidR="00121A24" w14:paraId="6BFA9229" w14:textId="77777777">
        <w:trPr>
          <w:trHeight w:val="230"/>
        </w:trPr>
        <w:tc>
          <w:tcPr>
            <w:tcW w:w="2408" w:type="dxa"/>
          </w:tcPr>
          <w:p w14:paraId="02B6000E" w14:textId="77777777" w:rsidR="00121A24" w:rsidRDefault="00000000">
            <w:pPr>
              <w:pStyle w:val="TableParagraph"/>
              <w:spacing w:line="210" w:lineRule="exact"/>
              <w:ind w:left="107"/>
              <w:jc w:val="left"/>
              <w:rPr>
                <w:sz w:val="20"/>
              </w:rPr>
            </w:pPr>
            <w:r>
              <w:rPr>
                <w:sz w:val="20"/>
              </w:rPr>
              <w:t>Muara</w:t>
            </w:r>
            <w:r>
              <w:rPr>
                <w:spacing w:val="-4"/>
                <w:sz w:val="20"/>
              </w:rPr>
              <w:t xml:space="preserve"> </w:t>
            </w:r>
            <w:r>
              <w:rPr>
                <w:spacing w:val="-2"/>
                <w:sz w:val="20"/>
              </w:rPr>
              <w:t>Muntai</w:t>
            </w:r>
          </w:p>
        </w:tc>
        <w:tc>
          <w:tcPr>
            <w:tcW w:w="2549" w:type="dxa"/>
          </w:tcPr>
          <w:p w14:paraId="1B2CB9E8" w14:textId="77777777" w:rsidR="00121A24" w:rsidRDefault="00000000">
            <w:pPr>
              <w:pStyle w:val="TableParagraph"/>
              <w:spacing w:line="210" w:lineRule="exact"/>
              <w:ind w:left="9" w:right="6"/>
              <w:rPr>
                <w:sz w:val="20"/>
              </w:rPr>
            </w:pPr>
            <w:r>
              <w:rPr>
                <w:spacing w:val="-10"/>
                <w:sz w:val="20"/>
              </w:rPr>
              <w:t>5</w:t>
            </w:r>
          </w:p>
        </w:tc>
        <w:tc>
          <w:tcPr>
            <w:tcW w:w="2688" w:type="dxa"/>
          </w:tcPr>
          <w:p w14:paraId="1DE4C231" w14:textId="77777777" w:rsidR="00121A24" w:rsidRDefault="00000000">
            <w:pPr>
              <w:pStyle w:val="TableParagraph"/>
              <w:spacing w:line="210" w:lineRule="exact"/>
              <w:ind w:left="9"/>
              <w:rPr>
                <w:sz w:val="20"/>
              </w:rPr>
            </w:pPr>
            <w:r>
              <w:rPr>
                <w:spacing w:val="-4"/>
                <w:sz w:val="20"/>
              </w:rPr>
              <w:t>1.4%</w:t>
            </w:r>
          </w:p>
        </w:tc>
      </w:tr>
      <w:tr w:rsidR="00121A24" w14:paraId="5878360F" w14:textId="77777777">
        <w:trPr>
          <w:trHeight w:val="230"/>
        </w:trPr>
        <w:tc>
          <w:tcPr>
            <w:tcW w:w="2408" w:type="dxa"/>
          </w:tcPr>
          <w:p w14:paraId="06C63039" w14:textId="77777777" w:rsidR="00121A24" w:rsidRDefault="00000000">
            <w:pPr>
              <w:pStyle w:val="TableParagraph"/>
              <w:spacing w:line="210" w:lineRule="exact"/>
              <w:ind w:left="107"/>
              <w:jc w:val="left"/>
              <w:rPr>
                <w:sz w:val="20"/>
              </w:rPr>
            </w:pPr>
            <w:r>
              <w:rPr>
                <w:sz w:val="20"/>
              </w:rPr>
              <w:t>Muara</w:t>
            </w:r>
            <w:r>
              <w:rPr>
                <w:spacing w:val="-8"/>
                <w:sz w:val="20"/>
              </w:rPr>
              <w:t xml:space="preserve"> </w:t>
            </w:r>
            <w:r>
              <w:rPr>
                <w:spacing w:val="-5"/>
                <w:sz w:val="20"/>
              </w:rPr>
              <w:t>Wis</w:t>
            </w:r>
          </w:p>
        </w:tc>
        <w:tc>
          <w:tcPr>
            <w:tcW w:w="2549" w:type="dxa"/>
          </w:tcPr>
          <w:p w14:paraId="7C34C1F6" w14:textId="77777777" w:rsidR="00121A24" w:rsidRDefault="00000000">
            <w:pPr>
              <w:pStyle w:val="TableParagraph"/>
              <w:spacing w:line="210" w:lineRule="exact"/>
              <w:ind w:left="9" w:right="6"/>
              <w:rPr>
                <w:sz w:val="20"/>
              </w:rPr>
            </w:pPr>
            <w:r>
              <w:rPr>
                <w:spacing w:val="-10"/>
                <w:sz w:val="20"/>
              </w:rPr>
              <w:t>3</w:t>
            </w:r>
          </w:p>
        </w:tc>
        <w:tc>
          <w:tcPr>
            <w:tcW w:w="2688" w:type="dxa"/>
          </w:tcPr>
          <w:p w14:paraId="0F01F09B" w14:textId="77777777" w:rsidR="00121A24" w:rsidRDefault="00000000">
            <w:pPr>
              <w:pStyle w:val="TableParagraph"/>
              <w:spacing w:line="210" w:lineRule="exact"/>
              <w:ind w:left="9"/>
              <w:rPr>
                <w:sz w:val="20"/>
              </w:rPr>
            </w:pPr>
            <w:r>
              <w:rPr>
                <w:spacing w:val="-4"/>
                <w:sz w:val="20"/>
              </w:rPr>
              <w:t>0.9%</w:t>
            </w:r>
          </w:p>
        </w:tc>
      </w:tr>
      <w:tr w:rsidR="00121A24" w14:paraId="0791125B" w14:textId="77777777">
        <w:trPr>
          <w:trHeight w:val="229"/>
        </w:trPr>
        <w:tc>
          <w:tcPr>
            <w:tcW w:w="2408" w:type="dxa"/>
          </w:tcPr>
          <w:p w14:paraId="16BECFCB" w14:textId="77777777" w:rsidR="00121A24" w:rsidRDefault="00000000">
            <w:pPr>
              <w:pStyle w:val="TableParagraph"/>
              <w:spacing w:line="210" w:lineRule="exact"/>
              <w:ind w:left="107"/>
              <w:jc w:val="left"/>
              <w:rPr>
                <w:sz w:val="20"/>
              </w:rPr>
            </w:pPr>
            <w:r>
              <w:rPr>
                <w:spacing w:val="-2"/>
                <w:sz w:val="20"/>
              </w:rPr>
              <w:t>Samboja</w:t>
            </w:r>
          </w:p>
        </w:tc>
        <w:tc>
          <w:tcPr>
            <w:tcW w:w="2549" w:type="dxa"/>
          </w:tcPr>
          <w:p w14:paraId="31365944" w14:textId="77777777" w:rsidR="00121A24" w:rsidRDefault="00000000">
            <w:pPr>
              <w:pStyle w:val="TableParagraph"/>
              <w:spacing w:line="210" w:lineRule="exact"/>
              <w:ind w:left="12" w:right="3"/>
              <w:rPr>
                <w:sz w:val="20"/>
              </w:rPr>
            </w:pPr>
            <w:r>
              <w:rPr>
                <w:spacing w:val="-5"/>
                <w:sz w:val="20"/>
              </w:rPr>
              <w:t>33</w:t>
            </w:r>
          </w:p>
        </w:tc>
        <w:tc>
          <w:tcPr>
            <w:tcW w:w="2688" w:type="dxa"/>
          </w:tcPr>
          <w:p w14:paraId="0D0B5A3A" w14:textId="77777777" w:rsidR="00121A24" w:rsidRDefault="00000000">
            <w:pPr>
              <w:pStyle w:val="TableParagraph"/>
              <w:spacing w:line="210" w:lineRule="exact"/>
              <w:ind w:left="9"/>
              <w:rPr>
                <w:sz w:val="20"/>
              </w:rPr>
            </w:pPr>
            <w:r>
              <w:rPr>
                <w:spacing w:val="-4"/>
                <w:sz w:val="20"/>
              </w:rPr>
              <w:t>9.5%</w:t>
            </w:r>
          </w:p>
        </w:tc>
      </w:tr>
      <w:tr w:rsidR="00121A24" w14:paraId="722AEE54" w14:textId="77777777">
        <w:trPr>
          <w:trHeight w:val="230"/>
        </w:trPr>
        <w:tc>
          <w:tcPr>
            <w:tcW w:w="2408" w:type="dxa"/>
          </w:tcPr>
          <w:p w14:paraId="6379D1C6" w14:textId="77777777" w:rsidR="00121A24" w:rsidRDefault="00000000">
            <w:pPr>
              <w:pStyle w:val="TableParagraph"/>
              <w:spacing w:before="1" w:line="210" w:lineRule="exact"/>
              <w:ind w:left="107"/>
              <w:jc w:val="left"/>
              <w:rPr>
                <w:sz w:val="20"/>
              </w:rPr>
            </w:pPr>
            <w:r>
              <w:rPr>
                <w:sz w:val="20"/>
              </w:rPr>
              <w:t>Samboja</w:t>
            </w:r>
            <w:r>
              <w:rPr>
                <w:spacing w:val="-5"/>
                <w:sz w:val="20"/>
              </w:rPr>
              <w:t xml:space="preserve"> </w:t>
            </w:r>
            <w:r>
              <w:rPr>
                <w:spacing w:val="-2"/>
                <w:sz w:val="20"/>
              </w:rPr>
              <w:t>Barat</w:t>
            </w:r>
          </w:p>
        </w:tc>
        <w:tc>
          <w:tcPr>
            <w:tcW w:w="2549" w:type="dxa"/>
          </w:tcPr>
          <w:p w14:paraId="537172EB" w14:textId="77777777" w:rsidR="00121A24" w:rsidRDefault="00000000">
            <w:pPr>
              <w:pStyle w:val="TableParagraph"/>
              <w:spacing w:before="1" w:line="210" w:lineRule="exact"/>
              <w:ind w:left="9" w:right="6"/>
              <w:rPr>
                <w:sz w:val="20"/>
              </w:rPr>
            </w:pPr>
            <w:r>
              <w:rPr>
                <w:spacing w:val="-10"/>
                <w:sz w:val="20"/>
              </w:rPr>
              <w:t>5</w:t>
            </w:r>
          </w:p>
        </w:tc>
        <w:tc>
          <w:tcPr>
            <w:tcW w:w="2688" w:type="dxa"/>
          </w:tcPr>
          <w:p w14:paraId="425280FB" w14:textId="77777777" w:rsidR="00121A24" w:rsidRDefault="00000000">
            <w:pPr>
              <w:pStyle w:val="TableParagraph"/>
              <w:spacing w:before="1" w:line="210" w:lineRule="exact"/>
              <w:ind w:left="9"/>
              <w:rPr>
                <w:sz w:val="20"/>
              </w:rPr>
            </w:pPr>
            <w:r>
              <w:rPr>
                <w:spacing w:val="-4"/>
                <w:sz w:val="20"/>
              </w:rPr>
              <w:t>1.4%</w:t>
            </w:r>
          </w:p>
        </w:tc>
      </w:tr>
      <w:tr w:rsidR="00121A24" w14:paraId="6E398171" w14:textId="77777777">
        <w:trPr>
          <w:trHeight w:val="230"/>
        </w:trPr>
        <w:tc>
          <w:tcPr>
            <w:tcW w:w="2408" w:type="dxa"/>
          </w:tcPr>
          <w:p w14:paraId="740601DA" w14:textId="77777777" w:rsidR="00121A24" w:rsidRDefault="00000000">
            <w:pPr>
              <w:pStyle w:val="TableParagraph"/>
              <w:spacing w:line="210" w:lineRule="exact"/>
              <w:ind w:left="107"/>
              <w:jc w:val="left"/>
              <w:rPr>
                <w:sz w:val="20"/>
              </w:rPr>
            </w:pPr>
            <w:r>
              <w:rPr>
                <w:spacing w:val="-2"/>
                <w:sz w:val="20"/>
              </w:rPr>
              <w:t>Sanga-Sanga</w:t>
            </w:r>
          </w:p>
        </w:tc>
        <w:tc>
          <w:tcPr>
            <w:tcW w:w="2549" w:type="dxa"/>
          </w:tcPr>
          <w:p w14:paraId="2581F36B" w14:textId="77777777" w:rsidR="00121A24" w:rsidRDefault="00000000">
            <w:pPr>
              <w:pStyle w:val="TableParagraph"/>
              <w:spacing w:line="210" w:lineRule="exact"/>
              <w:ind w:left="9" w:right="12"/>
              <w:rPr>
                <w:sz w:val="20"/>
              </w:rPr>
            </w:pPr>
            <w:r>
              <w:rPr>
                <w:spacing w:val="-5"/>
                <w:sz w:val="20"/>
              </w:rPr>
              <w:t>11</w:t>
            </w:r>
          </w:p>
        </w:tc>
        <w:tc>
          <w:tcPr>
            <w:tcW w:w="2688" w:type="dxa"/>
          </w:tcPr>
          <w:p w14:paraId="05642704" w14:textId="77777777" w:rsidR="00121A24" w:rsidRDefault="00000000">
            <w:pPr>
              <w:pStyle w:val="TableParagraph"/>
              <w:spacing w:line="210" w:lineRule="exact"/>
              <w:ind w:left="9"/>
              <w:rPr>
                <w:sz w:val="20"/>
              </w:rPr>
            </w:pPr>
            <w:r>
              <w:rPr>
                <w:spacing w:val="-4"/>
                <w:sz w:val="20"/>
              </w:rPr>
              <w:t>3.2%</w:t>
            </w:r>
          </w:p>
        </w:tc>
      </w:tr>
      <w:tr w:rsidR="00121A24" w14:paraId="39513BC2" w14:textId="77777777">
        <w:trPr>
          <w:trHeight w:val="230"/>
        </w:trPr>
        <w:tc>
          <w:tcPr>
            <w:tcW w:w="2408" w:type="dxa"/>
          </w:tcPr>
          <w:p w14:paraId="2F27C6B6" w14:textId="77777777" w:rsidR="00121A24" w:rsidRDefault="00000000">
            <w:pPr>
              <w:pStyle w:val="TableParagraph"/>
              <w:spacing w:line="210" w:lineRule="exact"/>
              <w:ind w:left="107"/>
              <w:jc w:val="left"/>
              <w:rPr>
                <w:sz w:val="20"/>
              </w:rPr>
            </w:pPr>
            <w:r>
              <w:rPr>
                <w:spacing w:val="-2"/>
                <w:sz w:val="20"/>
              </w:rPr>
              <w:t>Sebulu</w:t>
            </w:r>
          </w:p>
        </w:tc>
        <w:tc>
          <w:tcPr>
            <w:tcW w:w="2549" w:type="dxa"/>
          </w:tcPr>
          <w:p w14:paraId="23FEF4EF" w14:textId="77777777" w:rsidR="00121A24" w:rsidRDefault="00000000">
            <w:pPr>
              <w:pStyle w:val="TableParagraph"/>
              <w:spacing w:line="210" w:lineRule="exact"/>
              <w:ind w:left="9" w:right="6"/>
              <w:rPr>
                <w:sz w:val="20"/>
              </w:rPr>
            </w:pPr>
            <w:r>
              <w:rPr>
                <w:spacing w:val="-10"/>
                <w:sz w:val="20"/>
              </w:rPr>
              <w:t>9</w:t>
            </w:r>
          </w:p>
        </w:tc>
        <w:tc>
          <w:tcPr>
            <w:tcW w:w="2688" w:type="dxa"/>
          </w:tcPr>
          <w:p w14:paraId="07072CE0" w14:textId="77777777" w:rsidR="00121A24" w:rsidRDefault="00000000">
            <w:pPr>
              <w:pStyle w:val="TableParagraph"/>
              <w:spacing w:line="210" w:lineRule="exact"/>
              <w:ind w:left="9"/>
              <w:rPr>
                <w:sz w:val="20"/>
              </w:rPr>
            </w:pPr>
            <w:r>
              <w:rPr>
                <w:spacing w:val="-4"/>
                <w:sz w:val="20"/>
              </w:rPr>
              <w:t>2.6%</w:t>
            </w:r>
          </w:p>
        </w:tc>
      </w:tr>
      <w:tr w:rsidR="00121A24" w14:paraId="524BA174" w14:textId="77777777">
        <w:trPr>
          <w:trHeight w:val="230"/>
        </w:trPr>
        <w:tc>
          <w:tcPr>
            <w:tcW w:w="2408" w:type="dxa"/>
          </w:tcPr>
          <w:p w14:paraId="7C6E45A8" w14:textId="77777777" w:rsidR="00121A24" w:rsidRDefault="00000000">
            <w:pPr>
              <w:pStyle w:val="TableParagraph"/>
              <w:spacing w:line="210" w:lineRule="exact"/>
              <w:ind w:left="107"/>
              <w:jc w:val="left"/>
              <w:rPr>
                <w:sz w:val="20"/>
              </w:rPr>
            </w:pPr>
            <w:r>
              <w:rPr>
                <w:spacing w:val="-2"/>
                <w:sz w:val="20"/>
              </w:rPr>
              <w:t>Tabang</w:t>
            </w:r>
          </w:p>
        </w:tc>
        <w:tc>
          <w:tcPr>
            <w:tcW w:w="2549" w:type="dxa"/>
          </w:tcPr>
          <w:p w14:paraId="2D734979" w14:textId="77777777" w:rsidR="00121A24" w:rsidRDefault="00000000">
            <w:pPr>
              <w:pStyle w:val="TableParagraph"/>
              <w:spacing w:line="210" w:lineRule="exact"/>
              <w:ind w:left="9" w:right="6"/>
              <w:rPr>
                <w:sz w:val="20"/>
              </w:rPr>
            </w:pPr>
            <w:r>
              <w:rPr>
                <w:spacing w:val="-10"/>
                <w:sz w:val="20"/>
              </w:rPr>
              <w:t>4</w:t>
            </w:r>
          </w:p>
        </w:tc>
        <w:tc>
          <w:tcPr>
            <w:tcW w:w="2688" w:type="dxa"/>
          </w:tcPr>
          <w:p w14:paraId="3AD68225" w14:textId="77777777" w:rsidR="00121A24" w:rsidRDefault="00000000">
            <w:pPr>
              <w:pStyle w:val="TableParagraph"/>
              <w:spacing w:line="210" w:lineRule="exact"/>
              <w:ind w:left="9"/>
              <w:rPr>
                <w:sz w:val="20"/>
              </w:rPr>
            </w:pPr>
            <w:r>
              <w:rPr>
                <w:spacing w:val="-4"/>
                <w:sz w:val="20"/>
              </w:rPr>
              <w:t>1.2%</w:t>
            </w:r>
          </w:p>
        </w:tc>
      </w:tr>
      <w:tr w:rsidR="00121A24" w14:paraId="4A5FB62E" w14:textId="77777777">
        <w:trPr>
          <w:trHeight w:val="230"/>
        </w:trPr>
        <w:tc>
          <w:tcPr>
            <w:tcW w:w="2408" w:type="dxa"/>
          </w:tcPr>
          <w:p w14:paraId="3A7DBB14" w14:textId="77777777" w:rsidR="00121A24" w:rsidRDefault="00000000">
            <w:pPr>
              <w:pStyle w:val="TableParagraph"/>
              <w:spacing w:line="210" w:lineRule="exact"/>
              <w:ind w:left="107"/>
              <w:jc w:val="left"/>
              <w:rPr>
                <w:sz w:val="20"/>
              </w:rPr>
            </w:pPr>
            <w:r>
              <w:rPr>
                <w:spacing w:val="-2"/>
                <w:sz w:val="20"/>
              </w:rPr>
              <w:t>Tenggarong</w:t>
            </w:r>
          </w:p>
        </w:tc>
        <w:tc>
          <w:tcPr>
            <w:tcW w:w="2549" w:type="dxa"/>
          </w:tcPr>
          <w:p w14:paraId="047EC33D" w14:textId="77777777" w:rsidR="00121A24" w:rsidRDefault="00000000">
            <w:pPr>
              <w:pStyle w:val="TableParagraph"/>
              <w:spacing w:line="210" w:lineRule="exact"/>
              <w:ind w:left="12" w:right="3"/>
              <w:rPr>
                <w:sz w:val="20"/>
              </w:rPr>
            </w:pPr>
            <w:r>
              <w:rPr>
                <w:spacing w:val="-5"/>
                <w:sz w:val="20"/>
              </w:rPr>
              <w:t>97</w:t>
            </w:r>
          </w:p>
        </w:tc>
        <w:tc>
          <w:tcPr>
            <w:tcW w:w="2688" w:type="dxa"/>
          </w:tcPr>
          <w:p w14:paraId="0E14ADE4" w14:textId="77777777" w:rsidR="00121A24" w:rsidRDefault="00000000">
            <w:pPr>
              <w:pStyle w:val="TableParagraph"/>
              <w:spacing w:line="210" w:lineRule="exact"/>
              <w:ind w:left="9" w:right="1"/>
              <w:rPr>
                <w:sz w:val="20"/>
              </w:rPr>
            </w:pPr>
            <w:r>
              <w:rPr>
                <w:spacing w:val="-5"/>
                <w:sz w:val="20"/>
              </w:rPr>
              <w:t>28%</w:t>
            </w:r>
          </w:p>
        </w:tc>
      </w:tr>
      <w:tr w:rsidR="00121A24" w14:paraId="588CB8D7" w14:textId="77777777">
        <w:trPr>
          <w:trHeight w:val="230"/>
        </w:trPr>
        <w:tc>
          <w:tcPr>
            <w:tcW w:w="2408" w:type="dxa"/>
          </w:tcPr>
          <w:p w14:paraId="54DCDEF2" w14:textId="77777777" w:rsidR="00121A24" w:rsidRDefault="00000000">
            <w:pPr>
              <w:pStyle w:val="TableParagraph"/>
              <w:spacing w:line="210" w:lineRule="exact"/>
              <w:ind w:left="107"/>
              <w:jc w:val="left"/>
              <w:rPr>
                <w:sz w:val="20"/>
              </w:rPr>
            </w:pPr>
            <w:r>
              <w:rPr>
                <w:spacing w:val="-2"/>
                <w:sz w:val="20"/>
              </w:rPr>
              <w:t>Tenggarong</w:t>
            </w:r>
            <w:r>
              <w:rPr>
                <w:sz w:val="20"/>
              </w:rPr>
              <w:t xml:space="preserve"> </w:t>
            </w:r>
            <w:r>
              <w:rPr>
                <w:spacing w:val="-2"/>
                <w:sz w:val="20"/>
              </w:rPr>
              <w:t>Seberang</w:t>
            </w:r>
          </w:p>
        </w:tc>
        <w:tc>
          <w:tcPr>
            <w:tcW w:w="2549" w:type="dxa"/>
          </w:tcPr>
          <w:p w14:paraId="3861DAC2" w14:textId="77777777" w:rsidR="00121A24" w:rsidRDefault="00000000">
            <w:pPr>
              <w:pStyle w:val="TableParagraph"/>
              <w:spacing w:line="210" w:lineRule="exact"/>
              <w:ind w:left="12" w:right="3"/>
              <w:rPr>
                <w:sz w:val="20"/>
              </w:rPr>
            </w:pPr>
            <w:r>
              <w:rPr>
                <w:spacing w:val="-5"/>
                <w:sz w:val="20"/>
              </w:rPr>
              <w:t>38</w:t>
            </w:r>
          </w:p>
        </w:tc>
        <w:tc>
          <w:tcPr>
            <w:tcW w:w="2688" w:type="dxa"/>
          </w:tcPr>
          <w:p w14:paraId="1D120D16" w14:textId="77777777" w:rsidR="00121A24" w:rsidRDefault="00000000">
            <w:pPr>
              <w:pStyle w:val="TableParagraph"/>
              <w:spacing w:line="210" w:lineRule="exact"/>
              <w:ind w:left="9" w:right="2"/>
              <w:rPr>
                <w:sz w:val="20"/>
              </w:rPr>
            </w:pPr>
            <w:r>
              <w:rPr>
                <w:spacing w:val="-5"/>
                <w:sz w:val="20"/>
              </w:rPr>
              <w:t>11%</w:t>
            </w:r>
          </w:p>
        </w:tc>
      </w:tr>
    </w:tbl>
    <w:p w14:paraId="299C049F" w14:textId="77777777" w:rsidR="00121A24" w:rsidRDefault="00000000">
      <w:pPr>
        <w:spacing w:before="2"/>
        <w:ind w:left="851"/>
        <w:rPr>
          <w:i/>
        </w:rPr>
      </w:pPr>
      <w:r>
        <w:rPr>
          <w:i/>
        </w:rPr>
        <w:t>Sumber:</w:t>
      </w:r>
      <w:r>
        <w:rPr>
          <w:i/>
          <w:spacing w:val="-7"/>
        </w:rPr>
        <w:t xml:space="preserve"> </w:t>
      </w:r>
      <w:r>
        <w:rPr>
          <w:i/>
        </w:rPr>
        <w:t>Data</w:t>
      </w:r>
      <w:r>
        <w:rPr>
          <w:i/>
          <w:spacing w:val="-5"/>
        </w:rPr>
        <w:t xml:space="preserve"> </w:t>
      </w:r>
      <w:r>
        <w:rPr>
          <w:i/>
        </w:rPr>
        <w:t>Olahan,</w:t>
      </w:r>
      <w:r>
        <w:rPr>
          <w:i/>
          <w:spacing w:val="-7"/>
        </w:rPr>
        <w:t xml:space="preserve"> </w:t>
      </w:r>
      <w:r>
        <w:rPr>
          <w:i/>
          <w:spacing w:val="-4"/>
        </w:rPr>
        <w:t>2025</w:t>
      </w:r>
    </w:p>
    <w:p w14:paraId="616A0C8B" w14:textId="77777777" w:rsidR="00121A24" w:rsidRDefault="00000000">
      <w:pPr>
        <w:pStyle w:val="BodyText"/>
        <w:spacing w:before="251" w:line="480" w:lineRule="auto"/>
        <w:ind w:left="851" w:right="1698" w:firstLine="710"/>
        <w:jc w:val="both"/>
      </w:pPr>
      <w:r>
        <w:t>Berdasarkan tabel 4.5 diketahui bahwa wajib pajak dengan kepemilikan objek</w:t>
      </w:r>
      <w:r>
        <w:rPr>
          <w:spacing w:val="-15"/>
        </w:rPr>
        <w:t xml:space="preserve"> </w:t>
      </w:r>
      <w:r>
        <w:t>pajak</w:t>
      </w:r>
      <w:r>
        <w:rPr>
          <w:spacing w:val="-15"/>
        </w:rPr>
        <w:t xml:space="preserve"> </w:t>
      </w:r>
      <w:r>
        <w:t>PBB-P2</w:t>
      </w:r>
      <w:r>
        <w:rPr>
          <w:spacing w:val="-15"/>
        </w:rPr>
        <w:t xml:space="preserve"> </w:t>
      </w:r>
      <w:r>
        <w:t>di</w:t>
      </w:r>
      <w:r>
        <w:rPr>
          <w:spacing w:val="-15"/>
        </w:rPr>
        <w:t xml:space="preserve"> </w:t>
      </w:r>
      <w:r>
        <w:t>Kecamatan</w:t>
      </w:r>
      <w:r>
        <w:rPr>
          <w:spacing w:val="-15"/>
        </w:rPr>
        <w:t xml:space="preserve"> </w:t>
      </w:r>
      <w:r>
        <w:t>Tenggarong</w:t>
      </w:r>
      <w:r>
        <w:rPr>
          <w:spacing w:val="-15"/>
        </w:rPr>
        <w:t xml:space="preserve"> </w:t>
      </w:r>
      <w:r>
        <w:t>merupakan</w:t>
      </w:r>
      <w:r>
        <w:rPr>
          <w:spacing w:val="-15"/>
        </w:rPr>
        <w:t xml:space="preserve"> </w:t>
      </w:r>
      <w:r>
        <w:t>responden</w:t>
      </w:r>
      <w:r>
        <w:rPr>
          <w:spacing w:val="-15"/>
        </w:rPr>
        <w:t xml:space="preserve"> </w:t>
      </w:r>
      <w:r>
        <w:t>terbanyak yaitu sebanyak 97 responden dengan persentase 28%.</w:t>
      </w:r>
    </w:p>
    <w:p w14:paraId="3C7026F5" w14:textId="77777777" w:rsidR="00121A24" w:rsidRDefault="00000000">
      <w:pPr>
        <w:pStyle w:val="Heading2"/>
        <w:numPr>
          <w:ilvl w:val="1"/>
          <w:numId w:val="8"/>
        </w:numPr>
        <w:tabs>
          <w:tab w:val="left" w:pos="1055"/>
        </w:tabs>
        <w:spacing w:before="1"/>
        <w:ind w:left="1055" w:hanging="345"/>
        <w:jc w:val="both"/>
      </w:pPr>
      <w:bookmarkStart w:id="62" w:name="_bookmark62"/>
      <w:bookmarkEnd w:id="62"/>
      <w:r>
        <w:t>Analisis</w:t>
      </w:r>
      <w:r>
        <w:rPr>
          <w:spacing w:val="-4"/>
        </w:rPr>
        <w:t xml:space="preserve"> </w:t>
      </w:r>
      <w:r>
        <w:t>Statistik</w:t>
      </w:r>
      <w:r>
        <w:rPr>
          <w:spacing w:val="-1"/>
        </w:rPr>
        <w:t xml:space="preserve"> </w:t>
      </w:r>
      <w:r>
        <w:rPr>
          <w:spacing w:val="-2"/>
        </w:rPr>
        <w:t>Deskriptif</w:t>
      </w:r>
    </w:p>
    <w:p w14:paraId="35936583" w14:textId="77777777" w:rsidR="00121A24" w:rsidRDefault="00121A24">
      <w:pPr>
        <w:pStyle w:val="BodyText"/>
        <w:rPr>
          <w:b/>
        </w:rPr>
      </w:pPr>
    </w:p>
    <w:p w14:paraId="72AA2AA1" w14:textId="77777777" w:rsidR="00121A24" w:rsidRDefault="00000000">
      <w:pPr>
        <w:pStyle w:val="BodyText"/>
        <w:spacing w:line="480" w:lineRule="auto"/>
        <w:ind w:left="851" w:right="1697" w:firstLine="720"/>
        <w:jc w:val="both"/>
      </w:pPr>
      <w:r>
        <w:t>Statistik deskriptif adalah gambaran mengenai jawaban responden terhadap pernyataan variabel pelayanan fiskus, kebijakan fiskal dan dinamika media sosial serta variabel kepatuhan wajib pajak yang digambarkan dengan hasil</w:t>
      </w:r>
      <w:r>
        <w:rPr>
          <w:spacing w:val="-13"/>
        </w:rPr>
        <w:t xml:space="preserve"> </w:t>
      </w:r>
      <w:r>
        <w:t>rata-rata</w:t>
      </w:r>
      <w:r>
        <w:rPr>
          <w:spacing w:val="-12"/>
        </w:rPr>
        <w:t xml:space="preserve"> </w:t>
      </w:r>
      <w:r>
        <w:rPr>
          <w:i/>
        </w:rPr>
        <w:t>(mean)</w:t>
      </w:r>
      <w:r>
        <w:t>,</w:t>
      </w:r>
      <w:r>
        <w:rPr>
          <w:spacing w:val="-14"/>
        </w:rPr>
        <w:t xml:space="preserve"> </w:t>
      </w:r>
      <w:r>
        <w:t>nilai</w:t>
      </w:r>
      <w:r>
        <w:rPr>
          <w:spacing w:val="-13"/>
        </w:rPr>
        <w:t xml:space="preserve"> </w:t>
      </w:r>
      <w:r>
        <w:t>tertinggi</w:t>
      </w:r>
      <w:r>
        <w:rPr>
          <w:spacing w:val="-13"/>
        </w:rPr>
        <w:t xml:space="preserve"> </w:t>
      </w:r>
      <w:r>
        <w:rPr>
          <w:i/>
        </w:rPr>
        <w:t>(maksimum)</w:t>
      </w:r>
      <w:r>
        <w:t>,</w:t>
      </w:r>
      <w:r>
        <w:rPr>
          <w:spacing w:val="-10"/>
        </w:rPr>
        <w:t xml:space="preserve"> </w:t>
      </w:r>
      <w:r>
        <w:t>nilai</w:t>
      </w:r>
      <w:r>
        <w:rPr>
          <w:spacing w:val="-14"/>
        </w:rPr>
        <w:t xml:space="preserve"> </w:t>
      </w:r>
      <w:r>
        <w:t>terendah</w:t>
      </w:r>
      <w:r>
        <w:rPr>
          <w:spacing w:val="-11"/>
        </w:rPr>
        <w:t xml:space="preserve"> </w:t>
      </w:r>
      <w:r>
        <w:rPr>
          <w:i/>
        </w:rPr>
        <w:t>(minimum)</w:t>
      </w:r>
      <w:r>
        <w:t>,</w:t>
      </w:r>
      <w:r>
        <w:rPr>
          <w:spacing w:val="-14"/>
        </w:rPr>
        <w:t xml:space="preserve"> </w:t>
      </w:r>
      <w:r>
        <w:t>dan simpangan baku (standar deviasi).</w:t>
      </w:r>
    </w:p>
    <w:p w14:paraId="05324CBE" w14:textId="77777777" w:rsidR="00121A24" w:rsidRDefault="00000000">
      <w:pPr>
        <w:pStyle w:val="Heading2"/>
        <w:numPr>
          <w:ilvl w:val="2"/>
          <w:numId w:val="8"/>
        </w:numPr>
        <w:tabs>
          <w:tab w:val="left" w:pos="1235"/>
        </w:tabs>
        <w:ind w:left="1235" w:hanging="525"/>
        <w:jc w:val="both"/>
      </w:pPr>
      <w:bookmarkStart w:id="63" w:name="_bookmark63"/>
      <w:bookmarkEnd w:id="63"/>
      <w:r>
        <w:t>Analisis</w:t>
      </w:r>
      <w:r>
        <w:rPr>
          <w:spacing w:val="-8"/>
        </w:rPr>
        <w:t xml:space="preserve"> </w:t>
      </w:r>
      <w:r>
        <w:t>Deskriptif</w:t>
      </w:r>
      <w:r>
        <w:rPr>
          <w:spacing w:val="-6"/>
        </w:rPr>
        <w:t xml:space="preserve"> </w:t>
      </w:r>
      <w:r>
        <w:t>Kepatuhan</w:t>
      </w:r>
      <w:r>
        <w:rPr>
          <w:spacing w:val="-10"/>
        </w:rPr>
        <w:t xml:space="preserve"> </w:t>
      </w:r>
      <w:r>
        <w:t>Wajib</w:t>
      </w:r>
      <w:r>
        <w:rPr>
          <w:spacing w:val="-5"/>
        </w:rPr>
        <w:t xml:space="preserve"> </w:t>
      </w:r>
      <w:r>
        <w:t>Pajak</w:t>
      </w:r>
      <w:r>
        <w:rPr>
          <w:spacing w:val="-1"/>
        </w:rPr>
        <w:t xml:space="preserve"> </w:t>
      </w:r>
      <w:r>
        <w:t>PBB-P2</w:t>
      </w:r>
      <w:r>
        <w:rPr>
          <w:spacing w:val="-5"/>
        </w:rPr>
        <w:t xml:space="preserve"> (Y)</w:t>
      </w:r>
    </w:p>
    <w:p w14:paraId="75B6B803" w14:textId="77777777" w:rsidR="00121A24" w:rsidRDefault="00121A24">
      <w:pPr>
        <w:pStyle w:val="BodyText"/>
        <w:spacing w:before="1"/>
        <w:rPr>
          <w:b/>
        </w:rPr>
      </w:pPr>
    </w:p>
    <w:p w14:paraId="7DBE449F" w14:textId="77777777" w:rsidR="00121A24" w:rsidRDefault="00000000">
      <w:pPr>
        <w:pStyle w:val="BodyText"/>
        <w:spacing w:line="480" w:lineRule="auto"/>
        <w:ind w:left="851" w:right="1700" w:firstLine="720"/>
        <w:jc w:val="both"/>
      </w:pPr>
      <w:r>
        <w:t>Variabel kepatuhan wajib pajak PBB-P2 diukur berdasarkan tiga indikator dengan lima pernyataan. Berikut merupakan hasil statistik deskriptif variabel kepatuhan wajib pajak PBB-P2:</w:t>
      </w:r>
    </w:p>
    <w:p w14:paraId="075B7995" w14:textId="77777777" w:rsidR="00121A24" w:rsidRDefault="00121A24">
      <w:pPr>
        <w:pStyle w:val="BodyText"/>
        <w:spacing w:line="480" w:lineRule="auto"/>
        <w:jc w:val="both"/>
        <w:sectPr w:rsidR="00121A24">
          <w:headerReference w:type="default" r:id="rId118"/>
          <w:footerReference w:type="default" r:id="rId119"/>
          <w:pgSz w:w="11910" w:h="16840"/>
          <w:pgMar w:top="1920" w:right="0" w:bottom="280" w:left="1700" w:header="727" w:footer="0" w:gutter="0"/>
          <w:cols w:space="720"/>
        </w:sectPr>
      </w:pPr>
    </w:p>
    <w:p w14:paraId="5B53F94E" w14:textId="77777777" w:rsidR="00121A24" w:rsidRDefault="00121A24">
      <w:pPr>
        <w:pStyle w:val="BodyText"/>
        <w:rPr>
          <w:sz w:val="22"/>
        </w:rPr>
      </w:pPr>
    </w:p>
    <w:p w14:paraId="3F901DAC" w14:textId="77777777" w:rsidR="00121A24" w:rsidRDefault="00121A24">
      <w:pPr>
        <w:pStyle w:val="BodyText"/>
        <w:rPr>
          <w:sz w:val="22"/>
        </w:rPr>
      </w:pPr>
    </w:p>
    <w:p w14:paraId="16CF1E63" w14:textId="77777777" w:rsidR="00121A24" w:rsidRDefault="00121A24">
      <w:pPr>
        <w:pStyle w:val="BodyText"/>
        <w:spacing w:before="124"/>
        <w:rPr>
          <w:sz w:val="22"/>
        </w:rPr>
      </w:pPr>
    </w:p>
    <w:p w14:paraId="22CD79B5" w14:textId="77777777" w:rsidR="00121A24" w:rsidRDefault="00000000">
      <w:pPr>
        <w:ind w:left="851"/>
        <w:rPr>
          <w:b/>
        </w:rPr>
      </w:pPr>
      <w:bookmarkStart w:id="64" w:name="_bookmark64"/>
      <w:bookmarkEnd w:id="64"/>
      <w:r>
        <w:rPr>
          <w:b/>
        </w:rPr>
        <w:t>Tabel</w:t>
      </w:r>
      <w:r>
        <w:rPr>
          <w:b/>
          <w:spacing w:val="-14"/>
        </w:rPr>
        <w:t xml:space="preserve"> </w:t>
      </w:r>
      <w:r>
        <w:rPr>
          <w:b/>
        </w:rPr>
        <w:t>4.6</w:t>
      </w:r>
      <w:r>
        <w:rPr>
          <w:b/>
          <w:spacing w:val="-9"/>
        </w:rPr>
        <w:t xml:space="preserve"> </w:t>
      </w:r>
      <w:r>
        <w:rPr>
          <w:b/>
        </w:rPr>
        <w:t>Statistik</w:t>
      </w:r>
      <w:r>
        <w:rPr>
          <w:b/>
          <w:spacing w:val="-9"/>
        </w:rPr>
        <w:t xml:space="preserve"> </w:t>
      </w:r>
      <w:r>
        <w:rPr>
          <w:b/>
        </w:rPr>
        <w:t>Deskriptif</w:t>
      </w:r>
      <w:r>
        <w:rPr>
          <w:b/>
          <w:spacing w:val="-13"/>
        </w:rPr>
        <w:t xml:space="preserve"> </w:t>
      </w:r>
      <w:r>
        <w:rPr>
          <w:b/>
        </w:rPr>
        <w:t>Variabel</w:t>
      </w:r>
      <w:r>
        <w:rPr>
          <w:b/>
          <w:spacing w:val="-11"/>
        </w:rPr>
        <w:t xml:space="preserve"> </w:t>
      </w:r>
      <w:r>
        <w:rPr>
          <w:b/>
        </w:rPr>
        <w:t>Kepatuhan</w:t>
      </w:r>
      <w:r>
        <w:rPr>
          <w:b/>
          <w:spacing w:val="-13"/>
        </w:rPr>
        <w:t xml:space="preserve"> </w:t>
      </w:r>
      <w:r>
        <w:rPr>
          <w:b/>
        </w:rPr>
        <w:t>Wajib</w:t>
      </w:r>
      <w:r>
        <w:rPr>
          <w:b/>
          <w:spacing w:val="-10"/>
        </w:rPr>
        <w:t xml:space="preserve"> </w:t>
      </w:r>
      <w:r>
        <w:rPr>
          <w:b/>
        </w:rPr>
        <w:t>Pajak</w:t>
      </w:r>
      <w:r>
        <w:rPr>
          <w:b/>
          <w:spacing w:val="-11"/>
        </w:rPr>
        <w:t xml:space="preserve"> </w:t>
      </w:r>
      <w:r>
        <w:rPr>
          <w:b/>
        </w:rPr>
        <w:t>PBB-P2</w:t>
      </w:r>
      <w:r>
        <w:rPr>
          <w:b/>
          <w:spacing w:val="-9"/>
        </w:rPr>
        <w:t xml:space="preserve"> </w:t>
      </w:r>
      <w:r>
        <w:rPr>
          <w:b/>
          <w:spacing w:val="-5"/>
        </w:rPr>
        <w:t>(Y)</w:t>
      </w:r>
    </w:p>
    <w:p w14:paraId="3FC2E201" w14:textId="77777777" w:rsidR="00121A24" w:rsidRDefault="00121A24">
      <w:pPr>
        <w:pStyle w:val="BodyText"/>
        <w:spacing w:before="10" w:after="1"/>
        <w:rPr>
          <w:b/>
          <w:sz w:val="16"/>
        </w:rPr>
      </w:pPr>
    </w:p>
    <w:tbl>
      <w:tblPr>
        <w:tblW w:w="0" w:type="auto"/>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1442"/>
        <w:gridCol w:w="1637"/>
        <w:gridCol w:w="1490"/>
        <w:gridCol w:w="2165"/>
      </w:tblGrid>
      <w:tr w:rsidR="00121A24" w14:paraId="17149B04" w14:textId="77777777">
        <w:trPr>
          <w:trHeight w:val="383"/>
        </w:trPr>
        <w:tc>
          <w:tcPr>
            <w:tcW w:w="1205" w:type="dxa"/>
          </w:tcPr>
          <w:p w14:paraId="3265249E" w14:textId="77777777" w:rsidR="00121A24" w:rsidRDefault="00000000">
            <w:pPr>
              <w:pStyle w:val="TableParagraph"/>
              <w:ind w:left="15"/>
              <w:rPr>
                <w:b/>
                <w:sz w:val="20"/>
              </w:rPr>
            </w:pPr>
            <w:r>
              <w:rPr>
                <w:b/>
                <w:spacing w:val="-2"/>
                <w:sz w:val="20"/>
              </w:rPr>
              <w:t>Indikator</w:t>
            </w:r>
          </w:p>
        </w:tc>
        <w:tc>
          <w:tcPr>
            <w:tcW w:w="1442" w:type="dxa"/>
          </w:tcPr>
          <w:p w14:paraId="6D3A9C95" w14:textId="77777777" w:rsidR="00121A24" w:rsidRDefault="00000000">
            <w:pPr>
              <w:pStyle w:val="TableParagraph"/>
              <w:ind w:left="20"/>
              <w:rPr>
                <w:b/>
                <w:i/>
                <w:sz w:val="20"/>
              </w:rPr>
            </w:pPr>
            <w:r>
              <w:rPr>
                <w:b/>
                <w:i/>
                <w:spacing w:val="-4"/>
                <w:sz w:val="20"/>
              </w:rPr>
              <w:t>Mean</w:t>
            </w:r>
          </w:p>
        </w:tc>
        <w:tc>
          <w:tcPr>
            <w:tcW w:w="1637" w:type="dxa"/>
          </w:tcPr>
          <w:p w14:paraId="7C960280" w14:textId="77777777" w:rsidR="00121A24" w:rsidRDefault="00000000">
            <w:pPr>
              <w:pStyle w:val="TableParagraph"/>
              <w:ind w:left="18"/>
              <w:rPr>
                <w:b/>
                <w:i/>
                <w:sz w:val="20"/>
              </w:rPr>
            </w:pPr>
            <w:r>
              <w:rPr>
                <w:b/>
                <w:i/>
                <w:spacing w:val="-5"/>
                <w:sz w:val="20"/>
              </w:rPr>
              <w:t>Min</w:t>
            </w:r>
          </w:p>
        </w:tc>
        <w:tc>
          <w:tcPr>
            <w:tcW w:w="1490" w:type="dxa"/>
          </w:tcPr>
          <w:p w14:paraId="21EAEACD" w14:textId="77777777" w:rsidR="00121A24" w:rsidRDefault="00000000">
            <w:pPr>
              <w:pStyle w:val="TableParagraph"/>
              <w:ind w:left="22"/>
              <w:rPr>
                <w:b/>
                <w:i/>
                <w:sz w:val="20"/>
              </w:rPr>
            </w:pPr>
            <w:r>
              <w:rPr>
                <w:b/>
                <w:i/>
                <w:spacing w:val="-5"/>
                <w:sz w:val="20"/>
              </w:rPr>
              <w:t>Max</w:t>
            </w:r>
          </w:p>
        </w:tc>
        <w:tc>
          <w:tcPr>
            <w:tcW w:w="2165" w:type="dxa"/>
          </w:tcPr>
          <w:p w14:paraId="4C3E8F84" w14:textId="77777777" w:rsidR="00121A24" w:rsidRDefault="00000000">
            <w:pPr>
              <w:pStyle w:val="TableParagraph"/>
              <w:ind w:left="17"/>
              <w:rPr>
                <w:b/>
                <w:i/>
                <w:sz w:val="20"/>
              </w:rPr>
            </w:pPr>
            <w:r>
              <w:rPr>
                <w:b/>
                <w:i/>
                <w:sz w:val="20"/>
              </w:rPr>
              <w:t>Standard</w:t>
            </w:r>
            <w:r>
              <w:rPr>
                <w:b/>
                <w:i/>
                <w:spacing w:val="-7"/>
                <w:sz w:val="20"/>
              </w:rPr>
              <w:t xml:space="preserve"> </w:t>
            </w:r>
            <w:r>
              <w:rPr>
                <w:b/>
                <w:i/>
                <w:spacing w:val="-2"/>
                <w:sz w:val="20"/>
              </w:rPr>
              <w:t>deviation</w:t>
            </w:r>
          </w:p>
        </w:tc>
      </w:tr>
      <w:tr w:rsidR="00121A24" w14:paraId="1EEBCCF8" w14:textId="77777777">
        <w:trPr>
          <w:trHeight w:val="299"/>
        </w:trPr>
        <w:tc>
          <w:tcPr>
            <w:tcW w:w="1205" w:type="dxa"/>
            <w:tcBorders>
              <w:left w:val="single" w:sz="8" w:space="0" w:color="000000"/>
              <w:bottom w:val="single" w:sz="8" w:space="0" w:color="000000"/>
            </w:tcBorders>
          </w:tcPr>
          <w:p w14:paraId="0C8B96B0" w14:textId="77777777" w:rsidR="00121A24" w:rsidRDefault="00000000">
            <w:pPr>
              <w:pStyle w:val="TableParagraph"/>
              <w:spacing w:before="34"/>
              <w:ind w:left="8"/>
              <w:rPr>
                <w:sz w:val="20"/>
              </w:rPr>
            </w:pPr>
            <w:r>
              <w:rPr>
                <w:spacing w:val="-5"/>
                <w:sz w:val="20"/>
              </w:rPr>
              <w:t>Y1</w:t>
            </w:r>
          </w:p>
        </w:tc>
        <w:tc>
          <w:tcPr>
            <w:tcW w:w="1442" w:type="dxa"/>
            <w:tcBorders>
              <w:bottom w:val="single" w:sz="8" w:space="0" w:color="000000"/>
              <w:right w:val="single" w:sz="8" w:space="0" w:color="000000"/>
            </w:tcBorders>
          </w:tcPr>
          <w:p w14:paraId="6220942F" w14:textId="77777777" w:rsidR="00121A24" w:rsidRDefault="00000000">
            <w:pPr>
              <w:pStyle w:val="TableParagraph"/>
              <w:spacing w:before="34"/>
              <w:ind w:left="28"/>
              <w:rPr>
                <w:sz w:val="20"/>
              </w:rPr>
            </w:pPr>
            <w:r>
              <w:rPr>
                <w:spacing w:val="-2"/>
                <w:sz w:val="20"/>
              </w:rPr>
              <w:t>4.075</w:t>
            </w:r>
          </w:p>
        </w:tc>
        <w:tc>
          <w:tcPr>
            <w:tcW w:w="1637" w:type="dxa"/>
            <w:tcBorders>
              <w:left w:val="single" w:sz="8" w:space="0" w:color="000000"/>
              <w:bottom w:val="single" w:sz="8" w:space="0" w:color="000000"/>
              <w:right w:val="single" w:sz="8" w:space="0" w:color="000000"/>
            </w:tcBorders>
          </w:tcPr>
          <w:p w14:paraId="16E1BC66" w14:textId="77777777" w:rsidR="00121A24" w:rsidRDefault="00000000">
            <w:pPr>
              <w:pStyle w:val="TableParagraph"/>
              <w:spacing w:before="34"/>
              <w:ind w:left="21"/>
              <w:rPr>
                <w:sz w:val="20"/>
              </w:rPr>
            </w:pPr>
            <w:r>
              <w:rPr>
                <w:spacing w:val="-2"/>
                <w:sz w:val="20"/>
              </w:rPr>
              <w:t>1.000</w:t>
            </w:r>
          </w:p>
        </w:tc>
        <w:tc>
          <w:tcPr>
            <w:tcW w:w="1490" w:type="dxa"/>
            <w:tcBorders>
              <w:left w:val="single" w:sz="8" w:space="0" w:color="000000"/>
              <w:bottom w:val="single" w:sz="8" w:space="0" w:color="000000"/>
              <w:right w:val="single" w:sz="8" w:space="0" w:color="000000"/>
            </w:tcBorders>
          </w:tcPr>
          <w:p w14:paraId="6D05490D" w14:textId="77777777" w:rsidR="00121A24" w:rsidRDefault="00000000">
            <w:pPr>
              <w:pStyle w:val="TableParagraph"/>
              <w:spacing w:before="34"/>
              <w:ind w:left="19"/>
              <w:rPr>
                <w:sz w:val="20"/>
              </w:rPr>
            </w:pPr>
            <w:r>
              <w:rPr>
                <w:spacing w:val="-2"/>
                <w:sz w:val="20"/>
              </w:rPr>
              <w:t>5.000</w:t>
            </w:r>
          </w:p>
        </w:tc>
        <w:tc>
          <w:tcPr>
            <w:tcW w:w="2165" w:type="dxa"/>
            <w:tcBorders>
              <w:left w:val="single" w:sz="8" w:space="0" w:color="000000"/>
              <w:bottom w:val="single" w:sz="8" w:space="0" w:color="000000"/>
              <w:right w:val="single" w:sz="8" w:space="0" w:color="000000"/>
            </w:tcBorders>
          </w:tcPr>
          <w:p w14:paraId="7ED07A2B" w14:textId="77777777" w:rsidR="00121A24" w:rsidRDefault="00000000">
            <w:pPr>
              <w:pStyle w:val="TableParagraph"/>
              <w:spacing w:before="34"/>
              <w:ind w:left="23"/>
              <w:rPr>
                <w:sz w:val="20"/>
              </w:rPr>
            </w:pPr>
            <w:r>
              <w:rPr>
                <w:spacing w:val="-2"/>
                <w:sz w:val="20"/>
              </w:rPr>
              <w:t>0.474</w:t>
            </w:r>
          </w:p>
        </w:tc>
      </w:tr>
      <w:tr w:rsidR="00121A24" w14:paraId="7F26B75C" w14:textId="77777777">
        <w:trPr>
          <w:trHeight w:val="299"/>
        </w:trPr>
        <w:tc>
          <w:tcPr>
            <w:tcW w:w="1205" w:type="dxa"/>
            <w:tcBorders>
              <w:top w:val="single" w:sz="8" w:space="0" w:color="000000"/>
              <w:left w:val="single" w:sz="8" w:space="0" w:color="000000"/>
              <w:bottom w:val="single" w:sz="8" w:space="0" w:color="000000"/>
              <w:right w:val="single" w:sz="8" w:space="0" w:color="000000"/>
            </w:tcBorders>
          </w:tcPr>
          <w:p w14:paraId="5722F79F" w14:textId="77777777" w:rsidR="00121A24" w:rsidRDefault="00000000">
            <w:pPr>
              <w:pStyle w:val="TableParagraph"/>
              <w:spacing w:before="36"/>
              <w:ind w:left="13"/>
              <w:rPr>
                <w:sz w:val="20"/>
              </w:rPr>
            </w:pPr>
            <w:r>
              <w:rPr>
                <w:spacing w:val="-5"/>
                <w:sz w:val="20"/>
              </w:rPr>
              <w:t>Y2</w:t>
            </w:r>
          </w:p>
        </w:tc>
        <w:tc>
          <w:tcPr>
            <w:tcW w:w="1442" w:type="dxa"/>
            <w:tcBorders>
              <w:top w:val="single" w:sz="8" w:space="0" w:color="000000"/>
              <w:left w:val="single" w:sz="8" w:space="0" w:color="000000"/>
              <w:bottom w:val="single" w:sz="8" w:space="0" w:color="000000"/>
              <w:right w:val="single" w:sz="8" w:space="0" w:color="000000"/>
            </w:tcBorders>
          </w:tcPr>
          <w:p w14:paraId="73826B12" w14:textId="77777777" w:rsidR="00121A24" w:rsidRDefault="00000000">
            <w:pPr>
              <w:pStyle w:val="TableParagraph"/>
              <w:spacing w:before="36"/>
              <w:ind w:left="23"/>
              <w:rPr>
                <w:sz w:val="20"/>
              </w:rPr>
            </w:pPr>
            <w:r>
              <w:rPr>
                <w:spacing w:val="-2"/>
                <w:sz w:val="20"/>
              </w:rPr>
              <w:t>4.160</w:t>
            </w:r>
          </w:p>
        </w:tc>
        <w:tc>
          <w:tcPr>
            <w:tcW w:w="1637" w:type="dxa"/>
            <w:tcBorders>
              <w:top w:val="single" w:sz="8" w:space="0" w:color="000000"/>
              <w:left w:val="single" w:sz="8" w:space="0" w:color="000000"/>
              <w:bottom w:val="single" w:sz="8" w:space="0" w:color="000000"/>
              <w:right w:val="single" w:sz="8" w:space="0" w:color="000000"/>
            </w:tcBorders>
          </w:tcPr>
          <w:p w14:paraId="6D528959" w14:textId="77777777" w:rsidR="00121A24" w:rsidRDefault="00000000">
            <w:pPr>
              <w:pStyle w:val="TableParagraph"/>
              <w:spacing w:before="36"/>
              <w:ind w:left="21"/>
              <w:rPr>
                <w:sz w:val="20"/>
              </w:rPr>
            </w:pPr>
            <w:r>
              <w:rPr>
                <w:spacing w:val="-2"/>
                <w:sz w:val="20"/>
              </w:rPr>
              <w:t>1.000</w:t>
            </w:r>
          </w:p>
        </w:tc>
        <w:tc>
          <w:tcPr>
            <w:tcW w:w="1490" w:type="dxa"/>
            <w:tcBorders>
              <w:top w:val="single" w:sz="8" w:space="0" w:color="000000"/>
              <w:left w:val="single" w:sz="8" w:space="0" w:color="000000"/>
              <w:bottom w:val="single" w:sz="8" w:space="0" w:color="000000"/>
              <w:right w:val="single" w:sz="8" w:space="0" w:color="000000"/>
            </w:tcBorders>
          </w:tcPr>
          <w:p w14:paraId="126C0642" w14:textId="77777777" w:rsidR="00121A24" w:rsidRDefault="00000000">
            <w:pPr>
              <w:pStyle w:val="TableParagraph"/>
              <w:spacing w:before="36"/>
              <w:ind w:left="19"/>
              <w:rPr>
                <w:sz w:val="20"/>
              </w:rPr>
            </w:pPr>
            <w:r>
              <w:rPr>
                <w:spacing w:val="-2"/>
                <w:sz w:val="20"/>
              </w:rPr>
              <w:t>5.000</w:t>
            </w:r>
          </w:p>
        </w:tc>
        <w:tc>
          <w:tcPr>
            <w:tcW w:w="2165" w:type="dxa"/>
            <w:tcBorders>
              <w:top w:val="single" w:sz="8" w:space="0" w:color="000000"/>
              <w:left w:val="single" w:sz="8" w:space="0" w:color="000000"/>
              <w:bottom w:val="single" w:sz="8" w:space="0" w:color="000000"/>
              <w:right w:val="single" w:sz="8" w:space="0" w:color="000000"/>
            </w:tcBorders>
          </w:tcPr>
          <w:p w14:paraId="5538CD3E" w14:textId="77777777" w:rsidR="00121A24" w:rsidRDefault="00000000">
            <w:pPr>
              <w:pStyle w:val="TableParagraph"/>
              <w:spacing w:before="36"/>
              <w:ind w:left="23"/>
              <w:rPr>
                <w:sz w:val="20"/>
              </w:rPr>
            </w:pPr>
            <w:r>
              <w:rPr>
                <w:spacing w:val="-2"/>
                <w:sz w:val="20"/>
              </w:rPr>
              <w:t>0.479</w:t>
            </w:r>
          </w:p>
        </w:tc>
      </w:tr>
      <w:tr w:rsidR="00121A24" w14:paraId="2F864372" w14:textId="77777777">
        <w:trPr>
          <w:trHeight w:val="301"/>
        </w:trPr>
        <w:tc>
          <w:tcPr>
            <w:tcW w:w="1205" w:type="dxa"/>
            <w:tcBorders>
              <w:top w:val="single" w:sz="8" w:space="0" w:color="000000"/>
              <w:left w:val="single" w:sz="8" w:space="0" w:color="000000"/>
              <w:bottom w:val="single" w:sz="8" w:space="0" w:color="000000"/>
              <w:right w:val="single" w:sz="8" w:space="0" w:color="000000"/>
            </w:tcBorders>
          </w:tcPr>
          <w:p w14:paraId="0B553D96" w14:textId="77777777" w:rsidR="00121A24" w:rsidRDefault="00000000">
            <w:pPr>
              <w:pStyle w:val="TableParagraph"/>
              <w:spacing w:before="36"/>
              <w:ind w:left="13"/>
              <w:rPr>
                <w:sz w:val="20"/>
              </w:rPr>
            </w:pPr>
            <w:r>
              <w:rPr>
                <w:spacing w:val="-5"/>
                <w:sz w:val="20"/>
              </w:rPr>
              <w:t>Y3</w:t>
            </w:r>
          </w:p>
        </w:tc>
        <w:tc>
          <w:tcPr>
            <w:tcW w:w="1442" w:type="dxa"/>
            <w:tcBorders>
              <w:top w:val="single" w:sz="8" w:space="0" w:color="000000"/>
              <w:left w:val="single" w:sz="8" w:space="0" w:color="000000"/>
              <w:bottom w:val="single" w:sz="8" w:space="0" w:color="000000"/>
              <w:right w:val="single" w:sz="8" w:space="0" w:color="000000"/>
            </w:tcBorders>
          </w:tcPr>
          <w:p w14:paraId="60284C07" w14:textId="77777777" w:rsidR="00121A24" w:rsidRDefault="00000000">
            <w:pPr>
              <w:pStyle w:val="TableParagraph"/>
              <w:spacing w:before="36"/>
              <w:ind w:left="23"/>
              <w:rPr>
                <w:sz w:val="20"/>
              </w:rPr>
            </w:pPr>
            <w:r>
              <w:rPr>
                <w:spacing w:val="-2"/>
                <w:sz w:val="20"/>
              </w:rPr>
              <w:t>4.093</w:t>
            </w:r>
          </w:p>
        </w:tc>
        <w:tc>
          <w:tcPr>
            <w:tcW w:w="1637" w:type="dxa"/>
            <w:tcBorders>
              <w:top w:val="single" w:sz="8" w:space="0" w:color="000000"/>
              <w:left w:val="single" w:sz="8" w:space="0" w:color="000000"/>
              <w:bottom w:val="single" w:sz="8" w:space="0" w:color="000000"/>
              <w:right w:val="single" w:sz="8" w:space="0" w:color="000000"/>
            </w:tcBorders>
          </w:tcPr>
          <w:p w14:paraId="04F98CA7" w14:textId="77777777" w:rsidR="00121A24" w:rsidRDefault="00000000">
            <w:pPr>
              <w:pStyle w:val="TableParagraph"/>
              <w:spacing w:before="36"/>
              <w:ind w:left="21"/>
              <w:rPr>
                <w:sz w:val="20"/>
              </w:rPr>
            </w:pPr>
            <w:r>
              <w:rPr>
                <w:spacing w:val="-2"/>
                <w:sz w:val="20"/>
              </w:rPr>
              <w:t>1.000</w:t>
            </w:r>
          </w:p>
        </w:tc>
        <w:tc>
          <w:tcPr>
            <w:tcW w:w="1490" w:type="dxa"/>
            <w:tcBorders>
              <w:top w:val="single" w:sz="8" w:space="0" w:color="000000"/>
              <w:left w:val="single" w:sz="8" w:space="0" w:color="000000"/>
              <w:bottom w:val="single" w:sz="8" w:space="0" w:color="000000"/>
              <w:right w:val="single" w:sz="8" w:space="0" w:color="000000"/>
            </w:tcBorders>
          </w:tcPr>
          <w:p w14:paraId="7495898E" w14:textId="77777777" w:rsidR="00121A24" w:rsidRDefault="00000000">
            <w:pPr>
              <w:pStyle w:val="TableParagraph"/>
              <w:spacing w:before="36"/>
              <w:ind w:left="19"/>
              <w:rPr>
                <w:sz w:val="20"/>
              </w:rPr>
            </w:pPr>
            <w:r>
              <w:rPr>
                <w:spacing w:val="-2"/>
                <w:sz w:val="20"/>
              </w:rPr>
              <w:t>5.000</w:t>
            </w:r>
          </w:p>
        </w:tc>
        <w:tc>
          <w:tcPr>
            <w:tcW w:w="2165" w:type="dxa"/>
            <w:tcBorders>
              <w:top w:val="single" w:sz="8" w:space="0" w:color="000000"/>
              <w:left w:val="single" w:sz="8" w:space="0" w:color="000000"/>
              <w:bottom w:val="single" w:sz="8" w:space="0" w:color="000000"/>
              <w:right w:val="single" w:sz="8" w:space="0" w:color="000000"/>
            </w:tcBorders>
          </w:tcPr>
          <w:p w14:paraId="27CAF0D8" w14:textId="77777777" w:rsidR="00121A24" w:rsidRDefault="00000000">
            <w:pPr>
              <w:pStyle w:val="TableParagraph"/>
              <w:spacing w:before="36"/>
              <w:ind w:left="23"/>
              <w:rPr>
                <w:sz w:val="20"/>
              </w:rPr>
            </w:pPr>
            <w:r>
              <w:rPr>
                <w:spacing w:val="-2"/>
                <w:sz w:val="20"/>
              </w:rPr>
              <w:t>0.533</w:t>
            </w:r>
          </w:p>
        </w:tc>
      </w:tr>
      <w:tr w:rsidR="00121A24" w14:paraId="1DDD1BF8" w14:textId="77777777">
        <w:trPr>
          <w:trHeight w:val="299"/>
        </w:trPr>
        <w:tc>
          <w:tcPr>
            <w:tcW w:w="1205" w:type="dxa"/>
            <w:tcBorders>
              <w:top w:val="single" w:sz="8" w:space="0" w:color="000000"/>
              <w:left w:val="single" w:sz="8" w:space="0" w:color="000000"/>
              <w:bottom w:val="single" w:sz="8" w:space="0" w:color="000000"/>
              <w:right w:val="single" w:sz="8" w:space="0" w:color="000000"/>
            </w:tcBorders>
          </w:tcPr>
          <w:p w14:paraId="4CD63000" w14:textId="77777777" w:rsidR="00121A24" w:rsidRDefault="00000000">
            <w:pPr>
              <w:pStyle w:val="TableParagraph"/>
              <w:spacing w:before="33"/>
              <w:ind w:left="13"/>
              <w:rPr>
                <w:sz w:val="20"/>
              </w:rPr>
            </w:pPr>
            <w:r>
              <w:rPr>
                <w:spacing w:val="-5"/>
                <w:sz w:val="20"/>
              </w:rPr>
              <w:t>Y4</w:t>
            </w:r>
          </w:p>
        </w:tc>
        <w:tc>
          <w:tcPr>
            <w:tcW w:w="1442" w:type="dxa"/>
            <w:tcBorders>
              <w:top w:val="single" w:sz="8" w:space="0" w:color="000000"/>
              <w:left w:val="single" w:sz="8" w:space="0" w:color="000000"/>
              <w:bottom w:val="single" w:sz="8" w:space="0" w:color="000000"/>
              <w:right w:val="single" w:sz="8" w:space="0" w:color="000000"/>
            </w:tcBorders>
          </w:tcPr>
          <w:p w14:paraId="4FFC43B2" w14:textId="77777777" w:rsidR="00121A24" w:rsidRDefault="00000000">
            <w:pPr>
              <w:pStyle w:val="TableParagraph"/>
              <w:spacing w:before="33"/>
              <w:ind w:left="23"/>
              <w:rPr>
                <w:sz w:val="20"/>
              </w:rPr>
            </w:pPr>
            <w:r>
              <w:rPr>
                <w:spacing w:val="-2"/>
                <w:sz w:val="20"/>
              </w:rPr>
              <w:t>4.120</w:t>
            </w:r>
          </w:p>
        </w:tc>
        <w:tc>
          <w:tcPr>
            <w:tcW w:w="1637" w:type="dxa"/>
            <w:tcBorders>
              <w:top w:val="single" w:sz="8" w:space="0" w:color="000000"/>
              <w:left w:val="single" w:sz="8" w:space="0" w:color="000000"/>
              <w:bottom w:val="single" w:sz="8" w:space="0" w:color="000000"/>
              <w:right w:val="single" w:sz="8" w:space="0" w:color="000000"/>
            </w:tcBorders>
          </w:tcPr>
          <w:p w14:paraId="1BBDD962" w14:textId="77777777" w:rsidR="00121A24" w:rsidRDefault="00000000">
            <w:pPr>
              <w:pStyle w:val="TableParagraph"/>
              <w:spacing w:before="33"/>
              <w:ind w:left="21"/>
              <w:rPr>
                <w:sz w:val="20"/>
              </w:rPr>
            </w:pPr>
            <w:r>
              <w:rPr>
                <w:spacing w:val="-2"/>
                <w:sz w:val="20"/>
              </w:rPr>
              <w:t>1.000</w:t>
            </w:r>
          </w:p>
        </w:tc>
        <w:tc>
          <w:tcPr>
            <w:tcW w:w="1490" w:type="dxa"/>
            <w:tcBorders>
              <w:top w:val="single" w:sz="8" w:space="0" w:color="000000"/>
              <w:left w:val="single" w:sz="8" w:space="0" w:color="000000"/>
              <w:bottom w:val="single" w:sz="8" w:space="0" w:color="000000"/>
              <w:right w:val="single" w:sz="8" w:space="0" w:color="000000"/>
            </w:tcBorders>
          </w:tcPr>
          <w:p w14:paraId="5D4956A6" w14:textId="77777777" w:rsidR="00121A24" w:rsidRDefault="00000000">
            <w:pPr>
              <w:pStyle w:val="TableParagraph"/>
              <w:spacing w:before="33"/>
              <w:ind w:left="19"/>
              <w:rPr>
                <w:sz w:val="20"/>
              </w:rPr>
            </w:pPr>
            <w:r>
              <w:rPr>
                <w:spacing w:val="-2"/>
                <w:sz w:val="20"/>
              </w:rPr>
              <w:t>5.000</w:t>
            </w:r>
          </w:p>
        </w:tc>
        <w:tc>
          <w:tcPr>
            <w:tcW w:w="2165" w:type="dxa"/>
            <w:tcBorders>
              <w:top w:val="single" w:sz="8" w:space="0" w:color="000000"/>
              <w:left w:val="single" w:sz="8" w:space="0" w:color="000000"/>
              <w:bottom w:val="single" w:sz="8" w:space="0" w:color="000000"/>
              <w:right w:val="single" w:sz="8" w:space="0" w:color="000000"/>
            </w:tcBorders>
          </w:tcPr>
          <w:p w14:paraId="618DF42C" w14:textId="77777777" w:rsidR="00121A24" w:rsidRDefault="00000000">
            <w:pPr>
              <w:pStyle w:val="TableParagraph"/>
              <w:spacing w:before="33"/>
              <w:ind w:left="23"/>
              <w:rPr>
                <w:sz w:val="20"/>
              </w:rPr>
            </w:pPr>
            <w:r>
              <w:rPr>
                <w:spacing w:val="-2"/>
                <w:sz w:val="20"/>
              </w:rPr>
              <w:t>0.515</w:t>
            </w:r>
          </w:p>
        </w:tc>
      </w:tr>
      <w:tr w:rsidR="00121A24" w14:paraId="1F6A2685" w14:textId="77777777">
        <w:trPr>
          <w:trHeight w:val="302"/>
        </w:trPr>
        <w:tc>
          <w:tcPr>
            <w:tcW w:w="1205" w:type="dxa"/>
            <w:tcBorders>
              <w:top w:val="single" w:sz="8" w:space="0" w:color="000000"/>
              <w:left w:val="single" w:sz="8" w:space="0" w:color="000000"/>
              <w:bottom w:val="single" w:sz="8" w:space="0" w:color="000000"/>
              <w:right w:val="single" w:sz="8" w:space="0" w:color="000000"/>
            </w:tcBorders>
          </w:tcPr>
          <w:p w14:paraId="4686C6B8" w14:textId="77777777" w:rsidR="00121A24" w:rsidRDefault="00000000">
            <w:pPr>
              <w:pStyle w:val="TableParagraph"/>
              <w:spacing w:before="36"/>
              <w:ind w:left="13"/>
              <w:rPr>
                <w:sz w:val="20"/>
              </w:rPr>
            </w:pPr>
            <w:r>
              <w:rPr>
                <w:spacing w:val="-5"/>
                <w:sz w:val="20"/>
              </w:rPr>
              <w:t>Y5</w:t>
            </w:r>
          </w:p>
        </w:tc>
        <w:tc>
          <w:tcPr>
            <w:tcW w:w="1442" w:type="dxa"/>
            <w:tcBorders>
              <w:top w:val="single" w:sz="8" w:space="0" w:color="000000"/>
              <w:left w:val="single" w:sz="8" w:space="0" w:color="000000"/>
              <w:bottom w:val="single" w:sz="8" w:space="0" w:color="000000"/>
              <w:right w:val="single" w:sz="8" w:space="0" w:color="000000"/>
            </w:tcBorders>
          </w:tcPr>
          <w:p w14:paraId="3B826194" w14:textId="77777777" w:rsidR="00121A24" w:rsidRDefault="00000000">
            <w:pPr>
              <w:pStyle w:val="TableParagraph"/>
              <w:spacing w:before="36"/>
              <w:ind w:left="23"/>
              <w:rPr>
                <w:sz w:val="20"/>
              </w:rPr>
            </w:pPr>
            <w:r>
              <w:rPr>
                <w:spacing w:val="-2"/>
                <w:sz w:val="20"/>
              </w:rPr>
              <w:t>4.018</w:t>
            </w:r>
          </w:p>
        </w:tc>
        <w:tc>
          <w:tcPr>
            <w:tcW w:w="1637" w:type="dxa"/>
            <w:tcBorders>
              <w:top w:val="single" w:sz="8" w:space="0" w:color="000000"/>
              <w:left w:val="single" w:sz="8" w:space="0" w:color="000000"/>
              <w:bottom w:val="single" w:sz="8" w:space="0" w:color="000000"/>
              <w:right w:val="single" w:sz="8" w:space="0" w:color="000000"/>
            </w:tcBorders>
          </w:tcPr>
          <w:p w14:paraId="13E6315A" w14:textId="77777777" w:rsidR="00121A24" w:rsidRDefault="00000000">
            <w:pPr>
              <w:pStyle w:val="TableParagraph"/>
              <w:spacing w:before="36"/>
              <w:ind w:left="21"/>
              <w:rPr>
                <w:sz w:val="20"/>
              </w:rPr>
            </w:pPr>
            <w:r>
              <w:rPr>
                <w:spacing w:val="-2"/>
                <w:sz w:val="20"/>
              </w:rPr>
              <w:t>1.000</w:t>
            </w:r>
          </w:p>
        </w:tc>
        <w:tc>
          <w:tcPr>
            <w:tcW w:w="1490" w:type="dxa"/>
            <w:tcBorders>
              <w:top w:val="single" w:sz="8" w:space="0" w:color="000000"/>
              <w:left w:val="single" w:sz="8" w:space="0" w:color="000000"/>
              <w:bottom w:val="single" w:sz="8" w:space="0" w:color="000000"/>
              <w:right w:val="single" w:sz="8" w:space="0" w:color="000000"/>
            </w:tcBorders>
          </w:tcPr>
          <w:p w14:paraId="01000139" w14:textId="77777777" w:rsidR="00121A24" w:rsidRDefault="00000000">
            <w:pPr>
              <w:pStyle w:val="TableParagraph"/>
              <w:spacing w:before="36"/>
              <w:ind w:left="19"/>
              <w:rPr>
                <w:sz w:val="20"/>
              </w:rPr>
            </w:pPr>
            <w:r>
              <w:rPr>
                <w:spacing w:val="-2"/>
                <w:sz w:val="20"/>
              </w:rPr>
              <w:t>5.000</w:t>
            </w:r>
          </w:p>
        </w:tc>
        <w:tc>
          <w:tcPr>
            <w:tcW w:w="2165" w:type="dxa"/>
            <w:tcBorders>
              <w:top w:val="single" w:sz="8" w:space="0" w:color="000000"/>
              <w:left w:val="single" w:sz="8" w:space="0" w:color="000000"/>
              <w:bottom w:val="single" w:sz="8" w:space="0" w:color="000000"/>
              <w:right w:val="single" w:sz="8" w:space="0" w:color="000000"/>
            </w:tcBorders>
          </w:tcPr>
          <w:p w14:paraId="783B8BAB" w14:textId="77777777" w:rsidR="00121A24" w:rsidRDefault="00000000">
            <w:pPr>
              <w:pStyle w:val="TableParagraph"/>
              <w:spacing w:before="36"/>
              <w:ind w:left="23"/>
              <w:rPr>
                <w:sz w:val="20"/>
              </w:rPr>
            </w:pPr>
            <w:r>
              <w:rPr>
                <w:spacing w:val="-2"/>
                <w:sz w:val="20"/>
              </w:rPr>
              <w:t>0.536</w:t>
            </w:r>
          </w:p>
        </w:tc>
      </w:tr>
    </w:tbl>
    <w:p w14:paraId="46548406" w14:textId="77777777" w:rsidR="00121A24" w:rsidRDefault="00000000">
      <w:pPr>
        <w:spacing w:before="7"/>
        <w:ind w:left="851"/>
        <w:rPr>
          <w:i/>
        </w:rPr>
      </w:pPr>
      <w:r>
        <w:rPr>
          <w:i/>
        </w:rPr>
        <w:t>Sumber:</w:t>
      </w:r>
      <w:r>
        <w:rPr>
          <w:i/>
          <w:spacing w:val="-7"/>
        </w:rPr>
        <w:t xml:space="preserve"> </w:t>
      </w:r>
      <w:r>
        <w:rPr>
          <w:i/>
        </w:rPr>
        <w:t>Data</w:t>
      </w:r>
      <w:r>
        <w:rPr>
          <w:i/>
          <w:spacing w:val="-3"/>
        </w:rPr>
        <w:t xml:space="preserve"> </w:t>
      </w:r>
      <w:r>
        <w:rPr>
          <w:i/>
        </w:rPr>
        <w:t>Olahan</w:t>
      </w:r>
      <w:r>
        <w:rPr>
          <w:i/>
          <w:spacing w:val="-5"/>
        </w:rPr>
        <w:t xml:space="preserve"> </w:t>
      </w:r>
      <w:r>
        <w:rPr>
          <w:i/>
        </w:rPr>
        <w:t>SmartPLS</w:t>
      </w:r>
      <w:r>
        <w:rPr>
          <w:i/>
          <w:spacing w:val="-4"/>
        </w:rPr>
        <w:t xml:space="preserve"> </w:t>
      </w:r>
      <w:r>
        <w:rPr>
          <w:i/>
        </w:rPr>
        <w:t>4,</w:t>
      </w:r>
      <w:r>
        <w:rPr>
          <w:i/>
          <w:spacing w:val="-7"/>
        </w:rPr>
        <w:t xml:space="preserve"> </w:t>
      </w:r>
      <w:r>
        <w:rPr>
          <w:i/>
          <w:spacing w:val="-4"/>
        </w:rPr>
        <w:t>2025</w:t>
      </w:r>
    </w:p>
    <w:p w14:paraId="3359AD80" w14:textId="77777777" w:rsidR="00121A24" w:rsidRDefault="00121A24">
      <w:pPr>
        <w:pStyle w:val="BodyText"/>
        <w:spacing w:before="30"/>
        <w:rPr>
          <w:i/>
          <w:sz w:val="22"/>
        </w:rPr>
      </w:pPr>
    </w:p>
    <w:p w14:paraId="1261E0BE" w14:textId="77777777" w:rsidR="00121A24" w:rsidRDefault="00000000">
      <w:pPr>
        <w:pStyle w:val="BodyText"/>
        <w:spacing w:line="480" w:lineRule="auto"/>
        <w:ind w:left="851" w:right="1697" w:firstLine="436"/>
        <w:jc w:val="both"/>
      </w:pPr>
      <w:r>
        <w:t xml:space="preserve">Berdasarkan tabel diatas, hasil statistik deskriptif untuk Y1 memperoleh nilai </w:t>
      </w:r>
      <w:r>
        <w:rPr>
          <w:i/>
        </w:rPr>
        <w:t xml:space="preserve">mean </w:t>
      </w:r>
      <w:r>
        <w:t>(rata-rata) dengan jumlah 4.075, yang berarti wajib pajak PBB-P2 yang</w:t>
      </w:r>
      <w:r>
        <w:rPr>
          <w:spacing w:val="-11"/>
        </w:rPr>
        <w:t xml:space="preserve"> </w:t>
      </w:r>
      <w:r>
        <w:t>terdaftar</w:t>
      </w:r>
      <w:r>
        <w:rPr>
          <w:spacing w:val="-11"/>
        </w:rPr>
        <w:t xml:space="preserve"> </w:t>
      </w:r>
      <w:r>
        <w:t>di</w:t>
      </w:r>
      <w:r>
        <w:rPr>
          <w:spacing w:val="-10"/>
        </w:rPr>
        <w:t xml:space="preserve"> </w:t>
      </w:r>
      <w:r>
        <w:t>Bapenda</w:t>
      </w:r>
      <w:r>
        <w:rPr>
          <w:spacing w:val="-12"/>
        </w:rPr>
        <w:t xml:space="preserve"> </w:t>
      </w:r>
      <w:r>
        <w:t>selalu</w:t>
      </w:r>
      <w:r>
        <w:rPr>
          <w:spacing w:val="-11"/>
        </w:rPr>
        <w:t xml:space="preserve"> </w:t>
      </w:r>
      <w:r>
        <w:t>membayar</w:t>
      </w:r>
      <w:r>
        <w:rPr>
          <w:spacing w:val="-11"/>
        </w:rPr>
        <w:t xml:space="preserve"> </w:t>
      </w:r>
      <w:r>
        <w:t>pajak</w:t>
      </w:r>
      <w:r>
        <w:rPr>
          <w:spacing w:val="-9"/>
        </w:rPr>
        <w:t xml:space="preserve"> </w:t>
      </w:r>
      <w:r>
        <w:t>PBB-P2</w:t>
      </w:r>
      <w:r>
        <w:rPr>
          <w:spacing w:val="-11"/>
        </w:rPr>
        <w:t xml:space="preserve"> </w:t>
      </w:r>
      <w:r>
        <w:t>sebelum</w:t>
      </w:r>
      <w:r>
        <w:rPr>
          <w:spacing w:val="-10"/>
        </w:rPr>
        <w:t xml:space="preserve"> </w:t>
      </w:r>
      <w:r>
        <w:t>jatuh</w:t>
      </w:r>
      <w:r>
        <w:rPr>
          <w:spacing w:val="-11"/>
        </w:rPr>
        <w:t xml:space="preserve"> </w:t>
      </w:r>
      <w:r>
        <w:t xml:space="preserve">tempo. Hasil statistik deskriptif Y2 memperoleh nilai </w:t>
      </w:r>
      <w:r>
        <w:rPr>
          <w:i/>
        </w:rPr>
        <w:t xml:space="preserve">mean </w:t>
      </w:r>
      <w:r>
        <w:t xml:space="preserve">4.160 yang berarti wajib pajak PBB-P2 merasa bertanggung jawab untuk membayar pajak tepat waktu. Hasil statistik deskriptif Y3 memperoleh nilai </w:t>
      </w:r>
      <w:r>
        <w:rPr>
          <w:i/>
        </w:rPr>
        <w:t xml:space="preserve">mean </w:t>
      </w:r>
      <w:r>
        <w:t xml:space="preserve">4.093 yang berarti wajib pajak PBB-P2 selalu melaporkan perubahan data tanah atau bangunan kepada pihak pajak segera setelah terjadi perubahan. Hasil statistik deskriptif Y4 memperoleh nilai </w:t>
      </w:r>
      <w:r>
        <w:rPr>
          <w:i/>
        </w:rPr>
        <w:t xml:space="preserve">mean </w:t>
      </w:r>
      <w:r>
        <w:t>4.120 yang berarti wajib pajak PBB-P2 melaporkan perubahan data tanah dan bangunan dengan benar. Hasil statistik deskriptif</w:t>
      </w:r>
      <w:r>
        <w:rPr>
          <w:spacing w:val="-3"/>
        </w:rPr>
        <w:t xml:space="preserve"> </w:t>
      </w:r>
      <w:r>
        <w:t xml:space="preserve">Y5 memperoleh nilai </w:t>
      </w:r>
      <w:r>
        <w:rPr>
          <w:i/>
        </w:rPr>
        <w:t xml:space="preserve">mean </w:t>
      </w:r>
      <w:r>
        <w:t>4.018 yang berarti wajib pajak PBB-P2 secara aktif mencari informasi terkait terbitnya SPPT PBB-P2 setiap tahun.</w:t>
      </w:r>
    </w:p>
    <w:p w14:paraId="4FF79950" w14:textId="77777777" w:rsidR="00121A24" w:rsidRDefault="00000000">
      <w:pPr>
        <w:pStyle w:val="Heading2"/>
        <w:numPr>
          <w:ilvl w:val="2"/>
          <w:numId w:val="8"/>
        </w:numPr>
        <w:tabs>
          <w:tab w:val="left" w:pos="1235"/>
        </w:tabs>
        <w:spacing w:before="1"/>
        <w:ind w:left="1235" w:hanging="525"/>
        <w:jc w:val="both"/>
      </w:pPr>
      <w:bookmarkStart w:id="65" w:name="_bookmark65"/>
      <w:bookmarkEnd w:id="65"/>
      <w:r>
        <w:t>Analisis</w:t>
      </w:r>
      <w:r>
        <w:rPr>
          <w:spacing w:val="-5"/>
        </w:rPr>
        <w:t xml:space="preserve"> </w:t>
      </w:r>
      <w:r>
        <w:t>Deskriptif</w:t>
      </w:r>
      <w:r>
        <w:rPr>
          <w:spacing w:val="-4"/>
        </w:rPr>
        <w:t xml:space="preserve"> </w:t>
      </w:r>
      <w:r>
        <w:t>Pelayanan</w:t>
      </w:r>
      <w:r>
        <w:rPr>
          <w:spacing w:val="-3"/>
        </w:rPr>
        <w:t xml:space="preserve"> </w:t>
      </w:r>
      <w:r>
        <w:t xml:space="preserve">Fiskus </w:t>
      </w:r>
      <w:r>
        <w:rPr>
          <w:spacing w:val="-4"/>
        </w:rPr>
        <w:t>(X1)</w:t>
      </w:r>
    </w:p>
    <w:p w14:paraId="68C1660E" w14:textId="77777777" w:rsidR="00121A24" w:rsidRDefault="00121A24">
      <w:pPr>
        <w:pStyle w:val="BodyText"/>
        <w:rPr>
          <w:b/>
        </w:rPr>
      </w:pPr>
    </w:p>
    <w:p w14:paraId="5E7518AD" w14:textId="77777777" w:rsidR="00121A24" w:rsidRDefault="00000000">
      <w:pPr>
        <w:pStyle w:val="BodyText"/>
        <w:spacing w:line="480" w:lineRule="auto"/>
        <w:ind w:left="851" w:right="1697" w:firstLine="720"/>
        <w:jc w:val="both"/>
      </w:pPr>
      <w:r>
        <w:t>Variabel pelayanan fiskus diukur berdasarkan empat indikator dengan lima</w:t>
      </w:r>
      <w:r>
        <w:rPr>
          <w:spacing w:val="-8"/>
        </w:rPr>
        <w:t xml:space="preserve"> </w:t>
      </w:r>
      <w:r>
        <w:t>pernyataan.</w:t>
      </w:r>
      <w:r>
        <w:rPr>
          <w:spacing w:val="-6"/>
        </w:rPr>
        <w:t xml:space="preserve"> </w:t>
      </w:r>
      <w:r>
        <w:t>Berikut</w:t>
      </w:r>
      <w:r>
        <w:rPr>
          <w:spacing w:val="-5"/>
        </w:rPr>
        <w:t xml:space="preserve"> </w:t>
      </w:r>
      <w:r>
        <w:t>merupakan</w:t>
      </w:r>
      <w:r>
        <w:rPr>
          <w:spacing w:val="-8"/>
        </w:rPr>
        <w:t xml:space="preserve"> </w:t>
      </w:r>
      <w:r>
        <w:t>hasil</w:t>
      </w:r>
      <w:r>
        <w:rPr>
          <w:spacing w:val="-7"/>
        </w:rPr>
        <w:t xml:space="preserve"> </w:t>
      </w:r>
      <w:r>
        <w:t>statistik</w:t>
      </w:r>
      <w:r>
        <w:rPr>
          <w:spacing w:val="-8"/>
        </w:rPr>
        <w:t xml:space="preserve"> </w:t>
      </w:r>
      <w:r>
        <w:t>deskriptif</w:t>
      </w:r>
      <w:r>
        <w:rPr>
          <w:spacing w:val="-9"/>
        </w:rPr>
        <w:t xml:space="preserve"> </w:t>
      </w:r>
      <w:r>
        <w:t>variabel</w:t>
      </w:r>
      <w:r>
        <w:rPr>
          <w:spacing w:val="-4"/>
        </w:rPr>
        <w:t xml:space="preserve"> </w:t>
      </w:r>
      <w:r>
        <w:t xml:space="preserve">pelayanan </w:t>
      </w:r>
      <w:r>
        <w:rPr>
          <w:spacing w:val="-2"/>
        </w:rPr>
        <w:t>fiskus:</w:t>
      </w:r>
    </w:p>
    <w:p w14:paraId="4D408CC6" w14:textId="77777777" w:rsidR="00121A24" w:rsidRDefault="00121A24">
      <w:pPr>
        <w:pStyle w:val="BodyText"/>
        <w:spacing w:line="480" w:lineRule="auto"/>
        <w:jc w:val="both"/>
        <w:sectPr w:rsidR="00121A24">
          <w:headerReference w:type="default" r:id="rId120"/>
          <w:footerReference w:type="default" r:id="rId121"/>
          <w:pgSz w:w="11910" w:h="16840"/>
          <w:pgMar w:top="1920" w:right="0" w:bottom="280" w:left="1700" w:header="727" w:footer="0" w:gutter="0"/>
          <w:cols w:space="720"/>
        </w:sectPr>
      </w:pPr>
    </w:p>
    <w:p w14:paraId="40655F4C" w14:textId="77777777" w:rsidR="00121A24" w:rsidRDefault="00121A24">
      <w:pPr>
        <w:pStyle w:val="BodyText"/>
        <w:spacing w:before="78"/>
        <w:rPr>
          <w:sz w:val="22"/>
        </w:rPr>
      </w:pPr>
    </w:p>
    <w:p w14:paraId="0C05B882" w14:textId="77777777" w:rsidR="00121A24" w:rsidRDefault="00000000">
      <w:pPr>
        <w:ind w:left="851"/>
        <w:rPr>
          <w:b/>
        </w:rPr>
      </w:pPr>
      <w:bookmarkStart w:id="66" w:name="_bookmark66"/>
      <w:bookmarkEnd w:id="66"/>
      <w:r>
        <w:rPr>
          <w:b/>
        </w:rPr>
        <w:t>Tabel</w:t>
      </w:r>
      <w:r>
        <w:rPr>
          <w:b/>
          <w:spacing w:val="-13"/>
        </w:rPr>
        <w:t xml:space="preserve"> </w:t>
      </w:r>
      <w:r>
        <w:rPr>
          <w:b/>
        </w:rPr>
        <w:t>4.7</w:t>
      </w:r>
      <w:r>
        <w:rPr>
          <w:b/>
          <w:spacing w:val="-10"/>
        </w:rPr>
        <w:t xml:space="preserve"> </w:t>
      </w:r>
      <w:r>
        <w:rPr>
          <w:b/>
        </w:rPr>
        <w:t>Statistik</w:t>
      </w:r>
      <w:r>
        <w:rPr>
          <w:b/>
          <w:spacing w:val="-11"/>
        </w:rPr>
        <w:t xml:space="preserve"> </w:t>
      </w:r>
      <w:r>
        <w:rPr>
          <w:b/>
        </w:rPr>
        <w:t>Deskriptif</w:t>
      </w:r>
      <w:r>
        <w:rPr>
          <w:b/>
          <w:spacing w:val="-14"/>
        </w:rPr>
        <w:t xml:space="preserve"> </w:t>
      </w:r>
      <w:r>
        <w:rPr>
          <w:b/>
        </w:rPr>
        <w:t>Variabel</w:t>
      </w:r>
      <w:r>
        <w:rPr>
          <w:b/>
          <w:spacing w:val="-12"/>
        </w:rPr>
        <w:t xml:space="preserve"> </w:t>
      </w:r>
      <w:r>
        <w:rPr>
          <w:b/>
        </w:rPr>
        <w:t>Pelayanan</w:t>
      </w:r>
      <w:r>
        <w:rPr>
          <w:b/>
          <w:spacing w:val="-11"/>
        </w:rPr>
        <w:t xml:space="preserve"> </w:t>
      </w:r>
      <w:r>
        <w:rPr>
          <w:b/>
        </w:rPr>
        <w:t>Fiskus</w:t>
      </w:r>
      <w:r>
        <w:rPr>
          <w:b/>
          <w:spacing w:val="-13"/>
        </w:rPr>
        <w:t xml:space="preserve"> </w:t>
      </w:r>
      <w:r>
        <w:rPr>
          <w:b/>
          <w:spacing w:val="-4"/>
        </w:rPr>
        <w:t>(X1)</w:t>
      </w:r>
    </w:p>
    <w:p w14:paraId="52841B28" w14:textId="77777777" w:rsidR="00121A24" w:rsidRDefault="00121A24">
      <w:pPr>
        <w:pStyle w:val="BodyText"/>
        <w:spacing w:before="10" w:after="1"/>
        <w:rPr>
          <w:b/>
          <w:sz w:val="16"/>
        </w:rPr>
      </w:pPr>
    </w:p>
    <w:tbl>
      <w:tblPr>
        <w:tblW w:w="0" w:type="auto"/>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8"/>
        <w:gridCol w:w="1462"/>
        <w:gridCol w:w="1656"/>
        <w:gridCol w:w="1504"/>
        <w:gridCol w:w="2198"/>
      </w:tblGrid>
      <w:tr w:rsidR="00121A24" w14:paraId="2CCED9FE" w14:textId="77777777">
        <w:trPr>
          <w:trHeight w:val="383"/>
        </w:trPr>
        <w:tc>
          <w:tcPr>
            <w:tcW w:w="1118" w:type="dxa"/>
          </w:tcPr>
          <w:p w14:paraId="3112B5C2" w14:textId="77777777" w:rsidR="00121A24" w:rsidRDefault="00000000">
            <w:pPr>
              <w:pStyle w:val="TableParagraph"/>
              <w:ind w:left="14"/>
              <w:rPr>
                <w:b/>
                <w:sz w:val="20"/>
              </w:rPr>
            </w:pPr>
            <w:r>
              <w:rPr>
                <w:b/>
                <w:spacing w:val="-2"/>
                <w:sz w:val="20"/>
              </w:rPr>
              <w:t>Variabel</w:t>
            </w:r>
          </w:p>
        </w:tc>
        <w:tc>
          <w:tcPr>
            <w:tcW w:w="1462" w:type="dxa"/>
          </w:tcPr>
          <w:p w14:paraId="35D3A05B" w14:textId="77777777" w:rsidR="00121A24" w:rsidRDefault="00000000">
            <w:pPr>
              <w:pStyle w:val="TableParagraph"/>
              <w:ind w:left="20"/>
              <w:rPr>
                <w:b/>
                <w:i/>
                <w:sz w:val="20"/>
              </w:rPr>
            </w:pPr>
            <w:r>
              <w:rPr>
                <w:b/>
                <w:i/>
                <w:spacing w:val="-4"/>
                <w:sz w:val="20"/>
              </w:rPr>
              <w:t>Mean</w:t>
            </w:r>
          </w:p>
        </w:tc>
        <w:tc>
          <w:tcPr>
            <w:tcW w:w="1656" w:type="dxa"/>
          </w:tcPr>
          <w:p w14:paraId="12BB8479" w14:textId="77777777" w:rsidR="00121A24" w:rsidRDefault="00000000">
            <w:pPr>
              <w:pStyle w:val="TableParagraph"/>
              <w:ind w:left="17" w:right="14"/>
              <w:rPr>
                <w:b/>
                <w:i/>
                <w:sz w:val="20"/>
              </w:rPr>
            </w:pPr>
            <w:r>
              <w:rPr>
                <w:b/>
                <w:i/>
                <w:spacing w:val="-5"/>
                <w:sz w:val="20"/>
              </w:rPr>
              <w:t>Min</w:t>
            </w:r>
          </w:p>
        </w:tc>
        <w:tc>
          <w:tcPr>
            <w:tcW w:w="1504" w:type="dxa"/>
          </w:tcPr>
          <w:p w14:paraId="3ED5DF63" w14:textId="77777777" w:rsidR="00121A24" w:rsidRDefault="00000000">
            <w:pPr>
              <w:pStyle w:val="TableParagraph"/>
              <w:ind w:left="19" w:right="37"/>
              <w:rPr>
                <w:b/>
                <w:i/>
                <w:sz w:val="20"/>
              </w:rPr>
            </w:pPr>
            <w:r>
              <w:rPr>
                <w:b/>
                <w:i/>
                <w:spacing w:val="-5"/>
                <w:sz w:val="20"/>
              </w:rPr>
              <w:t>Max</w:t>
            </w:r>
          </w:p>
        </w:tc>
        <w:tc>
          <w:tcPr>
            <w:tcW w:w="2198" w:type="dxa"/>
          </w:tcPr>
          <w:p w14:paraId="2DE7B31B" w14:textId="77777777" w:rsidR="00121A24" w:rsidRDefault="00000000">
            <w:pPr>
              <w:pStyle w:val="TableParagraph"/>
              <w:ind w:right="7"/>
              <w:rPr>
                <w:b/>
                <w:i/>
                <w:sz w:val="20"/>
              </w:rPr>
            </w:pPr>
            <w:r>
              <w:rPr>
                <w:b/>
                <w:i/>
                <w:sz w:val="20"/>
              </w:rPr>
              <w:t>Standard</w:t>
            </w:r>
            <w:r>
              <w:rPr>
                <w:b/>
                <w:i/>
                <w:spacing w:val="-7"/>
                <w:sz w:val="20"/>
              </w:rPr>
              <w:t xml:space="preserve"> </w:t>
            </w:r>
            <w:r>
              <w:rPr>
                <w:b/>
                <w:i/>
                <w:spacing w:val="-2"/>
                <w:sz w:val="20"/>
              </w:rPr>
              <w:t>deviation</w:t>
            </w:r>
          </w:p>
        </w:tc>
      </w:tr>
      <w:tr w:rsidR="00121A24" w14:paraId="2F63DDD0" w14:textId="77777777">
        <w:trPr>
          <w:trHeight w:val="299"/>
        </w:trPr>
        <w:tc>
          <w:tcPr>
            <w:tcW w:w="1118" w:type="dxa"/>
            <w:tcBorders>
              <w:left w:val="single" w:sz="8" w:space="0" w:color="000000"/>
              <w:bottom w:val="single" w:sz="8" w:space="0" w:color="000000"/>
              <w:right w:val="single" w:sz="8" w:space="0" w:color="000000"/>
            </w:tcBorders>
          </w:tcPr>
          <w:p w14:paraId="168DAE2E" w14:textId="77777777" w:rsidR="00121A24" w:rsidRDefault="00000000">
            <w:pPr>
              <w:pStyle w:val="TableParagraph"/>
              <w:spacing w:before="34"/>
              <w:ind w:left="15"/>
              <w:rPr>
                <w:sz w:val="20"/>
              </w:rPr>
            </w:pPr>
            <w:r>
              <w:rPr>
                <w:spacing w:val="-4"/>
                <w:sz w:val="20"/>
              </w:rPr>
              <w:t>X1.1</w:t>
            </w:r>
          </w:p>
        </w:tc>
        <w:tc>
          <w:tcPr>
            <w:tcW w:w="1462" w:type="dxa"/>
            <w:tcBorders>
              <w:left w:val="single" w:sz="8" w:space="0" w:color="000000"/>
              <w:bottom w:val="single" w:sz="8" w:space="0" w:color="000000"/>
              <w:right w:val="single" w:sz="8" w:space="0" w:color="000000"/>
            </w:tcBorders>
          </w:tcPr>
          <w:p w14:paraId="545FEA6F" w14:textId="77777777" w:rsidR="00121A24" w:rsidRDefault="00000000">
            <w:pPr>
              <w:pStyle w:val="TableParagraph"/>
              <w:spacing w:before="34"/>
              <w:ind w:left="23"/>
              <w:rPr>
                <w:sz w:val="20"/>
              </w:rPr>
            </w:pPr>
            <w:r>
              <w:rPr>
                <w:spacing w:val="-2"/>
                <w:sz w:val="20"/>
              </w:rPr>
              <w:t>3.960</w:t>
            </w:r>
          </w:p>
        </w:tc>
        <w:tc>
          <w:tcPr>
            <w:tcW w:w="1656" w:type="dxa"/>
            <w:tcBorders>
              <w:left w:val="single" w:sz="8" w:space="0" w:color="000000"/>
              <w:bottom w:val="single" w:sz="8" w:space="0" w:color="000000"/>
            </w:tcBorders>
          </w:tcPr>
          <w:p w14:paraId="7EB1885A" w14:textId="77777777" w:rsidR="00121A24" w:rsidRDefault="00000000">
            <w:pPr>
              <w:pStyle w:val="TableParagraph"/>
              <w:spacing w:before="34"/>
              <w:ind w:left="10"/>
              <w:rPr>
                <w:sz w:val="20"/>
              </w:rPr>
            </w:pPr>
            <w:r>
              <w:rPr>
                <w:spacing w:val="-2"/>
                <w:sz w:val="20"/>
              </w:rPr>
              <w:t>1.000</w:t>
            </w:r>
          </w:p>
        </w:tc>
        <w:tc>
          <w:tcPr>
            <w:tcW w:w="1504" w:type="dxa"/>
            <w:tcBorders>
              <w:bottom w:val="single" w:sz="8" w:space="0" w:color="000000"/>
            </w:tcBorders>
          </w:tcPr>
          <w:p w14:paraId="7BC8D157" w14:textId="77777777" w:rsidR="00121A24" w:rsidRDefault="00000000">
            <w:pPr>
              <w:pStyle w:val="TableParagraph"/>
              <w:spacing w:before="34"/>
              <w:ind w:left="37" w:right="18"/>
              <w:rPr>
                <w:sz w:val="20"/>
              </w:rPr>
            </w:pPr>
            <w:r>
              <w:rPr>
                <w:spacing w:val="-2"/>
                <w:sz w:val="20"/>
              </w:rPr>
              <w:t>5.000</w:t>
            </w:r>
          </w:p>
        </w:tc>
        <w:tc>
          <w:tcPr>
            <w:tcW w:w="2198" w:type="dxa"/>
            <w:tcBorders>
              <w:bottom w:val="single" w:sz="8" w:space="0" w:color="000000"/>
              <w:right w:val="single" w:sz="8" w:space="0" w:color="000000"/>
            </w:tcBorders>
          </w:tcPr>
          <w:p w14:paraId="6213DF21" w14:textId="77777777" w:rsidR="00121A24" w:rsidRDefault="00000000">
            <w:pPr>
              <w:pStyle w:val="TableParagraph"/>
              <w:spacing w:before="34"/>
              <w:ind w:left="24"/>
              <w:rPr>
                <w:sz w:val="20"/>
              </w:rPr>
            </w:pPr>
            <w:r>
              <w:rPr>
                <w:spacing w:val="-2"/>
                <w:sz w:val="20"/>
              </w:rPr>
              <w:t>0.392</w:t>
            </w:r>
          </w:p>
        </w:tc>
      </w:tr>
      <w:tr w:rsidR="00121A24" w14:paraId="70F899D6" w14:textId="77777777">
        <w:trPr>
          <w:trHeight w:val="299"/>
        </w:trPr>
        <w:tc>
          <w:tcPr>
            <w:tcW w:w="1118" w:type="dxa"/>
            <w:tcBorders>
              <w:top w:val="single" w:sz="8" w:space="0" w:color="000000"/>
              <w:left w:val="single" w:sz="8" w:space="0" w:color="000000"/>
              <w:bottom w:val="single" w:sz="8" w:space="0" w:color="000000"/>
              <w:right w:val="single" w:sz="8" w:space="0" w:color="000000"/>
            </w:tcBorders>
          </w:tcPr>
          <w:p w14:paraId="254152D3" w14:textId="77777777" w:rsidR="00121A24" w:rsidRDefault="00000000">
            <w:pPr>
              <w:pStyle w:val="TableParagraph"/>
              <w:spacing w:before="36"/>
              <w:ind w:left="15"/>
              <w:rPr>
                <w:sz w:val="20"/>
              </w:rPr>
            </w:pPr>
            <w:r>
              <w:rPr>
                <w:spacing w:val="-4"/>
                <w:sz w:val="20"/>
              </w:rPr>
              <w:t>X1.2</w:t>
            </w:r>
          </w:p>
        </w:tc>
        <w:tc>
          <w:tcPr>
            <w:tcW w:w="1462" w:type="dxa"/>
            <w:tcBorders>
              <w:top w:val="single" w:sz="8" w:space="0" w:color="000000"/>
              <w:left w:val="single" w:sz="8" w:space="0" w:color="000000"/>
              <w:bottom w:val="single" w:sz="8" w:space="0" w:color="000000"/>
              <w:right w:val="single" w:sz="8" w:space="0" w:color="000000"/>
            </w:tcBorders>
          </w:tcPr>
          <w:p w14:paraId="56132F75" w14:textId="77777777" w:rsidR="00121A24" w:rsidRDefault="00000000">
            <w:pPr>
              <w:pStyle w:val="TableParagraph"/>
              <w:spacing w:before="36"/>
              <w:ind w:left="23"/>
              <w:rPr>
                <w:sz w:val="20"/>
              </w:rPr>
            </w:pPr>
            <w:r>
              <w:rPr>
                <w:spacing w:val="-2"/>
                <w:sz w:val="20"/>
              </w:rPr>
              <w:t>3.970</w:t>
            </w:r>
          </w:p>
        </w:tc>
        <w:tc>
          <w:tcPr>
            <w:tcW w:w="1656" w:type="dxa"/>
            <w:tcBorders>
              <w:top w:val="single" w:sz="8" w:space="0" w:color="000000"/>
              <w:left w:val="single" w:sz="8" w:space="0" w:color="000000"/>
              <w:bottom w:val="single" w:sz="8" w:space="0" w:color="000000"/>
              <w:right w:val="single" w:sz="8" w:space="0" w:color="000000"/>
            </w:tcBorders>
          </w:tcPr>
          <w:p w14:paraId="39108E4B" w14:textId="77777777" w:rsidR="00121A24" w:rsidRDefault="00000000">
            <w:pPr>
              <w:pStyle w:val="TableParagraph"/>
              <w:spacing w:before="36"/>
              <w:ind w:left="19" w:right="4"/>
              <w:rPr>
                <w:sz w:val="20"/>
              </w:rPr>
            </w:pPr>
            <w:r>
              <w:rPr>
                <w:spacing w:val="-2"/>
                <w:sz w:val="20"/>
              </w:rPr>
              <w:t>1.000</w:t>
            </w:r>
          </w:p>
        </w:tc>
        <w:tc>
          <w:tcPr>
            <w:tcW w:w="1504" w:type="dxa"/>
            <w:tcBorders>
              <w:top w:val="single" w:sz="8" w:space="0" w:color="000000"/>
              <w:left w:val="single" w:sz="8" w:space="0" w:color="000000"/>
              <w:bottom w:val="single" w:sz="8" w:space="0" w:color="000000"/>
              <w:right w:val="single" w:sz="8" w:space="0" w:color="000000"/>
            </w:tcBorders>
          </w:tcPr>
          <w:p w14:paraId="4B2FB793" w14:textId="77777777" w:rsidR="00121A24" w:rsidRDefault="00000000">
            <w:pPr>
              <w:pStyle w:val="TableParagraph"/>
              <w:spacing w:before="36"/>
              <w:ind w:left="19"/>
              <w:rPr>
                <w:sz w:val="20"/>
              </w:rPr>
            </w:pPr>
            <w:r>
              <w:rPr>
                <w:spacing w:val="-2"/>
                <w:sz w:val="20"/>
              </w:rPr>
              <w:t>5.000</w:t>
            </w:r>
          </w:p>
        </w:tc>
        <w:tc>
          <w:tcPr>
            <w:tcW w:w="2198" w:type="dxa"/>
            <w:tcBorders>
              <w:top w:val="single" w:sz="8" w:space="0" w:color="000000"/>
              <w:left w:val="single" w:sz="8" w:space="0" w:color="000000"/>
              <w:bottom w:val="single" w:sz="8" w:space="0" w:color="000000"/>
              <w:right w:val="single" w:sz="8" w:space="0" w:color="000000"/>
            </w:tcBorders>
          </w:tcPr>
          <w:p w14:paraId="00A26490" w14:textId="77777777" w:rsidR="00121A24" w:rsidRDefault="00000000">
            <w:pPr>
              <w:pStyle w:val="TableParagraph"/>
              <w:spacing w:before="36"/>
              <w:ind w:left="19"/>
              <w:rPr>
                <w:sz w:val="20"/>
              </w:rPr>
            </w:pPr>
            <w:r>
              <w:rPr>
                <w:spacing w:val="-2"/>
                <w:sz w:val="20"/>
              </w:rPr>
              <w:t>0.417</w:t>
            </w:r>
          </w:p>
        </w:tc>
      </w:tr>
      <w:tr w:rsidR="00121A24" w14:paraId="174669C9" w14:textId="77777777">
        <w:trPr>
          <w:trHeight w:val="301"/>
        </w:trPr>
        <w:tc>
          <w:tcPr>
            <w:tcW w:w="1118" w:type="dxa"/>
            <w:tcBorders>
              <w:top w:val="single" w:sz="8" w:space="0" w:color="000000"/>
              <w:left w:val="single" w:sz="8" w:space="0" w:color="000000"/>
              <w:bottom w:val="single" w:sz="8" w:space="0" w:color="000000"/>
              <w:right w:val="single" w:sz="8" w:space="0" w:color="000000"/>
            </w:tcBorders>
          </w:tcPr>
          <w:p w14:paraId="0C32A96C" w14:textId="77777777" w:rsidR="00121A24" w:rsidRDefault="00000000">
            <w:pPr>
              <w:pStyle w:val="TableParagraph"/>
              <w:spacing w:before="36"/>
              <w:ind w:left="15"/>
              <w:rPr>
                <w:sz w:val="20"/>
              </w:rPr>
            </w:pPr>
            <w:r>
              <w:rPr>
                <w:spacing w:val="-4"/>
                <w:sz w:val="20"/>
              </w:rPr>
              <w:t>X1.3</w:t>
            </w:r>
          </w:p>
        </w:tc>
        <w:tc>
          <w:tcPr>
            <w:tcW w:w="1462" w:type="dxa"/>
            <w:tcBorders>
              <w:top w:val="single" w:sz="8" w:space="0" w:color="000000"/>
              <w:left w:val="single" w:sz="8" w:space="0" w:color="000000"/>
              <w:bottom w:val="single" w:sz="8" w:space="0" w:color="000000"/>
              <w:right w:val="single" w:sz="8" w:space="0" w:color="000000"/>
            </w:tcBorders>
          </w:tcPr>
          <w:p w14:paraId="0E9A4ADC" w14:textId="77777777" w:rsidR="00121A24" w:rsidRDefault="00000000">
            <w:pPr>
              <w:pStyle w:val="TableParagraph"/>
              <w:spacing w:before="36"/>
              <w:ind w:left="23"/>
              <w:rPr>
                <w:sz w:val="20"/>
              </w:rPr>
            </w:pPr>
            <w:r>
              <w:rPr>
                <w:spacing w:val="-2"/>
                <w:sz w:val="20"/>
              </w:rPr>
              <w:t>3.947</w:t>
            </w:r>
          </w:p>
        </w:tc>
        <w:tc>
          <w:tcPr>
            <w:tcW w:w="1656" w:type="dxa"/>
            <w:tcBorders>
              <w:top w:val="single" w:sz="8" w:space="0" w:color="000000"/>
              <w:left w:val="single" w:sz="8" w:space="0" w:color="000000"/>
              <w:bottom w:val="single" w:sz="8" w:space="0" w:color="000000"/>
              <w:right w:val="single" w:sz="8" w:space="0" w:color="000000"/>
            </w:tcBorders>
          </w:tcPr>
          <w:p w14:paraId="50369D5B" w14:textId="77777777" w:rsidR="00121A24" w:rsidRDefault="00000000">
            <w:pPr>
              <w:pStyle w:val="TableParagraph"/>
              <w:spacing w:before="36"/>
              <w:ind w:left="19" w:right="4"/>
              <w:rPr>
                <w:sz w:val="20"/>
              </w:rPr>
            </w:pPr>
            <w:r>
              <w:rPr>
                <w:spacing w:val="-2"/>
                <w:sz w:val="20"/>
              </w:rPr>
              <w:t>1.000</w:t>
            </w:r>
          </w:p>
        </w:tc>
        <w:tc>
          <w:tcPr>
            <w:tcW w:w="1504" w:type="dxa"/>
            <w:tcBorders>
              <w:top w:val="single" w:sz="8" w:space="0" w:color="000000"/>
              <w:left w:val="single" w:sz="8" w:space="0" w:color="000000"/>
              <w:bottom w:val="single" w:sz="8" w:space="0" w:color="000000"/>
              <w:right w:val="single" w:sz="8" w:space="0" w:color="000000"/>
            </w:tcBorders>
          </w:tcPr>
          <w:p w14:paraId="5A3F982E" w14:textId="77777777" w:rsidR="00121A24" w:rsidRDefault="00000000">
            <w:pPr>
              <w:pStyle w:val="TableParagraph"/>
              <w:spacing w:before="36"/>
              <w:ind w:left="19"/>
              <w:rPr>
                <w:sz w:val="20"/>
              </w:rPr>
            </w:pPr>
            <w:r>
              <w:rPr>
                <w:spacing w:val="-2"/>
                <w:sz w:val="20"/>
              </w:rPr>
              <w:t>5.000</w:t>
            </w:r>
          </w:p>
        </w:tc>
        <w:tc>
          <w:tcPr>
            <w:tcW w:w="2198" w:type="dxa"/>
            <w:tcBorders>
              <w:top w:val="single" w:sz="8" w:space="0" w:color="000000"/>
              <w:left w:val="single" w:sz="8" w:space="0" w:color="000000"/>
              <w:bottom w:val="single" w:sz="8" w:space="0" w:color="000000"/>
              <w:right w:val="single" w:sz="8" w:space="0" w:color="000000"/>
            </w:tcBorders>
          </w:tcPr>
          <w:p w14:paraId="54BDFAAC" w14:textId="77777777" w:rsidR="00121A24" w:rsidRDefault="00000000">
            <w:pPr>
              <w:pStyle w:val="TableParagraph"/>
              <w:spacing w:before="36"/>
              <w:ind w:left="19"/>
              <w:rPr>
                <w:sz w:val="20"/>
              </w:rPr>
            </w:pPr>
            <w:r>
              <w:rPr>
                <w:spacing w:val="-2"/>
                <w:sz w:val="20"/>
              </w:rPr>
              <w:t>0.436</w:t>
            </w:r>
          </w:p>
        </w:tc>
      </w:tr>
      <w:tr w:rsidR="00121A24" w14:paraId="153356F1" w14:textId="77777777">
        <w:trPr>
          <w:trHeight w:val="299"/>
        </w:trPr>
        <w:tc>
          <w:tcPr>
            <w:tcW w:w="1118" w:type="dxa"/>
            <w:tcBorders>
              <w:top w:val="single" w:sz="8" w:space="0" w:color="000000"/>
              <w:left w:val="single" w:sz="8" w:space="0" w:color="000000"/>
              <w:bottom w:val="single" w:sz="8" w:space="0" w:color="000000"/>
              <w:right w:val="single" w:sz="8" w:space="0" w:color="000000"/>
            </w:tcBorders>
          </w:tcPr>
          <w:p w14:paraId="0354FA92" w14:textId="77777777" w:rsidR="00121A24" w:rsidRDefault="00000000">
            <w:pPr>
              <w:pStyle w:val="TableParagraph"/>
              <w:spacing w:before="33"/>
              <w:ind w:left="15"/>
              <w:rPr>
                <w:sz w:val="20"/>
              </w:rPr>
            </w:pPr>
            <w:r>
              <w:rPr>
                <w:spacing w:val="-4"/>
                <w:sz w:val="20"/>
              </w:rPr>
              <w:t>X1.4</w:t>
            </w:r>
          </w:p>
        </w:tc>
        <w:tc>
          <w:tcPr>
            <w:tcW w:w="1462" w:type="dxa"/>
            <w:tcBorders>
              <w:top w:val="single" w:sz="8" w:space="0" w:color="000000"/>
              <w:left w:val="single" w:sz="8" w:space="0" w:color="000000"/>
              <w:bottom w:val="single" w:sz="8" w:space="0" w:color="000000"/>
              <w:right w:val="single" w:sz="8" w:space="0" w:color="000000"/>
            </w:tcBorders>
          </w:tcPr>
          <w:p w14:paraId="6E1D6F81" w14:textId="77777777" w:rsidR="00121A24" w:rsidRDefault="00000000">
            <w:pPr>
              <w:pStyle w:val="TableParagraph"/>
              <w:spacing w:before="33"/>
              <w:ind w:left="23"/>
              <w:rPr>
                <w:sz w:val="20"/>
              </w:rPr>
            </w:pPr>
            <w:r>
              <w:rPr>
                <w:spacing w:val="-2"/>
                <w:sz w:val="20"/>
              </w:rPr>
              <w:t>3.913</w:t>
            </w:r>
          </w:p>
        </w:tc>
        <w:tc>
          <w:tcPr>
            <w:tcW w:w="1656" w:type="dxa"/>
            <w:tcBorders>
              <w:top w:val="single" w:sz="8" w:space="0" w:color="000000"/>
              <w:left w:val="single" w:sz="8" w:space="0" w:color="000000"/>
              <w:bottom w:val="single" w:sz="8" w:space="0" w:color="000000"/>
              <w:right w:val="single" w:sz="8" w:space="0" w:color="000000"/>
            </w:tcBorders>
          </w:tcPr>
          <w:p w14:paraId="7A4B981B" w14:textId="77777777" w:rsidR="00121A24" w:rsidRDefault="00000000">
            <w:pPr>
              <w:pStyle w:val="TableParagraph"/>
              <w:spacing w:before="33"/>
              <w:ind w:left="19" w:right="4"/>
              <w:rPr>
                <w:sz w:val="20"/>
              </w:rPr>
            </w:pPr>
            <w:r>
              <w:rPr>
                <w:spacing w:val="-2"/>
                <w:sz w:val="20"/>
              </w:rPr>
              <w:t>1.000</w:t>
            </w:r>
          </w:p>
        </w:tc>
        <w:tc>
          <w:tcPr>
            <w:tcW w:w="1504" w:type="dxa"/>
            <w:tcBorders>
              <w:top w:val="single" w:sz="8" w:space="0" w:color="000000"/>
              <w:left w:val="single" w:sz="8" w:space="0" w:color="000000"/>
              <w:bottom w:val="single" w:sz="8" w:space="0" w:color="000000"/>
              <w:right w:val="single" w:sz="8" w:space="0" w:color="000000"/>
            </w:tcBorders>
          </w:tcPr>
          <w:p w14:paraId="41173879" w14:textId="77777777" w:rsidR="00121A24" w:rsidRDefault="00000000">
            <w:pPr>
              <w:pStyle w:val="TableParagraph"/>
              <w:spacing w:before="33"/>
              <w:ind w:left="19"/>
              <w:rPr>
                <w:sz w:val="20"/>
              </w:rPr>
            </w:pPr>
            <w:r>
              <w:rPr>
                <w:spacing w:val="-2"/>
                <w:sz w:val="20"/>
              </w:rPr>
              <w:t>5.000</w:t>
            </w:r>
          </w:p>
        </w:tc>
        <w:tc>
          <w:tcPr>
            <w:tcW w:w="2198" w:type="dxa"/>
            <w:tcBorders>
              <w:top w:val="single" w:sz="8" w:space="0" w:color="000000"/>
              <w:left w:val="single" w:sz="8" w:space="0" w:color="000000"/>
              <w:bottom w:val="single" w:sz="8" w:space="0" w:color="000000"/>
              <w:right w:val="single" w:sz="8" w:space="0" w:color="000000"/>
            </w:tcBorders>
          </w:tcPr>
          <w:p w14:paraId="32DE4CC1" w14:textId="77777777" w:rsidR="00121A24" w:rsidRDefault="00000000">
            <w:pPr>
              <w:pStyle w:val="TableParagraph"/>
              <w:spacing w:before="33"/>
              <w:ind w:left="19"/>
              <w:rPr>
                <w:sz w:val="20"/>
              </w:rPr>
            </w:pPr>
            <w:r>
              <w:rPr>
                <w:spacing w:val="-2"/>
                <w:sz w:val="20"/>
              </w:rPr>
              <w:t>0.479</w:t>
            </w:r>
          </w:p>
        </w:tc>
      </w:tr>
      <w:tr w:rsidR="00121A24" w14:paraId="19268CAB" w14:textId="77777777">
        <w:trPr>
          <w:trHeight w:val="301"/>
        </w:trPr>
        <w:tc>
          <w:tcPr>
            <w:tcW w:w="1118" w:type="dxa"/>
            <w:tcBorders>
              <w:top w:val="single" w:sz="8" w:space="0" w:color="000000"/>
              <w:left w:val="single" w:sz="8" w:space="0" w:color="000000"/>
              <w:bottom w:val="single" w:sz="8" w:space="0" w:color="000000"/>
              <w:right w:val="single" w:sz="8" w:space="0" w:color="000000"/>
            </w:tcBorders>
          </w:tcPr>
          <w:p w14:paraId="6D9B1252" w14:textId="77777777" w:rsidR="00121A24" w:rsidRDefault="00000000">
            <w:pPr>
              <w:pStyle w:val="TableParagraph"/>
              <w:spacing w:before="36"/>
              <w:ind w:left="15"/>
              <w:rPr>
                <w:sz w:val="20"/>
              </w:rPr>
            </w:pPr>
            <w:r>
              <w:rPr>
                <w:spacing w:val="-4"/>
                <w:sz w:val="20"/>
              </w:rPr>
              <w:t>X1.5</w:t>
            </w:r>
          </w:p>
        </w:tc>
        <w:tc>
          <w:tcPr>
            <w:tcW w:w="1462" w:type="dxa"/>
            <w:tcBorders>
              <w:top w:val="single" w:sz="8" w:space="0" w:color="000000"/>
              <w:left w:val="single" w:sz="8" w:space="0" w:color="000000"/>
              <w:bottom w:val="single" w:sz="8" w:space="0" w:color="000000"/>
              <w:right w:val="single" w:sz="8" w:space="0" w:color="000000"/>
            </w:tcBorders>
          </w:tcPr>
          <w:p w14:paraId="711ACB86" w14:textId="77777777" w:rsidR="00121A24" w:rsidRDefault="00000000">
            <w:pPr>
              <w:pStyle w:val="TableParagraph"/>
              <w:spacing w:before="36"/>
              <w:ind w:left="23"/>
              <w:rPr>
                <w:sz w:val="20"/>
              </w:rPr>
            </w:pPr>
            <w:r>
              <w:rPr>
                <w:spacing w:val="-2"/>
                <w:sz w:val="20"/>
              </w:rPr>
              <w:t>3.965</w:t>
            </w:r>
          </w:p>
        </w:tc>
        <w:tc>
          <w:tcPr>
            <w:tcW w:w="1656" w:type="dxa"/>
            <w:tcBorders>
              <w:top w:val="single" w:sz="8" w:space="0" w:color="000000"/>
              <w:left w:val="single" w:sz="8" w:space="0" w:color="000000"/>
              <w:bottom w:val="single" w:sz="8" w:space="0" w:color="000000"/>
              <w:right w:val="single" w:sz="8" w:space="0" w:color="000000"/>
            </w:tcBorders>
          </w:tcPr>
          <w:p w14:paraId="2BFEB7B6" w14:textId="77777777" w:rsidR="00121A24" w:rsidRDefault="00000000">
            <w:pPr>
              <w:pStyle w:val="TableParagraph"/>
              <w:spacing w:before="36"/>
              <w:ind w:left="19" w:right="4"/>
              <w:rPr>
                <w:sz w:val="20"/>
              </w:rPr>
            </w:pPr>
            <w:r>
              <w:rPr>
                <w:spacing w:val="-2"/>
                <w:sz w:val="20"/>
              </w:rPr>
              <w:t>1.000</w:t>
            </w:r>
          </w:p>
        </w:tc>
        <w:tc>
          <w:tcPr>
            <w:tcW w:w="1504" w:type="dxa"/>
            <w:tcBorders>
              <w:top w:val="single" w:sz="8" w:space="0" w:color="000000"/>
              <w:left w:val="single" w:sz="8" w:space="0" w:color="000000"/>
              <w:bottom w:val="single" w:sz="8" w:space="0" w:color="000000"/>
              <w:right w:val="single" w:sz="8" w:space="0" w:color="000000"/>
            </w:tcBorders>
          </w:tcPr>
          <w:p w14:paraId="65DA8779" w14:textId="77777777" w:rsidR="00121A24" w:rsidRDefault="00000000">
            <w:pPr>
              <w:pStyle w:val="TableParagraph"/>
              <w:spacing w:before="36"/>
              <w:ind w:left="19"/>
              <w:rPr>
                <w:sz w:val="20"/>
              </w:rPr>
            </w:pPr>
            <w:r>
              <w:rPr>
                <w:spacing w:val="-2"/>
                <w:sz w:val="20"/>
              </w:rPr>
              <w:t>5.000</w:t>
            </w:r>
          </w:p>
        </w:tc>
        <w:tc>
          <w:tcPr>
            <w:tcW w:w="2198" w:type="dxa"/>
            <w:tcBorders>
              <w:top w:val="single" w:sz="8" w:space="0" w:color="000000"/>
              <w:left w:val="single" w:sz="8" w:space="0" w:color="000000"/>
              <w:bottom w:val="single" w:sz="8" w:space="0" w:color="000000"/>
              <w:right w:val="single" w:sz="8" w:space="0" w:color="000000"/>
            </w:tcBorders>
          </w:tcPr>
          <w:p w14:paraId="0B8C1C4E" w14:textId="77777777" w:rsidR="00121A24" w:rsidRDefault="00000000">
            <w:pPr>
              <w:pStyle w:val="TableParagraph"/>
              <w:spacing w:before="36"/>
              <w:ind w:left="19"/>
              <w:rPr>
                <w:sz w:val="20"/>
              </w:rPr>
            </w:pPr>
            <w:r>
              <w:rPr>
                <w:spacing w:val="-2"/>
                <w:sz w:val="20"/>
              </w:rPr>
              <w:t>0.446</w:t>
            </w:r>
          </w:p>
        </w:tc>
      </w:tr>
    </w:tbl>
    <w:p w14:paraId="76EF35AA" w14:textId="77777777" w:rsidR="00121A24" w:rsidRDefault="00000000">
      <w:pPr>
        <w:spacing w:before="8"/>
        <w:ind w:left="851"/>
        <w:rPr>
          <w:i/>
        </w:rPr>
      </w:pPr>
      <w:r>
        <w:rPr>
          <w:i/>
        </w:rPr>
        <w:t>Sumber:</w:t>
      </w:r>
      <w:r>
        <w:rPr>
          <w:i/>
          <w:spacing w:val="-7"/>
        </w:rPr>
        <w:t xml:space="preserve"> </w:t>
      </w:r>
      <w:r>
        <w:rPr>
          <w:i/>
        </w:rPr>
        <w:t>Data</w:t>
      </w:r>
      <w:r>
        <w:rPr>
          <w:i/>
          <w:spacing w:val="-3"/>
        </w:rPr>
        <w:t xml:space="preserve"> </w:t>
      </w:r>
      <w:r>
        <w:rPr>
          <w:i/>
        </w:rPr>
        <w:t>Olahan</w:t>
      </w:r>
      <w:r>
        <w:rPr>
          <w:i/>
          <w:spacing w:val="-5"/>
        </w:rPr>
        <w:t xml:space="preserve"> </w:t>
      </w:r>
      <w:r>
        <w:rPr>
          <w:i/>
        </w:rPr>
        <w:t>SmartPLS</w:t>
      </w:r>
      <w:r>
        <w:rPr>
          <w:i/>
          <w:spacing w:val="-4"/>
        </w:rPr>
        <w:t xml:space="preserve"> </w:t>
      </w:r>
      <w:r>
        <w:rPr>
          <w:i/>
        </w:rPr>
        <w:t>4,</w:t>
      </w:r>
      <w:r>
        <w:rPr>
          <w:i/>
          <w:spacing w:val="-7"/>
        </w:rPr>
        <w:t xml:space="preserve"> </w:t>
      </w:r>
      <w:r>
        <w:rPr>
          <w:i/>
          <w:spacing w:val="-4"/>
        </w:rPr>
        <w:t>2025</w:t>
      </w:r>
    </w:p>
    <w:p w14:paraId="51EAA7C7" w14:textId="77777777" w:rsidR="00121A24" w:rsidRDefault="00000000">
      <w:pPr>
        <w:pStyle w:val="BodyText"/>
        <w:spacing w:before="252" w:line="480" w:lineRule="auto"/>
        <w:ind w:left="851" w:right="1697" w:firstLine="436"/>
        <w:jc w:val="both"/>
      </w:pPr>
      <w:r>
        <w:t xml:space="preserve">Berdasarkan tabel diatas, hasil statistik deskriptif untuk X1.1 memperoleh nilai </w:t>
      </w:r>
      <w:r>
        <w:rPr>
          <w:i/>
        </w:rPr>
        <w:t xml:space="preserve">mean </w:t>
      </w:r>
      <w:r>
        <w:t xml:space="preserve">(rata-rata) 3.960 yang berarti Sebagian besar wajib pajak setuju bahwa fiskus cepat tanggap terhadap keluhan wajib pajak. Hasil statistik deskriptif untuk X1.2 memperoleh nilai </w:t>
      </w:r>
      <w:r>
        <w:rPr>
          <w:i/>
        </w:rPr>
        <w:t xml:space="preserve">mean </w:t>
      </w:r>
      <w:r>
        <w:t xml:space="preserve">(rata-rata) 3.970 yang berarti Sebagian besar wajib pajak setuju bahwa fiskus cepat tanggap terhadap pertanyaan dari wajib pajak. Hasil statistik deskriptif X1.3 memperoleh nilai </w:t>
      </w:r>
      <w:r>
        <w:rPr>
          <w:i/>
        </w:rPr>
        <w:t xml:space="preserve">mean </w:t>
      </w:r>
      <w:r>
        <w:t>(rata-rata) 3.947 yang berarti sebagian besar wajib pajak memilih setuju bahwa sosialisasi yang diberikan petugas pajak membantu wajib pajak dalam memahami hak dan kewajibannya. Hasil statistik deskriptif X1.4 memperoleh nilai</w:t>
      </w:r>
      <w:r>
        <w:rPr>
          <w:spacing w:val="-15"/>
        </w:rPr>
        <w:t xml:space="preserve"> </w:t>
      </w:r>
      <w:r>
        <w:rPr>
          <w:i/>
        </w:rPr>
        <w:t>mean</w:t>
      </w:r>
      <w:r>
        <w:rPr>
          <w:i/>
          <w:spacing w:val="-15"/>
        </w:rPr>
        <w:t xml:space="preserve"> </w:t>
      </w:r>
      <w:r>
        <w:t>(rata-rata)</w:t>
      </w:r>
      <w:r>
        <w:rPr>
          <w:spacing w:val="-15"/>
        </w:rPr>
        <w:t xml:space="preserve"> </w:t>
      </w:r>
      <w:r>
        <w:t>3.913</w:t>
      </w:r>
      <w:r>
        <w:rPr>
          <w:spacing w:val="-15"/>
        </w:rPr>
        <w:t xml:space="preserve"> </w:t>
      </w:r>
      <w:r>
        <w:t>yang</w:t>
      </w:r>
      <w:r>
        <w:rPr>
          <w:spacing w:val="-15"/>
        </w:rPr>
        <w:t xml:space="preserve"> </w:t>
      </w:r>
      <w:r>
        <w:t>berarti</w:t>
      </w:r>
      <w:r>
        <w:rPr>
          <w:spacing w:val="-15"/>
        </w:rPr>
        <w:t xml:space="preserve"> </w:t>
      </w:r>
      <w:r>
        <w:t>sebagian</w:t>
      </w:r>
      <w:r>
        <w:rPr>
          <w:spacing w:val="-15"/>
        </w:rPr>
        <w:t xml:space="preserve"> </w:t>
      </w:r>
      <w:r>
        <w:t>besar</w:t>
      </w:r>
      <w:r>
        <w:rPr>
          <w:spacing w:val="-15"/>
        </w:rPr>
        <w:t xml:space="preserve"> </w:t>
      </w:r>
      <w:r>
        <w:t>wajib</w:t>
      </w:r>
      <w:r>
        <w:rPr>
          <w:spacing w:val="-15"/>
        </w:rPr>
        <w:t xml:space="preserve"> </w:t>
      </w:r>
      <w:r>
        <w:t>pajak</w:t>
      </w:r>
      <w:r>
        <w:rPr>
          <w:spacing w:val="-15"/>
        </w:rPr>
        <w:t xml:space="preserve"> </w:t>
      </w:r>
      <w:r>
        <w:t>setuju</w:t>
      </w:r>
      <w:r>
        <w:rPr>
          <w:spacing w:val="-15"/>
        </w:rPr>
        <w:t xml:space="preserve"> </w:t>
      </w:r>
      <w:r>
        <w:t xml:space="preserve">bahwa prosedur pelayanan tidak berbelit-belit. Hasil statistik deskriptif X1.5 memperoleh nilai </w:t>
      </w:r>
      <w:r>
        <w:rPr>
          <w:i/>
        </w:rPr>
        <w:t xml:space="preserve">mean </w:t>
      </w:r>
      <w:r>
        <w:t>(rata-rata) 3.965 yang berarti wajib pajak merasa puas dengan pelayanan fiskus karena sesuai dengan harapan.</w:t>
      </w:r>
    </w:p>
    <w:p w14:paraId="32336239" w14:textId="77777777" w:rsidR="00121A24" w:rsidRDefault="00000000">
      <w:pPr>
        <w:pStyle w:val="Heading2"/>
        <w:numPr>
          <w:ilvl w:val="2"/>
          <w:numId w:val="8"/>
        </w:numPr>
        <w:tabs>
          <w:tab w:val="left" w:pos="1235"/>
        </w:tabs>
        <w:spacing w:line="275" w:lineRule="exact"/>
        <w:ind w:left="1235" w:hanging="525"/>
      </w:pPr>
      <w:bookmarkStart w:id="67" w:name="_bookmark67"/>
      <w:bookmarkEnd w:id="67"/>
      <w:r>
        <w:t>Analisis</w:t>
      </w:r>
      <w:r>
        <w:rPr>
          <w:spacing w:val="-4"/>
        </w:rPr>
        <w:t xml:space="preserve"> </w:t>
      </w:r>
      <w:r>
        <w:t>Deskriptif</w:t>
      </w:r>
      <w:r>
        <w:rPr>
          <w:spacing w:val="-4"/>
        </w:rPr>
        <w:t xml:space="preserve"> </w:t>
      </w:r>
      <w:r>
        <w:t>Kebijakan</w:t>
      </w:r>
      <w:r>
        <w:rPr>
          <w:spacing w:val="-3"/>
        </w:rPr>
        <w:t xml:space="preserve"> </w:t>
      </w:r>
      <w:r>
        <w:t>Fiskal</w:t>
      </w:r>
      <w:r>
        <w:rPr>
          <w:spacing w:val="-3"/>
        </w:rPr>
        <w:t xml:space="preserve"> </w:t>
      </w:r>
      <w:r>
        <w:rPr>
          <w:spacing w:val="-4"/>
        </w:rPr>
        <w:t>(X2)</w:t>
      </w:r>
    </w:p>
    <w:p w14:paraId="784BF1E1" w14:textId="77777777" w:rsidR="00121A24" w:rsidRDefault="00121A24">
      <w:pPr>
        <w:pStyle w:val="BodyText"/>
        <w:rPr>
          <w:b/>
        </w:rPr>
      </w:pPr>
    </w:p>
    <w:p w14:paraId="148B4864" w14:textId="77777777" w:rsidR="00121A24" w:rsidRDefault="00000000">
      <w:pPr>
        <w:pStyle w:val="BodyText"/>
        <w:spacing w:line="480" w:lineRule="auto"/>
        <w:ind w:left="851" w:right="1697" w:firstLine="720"/>
        <w:jc w:val="both"/>
      </w:pPr>
      <w:r>
        <w:t>Variabel kebijakan fiskal diukur berdasarkan empat indikator dengan lima</w:t>
      </w:r>
      <w:r>
        <w:rPr>
          <w:spacing w:val="-3"/>
        </w:rPr>
        <w:t xml:space="preserve"> </w:t>
      </w:r>
      <w:r>
        <w:t>pernyataan.</w:t>
      </w:r>
      <w:r>
        <w:rPr>
          <w:spacing w:val="-2"/>
        </w:rPr>
        <w:t xml:space="preserve"> </w:t>
      </w:r>
      <w:r>
        <w:t>Berikut</w:t>
      </w:r>
      <w:r>
        <w:rPr>
          <w:spacing w:val="-1"/>
        </w:rPr>
        <w:t xml:space="preserve"> </w:t>
      </w:r>
      <w:r>
        <w:t>merupakan</w:t>
      </w:r>
      <w:r>
        <w:rPr>
          <w:spacing w:val="-2"/>
        </w:rPr>
        <w:t xml:space="preserve"> </w:t>
      </w:r>
      <w:r>
        <w:t>hasil</w:t>
      </w:r>
      <w:r>
        <w:rPr>
          <w:spacing w:val="-2"/>
        </w:rPr>
        <w:t xml:space="preserve"> </w:t>
      </w:r>
      <w:r>
        <w:t>statistik</w:t>
      </w:r>
      <w:r>
        <w:rPr>
          <w:spacing w:val="-2"/>
        </w:rPr>
        <w:t xml:space="preserve"> </w:t>
      </w:r>
      <w:r>
        <w:t>deskriptif</w:t>
      </w:r>
      <w:r>
        <w:rPr>
          <w:spacing w:val="-3"/>
        </w:rPr>
        <w:t xml:space="preserve"> </w:t>
      </w:r>
      <w:r>
        <w:t xml:space="preserve">variabel kebijakan </w:t>
      </w:r>
      <w:r>
        <w:rPr>
          <w:spacing w:val="-2"/>
        </w:rPr>
        <w:t>fiskal:</w:t>
      </w:r>
    </w:p>
    <w:p w14:paraId="3E64DD59" w14:textId="77777777" w:rsidR="00121A24" w:rsidRDefault="00121A24">
      <w:pPr>
        <w:pStyle w:val="BodyText"/>
        <w:spacing w:line="480" w:lineRule="auto"/>
        <w:jc w:val="both"/>
        <w:sectPr w:rsidR="00121A24">
          <w:headerReference w:type="default" r:id="rId122"/>
          <w:footerReference w:type="default" r:id="rId123"/>
          <w:pgSz w:w="11910" w:h="16840"/>
          <w:pgMar w:top="1920" w:right="0" w:bottom="280" w:left="1700" w:header="727" w:footer="0" w:gutter="0"/>
          <w:cols w:space="720"/>
        </w:sectPr>
      </w:pPr>
    </w:p>
    <w:p w14:paraId="3E8C81F0" w14:textId="77777777" w:rsidR="00121A24" w:rsidRDefault="00121A24">
      <w:pPr>
        <w:pStyle w:val="BodyText"/>
        <w:spacing w:before="78"/>
        <w:rPr>
          <w:sz w:val="22"/>
        </w:rPr>
      </w:pPr>
    </w:p>
    <w:p w14:paraId="2F61AF87" w14:textId="77777777" w:rsidR="00121A24" w:rsidRDefault="00000000">
      <w:pPr>
        <w:ind w:left="851"/>
        <w:rPr>
          <w:b/>
        </w:rPr>
      </w:pPr>
      <w:bookmarkStart w:id="68" w:name="_bookmark68"/>
      <w:bookmarkEnd w:id="68"/>
      <w:r>
        <w:rPr>
          <w:b/>
        </w:rPr>
        <w:t>Tabel</w:t>
      </w:r>
      <w:r>
        <w:rPr>
          <w:b/>
          <w:spacing w:val="-13"/>
        </w:rPr>
        <w:t xml:space="preserve"> </w:t>
      </w:r>
      <w:r>
        <w:rPr>
          <w:b/>
        </w:rPr>
        <w:t>4.8</w:t>
      </w:r>
      <w:r>
        <w:rPr>
          <w:b/>
          <w:spacing w:val="-10"/>
        </w:rPr>
        <w:t xml:space="preserve"> </w:t>
      </w:r>
      <w:r>
        <w:rPr>
          <w:b/>
        </w:rPr>
        <w:t>Statistik</w:t>
      </w:r>
      <w:r>
        <w:rPr>
          <w:b/>
          <w:spacing w:val="-11"/>
        </w:rPr>
        <w:t xml:space="preserve"> </w:t>
      </w:r>
      <w:r>
        <w:rPr>
          <w:b/>
        </w:rPr>
        <w:t>Deskriptif</w:t>
      </w:r>
      <w:r>
        <w:rPr>
          <w:b/>
          <w:spacing w:val="-13"/>
        </w:rPr>
        <w:t xml:space="preserve"> </w:t>
      </w:r>
      <w:r>
        <w:rPr>
          <w:b/>
        </w:rPr>
        <w:t>Variabel</w:t>
      </w:r>
      <w:r>
        <w:rPr>
          <w:b/>
          <w:spacing w:val="-12"/>
        </w:rPr>
        <w:t xml:space="preserve"> </w:t>
      </w:r>
      <w:r>
        <w:rPr>
          <w:b/>
        </w:rPr>
        <w:t>Kebijakan</w:t>
      </w:r>
      <w:r>
        <w:rPr>
          <w:b/>
          <w:spacing w:val="-12"/>
        </w:rPr>
        <w:t xml:space="preserve"> </w:t>
      </w:r>
      <w:r>
        <w:rPr>
          <w:b/>
        </w:rPr>
        <w:t>Fiskal</w:t>
      </w:r>
      <w:r>
        <w:rPr>
          <w:b/>
          <w:spacing w:val="-9"/>
        </w:rPr>
        <w:t xml:space="preserve"> </w:t>
      </w:r>
      <w:r>
        <w:rPr>
          <w:b/>
          <w:spacing w:val="-4"/>
        </w:rPr>
        <w:t>(X2)</w:t>
      </w:r>
    </w:p>
    <w:p w14:paraId="519791A1" w14:textId="77777777" w:rsidR="00121A24" w:rsidRDefault="00121A24">
      <w:pPr>
        <w:pStyle w:val="BodyText"/>
        <w:spacing w:before="10" w:after="1"/>
        <w:rPr>
          <w:b/>
          <w:sz w:val="16"/>
        </w:rPr>
      </w:pPr>
    </w:p>
    <w:tbl>
      <w:tblPr>
        <w:tblW w:w="0" w:type="auto"/>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6"/>
        <w:gridCol w:w="1465"/>
        <w:gridCol w:w="1657"/>
        <w:gridCol w:w="1508"/>
        <w:gridCol w:w="2197"/>
      </w:tblGrid>
      <w:tr w:rsidR="00121A24" w14:paraId="61611F71" w14:textId="77777777">
        <w:trPr>
          <w:trHeight w:val="443"/>
        </w:trPr>
        <w:tc>
          <w:tcPr>
            <w:tcW w:w="1116" w:type="dxa"/>
          </w:tcPr>
          <w:p w14:paraId="3EBAA12F" w14:textId="77777777" w:rsidR="00121A24" w:rsidRDefault="00000000">
            <w:pPr>
              <w:pStyle w:val="TableParagraph"/>
              <w:ind w:left="16"/>
              <w:rPr>
                <w:b/>
                <w:sz w:val="20"/>
              </w:rPr>
            </w:pPr>
            <w:r>
              <w:rPr>
                <w:b/>
                <w:spacing w:val="-2"/>
                <w:sz w:val="20"/>
              </w:rPr>
              <w:t>Variabel</w:t>
            </w:r>
          </w:p>
        </w:tc>
        <w:tc>
          <w:tcPr>
            <w:tcW w:w="1465" w:type="dxa"/>
          </w:tcPr>
          <w:p w14:paraId="18C65DCB" w14:textId="77777777" w:rsidR="00121A24" w:rsidRDefault="00000000">
            <w:pPr>
              <w:pStyle w:val="TableParagraph"/>
              <w:ind w:left="16"/>
              <w:rPr>
                <w:b/>
                <w:i/>
                <w:sz w:val="20"/>
              </w:rPr>
            </w:pPr>
            <w:r>
              <w:rPr>
                <w:b/>
                <w:i/>
                <w:spacing w:val="-4"/>
                <w:sz w:val="20"/>
              </w:rPr>
              <w:t>Mean</w:t>
            </w:r>
          </w:p>
        </w:tc>
        <w:tc>
          <w:tcPr>
            <w:tcW w:w="1657" w:type="dxa"/>
          </w:tcPr>
          <w:p w14:paraId="0D0906CC" w14:textId="77777777" w:rsidR="00121A24" w:rsidRDefault="00000000">
            <w:pPr>
              <w:pStyle w:val="TableParagraph"/>
              <w:ind w:left="14"/>
              <w:rPr>
                <w:b/>
                <w:i/>
                <w:sz w:val="20"/>
              </w:rPr>
            </w:pPr>
            <w:r>
              <w:rPr>
                <w:b/>
                <w:i/>
                <w:spacing w:val="-5"/>
                <w:sz w:val="20"/>
              </w:rPr>
              <w:t>Min</w:t>
            </w:r>
          </w:p>
        </w:tc>
        <w:tc>
          <w:tcPr>
            <w:tcW w:w="1508" w:type="dxa"/>
          </w:tcPr>
          <w:p w14:paraId="2E566F9E" w14:textId="77777777" w:rsidR="00121A24" w:rsidRDefault="00000000">
            <w:pPr>
              <w:pStyle w:val="TableParagraph"/>
              <w:ind w:left="10"/>
              <w:rPr>
                <w:b/>
                <w:i/>
                <w:sz w:val="20"/>
              </w:rPr>
            </w:pPr>
            <w:r>
              <w:rPr>
                <w:b/>
                <w:i/>
                <w:spacing w:val="-5"/>
                <w:sz w:val="20"/>
              </w:rPr>
              <w:t>Max</w:t>
            </w:r>
          </w:p>
        </w:tc>
        <w:tc>
          <w:tcPr>
            <w:tcW w:w="2197" w:type="dxa"/>
          </w:tcPr>
          <w:p w14:paraId="4504BA05" w14:textId="77777777" w:rsidR="00121A24" w:rsidRDefault="00000000">
            <w:pPr>
              <w:pStyle w:val="TableParagraph"/>
              <w:ind w:left="3"/>
              <w:rPr>
                <w:b/>
                <w:i/>
                <w:sz w:val="20"/>
              </w:rPr>
            </w:pPr>
            <w:r>
              <w:rPr>
                <w:b/>
                <w:i/>
                <w:sz w:val="20"/>
              </w:rPr>
              <w:t>Standard</w:t>
            </w:r>
            <w:r>
              <w:rPr>
                <w:b/>
                <w:i/>
                <w:spacing w:val="-7"/>
                <w:sz w:val="20"/>
              </w:rPr>
              <w:t xml:space="preserve"> </w:t>
            </w:r>
            <w:r>
              <w:rPr>
                <w:b/>
                <w:i/>
                <w:spacing w:val="-2"/>
                <w:sz w:val="20"/>
              </w:rPr>
              <w:t>deviation</w:t>
            </w:r>
          </w:p>
        </w:tc>
      </w:tr>
      <w:tr w:rsidR="00121A24" w14:paraId="51DA7279" w14:textId="77777777">
        <w:trPr>
          <w:trHeight w:val="299"/>
        </w:trPr>
        <w:tc>
          <w:tcPr>
            <w:tcW w:w="1116" w:type="dxa"/>
            <w:tcBorders>
              <w:left w:val="single" w:sz="8" w:space="0" w:color="000000"/>
              <w:bottom w:val="single" w:sz="8" w:space="0" w:color="000000"/>
              <w:right w:val="single" w:sz="8" w:space="0" w:color="000000"/>
            </w:tcBorders>
          </w:tcPr>
          <w:p w14:paraId="660012C8" w14:textId="77777777" w:rsidR="00121A24" w:rsidRDefault="00000000">
            <w:pPr>
              <w:pStyle w:val="TableParagraph"/>
              <w:spacing w:before="34"/>
              <w:ind w:left="17"/>
              <w:rPr>
                <w:sz w:val="20"/>
              </w:rPr>
            </w:pPr>
            <w:r>
              <w:rPr>
                <w:spacing w:val="-4"/>
                <w:sz w:val="20"/>
              </w:rPr>
              <w:t>X2.1</w:t>
            </w:r>
          </w:p>
        </w:tc>
        <w:tc>
          <w:tcPr>
            <w:tcW w:w="1465" w:type="dxa"/>
            <w:tcBorders>
              <w:left w:val="single" w:sz="8" w:space="0" w:color="000000"/>
              <w:bottom w:val="single" w:sz="8" w:space="0" w:color="000000"/>
              <w:right w:val="single" w:sz="8" w:space="0" w:color="000000"/>
            </w:tcBorders>
          </w:tcPr>
          <w:p w14:paraId="2BDD6F9B" w14:textId="77777777" w:rsidR="00121A24" w:rsidRDefault="00000000">
            <w:pPr>
              <w:pStyle w:val="TableParagraph"/>
              <w:spacing w:before="34"/>
              <w:ind w:left="19"/>
              <w:rPr>
                <w:sz w:val="20"/>
              </w:rPr>
            </w:pPr>
            <w:r>
              <w:rPr>
                <w:spacing w:val="-2"/>
                <w:sz w:val="20"/>
              </w:rPr>
              <w:t>3.993</w:t>
            </w:r>
          </w:p>
        </w:tc>
        <w:tc>
          <w:tcPr>
            <w:tcW w:w="1657" w:type="dxa"/>
            <w:tcBorders>
              <w:left w:val="single" w:sz="8" w:space="0" w:color="000000"/>
              <w:bottom w:val="single" w:sz="8" w:space="0" w:color="000000"/>
              <w:right w:val="single" w:sz="8" w:space="0" w:color="000000"/>
            </w:tcBorders>
          </w:tcPr>
          <w:p w14:paraId="690F44D4" w14:textId="77777777" w:rsidR="00121A24" w:rsidRDefault="00000000">
            <w:pPr>
              <w:pStyle w:val="TableParagraph"/>
              <w:spacing w:before="34"/>
              <w:ind w:left="17"/>
              <w:rPr>
                <w:sz w:val="20"/>
              </w:rPr>
            </w:pPr>
            <w:r>
              <w:rPr>
                <w:spacing w:val="-2"/>
                <w:sz w:val="20"/>
              </w:rPr>
              <w:t>1.000</w:t>
            </w:r>
          </w:p>
        </w:tc>
        <w:tc>
          <w:tcPr>
            <w:tcW w:w="1508" w:type="dxa"/>
            <w:tcBorders>
              <w:left w:val="single" w:sz="8" w:space="0" w:color="000000"/>
              <w:bottom w:val="single" w:sz="8" w:space="0" w:color="000000"/>
            </w:tcBorders>
          </w:tcPr>
          <w:p w14:paraId="09D069B6" w14:textId="77777777" w:rsidR="00121A24" w:rsidRDefault="00000000">
            <w:pPr>
              <w:pStyle w:val="TableParagraph"/>
              <w:spacing w:before="34"/>
              <w:ind w:left="11"/>
              <w:rPr>
                <w:sz w:val="20"/>
              </w:rPr>
            </w:pPr>
            <w:r>
              <w:rPr>
                <w:spacing w:val="-2"/>
                <w:sz w:val="20"/>
              </w:rPr>
              <w:t>5.000</w:t>
            </w:r>
          </w:p>
        </w:tc>
        <w:tc>
          <w:tcPr>
            <w:tcW w:w="2197" w:type="dxa"/>
            <w:tcBorders>
              <w:bottom w:val="single" w:sz="8" w:space="0" w:color="000000"/>
              <w:right w:val="single" w:sz="8" w:space="0" w:color="000000"/>
            </w:tcBorders>
          </w:tcPr>
          <w:p w14:paraId="1B7425CA" w14:textId="77777777" w:rsidR="00121A24" w:rsidRDefault="00000000">
            <w:pPr>
              <w:pStyle w:val="TableParagraph"/>
              <w:spacing w:before="34"/>
              <w:ind w:left="13"/>
              <w:rPr>
                <w:sz w:val="20"/>
              </w:rPr>
            </w:pPr>
            <w:r>
              <w:rPr>
                <w:spacing w:val="-2"/>
                <w:sz w:val="20"/>
              </w:rPr>
              <w:t>0.390</w:t>
            </w:r>
          </w:p>
        </w:tc>
      </w:tr>
      <w:tr w:rsidR="00121A24" w14:paraId="39C8707E" w14:textId="77777777">
        <w:trPr>
          <w:trHeight w:val="299"/>
        </w:trPr>
        <w:tc>
          <w:tcPr>
            <w:tcW w:w="1116" w:type="dxa"/>
            <w:tcBorders>
              <w:top w:val="single" w:sz="8" w:space="0" w:color="000000"/>
              <w:left w:val="single" w:sz="8" w:space="0" w:color="000000"/>
              <w:bottom w:val="single" w:sz="8" w:space="0" w:color="000000"/>
              <w:right w:val="single" w:sz="8" w:space="0" w:color="000000"/>
            </w:tcBorders>
          </w:tcPr>
          <w:p w14:paraId="44667FB9" w14:textId="77777777" w:rsidR="00121A24" w:rsidRDefault="00000000">
            <w:pPr>
              <w:pStyle w:val="TableParagraph"/>
              <w:spacing w:before="36"/>
              <w:ind w:left="17"/>
              <w:rPr>
                <w:sz w:val="20"/>
              </w:rPr>
            </w:pPr>
            <w:r>
              <w:rPr>
                <w:spacing w:val="-4"/>
                <w:sz w:val="20"/>
              </w:rPr>
              <w:t>X2.2</w:t>
            </w:r>
          </w:p>
        </w:tc>
        <w:tc>
          <w:tcPr>
            <w:tcW w:w="1465" w:type="dxa"/>
            <w:tcBorders>
              <w:top w:val="single" w:sz="8" w:space="0" w:color="000000"/>
              <w:left w:val="single" w:sz="8" w:space="0" w:color="000000"/>
              <w:bottom w:val="single" w:sz="8" w:space="0" w:color="000000"/>
              <w:right w:val="single" w:sz="8" w:space="0" w:color="000000"/>
            </w:tcBorders>
          </w:tcPr>
          <w:p w14:paraId="2B3EA809" w14:textId="77777777" w:rsidR="00121A24" w:rsidRDefault="00000000">
            <w:pPr>
              <w:pStyle w:val="TableParagraph"/>
              <w:spacing w:before="36"/>
              <w:ind w:left="19"/>
              <w:rPr>
                <w:sz w:val="20"/>
              </w:rPr>
            </w:pPr>
            <w:r>
              <w:rPr>
                <w:spacing w:val="-2"/>
                <w:sz w:val="20"/>
              </w:rPr>
              <w:t>3.935</w:t>
            </w:r>
          </w:p>
        </w:tc>
        <w:tc>
          <w:tcPr>
            <w:tcW w:w="1657" w:type="dxa"/>
            <w:tcBorders>
              <w:top w:val="single" w:sz="8" w:space="0" w:color="000000"/>
              <w:left w:val="single" w:sz="8" w:space="0" w:color="000000"/>
              <w:bottom w:val="single" w:sz="8" w:space="0" w:color="000000"/>
              <w:right w:val="single" w:sz="8" w:space="0" w:color="000000"/>
            </w:tcBorders>
          </w:tcPr>
          <w:p w14:paraId="1DC13438" w14:textId="77777777" w:rsidR="00121A24" w:rsidRDefault="00000000">
            <w:pPr>
              <w:pStyle w:val="TableParagraph"/>
              <w:spacing w:before="36"/>
              <w:ind w:left="17"/>
              <w:rPr>
                <w:sz w:val="20"/>
              </w:rPr>
            </w:pPr>
            <w:r>
              <w:rPr>
                <w:spacing w:val="-2"/>
                <w:sz w:val="20"/>
              </w:rPr>
              <w:t>1.000</w:t>
            </w:r>
          </w:p>
        </w:tc>
        <w:tc>
          <w:tcPr>
            <w:tcW w:w="1508" w:type="dxa"/>
            <w:tcBorders>
              <w:top w:val="single" w:sz="8" w:space="0" w:color="000000"/>
              <w:left w:val="single" w:sz="8" w:space="0" w:color="000000"/>
              <w:bottom w:val="single" w:sz="8" w:space="0" w:color="000000"/>
              <w:right w:val="single" w:sz="8" w:space="0" w:color="000000"/>
            </w:tcBorders>
          </w:tcPr>
          <w:p w14:paraId="17FCFEBF" w14:textId="77777777" w:rsidR="00121A24" w:rsidRDefault="00000000">
            <w:pPr>
              <w:pStyle w:val="TableParagraph"/>
              <w:spacing w:before="36"/>
              <w:ind w:left="16"/>
              <w:rPr>
                <w:sz w:val="20"/>
              </w:rPr>
            </w:pPr>
            <w:r>
              <w:rPr>
                <w:spacing w:val="-2"/>
                <w:sz w:val="20"/>
              </w:rPr>
              <w:t>5.000</w:t>
            </w:r>
          </w:p>
        </w:tc>
        <w:tc>
          <w:tcPr>
            <w:tcW w:w="2197" w:type="dxa"/>
            <w:tcBorders>
              <w:top w:val="single" w:sz="8" w:space="0" w:color="000000"/>
              <w:left w:val="single" w:sz="8" w:space="0" w:color="000000"/>
              <w:bottom w:val="single" w:sz="8" w:space="0" w:color="000000"/>
              <w:right w:val="single" w:sz="8" w:space="0" w:color="000000"/>
            </w:tcBorders>
          </w:tcPr>
          <w:p w14:paraId="5FC593EA" w14:textId="77777777" w:rsidR="00121A24" w:rsidRDefault="00000000">
            <w:pPr>
              <w:pStyle w:val="TableParagraph"/>
              <w:spacing w:before="36"/>
              <w:ind w:left="8"/>
              <w:rPr>
                <w:sz w:val="20"/>
              </w:rPr>
            </w:pPr>
            <w:r>
              <w:rPr>
                <w:spacing w:val="-2"/>
                <w:sz w:val="20"/>
              </w:rPr>
              <w:t>0.470</w:t>
            </w:r>
          </w:p>
        </w:tc>
      </w:tr>
      <w:tr w:rsidR="00121A24" w14:paraId="28C755B0" w14:textId="77777777">
        <w:trPr>
          <w:trHeight w:val="301"/>
        </w:trPr>
        <w:tc>
          <w:tcPr>
            <w:tcW w:w="1116" w:type="dxa"/>
            <w:tcBorders>
              <w:top w:val="single" w:sz="8" w:space="0" w:color="000000"/>
              <w:left w:val="single" w:sz="8" w:space="0" w:color="000000"/>
              <w:bottom w:val="single" w:sz="8" w:space="0" w:color="000000"/>
              <w:right w:val="single" w:sz="8" w:space="0" w:color="000000"/>
            </w:tcBorders>
          </w:tcPr>
          <w:p w14:paraId="59906E9C" w14:textId="77777777" w:rsidR="00121A24" w:rsidRDefault="00000000">
            <w:pPr>
              <w:pStyle w:val="TableParagraph"/>
              <w:spacing w:before="36"/>
              <w:ind w:left="17"/>
              <w:rPr>
                <w:sz w:val="20"/>
              </w:rPr>
            </w:pPr>
            <w:r>
              <w:rPr>
                <w:spacing w:val="-4"/>
                <w:sz w:val="20"/>
              </w:rPr>
              <w:t>X2.3</w:t>
            </w:r>
          </w:p>
        </w:tc>
        <w:tc>
          <w:tcPr>
            <w:tcW w:w="1465" w:type="dxa"/>
            <w:tcBorders>
              <w:top w:val="single" w:sz="8" w:space="0" w:color="000000"/>
              <w:left w:val="single" w:sz="8" w:space="0" w:color="000000"/>
              <w:bottom w:val="single" w:sz="8" w:space="0" w:color="000000"/>
              <w:right w:val="single" w:sz="8" w:space="0" w:color="000000"/>
            </w:tcBorders>
          </w:tcPr>
          <w:p w14:paraId="14F03289" w14:textId="77777777" w:rsidR="00121A24" w:rsidRDefault="00000000">
            <w:pPr>
              <w:pStyle w:val="TableParagraph"/>
              <w:spacing w:before="36"/>
              <w:ind w:left="19"/>
              <w:rPr>
                <w:sz w:val="20"/>
              </w:rPr>
            </w:pPr>
            <w:r>
              <w:rPr>
                <w:spacing w:val="-2"/>
                <w:sz w:val="20"/>
              </w:rPr>
              <w:t>3.973</w:t>
            </w:r>
          </w:p>
        </w:tc>
        <w:tc>
          <w:tcPr>
            <w:tcW w:w="1657" w:type="dxa"/>
            <w:tcBorders>
              <w:top w:val="single" w:sz="8" w:space="0" w:color="000000"/>
              <w:left w:val="single" w:sz="8" w:space="0" w:color="000000"/>
              <w:bottom w:val="single" w:sz="8" w:space="0" w:color="000000"/>
              <w:right w:val="single" w:sz="8" w:space="0" w:color="000000"/>
            </w:tcBorders>
          </w:tcPr>
          <w:p w14:paraId="5DCF7FC5" w14:textId="77777777" w:rsidR="00121A24" w:rsidRDefault="00000000">
            <w:pPr>
              <w:pStyle w:val="TableParagraph"/>
              <w:spacing w:before="36"/>
              <w:ind w:left="17"/>
              <w:rPr>
                <w:sz w:val="20"/>
              </w:rPr>
            </w:pPr>
            <w:r>
              <w:rPr>
                <w:spacing w:val="-2"/>
                <w:sz w:val="20"/>
              </w:rPr>
              <w:t>1.000</w:t>
            </w:r>
          </w:p>
        </w:tc>
        <w:tc>
          <w:tcPr>
            <w:tcW w:w="1508" w:type="dxa"/>
            <w:tcBorders>
              <w:top w:val="single" w:sz="8" w:space="0" w:color="000000"/>
              <w:left w:val="single" w:sz="8" w:space="0" w:color="000000"/>
              <w:bottom w:val="single" w:sz="8" w:space="0" w:color="000000"/>
              <w:right w:val="single" w:sz="8" w:space="0" w:color="000000"/>
            </w:tcBorders>
          </w:tcPr>
          <w:p w14:paraId="7C6585C6" w14:textId="77777777" w:rsidR="00121A24" w:rsidRDefault="00000000">
            <w:pPr>
              <w:pStyle w:val="TableParagraph"/>
              <w:spacing w:before="36"/>
              <w:ind w:left="16"/>
              <w:rPr>
                <w:sz w:val="20"/>
              </w:rPr>
            </w:pPr>
            <w:r>
              <w:rPr>
                <w:spacing w:val="-2"/>
                <w:sz w:val="20"/>
              </w:rPr>
              <w:t>5.000</w:t>
            </w:r>
          </w:p>
        </w:tc>
        <w:tc>
          <w:tcPr>
            <w:tcW w:w="2197" w:type="dxa"/>
            <w:tcBorders>
              <w:top w:val="single" w:sz="8" w:space="0" w:color="000000"/>
              <w:left w:val="single" w:sz="8" w:space="0" w:color="000000"/>
              <w:bottom w:val="single" w:sz="8" w:space="0" w:color="000000"/>
              <w:right w:val="single" w:sz="8" w:space="0" w:color="000000"/>
            </w:tcBorders>
          </w:tcPr>
          <w:p w14:paraId="5DC9FBA2" w14:textId="77777777" w:rsidR="00121A24" w:rsidRDefault="00000000">
            <w:pPr>
              <w:pStyle w:val="TableParagraph"/>
              <w:spacing w:before="36"/>
              <w:ind w:left="8"/>
              <w:rPr>
                <w:sz w:val="20"/>
              </w:rPr>
            </w:pPr>
            <w:r>
              <w:rPr>
                <w:spacing w:val="-2"/>
                <w:sz w:val="20"/>
              </w:rPr>
              <w:t>0.420</w:t>
            </w:r>
          </w:p>
        </w:tc>
      </w:tr>
      <w:tr w:rsidR="00121A24" w14:paraId="3FEBA952" w14:textId="77777777">
        <w:trPr>
          <w:trHeight w:val="299"/>
        </w:trPr>
        <w:tc>
          <w:tcPr>
            <w:tcW w:w="1116" w:type="dxa"/>
            <w:tcBorders>
              <w:top w:val="single" w:sz="8" w:space="0" w:color="000000"/>
              <w:left w:val="single" w:sz="8" w:space="0" w:color="000000"/>
              <w:bottom w:val="single" w:sz="8" w:space="0" w:color="000000"/>
              <w:right w:val="single" w:sz="8" w:space="0" w:color="000000"/>
            </w:tcBorders>
          </w:tcPr>
          <w:p w14:paraId="022F00A1" w14:textId="77777777" w:rsidR="00121A24" w:rsidRDefault="00000000">
            <w:pPr>
              <w:pStyle w:val="TableParagraph"/>
              <w:spacing w:before="33"/>
              <w:ind w:left="17"/>
              <w:rPr>
                <w:sz w:val="20"/>
              </w:rPr>
            </w:pPr>
            <w:r>
              <w:rPr>
                <w:spacing w:val="-4"/>
                <w:sz w:val="20"/>
              </w:rPr>
              <w:t>X2.4</w:t>
            </w:r>
          </w:p>
        </w:tc>
        <w:tc>
          <w:tcPr>
            <w:tcW w:w="1465" w:type="dxa"/>
            <w:tcBorders>
              <w:top w:val="single" w:sz="8" w:space="0" w:color="000000"/>
              <w:left w:val="single" w:sz="8" w:space="0" w:color="000000"/>
              <w:bottom w:val="single" w:sz="8" w:space="0" w:color="000000"/>
              <w:right w:val="single" w:sz="8" w:space="0" w:color="000000"/>
            </w:tcBorders>
          </w:tcPr>
          <w:p w14:paraId="6037E319" w14:textId="77777777" w:rsidR="00121A24" w:rsidRDefault="00000000">
            <w:pPr>
              <w:pStyle w:val="TableParagraph"/>
              <w:spacing w:before="33"/>
              <w:ind w:left="19"/>
              <w:rPr>
                <w:sz w:val="20"/>
              </w:rPr>
            </w:pPr>
            <w:r>
              <w:rPr>
                <w:spacing w:val="-2"/>
                <w:sz w:val="20"/>
              </w:rPr>
              <w:t>4.000</w:t>
            </w:r>
          </w:p>
        </w:tc>
        <w:tc>
          <w:tcPr>
            <w:tcW w:w="1657" w:type="dxa"/>
            <w:tcBorders>
              <w:top w:val="single" w:sz="8" w:space="0" w:color="000000"/>
              <w:left w:val="single" w:sz="8" w:space="0" w:color="000000"/>
              <w:bottom w:val="single" w:sz="8" w:space="0" w:color="000000"/>
              <w:right w:val="single" w:sz="8" w:space="0" w:color="000000"/>
            </w:tcBorders>
          </w:tcPr>
          <w:p w14:paraId="5B102248" w14:textId="77777777" w:rsidR="00121A24" w:rsidRDefault="00000000">
            <w:pPr>
              <w:pStyle w:val="TableParagraph"/>
              <w:spacing w:before="33"/>
              <w:ind w:left="17"/>
              <w:rPr>
                <w:sz w:val="20"/>
              </w:rPr>
            </w:pPr>
            <w:r>
              <w:rPr>
                <w:spacing w:val="-2"/>
                <w:sz w:val="20"/>
              </w:rPr>
              <w:t>1.000</w:t>
            </w:r>
          </w:p>
        </w:tc>
        <w:tc>
          <w:tcPr>
            <w:tcW w:w="1508" w:type="dxa"/>
            <w:tcBorders>
              <w:top w:val="single" w:sz="8" w:space="0" w:color="000000"/>
              <w:left w:val="single" w:sz="8" w:space="0" w:color="000000"/>
              <w:bottom w:val="single" w:sz="8" w:space="0" w:color="000000"/>
              <w:right w:val="single" w:sz="8" w:space="0" w:color="000000"/>
            </w:tcBorders>
          </w:tcPr>
          <w:p w14:paraId="14FFF9BA" w14:textId="77777777" w:rsidR="00121A24" w:rsidRDefault="00000000">
            <w:pPr>
              <w:pStyle w:val="TableParagraph"/>
              <w:spacing w:before="33"/>
              <w:ind w:left="16"/>
              <w:rPr>
                <w:sz w:val="20"/>
              </w:rPr>
            </w:pPr>
            <w:r>
              <w:rPr>
                <w:spacing w:val="-2"/>
                <w:sz w:val="20"/>
              </w:rPr>
              <w:t>5.000</w:t>
            </w:r>
          </w:p>
        </w:tc>
        <w:tc>
          <w:tcPr>
            <w:tcW w:w="2197" w:type="dxa"/>
            <w:tcBorders>
              <w:top w:val="single" w:sz="8" w:space="0" w:color="000000"/>
              <w:left w:val="single" w:sz="8" w:space="0" w:color="000000"/>
              <w:bottom w:val="single" w:sz="8" w:space="0" w:color="000000"/>
              <w:right w:val="single" w:sz="8" w:space="0" w:color="000000"/>
            </w:tcBorders>
          </w:tcPr>
          <w:p w14:paraId="3B1C18AE" w14:textId="77777777" w:rsidR="00121A24" w:rsidRDefault="00000000">
            <w:pPr>
              <w:pStyle w:val="TableParagraph"/>
              <w:spacing w:before="33"/>
              <w:ind w:left="8"/>
              <w:rPr>
                <w:sz w:val="20"/>
              </w:rPr>
            </w:pPr>
            <w:r>
              <w:rPr>
                <w:spacing w:val="-2"/>
                <w:sz w:val="20"/>
              </w:rPr>
              <w:t>0.374</w:t>
            </w:r>
          </w:p>
        </w:tc>
      </w:tr>
      <w:tr w:rsidR="00121A24" w14:paraId="5196E936" w14:textId="77777777">
        <w:trPr>
          <w:trHeight w:val="301"/>
        </w:trPr>
        <w:tc>
          <w:tcPr>
            <w:tcW w:w="1116" w:type="dxa"/>
            <w:tcBorders>
              <w:top w:val="single" w:sz="8" w:space="0" w:color="000000"/>
              <w:left w:val="single" w:sz="8" w:space="0" w:color="000000"/>
              <w:bottom w:val="single" w:sz="8" w:space="0" w:color="000000"/>
              <w:right w:val="single" w:sz="8" w:space="0" w:color="000000"/>
            </w:tcBorders>
          </w:tcPr>
          <w:p w14:paraId="4ECB8E06" w14:textId="77777777" w:rsidR="00121A24" w:rsidRDefault="00000000">
            <w:pPr>
              <w:pStyle w:val="TableParagraph"/>
              <w:spacing w:before="36"/>
              <w:ind w:left="17"/>
              <w:rPr>
                <w:sz w:val="20"/>
              </w:rPr>
            </w:pPr>
            <w:r>
              <w:rPr>
                <w:spacing w:val="-4"/>
                <w:sz w:val="20"/>
              </w:rPr>
              <w:t>X2.5</w:t>
            </w:r>
          </w:p>
        </w:tc>
        <w:tc>
          <w:tcPr>
            <w:tcW w:w="1465" w:type="dxa"/>
            <w:tcBorders>
              <w:top w:val="single" w:sz="8" w:space="0" w:color="000000"/>
              <w:left w:val="single" w:sz="8" w:space="0" w:color="000000"/>
              <w:bottom w:val="single" w:sz="8" w:space="0" w:color="000000"/>
              <w:right w:val="single" w:sz="8" w:space="0" w:color="000000"/>
            </w:tcBorders>
          </w:tcPr>
          <w:p w14:paraId="721450D9" w14:textId="77777777" w:rsidR="00121A24" w:rsidRDefault="00000000">
            <w:pPr>
              <w:pStyle w:val="TableParagraph"/>
              <w:spacing w:before="36"/>
              <w:ind w:left="19"/>
              <w:rPr>
                <w:sz w:val="20"/>
              </w:rPr>
            </w:pPr>
            <w:r>
              <w:rPr>
                <w:spacing w:val="-2"/>
                <w:sz w:val="20"/>
              </w:rPr>
              <w:t>4.005</w:t>
            </w:r>
          </w:p>
        </w:tc>
        <w:tc>
          <w:tcPr>
            <w:tcW w:w="1657" w:type="dxa"/>
            <w:tcBorders>
              <w:top w:val="single" w:sz="8" w:space="0" w:color="000000"/>
              <w:left w:val="single" w:sz="8" w:space="0" w:color="000000"/>
              <w:bottom w:val="single" w:sz="8" w:space="0" w:color="000000"/>
              <w:right w:val="single" w:sz="8" w:space="0" w:color="000000"/>
            </w:tcBorders>
          </w:tcPr>
          <w:p w14:paraId="106E786A" w14:textId="77777777" w:rsidR="00121A24" w:rsidRDefault="00000000">
            <w:pPr>
              <w:pStyle w:val="TableParagraph"/>
              <w:spacing w:before="36"/>
              <w:ind w:left="17"/>
              <w:rPr>
                <w:sz w:val="20"/>
              </w:rPr>
            </w:pPr>
            <w:r>
              <w:rPr>
                <w:spacing w:val="-2"/>
                <w:sz w:val="20"/>
              </w:rPr>
              <w:t>1.000</w:t>
            </w:r>
          </w:p>
        </w:tc>
        <w:tc>
          <w:tcPr>
            <w:tcW w:w="1508" w:type="dxa"/>
            <w:tcBorders>
              <w:top w:val="single" w:sz="8" w:space="0" w:color="000000"/>
              <w:left w:val="single" w:sz="8" w:space="0" w:color="000000"/>
              <w:bottom w:val="single" w:sz="8" w:space="0" w:color="000000"/>
              <w:right w:val="single" w:sz="8" w:space="0" w:color="000000"/>
            </w:tcBorders>
          </w:tcPr>
          <w:p w14:paraId="790E3D6A" w14:textId="77777777" w:rsidR="00121A24" w:rsidRDefault="00000000">
            <w:pPr>
              <w:pStyle w:val="TableParagraph"/>
              <w:spacing w:before="36"/>
              <w:ind w:left="16"/>
              <w:rPr>
                <w:sz w:val="20"/>
              </w:rPr>
            </w:pPr>
            <w:r>
              <w:rPr>
                <w:spacing w:val="-2"/>
                <w:sz w:val="20"/>
              </w:rPr>
              <w:t>5.000</w:t>
            </w:r>
          </w:p>
        </w:tc>
        <w:tc>
          <w:tcPr>
            <w:tcW w:w="2197" w:type="dxa"/>
            <w:tcBorders>
              <w:top w:val="single" w:sz="8" w:space="0" w:color="000000"/>
              <w:left w:val="single" w:sz="8" w:space="0" w:color="000000"/>
              <w:bottom w:val="single" w:sz="8" w:space="0" w:color="000000"/>
              <w:right w:val="single" w:sz="8" w:space="0" w:color="000000"/>
            </w:tcBorders>
          </w:tcPr>
          <w:p w14:paraId="32571394" w14:textId="77777777" w:rsidR="00121A24" w:rsidRDefault="00000000">
            <w:pPr>
              <w:pStyle w:val="TableParagraph"/>
              <w:spacing w:before="36"/>
              <w:ind w:left="8"/>
              <w:rPr>
                <w:sz w:val="20"/>
              </w:rPr>
            </w:pPr>
            <w:r>
              <w:rPr>
                <w:spacing w:val="-2"/>
                <w:sz w:val="20"/>
              </w:rPr>
              <w:t>0.406</w:t>
            </w:r>
          </w:p>
        </w:tc>
      </w:tr>
    </w:tbl>
    <w:p w14:paraId="257D8B4B" w14:textId="77777777" w:rsidR="00121A24" w:rsidRDefault="00000000">
      <w:pPr>
        <w:spacing w:before="8"/>
        <w:ind w:left="851"/>
        <w:rPr>
          <w:i/>
        </w:rPr>
      </w:pPr>
      <w:r>
        <w:rPr>
          <w:i/>
        </w:rPr>
        <w:t>Sumber:</w:t>
      </w:r>
      <w:r>
        <w:rPr>
          <w:i/>
          <w:spacing w:val="-7"/>
        </w:rPr>
        <w:t xml:space="preserve"> </w:t>
      </w:r>
      <w:r>
        <w:rPr>
          <w:i/>
        </w:rPr>
        <w:t>Data</w:t>
      </w:r>
      <w:r>
        <w:rPr>
          <w:i/>
          <w:spacing w:val="-3"/>
        </w:rPr>
        <w:t xml:space="preserve"> </w:t>
      </w:r>
      <w:r>
        <w:rPr>
          <w:i/>
        </w:rPr>
        <w:t>Olahan</w:t>
      </w:r>
      <w:r>
        <w:rPr>
          <w:i/>
          <w:spacing w:val="-5"/>
        </w:rPr>
        <w:t xml:space="preserve"> </w:t>
      </w:r>
      <w:r>
        <w:rPr>
          <w:i/>
        </w:rPr>
        <w:t>SmartPLS</w:t>
      </w:r>
      <w:r>
        <w:rPr>
          <w:i/>
          <w:spacing w:val="-4"/>
        </w:rPr>
        <w:t xml:space="preserve"> </w:t>
      </w:r>
      <w:r>
        <w:rPr>
          <w:i/>
        </w:rPr>
        <w:t>4,</w:t>
      </w:r>
      <w:r>
        <w:rPr>
          <w:i/>
          <w:spacing w:val="-7"/>
        </w:rPr>
        <w:t xml:space="preserve"> </w:t>
      </w:r>
      <w:r>
        <w:rPr>
          <w:i/>
          <w:spacing w:val="-4"/>
        </w:rPr>
        <w:t>2025</w:t>
      </w:r>
    </w:p>
    <w:p w14:paraId="5C558B72" w14:textId="77777777" w:rsidR="00121A24" w:rsidRDefault="00000000">
      <w:pPr>
        <w:pStyle w:val="BodyText"/>
        <w:spacing w:before="252" w:line="480" w:lineRule="auto"/>
        <w:ind w:left="851" w:right="1697" w:firstLine="720"/>
        <w:jc w:val="both"/>
      </w:pPr>
      <w:r>
        <w:t xml:space="preserve">Berdasarkan tabel diatas, hasil statistik deskriptif untuk X2.1 memperoleh nilai </w:t>
      </w:r>
      <w:r>
        <w:rPr>
          <w:i/>
        </w:rPr>
        <w:t xml:space="preserve">mean </w:t>
      </w:r>
      <w:r>
        <w:t xml:space="preserve">(rata-rata) 3.993 yang berarti wajib pajak PBB-P2 merasa insentif pajak telah diberikan secara adil kepada semua wajib pajak. Hasil statistik deskriptif X2.2 memperoleh nilai </w:t>
      </w:r>
      <w:r>
        <w:rPr>
          <w:i/>
        </w:rPr>
        <w:t xml:space="preserve">mean </w:t>
      </w:r>
      <w:r>
        <w:t>(rata-rata) 3.935 yang berarti sebagian besar wajib pajak tau bahwa terdapat kebijakan pengecualian pajak</w:t>
      </w:r>
      <w:r>
        <w:rPr>
          <w:spacing w:val="-6"/>
        </w:rPr>
        <w:t xml:space="preserve"> </w:t>
      </w:r>
      <w:r>
        <w:t>bagi</w:t>
      </w:r>
      <w:r>
        <w:rPr>
          <w:spacing w:val="-6"/>
        </w:rPr>
        <w:t xml:space="preserve"> </w:t>
      </w:r>
      <w:r>
        <w:t>objek</w:t>
      </w:r>
      <w:r>
        <w:rPr>
          <w:spacing w:val="-5"/>
        </w:rPr>
        <w:t xml:space="preserve"> </w:t>
      </w:r>
      <w:r>
        <w:t>tertentu</w:t>
      </w:r>
      <w:r>
        <w:rPr>
          <w:spacing w:val="-4"/>
        </w:rPr>
        <w:t xml:space="preserve"> </w:t>
      </w:r>
      <w:r>
        <w:t>dalam</w:t>
      </w:r>
      <w:r>
        <w:rPr>
          <w:spacing w:val="-6"/>
        </w:rPr>
        <w:t xml:space="preserve"> </w:t>
      </w:r>
      <w:r>
        <w:t>PBB-P2</w:t>
      </w:r>
      <w:r>
        <w:rPr>
          <w:spacing w:val="-6"/>
        </w:rPr>
        <w:t xml:space="preserve"> </w:t>
      </w:r>
      <w:r>
        <w:t>di</w:t>
      </w:r>
      <w:r>
        <w:rPr>
          <w:spacing w:val="-6"/>
        </w:rPr>
        <w:t xml:space="preserve"> </w:t>
      </w:r>
      <w:r>
        <w:t>Kabupaten</w:t>
      </w:r>
      <w:r>
        <w:rPr>
          <w:spacing w:val="-6"/>
        </w:rPr>
        <w:t xml:space="preserve"> </w:t>
      </w:r>
      <w:r>
        <w:t>Kutai</w:t>
      </w:r>
      <w:r>
        <w:rPr>
          <w:spacing w:val="-6"/>
        </w:rPr>
        <w:t xml:space="preserve"> </w:t>
      </w:r>
      <w:r>
        <w:t>Kartanegara.</w:t>
      </w:r>
      <w:r>
        <w:rPr>
          <w:spacing w:val="-4"/>
        </w:rPr>
        <w:t xml:space="preserve"> </w:t>
      </w:r>
      <w:r>
        <w:t xml:space="preserve">Hasil statistik deskriptif X2.3 memperoleh nilai </w:t>
      </w:r>
      <w:r>
        <w:rPr>
          <w:i/>
        </w:rPr>
        <w:t xml:space="preserve">mean </w:t>
      </w:r>
      <w:r>
        <w:t xml:space="preserve">(rata-rata) 3.973 yang berarti wajib pajak merasa bahwa kebijakan pengecualian pajak membuat sistem perpajakan lebih adil. Hasil statistik deskriptif X2.4 memperoleh nilai </w:t>
      </w:r>
      <w:r>
        <w:rPr>
          <w:i/>
        </w:rPr>
        <w:t xml:space="preserve">mean </w:t>
      </w:r>
      <w:r>
        <w:t>(rata-rata) 4.000 yang berarti wajib pajak setuju bahwa kebijakan fiskal yang diterapkan oleh pemerintah daerah telah meringankan beban pajak yang harus dibayar. Hasil statistik</w:t>
      </w:r>
      <w:r>
        <w:rPr>
          <w:spacing w:val="-2"/>
        </w:rPr>
        <w:t xml:space="preserve"> </w:t>
      </w:r>
      <w:r>
        <w:t xml:space="preserve">deskriptif X2.5 memperoleh nilai </w:t>
      </w:r>
      <w:r>
        <w:rPr>
          <w:i/>
        </w:rPr>
        <w:t xml:space="preserve">mean </w:t>
      </w:r>
      <w:r>
        <w:t>(rata-rata) 4.005 yang berarti bahwa wajib pajak lebih sadar akan pentingnya membayar pajak PBB-P2 setalah diterapkannya kebijakan fiskal.</w:t>
      </w:r>
    </w:p>
    <w:p w14:paraId="58D36E07" w14:textId="77777777" w:rsidR="00121A24" w:rsidRDefault="00000000">
      <w:pPr>
        <w:pStyle w:val="Heading2"/>
        <w:numPr>
          <w:ilvl w:val="2"/>
          <w:numId w:val="8"/>
        </w:numPr>
        <w:tabs>
          <w:tab w:val="left" w:pos="1235"/>
        </w:tabs>
        <w:spacing w:line="275" w:lineRule="exact"/>
        <w:ind w:left="1235" w:hanging="525"/>
      </w:pPr>
      <w:bookmarkStart w:id="69" w:name="_bookmark69"/>
      <w:bookmarkEnd w:id="69"/>
      <w:r>
        <w:t>Analisis</w:t>
      </w:r>
      <w:r>
        <w:rPr>
          <w:spacing w:val="-3"/>
        </w:rPr>
        <w:t xml:space="preserve"> </w:t>
      </w:r>
      <w:r>
        <w:t>Deskriptif</w:t>
      </w:r>
      <w:r>
        <w:rPr>
          <w:spacing w:val="-2"/>
        </w:rPr>
        <w:t xml:space="preserve"> </w:t>
      </w:r>
      <w:r>
        <w:t>Dinamika</w:t>
      </w:r>
      <w:r>
        <w:rPr>
          <w:spacing w:val="-2"/>
        </w:rPr>
        <w:t xml:space="preserve"> </w:t>
      </w:r>
      <w:r>
        <w:t>Media</w:t>
      </w:r>
      <w:r>
        <w:rPr>
          <w:spacing w:val="-1"/>
        </w:rPr>
        <w:t xml:space="preserve"> </w:t>
      </w:r>
      <w:r>
        <w:t>Sosial</w:t>
      </w:r>
      <w:r>
        <w:rPr>
          <w:spacing w:val="-3"/>
        </w:rPr>
        <w:t xml:space="preserve"> </w:t>
      </w:r>
      <w:r>
        <w:rPr>
          <w:spacing w:val="-4"/>
        </w:rPr>
        <w:t>(X3)</w:t>
      </w:r>
    </w:p>
    <w:p w14:paraId="4230E5AC" w14:textId="77777777" w:rsidR="00121A24" w:rsidRDefault="00121A24">
      <w:pPr>
        <w:pStyle w:val="BodyText"/>
        <w:rPr>
          <w:b/>
        </w:rPr>
      </w:pPr>
    </w:p>
    <w:p w14:paraId="68E7DD3C" w14:textId="77777777" w:rsidR="00121A24" w:rsidRDefault="00000000">
      <w:pPr>
        <w:pStyle w:val="BodyText"/>
        <w:spacing w:line="480" w:lineRule="auto"/>
        <w:ind w:left="710" w:right="1701" w:firstLine="578"/>
        <w:jc w:val="both"/>
      </w:pPr>
      <w:r>
        <w:t>Variabel dinamika media sosial diukur berdasarkan tiga indikator dengan empat pernyataan. Berikut merupakan hasil statistik deskriptif</w:t>
      </w:r>
      <w:r>
        <w:rPr>
          <w:spacing w:val="-1"/>
        </w:rPr>
        <w:t xml:space="preserve"> </w:t>
      </w:r>
      <w:r>
        <w:t>variabel dinamika media sosial</w:t>
      </w:r>
    </w:p>
    <w:p w14:paraId="221F3A43" w14:textId="77777777" w:rsidR="00121A24" w:rsidRDefault="00121A24">
      <w:pPr>
        <w:pStyle w:val="BodyText"/>
        <w:spacing w:line="480" w:lineRule="auto"/>
        <w:jc w:val="both"/>
        <w:sectPr w:rsidR="00121A24">
          <w:headerReference w:type="default" r:id="rId124"/>
          <w:footerReference w:type="default" r:id="rId125"/>
          <w:pgSz w:w="11910" w:h="16840"/>
          <w:pgMar w:top="1920" w:right="0" w:bottom="280" w:left="1700" w:header="727" w:footer="0" w:gutter="0"/>
          <w:cols w:space="720"/>
        </w:sectPr>
      </w:pPr>
    </w:p>
    <w:p w14:paraId="230AF2A9" w14:textId="77777777" w:rsidR="00121A24" w:rsidRDefault="00121A24">
      <w:pPr>
        <w:pStyle w:val="BodyText"/>
        <w:spacing w:before="78"/>
        <w:rPr>
          <w:sz w:val="22"/>
        </w:rPr>
      </w:pPr>
    </w:p>
    <w:p w14:paraId="760BFA75" w14:textId="77777777" w:rsidR="00121A24" w:rsidRDefault="00000000">
      <w:pPr>
        <w:ind w:left="851"/>
        <w:rPr>
          <w:b/>
        </w:rPr>
      </w:pPr>
      <w:bookmarkStart w:id="70" w:name="_bookmark70"/>
      <w:bookmarkEnd w:id="70"/>
      <w:r>
        <w:rPr>
          <w:b/>
        </w:rPr>
        <w:t>Tabel</w:t>
      </w:r>
      <w:r>
        <w:rPr>
          <w:b/>
          <w:spacing w:val="-11"/>
        </w:rPr>
        <w:t xml:space="preserve"> </w:t>
      </w:r>
      <w:r>
        <w:rPr>
          <w:b/>
        </w:rPr>
        <w:t>4.9</w:t>
      </w:r>
      <w:r>
        <w:rPr>
          <w:b/>
          <w:spacing w:val="-9"/>
        </w:rPr>
        <w:t xml:space="preserve"> </w:t>
      </w:r>
      <w:r>
        <w:rPr>
          <w:b/>
        </w:rPr>
        <w:t>Statistik</w:t>
      </w:r>
      <w:r>
        <w:rPr>
          <w:b/>
          <w:spacing w:val="-9"/>
        </w:rPr>
        <w:t xml:space="preserve"> </w:t>
      </w:r>
      <w:r>
        <w:rPr>
          <w:b/>
        </w:rPr>
        <w:t>Deskriptif</w:t>
      </w:r>
      <w:r>
        <w:rPr>
          <w:b/>
          <w:spacing w:val="-13"/>
        </w:rPr>
        <w:t xml:space="preserve"> </w:t>
      </w:r>
      <w:r>
        <w:rPr>
          <w:b/>
        </w:rPr>
        <w:t>Variabel</w:t>
      </w:r>
      <w:r>
        <w:rPr>
          <w:b/>
          <w:spacing w:val="-11"/>
        </w:rPr>
        <w:t xml:space="preserve"> </w:t>
      </w:r>
      <w:r>
        <w:rPr>
          <w:b/>
        </w:rPr>
        <w:t>Dinamika</w:t>
      </w:r>
      <w:r>
        <w:rPr>
          <w:b/>
          <w:spacing w:val="-11"/>
        </w:rPr>
        <w:t xml:space="preserve"> </w:t>
      </w:r>
      <w:r>
        <w:rPr>
          <w:b/>
        </w:rPr>
        <w:t>Media</w:t>
      </w:r>
      <w:r>
        <w:rPr>
          <w:b/>
          <w:spacing w:val="-9"/>
        </w:rPr>
        <w:t xml:space="preserve"> </w:t>
      </w:r>
      <w:r>
        <w:rPr>
          <w:b/>
        </w:rPr>
        <w:t>Sosial</w:t>
      </w:r>
      <w:r>
        <w:rPr>
          <w:b/>
          <w:spacing w:val="-8"/>
        </w:rPr>
        <w:t xml:space="preserve"> </w:t>
      </w:r>
      <w:r>
        <w:rPr>
          <w:b/>
          <w:spacing w:val="-4"/>
        </w:rPr>
        <w:t>(X3)</w:t>
      </w:r>
    </w:p>
    <w:p w14:paraId="44945C21" w14:textId="77777777" w:rsidR="00121A24" w:rsidRDefault="00121A24">
      <w:pPr>
        <w:pStyle w:val="BodyText"/>
        <w:spacing w:before="10" w:after="1"/>
        <w:rPr>
          <w:b/>
          <w:sz w:val="16"/>
        </w:rPr>
      </w:pPr>
    </w:p>
    <w:tbl>
      <w:tblPr>
        <w:tblW w:w="0" w:type="auto"/>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6"/>
        <w:gridCol w:w="1462"/>
        <w:gridCol w:w="1656"/>
        <w:gridCol w:w="1509"/>
        <w:gridCol w:w="2196"/>
      </w:tblGrid>
      <w:tr w:rsidR="00121A24" w14:paraId="7762BCBE" w14:textId="77777777">
        <w:trPr>
          <w:trHeight w:val="383"/>
        </w:trPr>
        <w:tc>
          <w:tcPr>
            <w:tcW w:w="1116" w:type="dxa"/>
          </w:tcPr>
          <w:p w14:paraId="0A9F411F" w14:textId="77777777" w:rsidR="00121A24" w:rsidRDefault="00000000">
            <w:pPr>
              <w:pStyle w:val="TableParagraph"/>
              <w:ind w:left="16"/>
              <w:rPr>
                <w:b/>
                <w:sz w:val="20"/>
              </w:rPr>
            </w:pPr>
            <w:r>
              <w:rPr>
                <w:b/>
                <w:spacing w:val="-2"/>
                <w:sz w:val="20"/>
              </w:rPr>
              <w:t>Varibael</w:t>
            </w:r>
          </w:p>
        </w:tc>
        <w:tc>
          <w:tcPr>
            <w:tcW w:w="1462" w:type="dxa"/>
          </w:tcPr>
          <w:p w14:paraId="1A9201A7" w14:textId="77777777" w:rsidR="00121A24" w:rsidRDefault="00000000">
            <w:pPr>
              <w:pStyle w:val="TableParagraph"/>
              <w:ind w:left="20" w:right="1"/>
              <w:rPr>
                <w:b/>
                <w:i/>
                <w:sz w:val="20"/>
              </w:rPr>
            </w:pPr>
            <w:r>
              <w:rPr>
                <w:b/>
                <w:i/>
                <w:spacing w:val="-4"/>
                <w:sz w:val="20"/>
              </w:rPr>
              <w:t>Mean</w:t>
            </w:r>
          </w:p>
        </w:tc>
        <w:tc>
          <w:tcPr>
            <w:tcW w:w="1656" w:type="dxa"/>
          </w:tcPr>
          <w:p w14:paraId="6E5630C4" w14:textId="77777777" w:rsidR="00121A24" w:rsidRDefault="00000000">
            <w:pPr>
              <w:pStyle w:val="TableParagraph"/>
              <w:ind w:left="17"/>
              <w:rPr>
                <w:b/>
                <w:i/>
                <w:sz w:val="20"/>
              </w:rPr>
            </w:pPr>
            <w:r>
              <w:rPr>
                <w:b/>
                <w:i/>
                <w:spacing w:val="-5"/>
                <w:sz w:val="20"/>
              </w:rPr>
              <w:t>Min</w:t>
            </w:r>
          </w:p>
        </w:tc>
        <w:tc>
          <w:tcPr>
            <w:tcW w:w="1509" w:type="dxa"/>
          </w:tcPr>
          <w:p w14:paraId="7B99CBE1" w14:textId="77777777" w:rsidR="00121A24" w:rsidRDefault="00000000">
            <w:pPr>
              <w:pStyle w:val="TableParagraph"/>
              <w:ind w:left="22"/>
              <w:rPr>
                <w:b/>
                <w:i/>
                <w:sz w:val="20"/>
              </w:rPr>
            </w:pPr>
            <w:r>
              <w:rPr>
                <w:b/>
                <w:i/>
                <w:spacing w:val="-5"/>
                <w:sz w:val="20"/>
              </w:rPr>
              <w:t>Max</w:t>
            </w:r>
          </w:p>
        </w:tc>
        <w:tc>
          <w:tcPr>
            <w:tcW w:w="2196" w:type="dxa"/>
          </w:tcPr>
          <w:p w14:paraId="562F8088" w14:textId="77777777" w:rsidR="00121A24" w:rsidRDefault="00000000">
            <w:pPr>
              <w:pStyle w:val="TableParagraph"/>
              <w:ind w:left="20"/>
              <w:rPr>
                <w:b/>
                <w:i/>
                <w:sz w:val="20"/>
              </w:rPr>
            </w:pPr>
            <w:r>
              <w:rPr>
                <w:b/>
                <w:i/>
                <w:sz w:val="20"/>
              </w:rPr>
              <w:t>Standard</w:t>
            </w:r>
            <w:r>
              <w:rPr>
                <w:b/>
                <w:i/>
                <w:spacing w:val="-7"/>
                <w:sz w:val="20"/>
              </w:rPr>
              <w:t xml:space="preserve"> </w:t>
            </w:r>
            <w:r>
              <w:rPr>
                <w:b/>
                <w:i/>
                <w:spacing w:val="-2"/>
                <w:sz w:val="20"/>
              </w:rPr>
              <w:t>deviation</w:t>
            </w:r>
          </w:p>
        </w:tc>
      </w:tr>
      <w:tr w:rsidR="00121A24" w14:paraId="36A8AB86" w14:textId="77777777">
        <w:trPr>
          <w:trHeight w:val="299"/>
        </w:trPr>
        <w:tc>
          <w:tcPr>
            <w:tcW w:w="1116" w:type="dxa"/>
            <w:tcBorders>
              <w:left w:val="single" w:sz="8" w:space="0" w:color="000000"/>
              <w:bottom w:val="single" w:sz="8" w:space="0" w:color="000000"/>
            </w:tcBorders>
          </w:tcPr>
          <w:p w14:paraId="21EFAEF9" w14:textId="77777777" w:rsidR="00121A24" w:rsidRDefault="00000000">
            <w:pPr>
              <w:pStyle w:val="TableParagraph"/>
              <w:spacing w:before="34"/>
              <w:ind w:left="12"/>
              <w:rPr>
                <w:sz w:val="20"/>
              </w:rPr>
            </w:pPr>
            <w:r>
              <w:rPr>
                <w:spacing w:val="-4"/>
                <w:sz w:val="20"/>
              </w:rPr>
              <w:t>X3.1</w:t>
            </w:r>
          </w:p>
        </w:tc>
        <w:tc>
          <w:tcPr>
            <w:tcW w:w="1462" w:type="dxa"/>
            <w:tcBorders>
              <w:bottom w:val="single" w:sz="8" w:space="0" w:color="000000"/>
              <w:right w:val="single" w:sz="8" w:space="0" w:color="000000"/>
            </w:tcBorders>
          </w:tcPr>
          <w:p w14:paraId="03185A4E" w14:textId="77777777" w:rsidR="00121A24" w:rsidRDefault="00000000">
            <w:pPr>
              <w:pStyle w:val="TableParagraph"/>
              <w:spacing w:before="34"/>
              <w:ind w:left="27"/>
              <w:rPr>
                <w:sz w:val="20"/>
              </w:rPr>
            </w:pPr>
            <w:r>
              <w:rPr>
                <w:spacing w:val="-2"/>
                <w:sz w:val="20"/>
              </w:rPr>
              <w:t>3.397</w:t>
            </w:r>
          </w:p>
        </w:tc>
        <w:tc>
          <w:tcPr>
            <w:tcW w:w="1656" w:type="dxa"/>
            <w:tcBorders>
              <w:left w:val="single" w:sz="8" w:space="0" w:color="000000"/>
              <w:bottom w:val="single" w:sz="8" w:space="0" w:color="000000"/>
              <w:right w:val="single" w:sz="8" w:space="0" w:color="000000"/>
            </w:tcBorders>
          </w:tcPr>
          <w:p w14:paraId="584D1FA0" w14:textId="77777777" w:rsidR="00121A24" w:rsidRDefault="00000000">
            <w:pPr>
              <w:pStyle w:val="TableParagraph"/>
              <w:spacing w:before="34"/>
              <w:ind w:left="19"/>
              <w:rPr>
                <w:sz w:val="20"/>
              </w:rPr>
            </w:pPr>
            <w:r>
              <w:rPr>
                <w:spacing w:val="-2"/>
                <w:sz w:val="20"/>
              </w:rPr>
              <w:t>1.000</w:t>
            </w:r>
          </w:p>
        </w:tc>
        <w:tc>
          <w:tcPr>
            <w:tcW w:w="1509" w:type="dxa"/>
            <w:tcBorders>
              <w:left w:val="single" w:sz="8" w:space="0" w:color="000000"/>
              <w:bottom w:val="single" w:sz="8" w:space="0" w:color="000000"/>
              <w:right w:val="single" w:sz="8" w:space="0" w:color="000000"/>
            </w:tcBorders>
          </w:tcPr>
          <w:p w14:paraId="21C32D4C" w14:textId="77777777" w:rsidR="00121A24" w:rsidRDefault="00000000">
            <w:pPr>
              <w:pStyle w:val="TableParagraph"/>
              <w:spacing w:before="34"/>
              <w:ind w:left="23"/>
              <w:rPr>
                <w:sz w:val="20"/>
              </w:rPr>
            </w:pPr>
            <w:r>
              <w:rPr>
                <w:spacing w:val="-2"/>
                <w:sz w:val="20"/>
              </w:rPr>
              <w:t>5.000</w:t>
            </w:r>
          </w:p>
        </w:tc>
        <w:tc>
          <w:tcPr>
            <w:tcW w:w="2196" w:type="dxa"/>
            <w:tcBorders>
              <w:left w:val="single" w:sz="8" w:space="0" w:color="000000"/>
              <w:bottom w:val="single" w:sz="8" w:space="0" w:color="000000"/>
              <w:right w:val="single" w:sz="8" w:space="0" w:color="000000"/>
            </w:tcBorders>
          </w:tcPr>
          <w:p w14:paraId="57AD83DD" w14:textId="77777777" w:rsidR="00121A24" w:rsidRDefault="00000000">
            <w:pPr>
              <w:pStyle w:val="TableParagraph"/>
              <w:spacing w:before="34"/>
              <w:ind w:left="20"/>
              <w:rPr>
                <w:sz w:val="20"/>
              </w:rPr>
            </w:pPr>
            <w:r>
              <w:rPr>
                <w:spacing w:val="-2"/>
                <w:sz w:val="20"/>
              </w:rPr>
              <w:t>0.674</w:t>
            </w:r>
          </w:p>
        </w:tc>
      </w:tr>
      <w:tr w:rsidR="00121A24" w14:paraId="09F13CA8" w14:textId="77777777">
        <w:trPr>
          <w:trHeight w:val="299"/>
        </w:trPr>
        <w:tc>
          <w:tcPr>
            <w:tcW w:w="1116" w:type="dxa"/>
            <w:tcBorders>
              <w:top w:val="single" w:sz="8" w:space="0" w:color="000000"/>
              <w:left w:val="single" w:sz="8" w:space="0" w:color="000000"/>
              <w:bottom w:val="single" w:sz="8" w:space="0" w:color="000000"/>
              <w:right w:val="single" w:sz="8" w:space="0" w:color="000000"/>
            </w:tcBorders>
          </w:tcPr>
          <w:p w14:paraId="7FC8FF47" w14:textId="77777777" w:rsidR="00121A24" w:rsidRDefault="00000000">
            <w:pPr>
              <w:pStyle w:val="TableParagraph"/>
              <w:spacing w:before="36"/>
              <w:ind w:left="17"/>
              <w:rPr>
                <w:sz w:val="20"/>
              </w:rPr>
            </w:pPr>
            <w:r>
              <w:rPr>
                <w:spacing w:val="-4"/>
                <w:sz w:val="20"/>
              </w:rPr>
              <w:t>X3.2</w:t>
            </w:r>
          </w:p>
        </w:tc>
        <w:tc>
          <w:tcPr>
            <w:tcW w:w="1462" w:type="dxa"/>
            <w:tcBorders>
              <w:top w:val="single" w:sz="8" w:space="0" w:color="000000"/>
              <w:left w:val="single" w:sz="8" w:space="0" w:color="000000"/>
              <w:bottom w:val="single" w:sz="8" w:space="0" w:color="000000"/>
              <w:right w:val="single" w:sz="8" w:space="0" w:color="000000"/>
            </w:tcBorders>
          </w:tcPr>
          <w:p w14:paraId="5CF6518F" w14:textId="77777777" w:rsidR="00121A24" w:rsidRDefault="00000000">
            <w:pPr>
              <w:pStyle w:val="TableParagraph"/>
              <w:spacing w:before="36"/>
              <w:ind w:left="23" w:right="1"/>
              <w:rPr>
                <w:sz w:val="20"/>
              </w:rPr>
            </w:pPr>
            <w:r>
              <w:rPr>
                <w:spacing w:val="-2"/>
                <w:sz w:val="20"/>
              </w:rPr>
              <w:t>3.212</w:t>
            </w:r>
          </w:p>
        </w:tc>
        <w:tc>
          <w:tcPr>
            <w:tcW w:w="1656" w:type="dxa"/>
            <w:tcBorders>
              <w:top w:val="single" w:sz="8" w:space="0" w:color="000000"/>
              <w:left w:val="single" w:sz="8" w:space="0" w:color="000000"/>
              <w:bottom w:val="single" w:sz="8" w:space="0" w:color="000000"/>
              <w:right w:val="single" w:sz="8" w:space="0" w:color="000000"/>
            </w:tcBorders>
          </w:tcPr>
          <w:p w14:paraId="70A3C412" w14:textId="77777777" w:rsidR="00121A24" w:rsidRDefault="00000000">
            <w:pPr>
              <w:pStyle w:val="TableParagraph"/>
              <w:spacing w:before="36"/>
              <w:ind w:left="19"/>
              <w:rPr>
                <w:sz w:val="20"/>
              </w:rPr>
            </w:pPr>
            <w:r>
              <w:rPr>
                <w:spacing w:val="-2"/>
                <w:sz w:val="20"/>
              </w:rPr>
              <w:t>1.000</w:t>
            </w:r>
          </w:p>
        </w:tc>
        <w:tc>
          <w:tcPr>
            <w:tcW w:w="1509" w:type="dxa"/>
            <w:tcBorders>
              <w:top w:val="single" w:sz="8" w:space="0" w:color="000000"/>
              <w:left w:val="single" w:sz="8" w:space="0" w:color="000000"/>
              <w:bottom w:val="single" w:sz="8" w:space="0" w:color="000000"/>
              <w:right w:val="single" w:sz="8" w:space="0" w:color="000000"/>
            </w:tcBorders>
          </w:tcPr>
          <w:p w14:paraId="55A5E0AC" w14:textId="77777777" w:rsidR="00121A24" w:rsidRDefault="00000000">
            <w:pPr>
              <w:pStyle w:val="TableParagraph"/>
              <w:spacing w:before="36"/>
              <w:ind w:left="23"/>
              <w:rPr>
                <w:sz w:val="20"/>
              </w:rPr>
            </w:pPr>
            <w:r>
              <w:rPr>
                <w:spacing w:val="-2"/>
                <w:sz w:val="20"/>
              </w:rPr>
              <w:t>5.000</w:t>
            </w:r>
          </w:p>
        </w:tc>
        <w:tc>
          <w:tcPr>
            <w:tcW w:w="2196" w:type="dxa"/>
            <w:tcBorders>
              <w:top w:val="single" w:sz="8" w:space="0" w:color="000000"/>
              <w:left w:val="single" w:sz="8" w:space="0" w:color="000000"/>
              <w:bottom w:val="single" w:sz="8" w:space="0" w:color="000000"/>
              <w:right w:val="single" w:sz="8" w:space="0" w:color="000000"/>
            </w:tcBorders>
          </w:tcPr>
          <w:p w14:paraId="57A90352" w14:textId="77777777" w:rsidR="00121A24" w:rsidRDefault="00000000">
            <w:pPr>
              <w:pStyle w:val="TableParagraph"/>
              <w:spacing w:before="36"/>
              <w:ind w:left="20"/>
              <w:rPr>
                <w:sz w:val="20"/>
              </w:rPr>
            </w:pPr>
            <w:r>
              <w:rPr>
                <w:spacing w:val="-2"/>
                <w:sz w:val="20"/>
              </w:rPr>
              <w:t>0.705</w:t>
            </w:r>
          </w:p>
        </w:tc>
      </w:tr>
      <w:tr w:rsidR="00121A24" w14:paraId="60D9D623" w14:textId="77777777">
        <w:trPr>
          <w:trHeight w:val="301"/>
        </w:trPr>
        <w:tc>
          <w:tcPr>
            <w:tcW w:w="1116" w:type="dxa"/>
            <w:tcBorders>
              <w:top w:val="single" w:sz="8" w:space="0" w:color="000000"/>
              <w:left w:val="single" w:sz="8" w:space="0" w:color="000000"/>
              <w:bottom w:val="single" w:sz="8" w:space="0" w:color="000000"/>
              <w:right w:val="single" w:sz="8" w:space="0" w:color="000000"/>
            </w:tcBorders>
          </w:tcPr>
          <w:p w14:paraId="06B0A0AC" w14:textId="77777777" w:rsidR="00121A24" w:rsidRDefault="00000000">
            <w:pPr>
              <w:pStyle w:val="TableParagraph"/>
              <w:spacing w:before="36"/>
              <w:ind w:left="17"/>
              <w:rPr>
                <w:sz w:val="20"/>
              </w:rPr>
            </w:pPr>
            <w:r>
              <w:rPr>
                <w:spacing w:val="-4"/>
                <w:sz w:val="20"/>
              </w:rPr>
              <w:t>X3.3</w:t>
            </w:r>
          </w:p>
        </w:tc>
        <w:tc>
          <w:tcPr>
            <w:tcW w:w="1462" w:type="dxa"/>
            <w:tcBorders>
              <w:top w:val="single" w:sz="8" w:space="0" w:color="000000"/>
              <w:left w:val="single" w:sz="8" w:space="0" w:color="000000"/>
              <w:bottom w:val="single" w:sz="8" w:space="0" w:color="000000"/>
              <w:right w:val="single" w:sz="8" w:space="0" w:color="000000"/>
            </w:tcBorders>
          </w:tcPr>
          <w:p w14:paraId="41109D55" w14:textId="77777777" w:rsidR="00121A24" w:rsidRDefault="00000000">
            <w:pPr>
              <w:pStyle w:val="TableParagraph"/>
              <w:spacing w:before="36"/>
              <w:ind w:left="23" w:right="1"/>
              <w:rPr>
                <w:sz w:val="20"/>
              </w:rPr>
            </w:pPr>
            <w:r>
              <w:rPr>
                <w:spacing w:val="-2"/>
                <w:sz w:val="20"/>
              </w:rPr>
              <w:t>3.455</w:t>
            </w:r>
          </w:p>
        </w:tc>
        <w:tc>
          <w:tcPr>
            <w:tcW w:w="1656" w:type="dxa"/>
            <w:tcBorders>
              <w:top w:val="single" w:sz="8" w:space="0" w:color="000000"/>
              <w:left w:val="single" w:sz="8" w:space="0" w:color="000000"/>
              <w:bottom w:val="single" w:sz="8" w:space="0" w:color="000000"/>
              <w:right w:val="single" w:sz="8" w:space="0" w:color="000000"/>
            </w:tcBorders>
          </w:tcPr>
          <w:p w14:paraId="35709E38" w14:textId="77777777" w:rsidR="00121A24" w:rsidRDefault="00000000">
            <w:pPr>
              <w:pStyle w:val="TableParagraph"/>
              <w:spacing w:before="36"/>
              <w:ind w:left="19"/>
              <w:rPr>
                <w:sz w:val="20"/>
              </w:rPr>
            </w:pPr>
            <w:r>
              <w:rPr>
                <w:spacing w:val="-2"/>
                <w:sz w:val="20"/>
              </w:rPr>
              <w:t>1.000</w:t>
            </w:r>
          </w:p>
        </w:tc>
        <w:tc>
          <w:tcPr>
            <w:tcW w:w="1509" w:type="dxa"/>
            <w:tcBorders>
              <w:top w:val="single" w:sz="8" w:space="0" w:color="000000"/>
              <w:left w:val="single" w:sz="8" w:space="0" w:color="000000"/>
              <w:bottom w:val="single" w:sz="8" w:space="0" w:color="000000"/>
              <w:right w:val="single" w:sz="8" w:space="0" w:color="000000"/>
            </w:tcBorders>
          </w:tcPr>
          <w:p w14:paraId="3C72AA1A" w14:textId="77777777" w:rsidR="00121A24" w:rsidRDefault="00000000">
            <w:pPr>
              <w:pStyle w:val="TableParagraph"/>
              <w:spacing w:before="36"/>
              <w:ind w:left="23"/>
              <w:rPr>
                <w:sz w:val="20"/>
              </w:rPr>
            </w:pPr>
            <w:r>
              <w:rPr>
                <w:spacing w:val="-2"/>
                <w:sz w:val="20"/>
              </w:rPr>
              <w:t>5.000</w:t>
            </w:r>
          </w:p>
        </w:tc>
        <w:tc>
          <w:tcPr>
            <w:tcW w:w="2196" w:type="dxa"/>
            <w:tcBorders>
              <w:top w:val="single" w:sz="8" w:space="0" w:color="000000"/>
              <w:left w:val="single" w:sz="8" w:space="0" w:color="000000"/>
              <w:bottom w:val="single" w:sz="8" w:space="0" w:color="000000"/>
              <w:right w:val="single" w:sz="8" w:space="0" w:color="000000"/>
            </w:tcBorders>
          </w:tcPr>
          <w:p w14:paraId="15F48688" w14:textId="77777777" w:rsidR="00121A24" w:rsidRDefault="00000000">
            <w:pPr>
              <w:pStyle w:val="TableParagraph"/>
              <w:spacing w:before="36"/>
              <w:ind w:left="20"/>
              <w:rPr>
                <w:sz w:val="20"/>
              </w:rPr>
            </w:pPr>
            <w:r>
              <w:rPr>
                <w:spacing w:val="-2"/>
                <w:sz w:val="20"/>
              </w:rPr>
              <w:t>0.619</w:t>
            </w:r>
          </w:p>
        </w:tc>
      </w:tr>
      <w:tr w:rsidR="00121A24" w14:paraId="76AD9815" w14:textId="77777777">
        <w:trPr>
          <w:trHeight w:val="299"/>
        </w:trPr>
        <w:tc>
          <w:tcPr>
            <w:tcW w:w="1116" w:type="dxa"/>
            <w:tcBorders>
              <w:top w:val="single" w:sz="8" w:space="0" w:color="000000"/>
              <w:left w:val="single" w:sz="8" w:space="0" w:color="000000"/>
              <w:bottom w:val="single" w:sz="8" w:space="0" w:color="000000"/>
              <w:right w:val="single" w:sz="8" w:space="0" w:color="000000"/>
            </w:tcBorders>
          </w:tcPr>
          <w:p w14:paraId="1FF8E88A" w14:textId="77777777" w:rsidR="00121A24" w:rsidRDefault="00000000">
            <w:pPr>
              <w:pStyle w:val="TableParagraph"/>
              <w:spacing w:before="33"/>
              <w:ind w:left="17"/>
              <w:rPr>
                <w:sz w:val="20"/>
              </w:rPr>
            </w:pPr>
            <w:r>
              <w:rPr>
                <w:spacing w:val="-4"/>
                <w:sz w:val="20"/>
              </w:rPr>
              <w:t>X3.4</w:t>
            </w:r>
          </w:p>
        </w:tc>
        <w:tc>
          <w:tcPr>
            <w:tcW w:w="1462" w:type="dxa"/>
            <w:tcBorders>
              <w:top w:val="single" w:sz="8" w:space="0" w:color="000000"/>
              <w:left w:val="single" w:sz="8" w:space="0" w:color="000000"/>
              <w:bottom w:val="single" w:sz="8" w:space="0" w:color="000000"/>
              <w:right w:val="single" w:sz="8" w:space="0" w:color="000000"/>
            </w:tcBorders>
          </w:tcPr>
          <w:p w14:paraId="2AFDB839" w14:textId="77777777" w:rsidR="00121A24" w:rsidRDefault="00000000">
            <w:pPr>
              <w:pStyle w:val="TableParagraph"/>
              <w:spacing w:before="33"/>
              <w:ind w:left="23" w:right="1"/>
              <w:rPr>
                <w:sz w:val="20"/>
              </w:rPr>
            </w:pPr>
            <w:r>
              <w:rPr>
                <w:spacing w:val="-2"/>
                <w:sz w:val="20"/>
              </w:rPr>
              <w:t>3.498</w:t>
            </w:r>
          </w:p>
        </w:tc>
        <w:tc>
          <w:tcPr>
            <w:tcW w:w="1656" w:type="dxa"/>
            <w:tcBorders>
              <w:top w:val="single" w:sz="8" w:space="0" w:color="000000"/>
              <w:left w:val="single" w:sz="8" w:space="0" w:color="000000"/>
              <w:bottom w:val="single" w:sz="8" w:space="0" w:color="000000"/>
              <w:right w:val="single" w:sz="8" w:space="0" w:color="000000"/>
            </w:tcBorders>
          </w:tcPr>
          <w:p w14:paraId="62911E20" w14:textId="77777777" w:rsidR="00121A24" w:rsidRDefault="00000000">
            <w:pPr>
              <w:pStyle w:val="TableParagraph"/>
              <w:spacing w:before="33"/>
              <w:ind w:left="19"/>
              <w:rPr>
                <w:sz w:val="20"/>
              </w:rPr>
            </w:pPr>
            <w:r>
              <w:rPr>
                <w:spacing w:val="-2"/>
                <w:sz w:val="20"/>
              </w:rPr>
              <w:t>1.000</w:t>
            </w:r>
          </w:p>
        </w:tc>
        <w:tc>
          <w:tcPr>
            <w:tcW w:w="1509" w:type="dxa"/>
            <w:tcBorders>
              <w:top w:val="single" w:sz="8" w:space="0" w:color="000000"/>
              <w:left w:val="single" w:sz="8" w:space="0" w:color="000000"/>
              <w:bottom w:val="single" w:sz="8" w:space="0" w:color="000000"/>
              <w:right w:val="single" w:sz="8" w:space="0" w:color="000000"/>
            </w:tcBorders>
          </w:tcPr>
          <w:p w14:paraId="743D8D09" w14:textId="77777777" w:rsidR="00121A24" w:rsidRDefault="00000000">
            <w:pPr>
              <w:pStyle w:val="TableParagraph"/>
              <w:spacing w:before="33"/>
              <w:ind w:left="23"/>
              <w:rPr>
                <w:sz w:val="20"/>
              </w:rPr>
            </w:pPr>
            <w:r>
              <w:rPr>
                <w:spacing w:val="-2"/>
                <w:sz w:val="20"/>
              </w:rPr>
              <w:t>5.000</w:t>
            </w:r>
          </w:p>
        </w:tc>
        <w:tc>
          <w:tcPr>
            <w:tcW w:w="2196" w:type="dxa"/>
            <w:tcBorders>
              <w:top w:val="single" w:sz="8" w:space="0" w:color="000000"/>
              <w:left w:val="single" w:sz="8" w:space="0" w:color="000000"/>
              <w:bottom w:val="single" w:sz="8" w:space="0" w:color="000000"/>
              <w:right w:val="single" w:sz="8" w:space="0" w:color="000000"/>
            </w:tcBorders>
          </w:tcPr>
          <w:p w14:paraId="7858832F" w14:textId="77777777" w:rsidR="00121A24" w:rsidRDefault="00000000">
            <w:pPr>
              <w:pStyle w:val="TableParagraph"/>
              <w:spacing w:before="33"/>
              <w:ind w:left="20"/>
              <w:rPr>
                <w:sz w:val="20"/>
              </w:rPr>
            </w:pPr>
            <w:r>
              <w:rPr>
                <w:spacing w:val="-2"/>
                <w:sz w:val="20"/>
              </w:rPr>
              <w:t>0.714</w:t>
            </w:r>
          </w:p>
        </w:tc>
      </w:tr>
    </w:tbl>
    <w:p w14:paraId="7CB06120" w14:textId="77777777" w:rsidR="00121A24" w:rsidRDefault="00000000">
      <w:pPr>
        <w:spacing w:before="7"/>
        <w:ind w:left="851"/>
        <w:rPr>
          <w:i/>
        </w:rPr>
      </w:pPr>
      <w:r>
        <w:rPr>
          <w:i/>
        </w:rPr>
        <w:t>Sumber:</w:t>
      </w:r>
      <w:r>
        <w:rPr>
          <w:i/>
          <w:spacing w:val="-7"/>
        </w:rPr>
        <w:t xml:space="preserve"> </w:t>
      </w:r>
      <w:r>
        <w:rPr>
          <w:i/>
        </w:rPr>
        <w:t>Data</w:t>
      </w:r>
      <w:r>
        <w:rPr>
          <w:i/>
          <w:spacing w:val="-3"/>
        </w:rPr>
        <w:t xml:space="preserve"> </w:t>
      </w:r>
      <w:r>
        <w:rPr>
          <w:i/>
        </w:rPr>
        <w:t>Olahan</w:t>
      </w:r>
      <w:r>
        <w:rPr>
          <w:i/>
          <w:spacing w:val="-5"/>
        </w:rPr>
        <w:t xml:space="preserve"> </w:t>
      </w:r>
      <w:r>
        <w:rPr>
          <w:i/>
        </w:rPr>
        <w:t>SmartPLS</w:t>
      </w:r>
      <w:r>
        <w:rPr>
          <w:i/>
          <w:spacing w:val="-4"/>
        </w:rPr>
        <w:t xml:space="preserve"> </w:t>
      </w:r>
      <w:r>
        <w:rPr>
          <w:i/>
        </w:rPr>
        <w:t>4,</w:t>
      </w:r>
      <w:r>
        <w:rPr>
          <w:i/>
          <w:spacing w:val="-7"/>
        </w:rPr>
        <w:t xml:space="preserve"> </w:t>
      </w:r>
      <w:r>
        <w:rPr>
          <w:i/>
          <w:spacing w:val="-4"/>
        </w:rPr>
        <w:t>2025</w:t>
      </w:r>
    </w:p>
    <w:p w14:paraId="158B0070" w14:textId="77777777" w:rsidR="00121A24" w:rsidRDefault="00000000">
      <w:pPr>
        <w:pStyle w:val="BodyText"/>
        <w:spacing w:before="251" w:line="480" w:lineRule="auto"/>
        <w:ind w:left="851" w:right="1699" w:firstLine="436"/>
        <w:jc w:val="both"/>
      </w:pPr>
      <w:r>
        <w:t xml:space="preserve">Berdasarkan tabel diatas, hasil statistik deskriptif untuk X3.1 memperoleh nilai </w:t>
      </w:r>
      <w:r>
        <w:rPr>
          <w:i/>
        </w:rPr>
        <w:t xml:space="preserve">mean </w:t>
      </w:r>
      <w:r>
        <w:t>(rata-rata) 3.397 yang berarti wajib pajak rata-rata memilih jawaban kurang</w:t>
      </w:r>
      <w:r>
        <w:rPr>
          <w:spacing w:val="-14"/>
        </w:rPr>
        <w:t xml:space="preserve"> </w:t>
      </w:r>
      <w:r>
        <w:t>setuju,</w:t>
      </w:r>
      <w:r>
        <w:rPr>
          <w:spacing w:val="-14"/>
        </w:rPr>
        <w:t xml:space="preserve"> </w:t>
      </w:r>
      <w:r>
        <w:t>atau</w:t>
      </w:r>
      <w:r>
        <w:rPr>
          <w:spacing w:val="-14"/>
        </w:rPr>
        <w:t xml:space="preserve"> </w:t>
      </w:r>
      <w:r>
        <w:t>wajib</w:t>
      </w:r>
      <w:r>
        <w:rPr>
          <w:spacing w:val="-15"/>
        </w:rPr>
        <w:t xml:space="preserve"> </w:t>
      </w:r>
      <w:r>
        <w:t>pajak</w:t>
      </w:r>
      <w:r>
        <w:rPr>
          <w:spacing w:val="-15"/>
        </w:rPr>
        <w:t xml:space="preserve"> </w:t>
      </w:r>
      <w:r>
        <w:t>tidak</w:t>
      </w:r>
      <w:r>
        <w:rPr>
          <w:spacing w:val="-14"/>
        </w:rPr>
        <w:t xml:space="preserve"> </w:t>
      </w:r>
      <w:r>
        <w:t>sering</w:t>
      </w:r>
      <w:r>
        <w:rPr>
          <w:spacing w:val="-14"/>
        </w:rPr>
        <w:t xml:space="preserve"> </w:t>
      </w:r>
      <w:r>
        <w:t>melihat</w:t>
      </w:r>
      <w:r>
        <w:rPr>
          <w:spacing w:val="-15"/>
        </w:rPr>
        <w:t xml:space="preserve"> </w:t>
      </w:r>
      <w:r>
        <w:t>konten</w:t>
      </w:r>
      <w:r>
        <w:rPr>
          <w:spacing w:val="-15"/>
        </w:rPr>
        <w:t xml:space="preserve"> </w:t>
      </w:r>
      <w:r>
        <w:t>yang</w:t>
      </w:r>
      <w:r>
        <w:rPr>
          <w:spacing w:val="-14"/>
        </w:rPr>
        <w:t xml:space="preserve"> </w:t>
      </w:r>
      <w:r>
        <w:t>memiliki</w:t>
      </w:r>
      <w:r>
        <w:rPr>
          <w:spacing w:val="-13"/>
        </w:rPr>
        <w:t xml:space="preserve"> </w:t>
      </w:r>
      <w:r>
        <w:t xml:space="preserve">kaitan dengan perpajakan di media sosial. Hasil statistik deskriptif X3.2 memperoleh nilai </w:t>
      </w:r>
      <w:r>
        <w:rPr>
          <w:i/>
        </w:rPr>
        <w:t xml:space="preserve">mean </w:t>
      </w:r>
      <w:r>
        <w:t>(rata-rata) 3.212 yang berarti wajib pajak tidak menyukai, membagikan, atau mengomentari konten yang memiliki kaitan dengan perpajakan.</w:t>
      </w:r>
      <w:r>
        <w:rPr>
          <w:spacing w:val="33"/>
        </w:rPr>
        <w:t xml:space="preserve"> </w:t>
      </w:r>
      <w:r>
        <w:t>Hasil</w:t>
      </w:r>
      <w:r>
        <w:rPr>
          <w:spacing w:val="37"/>
        </w:rPr>
        <w:t xml:space="preserve"> </w:t>
      </w:r>
      <w:r>
        <w:t>statistik</w:t>
      </w:r>
      <w:r>
        <w:rPr>
          <w:spacing w:val="36"/>
        </w:rPr>
        <w:t xml:space="preserve"> </w:t>
      </w:r>
      <w:r>
        <w:t>deskriptif</w:t>
      </w:r>
      <w:r>
        <w:rPr>
          <w:spacing w:val="35"/>
        </w:rPr>
        <w:t xml:space="preserve"> </w:t>
      </w:r>
      <w:r>
        <w:t>X3.3</w:t>
      </w:r>
      <w:r>
        <w:rPr>
          <w:spacing w:val="34"/>
        </w:rPr>
        <w:t xml:space="preserve"> </w:t>
      </w:r>
      <w:r>
        <w:t>memperoleh</w:t>
      </w:r>
      <w:r>
        <w:rPr>
          <w:spacing w:val="36"/>
        </w:rPr>
        <w:t xml:space="preserve"> </w:t>
      </w:r>
      <w:r>
        <w:t>nilai</w:t>
      </w:r>
      <w:r>
        <w:rPr>
          <w:spacing w:val="40"/>
        </w:rPr>
        <w:t xml:space="preserve"> </w:t>
      </w:r>
      <w:r>
        <w:rPr>
          <w:i/>
        </w:rPr>
        <w:t>mean</w:t>
      </w:r>
      <w:r>
        <w:rPr>
          <w:i/>
          <w:spacing w:val="39"/>
        </w:rPr>
        <w:t xml:space="preserve"> </w:t>
      </w:r>
      <w:r>
        <w:t>(rata-</w:t>
      </w:r>
      <w:r>
        <w:rPr>
          <w:spacing w:val="-2"/>
        </w:rPr>
        <w:t>rata)</w:t>
      </w:r>
    </w:p>
    <w:p w14:paraId="109C8D40" w14:textId="77777777" w:rsidR="00121A24" w:rsidRDefault="00000000">
      <w:pPr>
        <w:pStyle w:val="BodyText"/>
        <w:spacing w:before="2" w:line="480" w:lineRule="auto"/>
        <w:ind w:left="851" w:right="1700"/>
        <w:jc w:val="both"/>
      </w:pPr>
      <w:r>
        <w:t xml:space="preserve">3.455 yang berarti sebagian besar wajib pajak memilih jawaban kurang setuju, atau kurang percaya bahwa informasi yang diterima di media sosial dapat menjadi bahan pertimbangan dalam memahami isu perpajakan. Hasil statistik deskriptif X3.4 memperoleh nilai </w:t>
      </w:r>
      <w:r>
        <w:rPr>
          <w:i/>
        </w:rPr>
        <w:t xml:space="preserve">mean </w:t>
      </w:r>
      <w:r>
        <w:t xml:space="preserve">(rata-rata) 3.498 yang berarti sebagian besar wajib pajak memilih jawaban kurang setuju bahwa membaca berita viral tentang kasus pajak membuat wajib pajak khawatir atau ragu untuk membayar </w:t>
      </w:r>
      <w:r>
        <w:rPr>
          <w:spacing w:val="-2"/>
        </w:rPr>
        <w:t>pajak.</w:t>
      </w:r>
    </w:p>
    <w:p w14:paraId="60E38B71" w14:textId="77777777" w:rsidR="00121A24" w:rsidRDefault="00000000">
      <w:pPr>
        <w:pStyle w:val="Heading2"/>
        <w:numPr>
          <w:ilvl w:val="1"/>
          <w:numId w:val="8"/>
        </w:numPr>
        <w:tabs>
          <w:tab w:val="left" w:pos="1055"/>
        </w:tabs>
        <w:spacing w:before="1"/>
        <w:ind w:left="1055" w:hanging="345"/>
        <w:jc w:val="both"/>
      </w:pPr>
      <w:bookmarkStart w:id="71" w:name="_bookmark71"/>
      <w:bookmarkEnd w:id="71"/>
      <w:r>
        <w:t xml:space="preserve">Analisis </w:t>
      </w:r>
      <w:r>
        <w:rPr>
          <w:spacing w:val="-4"/>
        </w:rPr>
        <w:t>Data</w:t>
      </w:r>
    </w:p>
    <w:p w14:paraId="14695AED" w14:textId="77777777" w:rsidR="00121A24" w:rsidRDefault="00121A24">
      <w:pPr>
        <w:pStyle w:val="BodyText"/>
        <w:rPr>
          <w:b/>
        </w:rPr>
      </w:pPr>
    </w:p>
    <w:p w14:paraId="28D1E6A7" w14:textId="77777777" w:rsidR="00121A24" w:rsidRDefault="00000000">
      <w:pPr>
        <w:pStyle w:val="ListParagraph"/>
        <w:numPr>
          <w:ilvl w:val="2"/>
          <w:numId w:val="8"/>
        </w:numPr>
        <w:tabs>
          <w:tab w:val="left" w:pos="1250"/>
        </w:tabs>
        <w:jc w:val="both"/>
        <w:rPr>
          <w:b/>
          <w:sz w:val="24"/>
        </w:rPr>
      </w:pPr>
      <w:bookmarkStart w:id="72" w:name="_bookmark72"/>
      <w:bookmarkEnd w:id="72"/>
      <w:r>
        <w:rPr>
          <w:b/>
          <w:sz w:val="24"/>
        </w:rPr>
        <w:t>Model</w:t>
      </w:r>
      <w:r>
        <w:rPr>
          <w:b/>
          <w:spacing w:val="-3"/>
          <w:sz w:val="24"/>
        </w:rPr>
        <w:t xml:space="preserve"> </w:t>
      </w:r>
      <w:r>
        <w:rPr>
          <w:b/>
          <w:sz w:val="24"/>
        </w:rPr>
        <w:t>Pengukuran</w:t>
      </w:r>
      <w:r>
        <w:rPr>
          <w:b/>
          <w:spacing w:val="-2"/>
          <w:sz w:val="24"/>
        </w:rPr>
        <w:t xml:space="preserve"> </w:t>
      </w:r>
      <w:r>
        <w:rPr>
          <w:b/>
          <w:sz w:val="24"/>
        </w:rPr>
        <w:t>(</w:t>
      </w:r>
      <w:r>
        <w:rPr>
          <w:b/>
          <w:i/>
          <w:sz w:val="24"/>
        </w:rPr>
        <w:t>Outer</w:t>
      </w:r>
      <w:r>
        <w:rPr>
          <w:b/>
          <w:i/>
          <w:spacing w:val="-3"/>
          <w:sz w:val="24"/>
        </w:rPr>
        <w:t xml:space="preserve"> </w:t>
      </w:r>
      <w:r>
        <w:rPr>
          <w:b/>
          <w:i/>
          <w:spacing w:val="-2"/>
          <w:sz w:val="24"/>
        </w:rPr>
        <w:t>Model</w:t>
      </w:r>
      <w:r>
        <w:rPr>
          <w:b/>
          <w:spacing w:val="-2"/>
          <w:sz w:val="24"/>
        </w:rPr>
        <w:t>)</w:t>
      </w:r>
    </w:p>
    <w:p w14:paraId="178A631F" w14:textId="77777777" w:rsidR="00121A24" w:rsidRDefault="00121A24">
      <w:pPr>
        <w:pStyle w:val="BodyText"/>
        <w:rPr>
          <w:b/>
        </w:rPr>
      </w:pPr>
    </w:p>
    <w:p w14:paraId="3309568F" w14:textId="77777777" w:rsidR="00121A24" w:rsidRDefault="00000000">
      <w:pPr>
        <w:pStyle w:val="Heading2"/>
        <w:numPr>
          <w:ilvl w:val="3"/>
          <w:numId w:val="8"/>
        </w:numPr>
        <w:tabs>
          <w:tab w:val="left" w:pos="1110"/>
        </w:tabs>
        <w:ind w:left="1110" w:hanging="259"/>
        <w:jc w:val="both"/>
      </w:pPr>
      <w:r>
        <w:rPr>
          <w:spacing w:val="-2"/>
        </w:rPr>
        <w:t>Uji</w:t>
      </w:r>
      <w:r>
        <w:rPr>
          <w:spacing w:val="-7"/>
        </w:rPr>
        <w:t xml:space="preserve"> </w:t>
      </w:r>
      <w:r>
        <w:rPr>
          <w:spacing w:val="-2"/>
        </w:rPr>
        <w:t>Validitas</w:t>
      </w:r>
      <w:r>
        <w:rPr>
          <w:spacing w:val="-3"/>
        </w:rPr>
        <w:t xml:space="preserve"> </w:t>
      </w:r>
      <w:r>
        <w:rPr>
          <w:spacing w:val="-2"/>
        </w:rPr>
        <w:t>Konvergen</w:t>
      </w:r>
    </w:p>
    <w:p w14:paraId="084A6B91" w14:textId="77777777" w:rsidR="00121A24" w:rsidRDefault="00121A24">
      <w:pPr>
        <w:pStyle w:val="BodyText"/>
        <w:rPr>
          <w:b/>
        </w:rPr>
      </w:pPr>
    </w:p>
    <w:p w14:paraId="2A0D5552" w14:textId="77777777" w:rsidR="00121A24" w:rsidRDefault="00000000">
      <w:pPr>
        <w:spacing w:line="480" w:lineRule="auto"/>
        <w:ind w:left="851" w:right="1693" w:firstLine="720"/>
        <w:rPr>
          <w:sz w:val="24"/>
        </w:rPr>
      </w:pPr>
      <w:r>
        <w:rPr>
          <w:sz w:val="24"/>
        </w:rPr>
        <w:t>Uji</w:t>
      </w:r>
      <w:r>
        <w:rPr>
          <w:spacing w:val="36"/>
          <w:sz w:val="24"/>
        </w:rPr>
        <w:t xml:space="preserve"> </w:t>
      </w:r>
      <w:r>
        <w:rPr>
          <w:sz w:val="24"/>
        </w:rPr>
        <w:t>validitas</w:t>
      </w:r>
      <w:r>
        <w:rPr>
          <w:spacing w:val="35"/>
          <w:sz w:val="24"/>
        </w:rPr>
        <w:t xml:space="preserve"> </w:t>
      </w:r>
      <w:r>
        <w:rPr>
          <w:sz w:val="24"/>
        </w:rPr>
        <w:t>konvergen</w:t>
      </w:r>
      <w:r>
        <w:rPr>
          <w:spacing w:val="37"/>
          <w:sz w:val="24"/>
        </w:rPr>
        <w:t xml:space="preserve"> </w:t>
      </w:r>
      <w:r>
        <w:rPr>
          <w:sz w:val="24"/>
        </w:rPr>
        <w:t>dinilai</w:t>
      </w:r>
      <w:r>
        <w:rPr>
          <w:spacing w:val="35"/>
          <w:sz w:val="24"/>
        </w:rPr>
        <w:t xml:space="preserve"> </w:t>
      </w:r>
      <w:r>
        <w:rPr>
          <w:sz w:val="24"/>
        </w:rPr>
        <w:t>berdasarkan</w:t>
      </w:r>
      <w:r>
        <w:rPr>
          <w:spacing w:val="38"/>
          <w:sz w:val="24"/>
        </w:rPr>
        <w:t xml:space="preserve"> </w:t>
      </w:r>
      <w:r>
        <w:rPr>
          <w:i/>
          <w:sz w:val="24"/>
        </w:rPr>
        <w:t>loading</w:t>
      </w:r>
      <w:r>
        <w:rPr>
          <w:i/>
          <w:spacing w:val="35"/>
          <w:sz w:val="24"/>
        </w:rPr>
        <w:t xml:space="preserve"> </w:t>
      </w:r>
      <w:r>
        <w:rPr>
          <w:i/>
          <w:sz w:val="24"/>
        </w:rPr>
        <w:t>factor</w:t>
      </w:r>
      <w:r>
        <w:rPr>
          <w:i/>
          <w:spacing w:val="37"/>
          <w:sz w:val="24"/>
        </w:rPr>
        <w:t xml:space="preserve"> </w:t>
      </w:r>
      <w:r>
        <w:rPr>
          <w:sz w:val="24"/>
        </w:rPr>
        <w:t>dan</w:t>
      </w:r>
      <w:r>
        <w:rPr>
          <w:spacing w:val="35"/>
          <w:sz w:val="24"/>
        </w:rPr>
        <w:t xml:space="preserve"> </w:t>
      </w:r>
      <w:r>
        <w:rPr>
          <w:sz w:val="24"/>
        </w:rPr>
        <w:t>angka nilai</w:t>
      </w:r>
      <w:r>
        <w:rPr>
          <w:spacing w:val="18"/>
          <w:sz w:val="24"/>
        </w:rPr>
        <w:t xml:space="preserve"> </w:t>
      </w:r>
      <w:r>
        <w:rPr>
          <w:sz w:val="24"/>
        </w:rPr>
        <w:t>ukur</w:t>
      </w:r>
      <w:r>
        <w:rPr>
          <w:spacing w:val="21"/>
          <w:sz w:val="24"/>
        </w:rPr>
        <w:t xml:space="preserve"> </w:t>
      </w:r>
      <w:r>
        <w:rPr>
          <w:i/>
          <w:sz w:val="24"/>
        </w:rPr>
        <w:t>of</w:t>
      </w:r>
      <w:r>
        <w:rPr>
          <w:i/>
          <w:spacing w:val="20"/>
          <w:sz w:val="24"/>
        </w:rPr>
        <w:t xml:space="preserve"> </w:t>
      </w:r>
      <w:r>
        <w:rPr>
          <w:i/>
          <w:sz w:val="24"/>
        </w:rPr>
        <w:t>average</w:t>
      </w:r>
      <w:r>
        <w:rPr>
          <w:i/>
          <w:spacing w:val="20"/>
          <w:sz w:val="24"/>
        </w:rPr>
        <w:t xml:space="preserve"> </w:t>
      </w:r>
      <w:r>
        <w:rPr>
          <w:i/>
          <w:sz w:val="24"/>
        </w:rPr>
        <w:t>variance</w:t>
      </w:r>
      <w:r>
        <w:rPr>
          <w:i/>
          <w:spacing w:val="19"/>
          <w:sz w:val="24"/>
        </w:rPr>
        <w:t xml:space="preserve"> </w:t>
      </w:r>
      <w:r>
        <w:rPr>
          <w:i/>
          <w:sz w:val="24"/>
        </w:rPr>
        <w:t>extracted</w:t>
      </w:r>
      <w:r>
        <w:rPr>
          <w:i/>
          <w:spacing w:val="23"/>
          <w:sz w:val="24"/>
        </w:rPr>
        <w:t xml:space="preserve"> </w:t>
      </w:r>
      <w:r>
        <w:rPr>
          <w:sz w:val="24"/>
        </w:rPr>
        <w:t>(AVE).</w:t>
      </w:r>
      <w:r>
        <w:rPr>
          <w:spacing w:val="22"/>
          <w:sz w:val="24"/>
        </w:rPr>
        <w:t xml:space="preserve"> </w:t>
      </w:r>
      <w:r>
        <w:rPr>
          <w:sz w:val="24"/>
        </w:rPr>
        <w:t>Menurut</w:t>
      </w:r>
      <w:r>
        <w:rPr>
          <w:spacing w:val="13"/>
          <w:sz w:val="24"/>
        </w:rPr>
        <w:t xml:space="preserve"> </w:t>
      </w:r>
      <w:r>
        <w:rPr>
          <w:sz w:val="24"/>
        </w:rPr>
        <w:t>Wisagdo</w:t>
      </w:r>
      <w:r>
        <w:rPr>
          <w:spacing w:val="20"/>
          <w:sz w:val="24"/>
        </w:rPr>
        <w:t xml:space="preserve"> </w:t>
      </w:r>
      <w:r>
        <w:rPr>
          <w:sz w:val="24"/>
        </w:rPr>
        <w:t>&amp;</w:t>
      </w:r>
      <w:r>
        <w:rPr>
          <w:spacing w:val="21"/>
          <w:sz w:val="24"/>
        </w:rPr>
        <w:t xml:space="preserve"> </w:t>
      </w:r>
      <w:r>
        <w:rPr>
          <w:spacing w:val="-2"/>
          <w:sz w:val="24"/>
        </w:rPr>
        <w:t>Susanti</w:t>
      </w:r>
    </w:p>
    <w:p w14:paraId="5C8EF4BE" w14:textId="77777777" w:rsidR="00121A24" w:rsidRDefault="00121A24">
      <w:pPr>
        <w:spacing w:line="480" w:lineRule="auto"/>
        <w:rPr>
          <w:sz w:val="24"/>
        </w:rPr>
        <w:sectPr w:rsidR="00121A24">
          <w:headerReference w:type="default" r:id="rId126"/>
          <w:footerReference w:type="default" r:id="rId127"/>
          <w:pgSz w:w="11910" w:h="16840"/>
          <w:pgMar w:top="1920" w:right="0" w:bottom="280" w:left="1700" w:header="727" w:footer="0" w:gutter="0"/>
          <w:cols w:space="720"/>
        </w:sectPr>
      </w:pPr>
    </w:p>
    <w:p w14:paraId="73500193" w14:textId="77777777" w:rsidR="00121A24" w:rsidRDefault="00121A24">
      <w:pPr>
        <w:pStyle w:val="BodyText"/>
        <w:spacing w:before="53"/>
      </w:pPr>
    </w:p>
    <w:p w14:paraId="5F595B76" w14:textId="77777777" w:rsidR="00121A24" w:rsidRDefault="00000000">
      <w:pPr>
        <w:pStyle w:val="BodyText"/>
        <w:spacing w:line="480" w:lineRule="auto"/>
        <w:ind w:left="851" w:right="1693"/>
        <w:rPr>
          <w:i/>
        </w:rPr>
      </w:pPr>
      <w:r>
        <w:t>(2015),</w:t>
      </w:r>
      <w:r>
        <w:rPr>
          <w:spacing w:val="-14"/>
        </w:rPr>
        <w:t xml:space="preserve"> </w:t>
      </w:r>
      <w:r>
        <w:t>Indikator</w:t>
      </w:r>
      <w:r>
        <w:rPr>
          <w:spacing w:val="-14"/>
        </w:rPr>
        <w:t xml:space="preserve"> </w:t>
      </w:r>
      <w:r>
        <w:t>dianggap</w:t>
      </w:r>
      <w:r>
        <w:rPr>
          <w:spacing w:val="-13"/>
        </w:rPr>
        <w:t xml:space="preserve"> </w:t>
      </w:r>
      <w:r>
        <w:t>valid</w:t>
      </w:r>
      <w:r>
        <w:rPr>
          <w:spacing w:val="-13"/>
        </w:rPr>
        <w:t xml:space="preserve"> </w:t>
      </w:r>
      <w:r>
        <w:t>dalam</w:t>
      </w:r>
      <w:r>
        <w:rPr>
          <w:spacing w:val="-13"/>
        </w:rPr>
        <w:t xml:space="preserve"> </w:t>
      </w:r>
      <w:r>
        <w:t>merepresentasikan</w:t>
      </w:r>
      <w:r>
        <w:rPr>
          <w:spacing w:val="-13"/>
        </w:rPr>
        <w:t xml:space="preserve"> </w:t>
      </w:r>
      <w:r>
        <w:t>variabel</w:t>
      </w:r>
      <w:r>
        <w:rPr>
          <w:spacing w:val="-13"/>
        </w:rPr>
        <w:t xml:space="preserve"> </w:t>
      </w:r>
      <w:r>
        <w:t>laten</w:t>
      </w:r>
      <w:r>
        <w:rPr>
          <w:spacing w:val="-11"/>
        </w:rPr>
        <w:t xml:space="preserve"> </w:t>
      </w:r>
      <w:r>
        <w:t>apabila memiliki</w:t>
      </w:r>
      <w:r>
        <w:rPr>
          <w:spacing w:val="-15"/>
        </w:rPr>
        <w:t xml:space="preserve"> </w:t>
      </w:r>
      <w:r>
        <w:t>nilai</w:t>
      </w:r>
      <w:r>
        <w:rPr>
          <w:spacing w:val="-10"/>
        </w:rPr>
        <w:t xml:space="preserve"> </w:t>
      </w:r>
      <w:r>
        <w:rPr>
          <w:i/>
        </w:rPr>
        <w:t>loading</w:t>
      </w:r>
      <w:r>
        <w:rPr>
          <w:i/>
          <w:spacing w:val="-11"/>
        </w:rPr>
        <w:t xml:space="preserve"> </w:t>
      </w:r>
      <w:r>
        <w:rPr>
          <w:i/>
        </w:rPr>
        <w:t>factor</w:t>
      </w:r>
      <w:r>
        <w:rPr>
          <w:i/>
          <w:spacing w:val="-10"/>
        </w:rPr>
        <w:t xml:space="preserve"> </w:t>
      </w:r>
      <w:r>
        <w:t>di</w:t>
      </w:r>
      <w:r>
        <w:rPr>
          <w:spacing w:val="-10"/>
        </w:rPr>
        <w:t xml:space="preserve"> </w:t>
      </w:r>
      <w:r>
        <w:t>atas</w:t>
      </w:r>
      <w:r>
        <w:rPr>
          <w:spacing w:val="-10"/>
        </w:rPr>
        <w:t xml:space="preserve"> </w:t>
      </w:r>
      <w:r>
        <w:t>0,6</w:t>
      </w:r>
      <w:r>
        <w:rPr>
          <w:spacing w:val="-10"/>
        </w:rPr>
        <w:t xml:space="preserve"> </w:t>
      </w:r>
      <w:r>
        <w:t>dan</w:t>
      </w:r>
      <w:r>
        <w:rPr>
          <w:spacing w:val="-11"/>
        </w:rPr>
        <w:t xml:space="preserve"> </w:t>
      </w:r>
      <w:r>
        <w:t>nilai</w:t>
      </w:r>
      <w:r>
        <w:rPr>
          <w:spacing w:val="-17"/>
        </w:rPr>
        <w:t xml:space="preserve"> </w:t>
      </w:r>
      <w:r>
        <w:t>AVE</w:t>
      </w:r>
      <w:r>
        <w:rPr>
          <w:spacing w:val="-10"/>
        </w:rPr>
        <w:t xml:space="preserve"> </w:t>
      </w:r>
      <w:r>
        <w:rPr>
          <w:u w:val="single"/>
        </w:rPr>
        <w:t>&gt;</w:t>
      </w:r>
      <w:r>
        <w:rPr>
          <w:spacing w:val="-12"/>
        </w:rPr>
        <w:t xml:space="preserve"> </w:t>
      </w:r>
      <w:r>
        <w:t>0,5.</w:t>
      </w:r>
      <w:r>
        <w:rPr>
          <w:spacing w:val="-8"/>
        </w:rPr>
        <w:t xml:space="preserve"> </w:t>
      </w:r>
      <w:r>
        <w:t>Nilai</w:t>
      </w:r>
      <w:r>
        <w:rPr>
          <w:spacing w:val="-10"/>
        </w:rPr>
        <w:t xml:space="preserve"> </w:t>
      </w:r>
      <w:r>
        <w:rPr>
          <w:i/>
        </w:rPr>
        <w:t>outer</w:t>
      </w:r>
      <w:r>
        <w:rPr>
          <w:i/>
          <w:spacing w:val="-11"/>
        </w:rPr>
        <w:t xml:space="preserve"> </w:t>
      </w:r>
      <w:r>
        <w:rPr>
          <w:i/>
          <w:spacing w:val="-2"/>
        </w:rPr>
        <w:t>loading</w:t>
      </w:r>
    </w:p>
    <w:p w14:paraId="0216AFD6" w14:textId="77777777" w:rsidR="00121A24" w:rsidRDefault="00000000">
      <w:pPr>
        <w:pStyle w:val="BodyText"/>
        <w:ind w:left="851"/>
      </w:pPr>
      <w:r>
        <w:t>penelitian</w:t>
      </w:r>
      <w:r>
        <w:rPr>
          <w:spacing w:val="-1"/>
        </w:rPr>
        <w:t xml:space="preserve"> </w:t>
      </w:r>
      <w:r>
        <w:t>ini</w:t>
      </w:r>
      <w:r>
        <w:rPr>
          <w:spacing w:val="-1"/>
        </w:rPr>
        <w:t xml:space="preserve"> </w:t>
      </w:r>
      <w:r>
        <w:t>adalah</w:t>
      </w:r>
      <w:r>
        <w:rPr>
          <w:spacing w:val="-1"/>
        </w:rPr>
        <w:t xml:space="preserve"> </w:t>
      </w:r>
      <w:r>
        <w:t>sebagai</w:t>
      </w:r>
      <w:r>
        <w:rPr>
          <w:spacing w:val="-1"/>
        </w:rPr>
        <w:t xml:space="preserve"> </w:t>
      </w:r>
      <w:r>
        <w:rPr>
          <w:spacing w:val="-2"/>
        </w:rPr>
        <w:t>berikut:</w:t>
      </w:r>
    </w:p>
    <w:p w14:paraId="3B6462C9" w14:textId="77777777" w:rsidR="00121A24" w:rsidRDefault="00121A24">
      <w:pPr>
        <w:pStyle w:val="BodyText"/>
        <w:spacing w:before="2"/>
      </w:pPr>
    </w:p>
    <w:p w14:paraId="152E7BC9" w14:textId="77777777" w:rsidR="00121A24" w:rsidRDefault="00000000">
      <w:pPr>
        <w:ind w:left="851"/>
        <w:rPr>
          <w:b/>
        </w:rPr>
      </w:pPr>
      <w:bookmarkStart w:id="73" w:name="_bookmark73"/>
      <w:bookmarkEnd w:id="73"/>
      <w:r>
        <w:rPr>
          <w:b/>
        </w:rPr>
        <w:t>Tabel</w:t>
      </w:r>
      <w:r>
        <w:rPr>
          <w:b/>
          <w:spacing w:val="-10"/>
        </w:rPr>
        <w:t xml:space="preserve"> </w:t>
      </w:r>
      <w:r>
        <w:rPr>
          <w:b/>
        </w:rPr>
        <w:t>4.10</w:t>
      </w:r>
      <w:r>
        <w:rPr>
          <w:b/>
          <w:spacing w:val="-11"/>
        </w:rPr>
        <w:t xml:space="preserve"> </w:t>
      </w:r>
      <w:r>
        <w:rPr>
          <w:b/>
        </w:rPr>
        <w:t>Outer</w:t>
      </w:r>
      <w:r>
        <w:rPr>
          <w:b/>
          <w:spacing w:val="-11"/>
        </w:rPr>
        <w:t xml:space="preserve"> </w:t>
      </w:r>
      <w:r>
        <w:rPr>
          <w:b/>
          <w:spacing w:val="-2"/>
        </w:rPr>
        <w:t>Loading</w:t>
      </w:r>
    </w:p>
    <w:p w14:paraId="334F926E" w14:textId="77777777" w:rsidR="00121A24" w:rsidRDefault="00121A24">
      <w:pPr>
        <w:pStyle w:val="BodyText"/>
        <w:spacing w:before="4"/>
        <w:rPr>
          <w:b/>
          <w:sz w:val="17"/>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1184"/>
        <w:gridCol w:w="1767"/>
        <w:gridCol w:w="1866"/>
      </w:tblGrid>
      <w:tr w:rsidR="00121A24" w14:paraId="6EA92C6F" w14:textId="77777777">
        <w:trPr>
          <w:trHeight w:val="230"/>
        </w:trPr>
        <w:tc>
          <w:tcPr>
            <w:tcW w:w="2835" w:type="dxa"/>
          </w:tcPr>
          <w:p w14:paraId="0EB15996" w14:textId="77777777" w:rsidR="00121A24" w:rsidRDefault="00000000">
            <w:pPr>
              <w:pStyle w:val="TableParagraph"/>
              <w:spacing w:line="210" w:lineRule="exact"/>
              <w:ind w:left="1"/>
              <w:rPr>
                <w:b/>
                <w:sz w:val="20"/>
              </w:rPr>
            </w:pPr>
            <w:r>
              <w:rPr>
                <w:b/>
                <w:spacing w:val="-2"/>
                <w:sz w:val="20"/>
              </w:rPr>
              <w:t>Variabel</w:t>
            </w:r>
          </w:p>
        </w:tc>
        <w:tc>
          <w:tcPr>
            <w:tcW w:w="1184" w:type="dxa"/>
          </w:tcPr>
          <w:p w14:paraId="44C677E1" w14:textId="77777777" w:rsidR="00121A24" w:rsidRDefault="00000000">
            <w:pPr>
              <w:pStyle w:val="TableParagraph"/>
              <w:spacing w:line="210" w:lineRule="exact"/>
              <w:ind w:left="7" w:right="1"/>
              <w:rPr>
                <w:b/>
                <w:sz w:val="20"/>
              </w:rPr>
            </w:pPr>
            <w:r>
              <w:rPr>
                <w:b/>
                <w:spacing w:val="-2"/>
                <w:sz w:val="20"/>
              </w:rPr>
              <w:t>Instrumen</w:t>
            </w:r>
          </w:p>
        </w:tc>
        <w:tc>
          <w:tcPr>
            <w:tcW w:w="1767" w:type="dxa"/>
          </w:tcPr>
          <w:p w14:paraId="0CF1C8E9" w14:textId="77777777" w:rsidR="00121A24" w:rsidRDefault="00000000">
            <w:pPr>
              <w:pStyle w:val="TableParagraph"/>
              <w:spacing w:line="210" w:lineRule="exact"/>
              <w:ind w:left="8" w:right="4"/>
              <w:rPr>
                <w:b/>
                <w:i/>
                <w:sz w:val="20"/>
              </w:rPr>
            </w:pPr>
            <w:r>
              <w:rPr>
                <w:b/>
                <w:i/>
                <w:sz w:val="20"/>
              </w:rPr>
              <w:t>Outer</w:t>
            </w:r>
            <w:r>
              <w:rPr>
                <w:b/>
                <w:i/>
                <w:spacing w:val="-10"/>
                <w:sz w:val="20"/>
              </w:rPr>
              <w:t xml:space="preserve"> </w:t>
            </w:r>
            <w:r>
              <w:rPr>
                <w:b/>
                <w:i/>
                <w:spacing w:val="-2"/>
                <w:sz w:val="20"/>
              </w:rPr>
              <w:t>loading</w:t>
            </w:r>
          </w:p>
        </w:tc>
        <w:tc>
          <w:tcPr>
            <w:tcW w:w="1866" w:type="dxa"/>
          </w:tcPr>
          <w:p w14:paraId="32B541C7" w14:textId="77777777" w:rsidR="00121A24" w:rsidRDefault="00000000">
            <w:pPr>
              <w:pStyle w:val="TableParagraph"/>
              <w:spacing w:line="210" w:lineRule="exact"/>
              <w:ind w:left="4"/>
              <w:rPr>
                <w:b/>
                <w:sz w:val="20"/>
              </w:rPr>
            </w:pPr>
            <w:r>
              <w:rPr>
                <w:b/>
                <w:spacing w:val="-2"/>
                <w:sz w:val="20"/>
              </w:rPr>
              <w:t>Keterangan</w:t>
            </w:r>
          </w:p>
        </w:tc>
      </w:tr>
      <w:tr w:rsidR="00121A24" w14:paraId="197D2248" w14:textId="77777777">
        <w:trPr>
          <w:trHeight w:val="230"/>
        </w:trPr>
        <w:tc>
          <w:tcPr>
            <w:tcW w:w="2835" w:type="dxa"/>
            <w:vMerge w:val="restart"/>
          </w:tcPr>
          <w:p w14:paraId="6B1A808E" w14:textId="77777777" w:rsidR="00121A24" w:rsidRDefault="00000000">
            <w:pPr>
              <w:pStyle w:val="TableParagraph"/>
              <w:ind w:left="107"/>
              <w:jc w:val="left"/>
              <w:rPr>
                <w:sz w:val="20"/>
              </w:rPr>
            </w:pPr>
            <w:r>
              <w:rPr>
                <w:sz w:val="20"/>
              </w:rPr>
              <w:t>Pelayanan</w:t>
            </w:r>
            <w:r>
              <w:rPr>
                <w:spacing w:val="-6"/>
                <w:sz w:val="20"/>
              </w:rPr>
              <w:t xml:space="preserve"> </w:t>
            </w:r>
            <w:r>
              <w:rPr>
                <w:spacing w:val="-2"/>
                <w:sz w:val="20"/>
              </w:rPr>
              <w:t>Fiskus</w:t>
            </w:r>
          </w:p>
        </w:tc>
        <w:tc>
          <w:tcPr>
            <w:tcW w:w="1184" w:type="dxa"/>
          </w:tcPr>
          <w:p w14:paraId="72C2A684" w14:textId="77777777" w:rsidR="00121A24" w:rsidRDefault="00000000">
            <w:pPr>
              <w:pStyle w:val="TableParagraph"/>
              <w:spacing w:line="210" w:lineRule="exact"/>
              <w:ind w:left="7"/>
              <w:rPr>
                <w:sz w:val="20"/>
              </w:rPr>
            </w:pPr>
            <w:r>
              <w:rPr>
                <w:spacing w:val="-4"/>
                <w:sz w:val="20"/>
              </w:rPr>
              <w:t>X1.1</w:t>
            </w:r>
          </w:p>
        </w:tc>
        <w:tc>
          <w:tcPr>
            <w:tcW w:w="1767" w:type="dxa"/>
          </w:tcPr>
          <w:p w14:paraId="307B1B8D" w14:textId="77777777" w:rsidR="00121A24" w:rsidRDefault="00000000">
            <w:pPr>
              <w:pStyle w:val="TableParagraph"/>
              <w:spacing w:line="210" w:lineRule="exact"/>
              <w:ind w:left="8"/>
              <w:rPr>
                <w:sz w:val="20"/>
              </w:rPr>
            </w:pPr>
            <w:r>
              <w:rPr>
                <w:spacing w:val="-2"/>
                <w:sz w:val="20"/>
              </w:rPr>
              <w:t>0.867</w:t>
            </w:r>
          </w:p>
        </w:tc>
        <w:tc>
          <w:tcPr>
            <w:tcW w:w="1866" w:type="dxa"/>
          </w:tcPr>
          <w:p w14:paraId="7DDCC4F7" w14:textId="77777777" w:rsidR="00121A24" w:rsidRDefault="00000000">
            <w:pPr>
              <w:pStyle w:val="TableParagraph"/>
              <w:spacing w:line="210" w:lineRule="exact"/>
              <w:ind w:left="4" w:right="1"/>
              <w:rPr>
                <w:sz w:val="20"/>
              </w:rPr>
            </w:pPr>
            <w:r>
              <w:rPr>
                <w:spacing w:val="-2"/>
                <w:sz w:val="20"/>
              </w:rPr>
              <w:t>Valid</w:t>
            </w:r>
          </w:p>
        </w:tc>
      </w:tr>
      <w:tr w:rsidR="00121A24" w14:paraId="4D2B3BD3" w14:textId="77777777">
        <w:trPr>
          <w:trHeight w:val="230"/>
        </w:trPr>
        <w:tc>
          <w:tcPr>
            <w:tcW w:w="2835" w:type="dxa"/>
            <w:vMerge/>
            <w:tcBorders>
              <w:top w:val="nil"/>
            </w:tcBorders>
          </w:tcPr>
          <w:p w14:paraId="7098E305" w14:textId="77777777" w:rsidR="00121A24" w:rsidRDefault="00121A24">
            <w:pPr>
              <w:rPr>
                <w:sz w:val="2"/>
                <w:szCs w:val="2"/>
              </w:rPr>
            </w:pPr>
          </w:p>
        </w:tc>
        <w:tc>
          <w:tcPr>
            <w:tcW w:w="1184" w:type="dxa"/>
          </w:tcPr>
          <w:p w14:paraId="344A1FDE" w14:textId="77777777" w:rsidR="00121A24" w:rsidRDefault="00000000">
            <w:pPr>
              <w:pStyle w:val="TableParagraph"/>
              <w:spacing w:line="210" w:lineRule="exact"/>
              <w:ind w:left="7"/>
              <w:rPr>
                <w:sz w:val="20"/>
              </w:rPr>
            </w:pPr>
            <w:r>
              <w:rPr>
                <w:spacing w:val="-4"/>
                <w:sz w:val="20"/>
              </w:rPr>
              <w:t>X1.2</w:t>
            </w:r>
          </w:p>
        </w:tc>
        <w:tc>
          <w:tcPr>
            <w:tcW w:w="1767" w:type="dxa"/>
          </w:tcPr>
          <w:p w14:paraId="1AB5549A" w14:textId="77777777" w:rsidR="00121A24" w:rsidRDefault="00000000">
            <w:pPr>
              <w:pStyle w:val="TableParagraph"/>
              <w:spacing w:line="210" w:lineRule="exact"/>
              <w:ind w:left="8"/>
              <w:rPr>
                <w:sz w:val="20"/>
              </w:rPr>
            </w:pPr>
            <w:r>
              <w:rPr>
                <w:spacing w:val="-2"/>
                <w:sz w:val="20"/>
              </w:rPr>
              <w:t>0.878</w:t>
            </w:r>
          </w:p>
        </w:tc>
        <w:tc>
          <w:tcPr>
            <w:tcW w:w="1866" w:type="dxa"/>
          </w:tcPr>
          <w:p w14:paraId="397B6054" w14:textId="77777777" w:rsidR="00121A24" w:rsidRDefault="00000000">
            <w:pPr>
              <w:pStyle w:val="TableParagraph"/>
              <w:spacing w:line="210" w:lineRule="exact"/>
              <w:ind w:left="4" w:right="1"/>
              <w:rPr>
                <w:sz w:val="20"/>
              </w:rPr>
            </w:pPr>
            <w:r>
              <w:rPr>
                <w:spacing w:val="-2"/>
                <w:sz w:val="20"/>
              </w:rPr>
              <w:t>Valid</w:t>
            </w:r>
          </w:p>
        </w:tc>
      </w:tr>
      <w:tr w:rsidR="00121A24" w14:paraId="58DE90E3" w14:textId="77777777">
        <w:trPr>
          <w:trHeight w:val="230"/>
        </w:trPr>
        <w:tc>
          <w:tcPr>
            <w:tcW w:w="2835" w:type="dxa"/>
            <w:vMerge/>
            <w:tcBorders>
              <w:top w:val="nil"/>
            </w:tcBorders>
          </w:tcPr>
          <w:p w14:paraId="0EA2E82B" w14:textId="77777777" w:rsidR="00121A24" w:rsidRDefault="00121A24">
            <w:pPr>
              <w:rPr>
                <w:sz w:val="2"/>
                <w:szCs w:val="2"/>
              </w:rPr>
            </w:pPr>
          </w:p>
        </w:tc>
        <w:tc>
          <w:tcPr>
            <w:tcW w:w="1184" w:type="dxa"/>
          </w:tcPr>
          <w:p w14:paraId="1AB17D49" w14:textId="77777777" w:rsidR="00121A24" w:rsidRDefault="00000000">
            <w:pPr>
              <w:pStyle w:val="TableParagraph"/>
              <w:spacing w:before="1" w:line="210" w:lineRule="exact"/>
              <w:ind w:left="7"/>
              <w:rPr>
                <w:sz w:val="20"/>
              </w:rPr>
            </w:pPr>
            <w:r>
              <w:rPr>
                <w:spacing w:val="-4"/>
                <w:sz w:val="20"/>
              </w:rPr>
              <w:t>X1.3</w:t>
            </w:r>
          </w:p>
        </w:tc>
        <w:tc>
          <w:tcPr>
            <w:tcW w:w="1767" w:type="dxa"/>
          </w:tcPr>
          <w:p w14:paraId="26200DD2" w14:textId="77777777" w:rsidR="00121A24" w:rsidRDefault="00000000">
            <w:pPr>
              <w:pStyle w:val="TableParagraph"/>
              <w:spacing w:before="1" w:line="210" w:lineRule="exact"/>
              <w:ind w:left="8"/>
              <w:rPr>
                <w:sz w:val="20"/>
              </w:rPr>
            </w:pPr>
            <w:r>
              <w:rPr>
                <w:spacing w:val="-2"/>
                <w:sz w:val="20"/>
              </w:rPr>
              <w:t>0.875</w:t>
            </w:r>
          </w:p>
        </w:tc>
        <w:tc>
          <w:tcPr>
            <w:tcW w:w="1866" w:type="dxa"/>
          </w:tcPr>
          <w:p w14:paraId="36BF02E3" w14:textId="77777777" w:rsidR="00121A24" w:rsidRDefault="00000000">
            <w:pPr>
              <w:pStyle w:val="TableParagraph"/>
              <w:spacing w:before="1" w:line="210" w:lineRule="exact"/>
              <w:ind w:left="4" w:right="1"/>
              <w:rPr>
                <w:sz w:val="20"/>
              </w:rPr>
            </w:pPr>
            <w:r>
              <w:rPr>
                <w:spacing w:val="-2"/>
                <w:sz w:val="20"/>
              </w:rPr>
              <w:t>Valid</w:t>
            </w:r>
          </w:p>
        </w:tc>
      </w:tr>
      <w:tr w:rsidR="00121A24" w14:paraId="4B501121" w14:textId="77777777">
        <w:trPr>
          <w:trHeight w:val="230"/>
        </w:trPr>
        <w:tc>
          <w:tcPr>
            <w:tcW w:w="2835" w:type="dxa"/>
            <w:vMerge/>
            <w:tcBorders>
              <w:top w:val="nil"/>
            </w:tcBorders>
          </w:tcPr>
          <w:p w14:paraId="6D6926CF" w14:textId="77777777" w:rsidR="00121A24" w:rsidRDefault="00121A24">
            <w:pPr>
              <w:rPr>
                <w:sz w:val="2"/>
                <w:szCs w:val="2"/>
              </w:rPr>
            </w:pPr>
          </w:p>
        </w:tc>
        <w:tc>
          <w:tcPr>
            <w:tcW w:w="1184" w:type="dxa"/>
          </w:tcPr>
          <w:p w14:paraId="7602C4F0" w14:textId="77777777" w:rsidR="00121A24" w:rsidRDefault="00000000">
            <w:pPr>
              <w:pStyle w:val="TableParagraph"/>
              <w:spacing w:line="210" w:lineRule="exact"/>
              <w:ind w:left="7"/>
              <w:rPr>
                <w:sz w:val="20"/>
              </w:rPr>
            </w:pPr>
            <w:r>
              <w:rPr>
                <w:spacing w:val="-4"/>
                <w:sz w:val="20"/>
              </w:rPr>
              <w:t>X1.4</w:t>
            </w:r>
          </w:p>
        </w:tc>
        <w:tc>
          <w:tcPr>
            <w:tcW w:w="1767" w:type="dxa"/>
          </w:tcPr>
          <w:p w14:paraId="634A2133" w14:textId="77777777" w:rsidR="00121A24" w:rsidRDefault="00000000">
            <w:pPr>
              <w:pStyle w:val="TableParagraph"/>
              <w:spacing w:line="210" w:lineRule="exact"/>
              <w:ind w:left="8"/>
              <w:rPr>
                <w:sz w:val="20"/>
              </w:rPr>
            </w:pPr>
            <w:r>
              <w:rPr>
                <w:spacing w:val="-2"/>
                <w:sz w:val="20"/>
              </w:rPr>
              <w:t>0.862</w:t>
            </w:r>
          </w:p>
        </w:tc>
        <w:tc>
          <w:tcPr>
            <w:tcW w:w="1866" w:type="dxa"/>
          </w:tcPr>
          <w:p w14:paraId="2DE87EAA" w14:textId="77777777" w:rsidR="00121A24" w:rsidRDefault="00000000">
            <w:pPr>
              <w:pStyle w:val="TableParagraph"/>
              <w:spacing w:line="210" w:lineRule="exact"/>
              <w:ind w:left="4" w:right="1"/>
              <w:rPr>
                <w:sz w:val="20"/>
              </w:rPr>
            </w:pPr>
            <w:r>
              <w:rPr>
                <w:spacing w:val="-2"/>
                <w:sz w:val="20"/>
              </w:rPr>
              <w:t>Valid</w:t>
            </w:r>
          </w:p>
        </w:tc>
      </w:tr>
      <w:tr w:rsidR="00121A24" w14:paraId="332A7B39" w14:textId="77777777">
        <w:trPr>
          <w:trHeight w:val="230"/>
        </w:trPr>
        <w:tc>
          <w:tcPr>
            <w:tcW w:w="2835" w:type="dxa"/>
            <w:vMerge/>
            <w:tcBorders>
              <w:top w:val="nil"/>
            </w:tcBorders>
          </w:tcPr>
          <w:p w14:paraId="59AE02DE" w14:textId="77777777" w:rsidR="00121A24" w:rsidRDefault="00121A24">
            <w:pPr>
              <w:rPr>
                <w:sz w:val="2"/>
                <w:szCs w:val="2"/>
              </w:rPr>
            </w:pPr>
          </w:p>
        </w:tc>
        <w:tc>
          <w:tcPr>
            <w:tcW w:w="1184" w:type="dxa"/>
          </w:tcPr>
          <w:p w14:paraId="03B0DD5D" w14:textId="77777777" w:rsidR="00121A24" w:rsidRDefault="00000000">
            <w:pPr>
              <w:pStyle w:val="TableParagraph"/>
              <w:spacing w:line="210" w:lineRule="exact"/>
              <w:ind w:left="7"/>
              <w:rPr>
                <w:sz w:val="20"/>
              </w:rPr>
            </w:pPr>
            <w:r>
              <w:rPr>
                <w:spacing w:val="-4"/>
                <w:sz w:val="20"/>
              </w:rPr>
              <w:t>X1.5</w:t>
            </w:r>
          </w:p>
        </w:tc>
        <w:tc>
          <w:tcPr>
            <w:tcW w:w="1767" w:type="dxa"/>
          </w:tcPr>
          <w:p w14:paraId="3328DCAD" w14:textId="77777777" w:rsidR="00121A24" w:rsidRDefault="00000000">
            <w:pPr>
              <w:pStyle w:val="TableParagraph"/>
              <w:spacing w:line="210" w:lineRule="exact"/>
              <w:ind w:left="8"/>
              <w:rPr>
                <w:sz w:val="20"/>
              </w:rPr>
            </w:pPr>
            <w:r>
              <w:rPr>
                <w:spacing w:val="-2"/>
                <w:sz w:val="20"/>
              </w:rPr>
              <w:t>0.894</w:t>
            </w:r>
          </w:p>
        </w:tc>
        <w:tc>
          <w:tcPr>
            <w:tcW w:w="1866" w:type="dxa"/>
          </w:tcPr>
          <w:p w14:paraId="41A6B2E9" w14:textId="77777777" w:rsidR="00121A24" w:rsidRDefault="00000000">
            <w:pPr>
              <w:pStyle w:val="TableParagraph"/>
              <w:spacing w:line="210" w:lineRule="exact"/>
              <w:ind w:left="4" w:right="1"/>
              <w:rPr>
                <w:sz w:val="20"/>
              </w:rPr>
            </w:pPr>
            <w:r>
              <w:rPr>
                <w:spacing w:val="-2"/>
                <w:sz w:val="20"/>
              </w:rPr>
              <w:t>Valid</w:t>
            </w:r>
          </w:p>
        </w:tc>
      </w:tr>
      <w:tr w:rsidR="00121A24" w14:paraId="7B4105A8" w14:textId="77777777">
        <w:trPr>
          <w:trHeight w:val="230"/>
        </w:trPr>
        <w:tc>
          <w:tcPr>
            <w:tcW w:w="2835" w:type="dxa"/>
            <w:vMerge w:val="restart"/>
          </w:tcPr>
          <w:p w14:paraId="7FC606BB" w14:textId="77777777" w:rsidR="00121A24" w:rsidRDefault="00000000">
            <w:pPr>
              <w:pStyle w:val="TableParagraph"/>
              <w:ind w:left="107"/>
              <w:jc w:val="left"/>
              <w:rPr>
                <w:sz w:val="20"/>
              </w:rPr>
            </w:pPr>
            <w:r>
              <w:rPr>
                <w:sz w:val="20"/>
              </w:rPr>
              <w:t>Kebijakan</w:t>
            </w:r>
            <w:r>
              <w:rPr>
                <w:spacing w:val="-6"/>
                <w:sz w:val="20"/>
              </w:rPr>
              <w:t xml:space="preserve"> </w:t>
            </w:r>
            <w:r>
              <w:rPr>
                <w:spacing w:val="-2"/>
                <w:sz w:val="20"/>
              </w:rPr>
              <w:t>Fiskal</w:t>
            </w:r>
          </w:p>
        </w:tc>
        <w:tc>
          <w:tcPr>
            <w:tcW w:w="1184" w:type="dxa"/>
          </w:tcPr>
          <w:p w14:paraId="6AFD29A5" w14:textId="77777777" w:rsidR="00121A24" w:rsidRDefault="00000000">
            <w:pPr>
              <w:pStyle w:val="TableParagraph"/>
              <w:spacing w:line="210" w:lineRule="exact"/>
              <w:ind w:left="7"/>
              <w:rPr>
                <w:sz w:val="20"/>
              </w:rPr>
            </w:pPr>
            <w:r>
              <w:rPr>
                <w:spacing w:val="-4"/>
                <w:sz w:val="20"/>
              </w:rPr>
              <w:t>X2.1</w:t>
            </w:r>
          </w:p>
        </w:tc>
        <w:tc>
          <w:tcPr>
            <w:tcW w:w="1767" w:type="dxa"/>
          </w:tcPr>
          <w:p w14:paraId="0D338692" w14:textId="77777777" w:rsidR="00121A24" w:rsidRDefault="00000000">
            <w:pPr>
              <w:pStyle w:val="TableParagraph"/>
              <w:spacing w:line="210" w:lineRule="exact"/>
              <w:ind w:left="8"/>
              <w:rPr>
                <w:sz w:val="20"/>
              </w:rPr>
            </w:pPr>
            <w:r>
              <w:rPr>
                <w:spacing w:val="-2"/>
                <w:sz w:val="20"/>
              </w:rPr>
              <w:t>0.866</w:t>
            </w:r>
          </w:p>
        </w:tc>
        <w:tc>
          <w:tcPr>
            <w:tcW w:w="1866" w:type="dxa"/>
          </w:tcPr>
          <w:p w14:paraId="0CBE4A9C" w14:textId="77777777" w:rsidR="00121A24" w:rsidRDefault="00000000">
            <w:pPr>
              <w:pStyle w:val="TableParagraph"/>
              <w:spacing w:line="210" w:lineRule="exact"/>
              <w:ind w:left="4" w:right="1"/>
              <w:rPr>
                <w:sz w:val="20"/>
              </w:rPr>
            </w:pPr>
            <w:r>
              <w:rPr>
                <w:spacing w:val="-2"/>
                <w:sz w:val="20"/>
              </w:rPr>
              <w:t>Valid</w:t>
            </w:r>
          </w:p>
        </w:tc>
      </w:tr>
      <w:tr w:rsidR="00121A24" w14:paraId="2F142806" w14:textId="77777777">
        <w:trPr>
          <w:trHeight w:val="230"/>
        </w:trPr>
        <w:tc>
          <w:tcPr>
            <w:tcW w:w="2835" w:type="dxa"/>
            <w:vMerge/>
            <w:tcBorders>
              <w:top w:val="nil"/>
            </w:tcBorders>
          </w:tcPr>
          <w:p w14:paraId="0882E6B6" w14:textId="77777777" w:rsidR="00121A24" w:rsidRDefault="00121A24">
            <w:pPr>
              <w:rPr>
                <w:sz w:val="2"/>
                <w:szCs w:val="2"/>
              </w:rPr>
            </w:pPr>
          </w:p>
        </w:tc>
        <w:tc>
          <w:tcPr>
            <w:tcW w:w="1184" w:type="dxa"/>
          </w:tcPr>
          <w:p w14:paraId="20D97E27" w14:textId="77777777" w:rsidR="00121A24" w:rsidRDefault="00000000">
            <w:pPr>
              <w:pStyle w:val="TableParagraph"/>
              <w:spacing w:line="210" w:lineRule="exact"/>
              <w:ind w:left="7"/>
              <w:rPr>
                <w:sz w:val="20"/>
              </w:rPr>
            </w:pPr>
            <w:r>
              <w:rPr>
                <w:spacing w:val="-4"/>
                <w:sz w:val="20"/>
              </w:rPr>
              <w:t>X2.2</w:t>
            </w:r>
          </w:p>
        </w:tc>
        <w:tc>
          <w:tcPr>
            <w:tcW w:w="1767" w:type="dxa"/>
          </w:tcPr>
          <w:p w14:paraId="52C9742F" w14:textId="77777777" w:rsidR="00121A24" w:rsidRDefault="00000000">
            <w:pPr>
              <w:pStyle w:val="TableParagraph"/>
              <w:spacing w:line="210" w:lineRule="exact"/>
              <w:ind w:left="8"/>
              <w:rPr>
                <w:sz w:val="20"/>
              </w:rPr>
            </w:pPr>
            <w:r>
              <w:rPr>
                <w:spacing w:val="-2"/>
                <w:sz w:val="20"/>
              </w:rPr>
              <w:t>0.817</w:t>
            </w:r>
          </w:p>
        </w:tc>
        <w:tc>
          <w:tcPr>
            <w:tcW w:w="1866" w:type="dxa"/>
          </w:tcPr>
          <w:p w14:paraId="157B1CFF" w14:textId="77777777" w:rsidR="00121A24" w:rsidRDefault="00000000">
            <w:pPr>
              <w:pStyle w:val="TableParagraph"/>
              <w:spacing w:line="210" w:lineRule="exact"/>
              <w:ind w:left="4" w:right="1"/>
              <w:rPr>
                <w:sz w:val="20"/>
              </w:rPr>
            </w:pPr>
            <w:r>
              <w:rPr>
                <w:spacing w:val="-2"/>
                <w:sz w:val="20"/>
              </w:rPr>
              <w:t>Valid</w:t>
            </w:r>
          </w:p>
        </w:tc>
      </w:tr>
      <w:tr w:rsidR="00121A24" w14:paraId="2F60307E" w14:textId="77777777">
        <w:trPr>
          <w:trHeight w:val="230"/>
        </w:trPr>
        <w:tc>
          <w:tcPr>
            <w:tcW w:w="2835" w:type="dxa"/>
            <w:vMerge/>
            <w:tcBorders>
              <w:top w:val="nil"/>
            </w:tcBorders>
          </w:tcPr>
          <w:p w14:paraId="3350294D" w14:textId="77777777" w:rsidR="00121A24" w:rsidRDefault="00121A24">
            <w:pPr>
              <w:rPr>
                <w:sz w:val="2"/>
                <w:szCs w:val="2"/>
              </w:rPr>
            </w:pPr>
          </w:p>
        </w:tc>
        <w:tc>
          <w:tcPr>
            <w:tcW w:w="1184" w:type="dxa"/>
          </w:tcPr>
          <w:p w14:paraId="254D2E84" w14:textId="77777777" w:rsidR="00121A24" w:rsidRDefault="00000000">
            <w:pPr>
              <w:pStyle w:val="TableParagraph"/>
              <w:spacing w:line="210" w:lineRule="exact"/>
              <w:ind w:left="7"/>
              <w:rPr>
                <w:sz w:val="20"/>
              </w:rPr>
            </w:pPr>
            <w:r>
              <w:rPr>
                <w:spacing w:val="-4"/>
                <w:sz w:val="20"/>
              </w:rPr>
              <w:t>X2.3</w:t>
            </w:r>
          </w:p>
        </w:tc>
        <w:tc>
          <w:tcPr>
            <w:tcW w:w="1767" w:type="dxa"/>
          </w:tcPr>
          <w:p w14:paraId="1CFE32A1" w14:textId="77777777" w:rsidR="00121A24" w:rsidRDefault="00000000">
            <w:pPr>
              <w:pStyle w:val="TableParagraph"/>
              <w:spacing w:line="210" w:lineRule="exact"/>
              <w:ind w:left="8"/>
              <w:rPr>
                <w:sz w:val="20"/>
              </w:rPr>
            </w:pPr>
            <w:r>
              <w:rPr>
                <w:spacing w:val="-2"/>
                <w:sz w:val="20"/>
              </w:rPr>
              <w:t>0.834</w:t>
            </w:r>
          </w:p>
        </w:tc>
        <w:tc>
          <w:tcPr>
            <w:tcW w:w="1866" w:type="dxa"/>
          </w:tcPr>
          <w:p w14:paraId="5EE91890" w14:textId="77777777" w:rsidR="00121A24" w:rsidRDefault="00000000">
            <w:pPr>
              <w:pStyle w:val="TableParagraph"/>
              <w:spacing w:line="210" w:lineRule="exact"/>
              <w:ind w:left="4" w:right="1"/>
              <w:rPr>
                <w:sz w:val="20"/>
              </w:rPr>
            </w:pPr>
            <w:r>
              <w:rPr>
                <w:spacing w:val="-2"/>
                <w:sz w:val="20"/>
              </w:rPr>
              <w:t>Valid</w:t>
            </w:r>
          </w:p>
        </w:tc>
      </w:tr>
      <w:tr w:rsidR="00121A24" w14:paraId="3205FC46" w14:textId="77777777">
        <w:trPr>
          <w:trHeight w:val="230"/>
        </w:trPr>
        <w:tc>
          <w:tcPr>
            <w:tcW w:w="2835" w:type="dxa"/>
            <w:vMerge/>
            <w:tcBorders>
              <w:top w:val="nil"/>
            </w:tcBorders>
          </w:tcPr>
          <w:p w14:paraId="183125FF" w14:textId="77777777" w:rsidR="00121A24" w:rsidRDefault="00121A24">
            <w:pPr>
              <w:rPr>
                <w:sz w:val="2"/>
                <w:szCs w:val="2"/>
              </w:rPr>
            </w:pPr>
          </w:p>
        </w:tc>
        <w:tc>
          <w:tcPr>
            <w:tcW w:w="1184" w:type="dxa"/>
          </w:tcPr>
          <w:p w14:paraId="308B6168" w14:textId="77777777" w:rsidR="00121A24" w:rsidRDefault="00000000">
            <w:pPr>
              <w:pStyle w:val="TableParagraph"/>
              <w:spacing w:line="210" w:lineRule="exact"/>
              <w:ind w:left="7"/>
              <w:rPr>
                <w:sz w:val="20"/>
              </w:rPr>
            </w:pPr>
            <w:r>
              <w:rPr>
                <w:spacing w:val="-4"/>
                <w:sz w:val="20"/>
              </w:rPr>
              <w:t>X2.4</w:t>
            </w:r>
          </w:p>
        </w:tc>
        <w:tc>
          <w:tcPr>
            <w:tcW w:w="1767" w:type="dxa"/>
          </w:tcPr>
          <w:p w14:paraId="6E24AE57" w14:textId="77777777" w:rsidR="00121A24" w:rsidRDefault="00000000">
            <w:pPr>
              <w:pStyle w:val="TableParagraph"/>
              <w:spacing w:line="210" w:lineRule="exact"/>
              <w:ind w:left="8"/>
              <w:rPr>
                <w:sz w:val="20"/>
              </w:rPr>
            </w:pPr>
            <w:r>
              <w:rPr>
                <w:spacing w:val="-2"/>
                <w:sz w:val="20"/>
              </w:rPr>
              <w:t>0.895</w:t>
            </w:r>
          </w:p>
        </w:tc>
        <w:tc>
          <w:tcPr>
            <w:tcW w:w="1866" w:type="dxa"/>
          </w:tcPr>
          <w:p w14:paraId="10413E76" w14:textId="77777777" w:rsidR="00121A24" w:rsidRDefault="00000000">
            <w:pPr>
              <w:pStyle w:val="TableParagraph"/>
              <w:spacing w:line="210" w:lineRule="exact"/>
              <w:ind w:left="4" w:right="1"/>
              <w:rPr>
                <w:sz w:val="20"/>
              </w:rPr>
            </w:pPr>
            <w:r>
              <w:rPr>
                <w:spacing w:val="-2"/>
                <w:sz w:val="20"/>
              </w:rPr>
              <w:t>Valid</w:t>
            </w:r>
          </w:p>
        </w:tc>
      </w:tr>
      <w:tr w:rsidR="00121A24" w14:paraId="018633AA" w14:textId="77777777">
        <w:trPr>
          <w:trHeight w:val="230"/>
        </w:trPr>
        <w:tc>
          <w:tcPr>
            <w:tcW w:w="2835" w:type="dxa"/>
            <w:vMerge/>
            <w:tcBorders>
              <w:top w:val="nil"/>
            </w:tcBorders>
          </w:tcPr>
          <w:p w14:paraId="2AABE73E" w14:textId="77777777" w:rsidR="00121A24" w:rsidRDefault="00121A24">
            <w:pPr>
              <w:rPr>
                <w:sz w:val="2"/>
                <w:szCs w:val="2"/>
              </w:rPr>
            </w:pPr>
          </w:p>
        </w:tc>
        <w:tc>
          <w:tcPr>
            <w:tcW w:w="1184" w:type="dxa"/>
          </w:tcPr>
          <w:p w14:paraId="1FD2F8E3" w14:textId="77777777" w:rsidR="00121A24" w:rsidRDefault="00000000">
            <w:pPr>
              <w:pStyle w:val="TableParagraph"/>
              <w:spacing w:line="210" w:lineRule="exact"/>
              <w:ind w:left="7"/>
              <w:rPr>
                <w:sz w:val="20"/>
              </w:rPr>
            </w:pPr>
            <w:r>
              <w:rPr>
                <w:spacing w:val="-4"/>
                <w:sz w:val="20"/>
              </w:rPr>
              <w:t>X2.5</w:t>
            </w:r>
          </w:p>
        </w:tc>
        <w:tc>
          <w:tcPr>
            <w:tcW w:w="1767" w:type="dxa"/>
          </w:tcPr>
          <w:p w14:paraId="7BA2DB40" w14:textId="77777777" w:rsidR="00121A24" w:rsidRDefault="00000000">
            <w:pPr>
              <w:pStyle w:val="TableParagraph"/>
              <w:spacing w:line="210" w:lineRule="exact"/>
              <w:ind w:left="8"/>
              <w:rPr>
                <w:sz w:val="20"/>
              </w:rPr>
            </w:pPr>
            <w:r>
              <w:rPr>
                <w:spacing w:val="-2"/>
                <w:sz w:val="20"/>
              </w:rPr>
              <w:t>0.885</w:t>
            </w:r>
          </w:p>
        </w:tc>
        <w:tc>
          <w:tcPr>
            <w:tcW w:w="1866" w:type="dxa"/>
          </w:tcPr>
          <w:p w14:paraId="31C22EB2" w14:textId="77777777" w:rsidR="00121A24" w:rsidRDefault="00000000">
            <w:pPr>
              <w:pStyle w:val="TableParagraph"/>
              <w:spacing w:line="210" w:lineRule="exact"/>
              <w:ind w:left="4" w:right="1"/>
              <w:rPr>
                <w:sz w:val="20"/>
              </w:rPr>
            </w:pPr>
            <w:r>
              <w:rPr>
                <w:spacing w:val="-2"/>
                <w:sz w:val="20"/>
              </w:rPr>
              <w:t>Valid</w:t>
            </w:r>
          </w:p>
        </w:tc>
      </w:tr>
      <w:tr w:rsidR="00121A24" w14:paraId="7BD5CB9F" w14:textId="77777777">
        <w:trPr>
          <w:trHeight w:val="230"/>
        </w:trPr>
        <w:tc>
          <w:tcPr>
            <w:tcW w:w="2835" w:type="dxa"/>
            <w:vMerge w:val="restart"/>
          </w:tcPr>
          <w:p w14:paraId="1478C1CC" w14:textId="77777777" w:rsidR="00121A24" w:rsidRDefault="00000000">
            <w:pPr>
              <w:pStyle w:val="TableParagraph"/>
              <w:ind w:left="107"/>
              <w:jc w:val="left"/>
              <w:rPr>
                <w:sz w:val="20"/>
              </w:rPr>
            </w:pPr>
            <w:r>
              <w:rPr>
                <w:sz w:val="20"/>
              </w:rPr>
              <w:t>Dinamika</w:t>
            </w:r>
            <w:r>
              <w:rPr>
                <w:spacing w:val="-5"/>
                <w:sz w:val="20"/>
              </w:rPr>
              <w:t xml:space="preserve"> </w:t>
            </w:r>
            <w:r>
              <w:rPr>
                <w:sz w:val="20"/>
              </w:rPr>
              <w:t>Media</w:t>
            </w:r>
            <w:r>
              <w:rPr>
                <w:spacing w:val="-5"/>
                <w:sz w:val="20"/>
              </w:rPr>
              <w:t xml:space="preserve"> </w:t>
            </w:r>
            <w:r>
              <w:rPr>
                <w:spacing w:val="-2"/>
                <w:sz w:val="20"/>
              </w:rPr>
              <w:t>Sosial</w:t>
            </w:r>
          </w:p>
        </w:tc>
        <w:tc>
          <w:tcPr>
            <w:tcW w:w="1184" w:type="dxa"/>
          </w:tcPr>
          <w:p w14:paraId="77AF7C0F" w14:textId="77777777" w:rsidR="00121A24" w:rsidRDefault="00000000">
            <w:pPr>
              <w:pStyle w:val="TableParagraph"/>
              <w:spacing w:line="210" w:lineRule="exact"/>
              <w:ind w:left="7"/>
              <w:rPr>
                <w:sz w:val="20"/>
              </w:rPr>
            </w:pPr>
            <w:r>
              <w:rPr>
                <w:spacing w:val="-4"/>
                <w:sz w:val="20"/>
              </w:rPr>
              <w:t>X3.1</w:t>
            </w:r>
          </w:p>
        </w:tc>
        <w:tc>
          <w:tcPr>
            <w:tcW w:w="1767" w:type="dxa"/>
          </w:tcPr>
          <w:p w14:paraId="223745B2" w14:textId="77777777" w:rsidR="00121A24" w:rsidRDefault="00000000">
            <w:pPr>
              <w:pStyle w:val="TableParagraph"/>
              <w:spacing w:line="210" w:lineRule="exact"/>
              <w:ind w:left="8"/>
              <w:rPr>
                <w:sz w:val="20"/>
              </w:rPr>
            </w:pPr>
            <w:r>
              <w:rPr>
                <w:spacing w:val="-2"/>
                <w:sz w:val="20"/>
              </w:rPr>
              <w:t>0.895</w:t>
            </w:r>
          </w:p>
        </w:tc>
        <w:tc>
          <w:tcPr>
            <w:tcW w:w="1866" w:type="dxa"/>
          </w:tcPr>
          <w:p w14:paraId="3D7991A9" w14:textId="77777777" w:rsidR="00121A24" w:rsidRDefault="00000000">
            <w:pPr>
              <w:pStyle w:val="TableParagraph"/>
              <w:spacing w:line="210" w:lineRule="exact"/>
              <w:ind w:left="4" w:right="1"/>
              <w:rPr>
                <w:sz w:val="20"/>
              </w:rPr>
            </w:pPr>
            <w:r>
              <w:rPr>
                <w:spacing w:val="-2"/>
                <w:sz w:val="20"/>
              </w:rPr>
              <w:t>Valid</w:t>
            </w:r>
          </w:p>
        </w:tc>
      </w:tr>
      <w:tr w:rsidR="00121A24" w14:paraId="7CD027BD" w14:textId="77777777">
        <w:trPr>
          <w:trHeight w:val="230"/>
        </w:trPr>
        <w:tc>
          <w:tcPr>
            <w:tcW w:w="2835" w:type="dxa"/>
            <w:vMerge/>
            <w:tcBorders>
              <w:top w:val="nil"/>
            </w:tcBorders>
          </w:tcPr>
          <w:p w14:paraId="53F17AB0" w14:textId="77777777" w:rsidR="00121A24" w:rsidRDefault="00121A24">
            <w:pPr>
              <w:rPr>
                <w:sz w:val="2"/>
                <w:szCs w:val="2"/>
              </w:rPr>
            </w:pPr>
          </w:p>
        </w:tc>
        <w:tc>
          <w:tcPr>
            <w:tcW w:w="1184" w:type="dxa"/>
          </w:tcPr>
          <w:p w14:paraId="71FC8960" w14:textId="77777777" w:rsidR="00121A24" w:rsidRDefault="00000000">
            <w:pPr>
              <w:pStyle w:val="TableParagraph"/>
              <w:spacing w:line="210" w:lineRule="exact"/>
              <w:ind w:left="7"/>
              <w:rPr>
                <w:sz w:val="20"/>
              </w:rPr>
            </w:pPr>
            <w:r>
              <w:rPr>
                <w:spacing w:val="-4"/>
                <w:sz w:val="20"/>
              </w:rPr>
              <w:t>X3.2</w:t>
            </w:r>
          </w:p>
        </w:tc>
        <w:tc>
          <w:tcPr>
            <w:tcW w:w="1767" w:type="dxa"/>
          </w:tcPr>
          <w:p w14:paraId="002F271C" w14:textId="77777777" w:rsidR="00121A24" w:rsidRDefault="00000000">
            <w:pPr>
              <w:pStyle w:val="TableParagraph"/>
              <w:spacing w:line="210" w:lineRule="exact"/>
              <w:ind w:left="8"/>
              <w:rPr>
                <w:sz w:val="20"/>
              </w:rPr>
            </w:pPr>
            <w:r>
              <w:rPr>
                <w:spacing w:val="-2"/>
                <w:sz w:val="20"/>
              </w:rPr>
              <w:t>0.827</w:t>
            </w:r>
          </w:p>
        </w:tc>
        <w:tc>
          <w:tcPr>
            <w:tcW w:w="1866" w:type="dxa"/>
          </w:tcPr>
          <w:p w14:paraId="2BFBFAC5" w14:textId="77777777" w:rsidR="00121A24" w:rsidRDefault="00000000">
            <w:pPr>
              <w:pStyle w:val="TableParagraph"/>
              <w:spacing w:line="210" w:lineRule="exact"/>
              <w:ind w:left="4" w:right="1"/>
              <w:rPr>
                <w:sz w:val="20"/>
              </w:rPr>
            </w:pPr>
            <w:r>
              <w:rPr>
                <w:spacing w:val="-2"/>
                <w:sz w:val="20"/>
              </w:rPr>
              <w:t>Valid</w:t>
            </w:r>
          </w:p>
        </w:tc>
      </w:tr>
      <w:tr w:rsidR="00121A24" w14:paraId="4B783268" w14:textId="77777777">
        <w:trPr>
          <w:trHeight w:val="230"/>
        </w:trPr>
        <w:tc>
          <w:tcPr>
            <w:tcW w:w="2835" w:type="dxa"/>
            <w:vMerge/>
            <w:tcBorders>
              <w:top w:val="nil"/>
            </w:tcBorders>
          </w:tcPr>
          <w:p w14:paraId="58917385" w14:textId="77777777" w:rsidR="00121A24" w:rsidRDefault="00121A24">
            <w:pPr>
              <w:rPr>
                <w:sz w:val="2"/>
                <w:szCs w:val="2"/>
              </w:rPr>
            </w:pPr>
          </w:p>
        </w:tc>
        <w:tc>
          <w:tcPr>
            <w:tcW w:w="1184" w:type="dxa"/>
          </w:tcPr>
          <w:p w14:paraId="5F09AAE1" w14:textId="77777777" w:rsidR="00121A24" w:rsidRDefault="00000000">
            <w:pPr>
              <w:pStyle w:val="TableParagraph"/>
              <w:spacing w:line="210" w:lineRule="exact"/>
              <w:ind w:left="7"/>
              <w:rPr>
                <w:sz w:val="20"/>
              </w:rPr>
            </w:pPr>
            <w:r>
              <w:rPr>
                <w:spacing w:val="-4"/>
                <w:sz w:val="20"/>
              </w:rPr>
              <w:t>X3.3</w:t>
            </w:r>
          </w:p>
        </w:tc>
        <w:tc>
          <w:tcPr>
            <w:tcW w:w="1767" w:type="dxa"/>
          </w:tcPr>
          <w:p w14:paraId="10ED535B" w14:textId="77777777" w:rsidR="00121A24" w:rsidRDefault="00000000">
            <w:pPr>
              <w:pStyle w:val="TableParagraph"/>
              <w:spacing w:line="210" w:lineRule="exact"/>
              <w:ind w:left="8"/>
              <w:rPr>
                <w:sz w:val="20"/>
              </w:rPr>
            </w:pPr>
            <w:r>
              <w:rPr>
                <w:spacing w:val="-2"/>
                <w:sz w:val="20"/>
              </w:rPr>
              <w:t>0.892</w:t>
            </w:r>
          </w:p>
        </w:tc>
        <w:tc>
          <w:tcPr>
            <w:tcW w:w="1866" w:type="dxa"/>
          </w:tcPr>
          <w:p w14:paraId="7BA386D2" w14:textId="77777777" w:rsidR="00121A24" w:rsidRDefault="00000000">
            <w:pPr>
              <w:pStyle w:val="TableParagraph"/>
              <w:spacing w:line="210" w:lineRule="exact"/>
              <w:ind w:left="4" w:right="1"/>
              <w:rPr>
                <w:sz w:val="20"/>
              </w:rPr>
            </w:pPr>
            <w:r>
              <w:rPr>
                <w:spacing w:val="-2"/>
                <w:sz w:val="20"/>
              </w:rPr>
              <w:t>Valid</w:t>
            </w:r>
          </w:p>
        </w:tc>
      </w:tr>
      <w:tr w:rsidR="00121A24" w14:paraId="24483C63" w14:textId="77777777">
        <w:trPr>
          <w:trHeight w:val="230"/>
        </w:trPr>
        <w:tc>
          <w:tcPr>
            <w:tcW w:w="2835" w:type="dxa"/>
            <w:vMerge/>
            <w:tcBorders>
              <w:top w:val="nil"/>
            </w:tcBorders>
          </w:tcPr>
          <w:p w14:paraId="5D328D08" w14:textId="77777777" w:rsidR="00121A24" w:rsidRDefault="00121A24">
            <w:pPr>
              <w:rPr>
                <w:sz w:val="2"/>
                <w:szCs w:val="2"/>
              </w:rPr>
            </w:pPr>
          </w:p>
        </w:tc>
        <w:tc>
          <w:tcPr>
            <w:tcW w:w="1184" w:type="dxa"/>
          </w:tcPr>
          <w:p w14:paraId="77595028" w14:textId="77777777" w:rsidR="00121A24" w:rsidRDefault="00000000">
            <w:pPr>
              <w:pStyle w:val="TableParagraph"/>
              <w:spacing w:line="210" w:lineRule="exact"/>
              <w:ind w:left="7"/>
              <w:rPr>
                <w:sz w:val="20"/>
              </w:rPr>
            </w:pPr>
            <w:r>
              <w:rPr>
                <w:spacing w:val="-4"/>
                <w:sz w:val="20"/>
              </w:rPr>
              <w:t>X3.4</w:t>
            </w:r>
          </w:p>
        </w:tc>
        <w:tc>
          <w:tcPr>
            <w:tcW w:w="1767" w:type="dxa"/>
          </w:tcPr>
          <w:p w14:paraId="38651015" w14:textId="77777777" w:rsidR="00121A24" w:rsidRDefault="00000000">
            <w:pPr>
              <w:pStyle w:val="TableParagraph"/>
              <w:spacing w:line="210" w:lineRule="exact"/>
              <w:ind w:left="8"/>
              <w:rPr>
                <w:sz w:val="20"/>
              </w:rPr>
            </w:pPr>
            <w:r>
              <w:rPr>
                <w:spacing w:val="-2"/>
                <w:sz w:val="20"/>
              </w:rPr>
              <w:t>0.634</w:t>
            </w:r>
          </w:p>
        </w:tc>
        <w:tc>
          <w:tcPr>
            <w:tcW w:w="1866" w:type="dxa"/>
          </w:tcPr>
          <w:p w14:paraId="1826D1B8" w14:textId="77777777" w:rsidR="00121A24" w:rsidRDefault="00000000">
            <w:pPr>
              <w:pStyle w:val="TableParagraph"/>
              <w:spacing w:line="210" w:lineRule="exact"/>
              <w:ind w:left="4" w:right="1"/>
              <w:rPr>
                <w:sz w:val="20"/>
              </w:rPr>
            </w:pPr>
            <w:r>
              <w:rPr>
                <w:spacing w:val="-2"/>
                <w:sz w:val="20"/>
              </w:rPr>
              <w:t>Valid</w:t>
            </w:r>
          </w:p>
        </w:tc>
      </w:tr>
      <w:tr w:rsidR="00121A24" w14:paraId="6967C7E5" w14:textId="77777777">
        <w:trPr>
          <w:trHeight w:val="230"/>
        </w:trPr>
        <w:tc>
          <w:tcPr>
            <w:tcW w:w="2835" w:type="dxa"/>
            <w:vMerge w:val="restart"/>
          </w:tcPr>
          <w:p w14:paraId="024172D1" w14:textId="77777777" w:rsidR="00121A24" w:rsidRDefault="00000000">
            <w:pPr>
              <w:pStyle w:val="TableParagraph"/>
              <w:ind w:left="107"/>
              <w:jc w:val="left"/>
              <w:rPr>
                <w:sz w:val="20"/>
              </w:rPr>
            </w:pPr>
            <w:r>
              <w:rPr>
                <w:spacing w:val="-2"/>
                <w:sz w:val="20"/>
              </w:rPr>
              <w:t>Kepatuhan</w:t>
            </w:r>
            <w:r>
              <w:rPr>
                <w:spacing w:val="-3"/>
                <w:sz w:val="20"/>
              </w:rPr>
              <w:t xml:space="preserve"> </w:t>
            </w:r>
            <w:r>
              <w:rPr>
                <w:spacing w:val="-2"/>
                <w:sz w:val="20"/>
              </w:rPr>
              <w:t>Wajib</w:t>
            </w:r>
            <w:r>
              <w:rPr>
                <w:spacing w:val="2"/>
                <w:sz w:val="20"/>
              </w:rPr>
              <w:t xml:space="preserve"> </w:t>
            </w:r>
            <w:r>
              <w:rPr>
                <w:spacing w:val="-2"/>
                <w:sz w:val="20"/>
              </w:rPr>
              <w:t>Pajak</w:t>
            </w:r>
          </w:p>
        </w:tc>
        <w:tc>
          <w:tcPr>
            <w:tcW w:w="1184" w:type="dxa"/>
          </w:tcPr>
          <w:p w14:paraId="23DE6F07" w14:textId="77777777" w:rsidR="00121A24" w:rsidRDefault="00000000">
            <w:pPr>
              <w:pStyle w:val="TableParagraph"/>
              <w:spacing w:line="210" w:lineRule="exact"/>
              <w:ind w:left="7" w:right="3"/>
              <w:rPr>
                <w:sz w:val="20"/>
              </w:rPr>
            </w:pPr>
            <w:r>
              <w:rPr>
                <w:spacing w:val="-5"/>
                <w:sz w:val="20"/>
              </w:rPr>
              <w:t>Y.1</w:t>
            </w:r>
          </w:p>
        </w:tc>
        <w:tc>
          <w:tcPr>
            <w:tcW w:w="1767" w:type="dxa"/>
          </w:tcPr>
          <w:p w14:paraId="275634BE" w14:textId="77777777" w:rsidR="00121A24" w:rsidRDefault="00000000">
            <w:pPr>
              <w:pStyle w:val="TableParagraph"/>
              <w:spacing w:line="210" w:lineRule="exact"/>
              <w:ind w:left="8"/>
              <w:rPr>
                <w:sz w:val="20"/>
              </w:rPr>
            </w:pPr>
            <w:r>
              <w:rPr>
                <w:spacing w:val="-2"/>
                <w:sz w:val="20"/>
              </w:rPr>
              <w:t>0.873</w:t>
            </w:r>
          </w:p>
        </w:tc>
        <w:tc>
          <w:tcPr>
            <w:tcW w:w="1866" w:type="dxa"/>
          </w:tcPr>
          <w:p w14:paraId="3132154C" w14:textId="77777777" w:rsidR="00121A24" w:rsidRDefault="00000000">
            <w:pPr>
              <w:pStyle w:val="TableParagraph"/>
              <w:spacing w:line="210" w:lineRule="exact"/>
              <w:ind w:left="4" w:right="1"/>
              <w:rPr>
                <w:sz w:val="20"/>
              </w:rPr>
            </w:pPr>
            <w:r>
              <w:rPr>
                <w:spacing w:val="-2"/>
                <w:sz w:val="20"/>
              </w:rPr>
              <w:t>Valid</w:t>
            </w:r>
          </w:p>
        </w:tc>
      </w:tr>
      <w:tr w:rsidR="00121A24" w14:paraId="7ECEAEA1" w14:textId="77777777">
        <w:trPr>
          <w:trHeight w:val="230"/>
        </w:trPr>
        <w:tc>
          <w:tcPr>
            <w:tcW w:w="2835" w:type="dxa"/>
            <w:vMerge/>
            <w:tcBorders>
              <w:top w:val="nil"/>
            </w:tcBorders>
          </w:tcPr>
          <w:p w14:paraId="4D6C7A60" w14:textId="77777777" w:rsidR="00121A24" w:rsidRDefault="00121A24">
            <w:pPr>
              <w:rPr>
                <w:sz w:val="2"/>
                <w:szCs w:val="2"/>
              </w:rPr>
            </w:pPr>
          </w:p>
        </w:tc>
        <w:tc>
          <w:tcPr>
            <w:tcW w:w="1184" w:type="dxa"/>
          </w:tcPr>
          <w:p w14:paraId="559F9B14" w14:textId="77777777" w:rsidR="00121A24" w:rsidRDefault="00000000">
            <w:pPr>
              <w:pStyle w:val="TableParagraph"/>
              <w:spacing w:line="210" w:lineRule="exact"/>
              <w:ind w:left="7" w:right="3"/>
              <w:rPr>
                <w:sz w:val="20"/>
              </w:rPr>
            </w:pPr>
            <w:r>
              <w:rPr>
                <w:spacing w:val="-5"/>
                <w:sz w:val="20"/>
              </w:rPr>
              <w:t>Y.2</w:t>
            </w:r>
          </w:p>
        </w:tc>
        <w:tc>
          <w:tcPr>
            <w:tcW w:w="1767" w:type="dxa"/>
          </w:tcPr>
          <w:p w14:paraId="670D1ED0" w14:textId="77777777" w:rsidR="00121A24" w:rsidRDefault="00000000">
            <w:pPr>
              <w:pStyle w:val="TableParagraph"/>
              <w:spacing w:line="210" w:lineRule="exact"/>
              <w:ind w:left="8"/>
              <w:rPr>
                <w:sz w:val="20"/>
              </w:rPr>
            </w:pPr>
            <w:r>
              <w:rPr>
                <w:spacing w:val="-2"/>
                <w:sz w:val="20"/>
              </w:rPr>
              <w:t>0.867</w:t>
            </w:r>
          </w:p>
        </w:tc>
        <w:tc>
          <w:tcPr>
            <w:tcW w:w="1866" w:type="dxa"/>
          </w:tcPr>
          <w:p w14:paraId="7D63F583" w14:textId="77777777" w:rsidR="00121A24" w:rsidRDefault="00000000">
            <w:pPr>
              <w:pStyle w:val="TableParagraph"/>
              <w:spacing w:line="210" w:lineRule="exact"/>
              <w:ind w:left="4" w:right="1"/>
              <w:rPr>
                <w:sz w:val="20"/>
              </w:rPr>
            </w:pPr>
            <w:r>
              <w:rPr>
                <w:spacing w:val="-2"/>
                <w:sz w:val="20"/>
              </w:rPr>
              <w:t>Valid</w:t>
            </w:r>
          </w:p>
        </w:tc>
      </w:tr>
      <w:tr w:rsidR="00121A24" w14:paraId="6C3A31BA" w14:textId="77777777">
        <w:trPr>
          <w:trHeight w:val="230"/>
        </w:trPr>
        <w:tc>
          <w:tcPr>
            <w:tcW w:w="2835" w:type="dxa"/>
            <w:vMerge/>
            <w:tcBorders>
              <w:top w:val="nil"/>
            </w:tcBorders>
          </w:tcPr>
          <w:p w14:paraId="5A0E430F" w14:textId="77777777" w:rsidR="00121A24" w:rsidRDefault="00121A24">
            <w:pPr>
              <w:rPr>
                <w:sz w:val="2"/>
                <w:szCs w:val="2"/>
              </w:rPr>
            </w:pPr>
          </w:p>
        </w:tc>
        <w:tc>
          <w:tcPr>
            <w:tcW w:w="1184" w:type="dxa"/>
          </w:tcPr>
          <w:p w14:paraId="702F77EE" w14:textId="77777777" w:rsidR="00121A24" w:rsidRDefault="00000000">
            <w:pPr>
              <w:pStyle w:val="TableParagraph"/>
              <w:spacing w:line="210" w:lineRule="exact"/>
              <w:ind w:left="7" w:right="3"/>
              <w:rPr>
                <w:sz w:val="20"/>
              </w:rPr>
            </w:pPr>
            <w:r>
              <w:rPr>
                <w:spacing w:val="-5"/>
                <w:sz w:val="20"/>
              </w:rPr>
              <w:t>Y.3</w:t>
            </w:r>
          </w:p>
        </w:tc>
        <w:tc>
          <w:tcPr>
            <w:tcW w:w="1767" w:type="dxa"/>
          </w:tcPr>
          <w:p w14:paraId="6818CB5C" w14:textId="77777777" w:rsidR="00121A24" w:rsidRDefault="00000000">
            <w:pPr>
              <w:pStyle w:val="TableParagraph"/>
              <w:spacing w:line="210" w:lineRule="exact"/>
              <w:ind w:left="8"/>
              <w:rPr>
                <w:sz w:val="20"/>
              </w:rPr>
            </w:pPr>
            <w:r>
              <w:rPr>
                <w:spacing w:val="-2"/>
                <w:sz w:val="20"/>
              </w:rPr>
              <w:t>0.866</w:t>
            </w:r>
          </w:p>
        </w:tc>
        <w:tc>
          <w:tcPr>
            <w:tcW w:w="1866" w:type="dxa"/>
          </w:tcPr>
          <w:p w14:paraId="1A3E89D3" w14:textId="77777777" w:rsidR="00121A24" w:rsidRDefault="00000000">
            <w:pPr>
              <w:pStyle w:val="TableParagraph"/>
              <w:spacing w:line="210" w:lineRule="exact"/>
              <w:ind w:left="4" w:right="1"/>
              <w:rPr>
                <w:sz w:val="20"/>
              </w:rPr>
            </w:pPr>
            <w:r>
              <w:rPr>
                <w:spacing w:val="-2"/>
                <w:sz w:val="20"/>
              </w:rPr>
              <w:t>Valid</w:t>
            </w:r>
          </w:p>
        </w:tc>
      </w:tr>
      <w:tr w:rsidR="00121A24" w14:paraId="3AA8B28C" w14:textId="77777777">
        <w:trPr>
          <w:trHeight w:val="230"/>
        </w:trPr>
        <w:tc>
          <w:tcPr>
            <w:tcW w:w="2835" w:type="dxa"/>
            <w:vMerge/>
            <w:tcBorders>
              <w:top w:val="nil"/>
            </w:tcBorders>
          </w:tcPr>
          <w:p w14:paraId="0F9290C1" w14:textId="77777777" w:rsidR="00121A24" w:rsidRDefault="00121A24">
            <w:pPr>
              <w:rPr>
                <w:sz w:val="2"/>
                <w:szCs w:val="2"/>
              </w:rPr>
            </w:pPr>
          </w:p>
        </w:tc>
        <w:tc>
          <w:tcPr>
            <w:tcW w:w="1184" w:type="dxa"/>
          </w:tcPr>
          <w:p w14:paraId="04C7EA0C" w14:textId="77777777" w:rsidR="00121A24" w:rsidRDefault="00000000">
            <w:pPr>
              <w:pStyle w:val="TableParagraph"/>
              <w:spacing w:line="210" w:lineRule="exact"/>
              <w:ind w:left="7" w:right="3"/>
              <w:rPr>
                <w:sz w:val="20"/>
              </w:rPr>
            </w:pPr>
            <w:r>
              <w:rPr>
                <w:spacing w:val="-5"/>
                <w:sz w:val="20"/>
              </w:rPr>
              <w:t>Y.4</w:t>
            </w:r>
          </w:p>
        </w:tc>
        <w:tc>
          <w:tcPr>
            <w:tcW w:w="1767" w:type="dxa"/>
          </w:tcPr>
          <w:p w14:paraId="046A8F1A" w14:textId="77777777" w:rsidR="00121A24" w:rsidRDefault="00000000">
            <w:pPr>
              <w:pStyle w:val="TableParagraph"/>
              <w:spacing w:line="210" w:lineRule="exact"/>
              <w:ind w:left="8"/>
              <w:rPr>
                <w:sz w:val="20"/>
              </w:rPr>
            </w:pPr>
            <w:r>
              <w:rPr>
                <w:spacing w:val="-2"/>
                <w:sz w:val="20"/>
              </w:rPr>
              <w:t>0.861</w:t>
            </w:r>
          </w:p>
        </w:tc>
        <w:tc>
          <w:tcPr>
            <w:tcW w:w="1866" w:type="dxa"/>
          </w:tcPr>
          <w:p w14:paraId="07008987" w14:textId="77777777" w:rsidR="00121A24" w:rsidRDefault="00000000">
            <w:pPr>
              <w:pStyle w:val="TableParagraph"/>
              <w:spacing w:line="210" w:lineRule="exact"/>
              <w:ind w:left="4" w:right="1"/>
              <w:rPr>
                <w:sz w:val="20"/>
              </w:rPr>
            </w:pPr>
            <w:r>
              <w:rPr>
                <w:spacing w:val="-2"/>
                <w:sz w:val="20"/>
              </w:rPr>
              <w:t>Valid</w:t>
            </w:r>
          </w:p>
        </w:tc>
      </w:tr>
      <w:tr w:rsidR="00121A24" w14:paraId="2B946D5A" w14:textId="77777777">
        <w:trPr>
          <w:trHeight w:val="230"/>
        </w:trPr>
        <w:tc>
          <w:tcPr>
            <w:tcW w:w="2835" w:type="dxa"/>
            <w:vMerge/>
            <w:tcBorders>
              <w:top w:val="nil"/>
            </w:tcBorders>
          </w:tcPr>
          <w:p w14:paraId="74D668AB" w14:textId="77777777" w:rsidR="00121A24" w:rsidRDefault="00121A24">
            <w:pPr>
              <w:rPr>
                <w:sz w:val="2"/>
                <w:szCs w:val="2"/>
              </w:rPr>
            </w:pPr>
          </w:p>
        </w:tc>
        <w:tc>
          <w:tcPr>
            <w:tcW w:w="1184" w:type="dxa"/>
          </w:tcPr>
          <w:p w14:paraId="607A50B8" w14:textId="77777777" w:rsidR="00121A24" w:rsidRDefault="00000000">
            <w:pPr>
              <w:pStyle w:val="TableParagraph"/>
              <w:spacing w:line="210" w:lineRule="exact"/>
              <w:ind w:left="7" w:right="3"/>
              <w:rPr>
                <w:sz w:val="20"/>
              </w:rPr>
            </w:pPr>
            <w:r>
              <w:rPr>
                <w:spacing w:val="-5"/>
                <w:sz w:val="20"/>
              </w:rPr>
              <w:t>Y.5</w:t>
            </w:r>
          </w:p>
        </w:tc>
        <w:tc>
          <w:tcPr>
            <w:tcW w:w="1767" w:type="dxa"/>
          </w:tcPr>
          <w:p w14:paraId="4F779290" w14:textId="77777777" w:rsidR="00121A24" w:rsidRDefault="00000000">
            <w:pPr>
              <w:pStyle w:val="TableParagraph"/>
              <w:spacing w:line="210" w:lineRule="exact"/>
              <w:ind w:left="8"/>
              <w:rPr>
                <w:sz w:val="20"/>
              </w:rPr>
            </w:pPr>
            <w:r>
              <w:rPr>
                <w:spacing w:val="-2"/>
                <w:sz w:val="20"/>
              </w:rPr>
              <w:t>0.844</w:t>
            </w:r>
          </w:p>
        </w:tc>
        <w:tc>
          <w:tcPr>
            <w:tcW w:w="1866" w:type="dxa"/>
          </w:tcPr>
          <w:p w14:paraId="393E717C" w14:textId="77777777" w:rsidR="00121A24" w:rsidRDefault="00000000">
            <w:pPr>
              <w:pStyle w:val="TableParagraph"/>
              <w:spacing w:line="210" w:lineRule="exact"/>
              <w:ind w:left="4" w:right="1"/>
              <w:rPr>
                <w:sz w:val="20"/>
              </w:rPr>
            </w:pPr>
            <w:r>
              <w:rPr>
                <w:spacing w:val="-2"/>
                <w:sz w:val="20"/>
              </w:rPr>
              <w:t>Valid</w:t>
            </w:r>
          </w:p>
        </w:tc>
      </w:tr>
    </w:tbl>
    <w:p w14:paraId="7833DE39" w14:textId="77777777" w:rsidR="00121A24" w:rsidRDefault="00000000">
      <w:pPr>
        <w:spacing w:before="1"/>
        <w:ind w:left="851"/>
        <w:rPr>
          <w:i/>
        </w:rPr>
      </w:pPr>
      <w:r>
        <w:rPr>
          <w:i/>
        </w:rPr>
        <w:t>Sumber:</w:t>
      </w:r>
      <w:r>
        <w:rPr>
          <w:i/>
          <w:spacing w:val="-7"/>
        </w:rPr>
        <w:t xml:space="preserve"> </w:t>
      </w:r>
      <w:r>
        <w:rPr>
          <w:i/>
        </w:rPr>
        <w:t>Data</w:t>
      </w:r>
      <w:r>
        <w:rPr>
          <w:i/>
          <w:spacing w:val="-3"/>
        </w:rPr>
        <w:t xml:space="preserve"> </w:t>
      </w:r>
      <w:r>
        <w:rPr>
          <w:i/>
        </w:rPr>
        <w:t>Olahan</w:t>
      </w:r>
      <w:r>
        <w:rPr>
          <w:i/>
          <w:spacing w:val="-5"/>
        </w:rPr>
        <w:t xml:space="preserve"> </w:t>
      </w:r>
      <w:r>
        <w:rPr>
          <w:i/>
        </w:rPr>
        <w:t>SmartPLS</w:t>
      </w:r>
      <w:r>
        <w:rPr>
          <w:i/>
          <w:spacing w:val="-4"/>
        </w:rPr>
        <w:t xml:space="preserve"> </w:t>
      </w:r>
      <w:r>
        <w:rPr>
          <w:i/>
        </w:rPr>
        <w:t>4,</w:t>
      </w:r>
      <w:r>
        <w:rPr>
          <w:i/>
          <w:spacing w:val="-7"/>
        </w:rPr>
        <w:t xml:space="preserve"> </w:t>
      </w:r>
      <w:r>
        <w:rPr>
          <w:i/>
          <w:spacing w:val="-4"/>
        </w:rPr>
        <w:t>2025</w:t>
      </w:r>
    </w:p>
    <w:p w14:paraId="78E12A50" w14:textId="77777777" w:rsidR="00121A24" w:rsidRDefault="00000000">
      <w:pPr>
        <w:pStyle w:val="BodyText"/>
        <w:spacing w:before="252" w:line="480" w:lineRule="auto"/>
        <w:ind w:left="851" w:right="1701" w:firstLine="708"/>
        <w:jc w:val="both"/>
      </w:pPr>
      <w:r>
        <w:t>Berdasarkan tabel 4.6 diketahui bahwa semua indikator valid dalam merepresentasikan variabel laten. Sehingga dapat disimpulkan bahwa semua indikator baik untuk digunakan dalam penelitian.</w:t>
      </w:r>
    </w:p>
    <w:p w14:paraId="712137C5" w14:textId="77777777" w:rsidR="00121A24" w:rsidRDefault="00000000">
      <w:pPr>
        <w:spacing w:line="253" w:lineRule="exact"/>
        <w:ind w:left="851"/>
        <w:rPr>
          <w:b/>
        </w:rPr>
      </w:pPr>
      <w:bookmarkStart w:id="74" w:name="_bookmark74"/>
      <w:bookmarkEnd w:id="74"/>
      <w:r>
        <w:rPr>
          <w:b/>
          <w:spacing w:val="-2"/>
        </w:rPr>
        <w:t>Tabel</w:t>
      </w:r>
      <w:r>
        <w:rPr>
          <w:b/>
          <w:spacing w:val="-9"/>
        </w:rPr>
        <w:t xml:space="preserve"> </w:t>
      </w:r>
      <w:r>
        <w:rPr>
          <w:b/>
          <w:spacing w:val="-2"/>
        </w:rPr>
        <w:t>4.11</w:t>
      </w:r>
      <w:r>
        <w:rPr>
          <w:b/>
          <w:spacing w:val="-15"/>
        </w:rPr>
        <w:t xml:space="preserve"> </w:t>
      </w:r>
      <w:r>
        <w:rPr>
          <w:b/>
          <w:spacing w:val="-2"/>
        </w:rPr>
        <w:t>Average</w:t>
      </w:r>
      <w:r>
        <w:rPr>
          <w:b/>
          <w:spacing w:val="-9"/>
        </w:rPr>
        <w:t xml:space="preserve"> </w:t>
      </w:r>
      <w:r>
        <w:rPr>
          <w:b/>
          <w:spacing w:val="-2"/>
        </w:rPr>
        <w:t>Variance</w:t>
      </w:r>
      <w:r>
        <w:rPr>
          <w:b/>
          <w:spacing w:val="-4"/>
        </w:rPr>
        <w:t xml:space="preserve"> </w:t>
      </w:r>
      <w:r>
        <w:rPr>
          <w:b/>
          <w:spacing w:val="-2"/>
        </w:rPr>
        <w:t>Extracted</w:t>
      </w:r>
      <w:r>
        <w:rPr>
          <w:b/>
          <w:spacing w:val="-3"/>
        </w:rPr>
        <w:t xml:space="preserve"> </w:t>
      </w:r>
      <w:r>
        <w:rPr>
          <w:b/>
          <w:spacing w:val="-4"/>
        </w:rPr>
        <w:t>(AVE)</w:t>
      </w:r>
    </w:p>
    <w:p w14:paraId="22657262" w14:textId="77777777" w:rsidR="00121A24" w:rsidRDefault="00121A24">
      <w:pPr>
        <w:pStyle w:val="BodyText"/>
        <w:spacing w:before="4"/>
        <w:rPr>
          <w:b/>
          <w:sz w:val="17"/>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8"/>
        <w:gridCol w:w="1750"/>
        <w:gridCol w:w="2653"/>
      </w:tblGrid>
      <w:tr w:rsidR="00121A24" w14:paraId="09CC7BF7" w14:textId="77777777">
        <w:trPr>
          <w:trHeight w:val="230"/>
        </w:trPr>
        <w:tc>
          <w:tcPr>
            <w:tcW w:w="3248" w:type="dxa"/>
          </w:tcPr>
          <w:p w14:paraId="28E1F025" w14:textId="77777777" w:rsidR="00121A24" w:rsidRDefault="00000000">
            <w:pPr>
              <w:pStyle w:val="TableParagraph"/>
              <w:spacing w:line="210" w:lineRule="exact"/>
              <w:ind w:left="7"/>
              <w:rPr>
                <w:b/>
                <w:sz w:val="20"/>
              </w:rPr>
            </w:pPr>
            <w:r>
              <w:rPr>
                <w:b/>
                <w:spacing w:val="-2"/>
                <w:sz w:val="20"/>
              </w:rPr>
              <w:t>Variabel</w:t>
            </w:r>
          </w:p>
        </w:tc>
        <w:tc>
          <w:tcPr>
            <w:tcW w:w="1750" w:type="dxa"/>
          </w:tcPr>
          <w:p w14:paraId="7EC68D69" w14:textId="77777777" w:rsidR="00121A24" w:rsidRDefault="00000000">
            <w:pPr>
              <w:pStyle w:val="TableParagraph"/>
              <w:spacing w:line="210" w:lineRule="exact"/>
              <w:ind w:left="7"/>
              <w:rPr>
                <w:b/>
                <w:sz w:val="20"/>
              </w:rPr>
            </w:pPr>
            <w:r>
              <w:rPr>
                <w:b/>
                <w:spacing w:val="-5"/>
                <w:sz w:val="20"/>
              </w:rPr>
              <w:t>AVE</w:t>
            </w:r>
          </w:p>
        </w:tc>
        <w:tc>
          <w:tcPr>
            <w:tcW w:w="2653" w:type="dxa"/>
          </w:tcPr>
          <w:p w14:paraId="222BEA69" w14:textId="77777777" w:rsidR="00121A24" w:rsidRDefault="00000000">
            <w:pPr>
              <w:pStyle w:val="TableParagraph"/>
              <w:spacing w:line="210" w:lineRule="exact"/>
              <w:ind w:left="9"/>
              <w:rPr>
                <w:b/>
                <w:sz w:val="20"/>
              </w:rPr>
            </w:pPr>
            <w:r>
              <w:rPr>
                <w:b/>
                <w:spacing w:val="-2"/>
                <w:sz w:val="20"/>
              </w:rPr>
              <w:t>Keterangan</w:t>
            </w:r>
          </w:p>
        </w:tc>
      </w:tr>
      <w:tr w:rsidR="00121A24" w14:paraId="6008236D" w14:textId="77777777">
        <w:trPr>
          <w:trHeight w:val="230"/>
        </w:trPr>
        <w:tc>
          <w:tcPr>
            <w:tcW w:w="3248" w:type="dxa"/>
          </w:tcPr>
          <w:p w14:paraId="04BC6097" w14:textId="77777777" w:rsidR="00121A24" w:rsidRDefault="00000000">
            <w:pPr>
              <w:pStyle w:val="TableParagraph"/>
              <w:spacing w:line="210" w:lineRule="exact"/>
              <w:ind w:left="107"/>
              <w:jc w:val="left"/>
              <w:rPr>
                <w:sz w:val="20"/>
              </w:rPr>
            </w:pPr>
            <w:r>
              <w:rPr>
                <w:sz w:val="20"/>
              </w:rPr>
              <w:t>Pelayanan</w:t>
            </w:r>
            <w:r>
              <w:rPr>
                <w:spacing w:val="-6"/>
                <w:sz w:val="20"/>
              </w:rPr>
              <w:t xml:space="preserve"> </w:t>
            </w:r>
            <w:r>
              <w:rPr>
                <w:sz w:val="20"/>
              </w:rPr>
              <w:t>Fiskus</w:t>
            </w:r>
            <w:r>
              <w:rPr>
                <w:spacing w:val="-8"/>
                <w:sz w:val="20"/>
              </w:rPr>
              <w:t xml:space="preserve"> </w:t>
            </w:r>
            <w:r>
              <w:rPr>
                <w:spacing w:val="-4"/>
                <w:sz w:val="20"/>
              </w:rPr>
              <w:t>(X1)</w:t>
            </w:r>
          </w:p>
        </w:tc>
        <w:tc>
          <w:tcPr>
            <w:tcW w:w="1750" w:type="dxa"/>
          </w:tcPr>
          <w:p w14:paraId="49D23AA0" w14:textId="77777777" w:rsidR="00121A24" w:rsidRDefault="00000000">
            <w:pPr>
              <w:pStyle w:val="TableParagraph"/>
              <w:spacing w:line="210" w:lineRule="exact"/>
              <w:ind w:left="7"/>
              <w:rPr>
                <w:sz w:val="20"/>
              </w:rPr>
            </w:pPr>
            <w:r>
              <w:rPr>
                <w:spacing w:val="-2"/>
                <w:sz w:val="20"/>
              </w:rPr>
              <w:t>0.766</w:t>
            </w:r>
          </w:p>
        </w:tc>
        <w:tc>
          <w:tcPr>
            <w:tcW w:w="2653" w:type="dxa"/>
          </w:tcPr>
          <w:p w14:paraId="211FE7B1" w14:textId="77777777" w:rsidR="00121A24" w:rsidRDefault="00000000">
            <w:pPr>
              <w:pStyle w:val="TableParagraph"/>
              <w:spacing w:line="210" w:lineRule="exact"/>
              <w:ind w:left="9" w:right="5"/>
              <w:rPr>
                <w:sz w:val="20"/>
              </w:rPr>
            </w:pPr>
            <w:r>
              <w:rPr>
                <w:spacing w:val="-2"/>
                <w:sz w:val="20"/>
              </w:rPr>
              <w:t>Valid</w:t>
            </w:r>
          </w:p>
        </w:tc>
      </w:tr>
      <w:tr w:rsidR="00121A24" w14:paraId="7AD74184" w14:textId="77777777">
        <w:trPr>
          <w:trHeight w:val="230"/>
        </w:trPr>
        <w:tc>
          <w:tcPr>
            <w:tcW w:w="3248" w:type="dxa"/>
          </w:tcPr>
          <w:p w14:paraId="3343FA4B" w14:textId="77777777" w:rsidR="00121A24" w:rsidRDefault="00000000">
            <w:pPr>
              <w:pStyle w:val="TableParagraph"/>
              <w:spacing w:before="1" w:line="210" w:lineRule="exact"/>
              <w:ind w:left="107"/>
              <w:jc w:val="left"/>
              <w:rPr>
                <w:sz w:val="20"/>
              </w:rPr>
            </w:pPr>
            <w:r>
              <w:rPr>
                <w:sz w:val="20"/>
              </w:rPr>
              <w:t>Kebijakan</w:t>
            </w:r>
            <w:r>
              <w:rPr>
                <w:spacing w:val="-7"/>
                <w:sz w:val="20"/>
              </w:rPr>
              <w:t xml:space="preserve"> </w:t>
            </w:r>
            <w:r>
              <w:rPr>
                <w:sz w:val="20"/>
              </w:rPr>
              <w:t>Fiskal</w:t>
            </w:r>
            <w:r>
              <w:rPr>
                <w:spacing w:val="-7"/>
                <w:sz w:val="20"/>
              </w:rPr>
              <w:t xml:space="preserve"> </w:t>
            </w:r>
            <w:r>
              <w:rPr>
                <w:spacing w:val="-4"/>
                <w:sz w:val="20"/>
              </w:rPr>
              <w:t>(X2)</w:t>
            </w:r>
          </w:p>
        </w:tc>
        <w:tc>
          <w:tcPr>
            <w:tcW w:w="1750" w:type="dxa"/>
          </w:tcPr>
          <w:p w14:paraId="51E5E616" w14:textId="77777777" w:rsidR="00121A24" w:rsidRDefault="00000000">
            <w:pPr>
              <w:pStyle w:val="TableParagraph"/>
              <w:spacing w:before="1" w:line="210" w:lineRule="exact"/>
              <w:ind w:left="7"/>
              <w:rPr>
                <w:sz w:val="20"/>
              </w:rPr>
            </w:pPr>
            <w:r>
              <w:rPr>
                <w:spacing w:val="-2"/>
                <w:sz w:val="20"/>
              </w:rPr>
              <w:t>0.739</w:t>
            </w:r>
          </w:p>
        </w:tc>
        <w:tc>
          <w:tcPr>
            <w:tcW w:w="2653" w:type="dxa"/>
          </w:tcPr>
          <w:p w14:paraId="7BB8C7D5" w14:textId="77777777" w:rsidR="00121A24" w:rsidRDefault="00000000">
            <w:pPr>
              <w:pStyle w:val="TableParagraph"/>
              <w:spacing w:before="1" w:line="210" w:lineRule="exact"/>
              <w:ind w:left="9" w:right="5"/>
              <w:rPr>
                <w:sz w:val="20"/>
              </w:rPr>
            </w:pPr>
            <w:r>
              <w:rPr>
                <w:spacing w:val="-2"/>
                <w:sz w:val="20"/>
              </w:rPr>
              <w:t>Valid</w:t>
            </w:r>
          </w:p>
        </w:tc>
      </w:tr>
      <w:tr w:rsidR="00121A24" w14:paraId="4F6B5F4F" w14:textId="77777777">
        <w:trPr>
          <w:trHeight w:val="230"/>
        </w:trPr>
        <w:tc>
          <w:tcPr>
            <w:tcW w:w="3248" w:type="dxa"/>
          </w:tcPr>
          <w:p w14:paraId="2EF970FF" w14:textId="77777777" w:rsidR="00121A24" w:rsidRDefault="00000000">
            <w:pPr>
              <w:pStyle w:val="TableParagraph"/>
              <w:spacing w:line="210" w:lineRule="exact"/>
              <w:ind w:left="107"/>
              <w:jc w:val="left"/>
              <w:rPr>
                <w:sz w:val="20"/>
              </w:rPr>
            </w:pPr>
            <w:r>
              <w:rPr>
                <w:sz w:val="20"/>
              </w:rPr>
              <w:t>Dinamika</w:t>
            </w:r>
            <w:r>
              <w:rPr>
                <w:spacing w:val="-6"/>
                <w:sz w:val="20"/>
              </w:rPr>
              <w:t xml:space="preserve"> </w:t>
            </w:r>
            <w:r>
              <w:rPr>
                <w:sz w:val="20"/>
              </w:rPr>
              <w:t>Media</w:t>
            </w:r>
            <w:r>
              <w:rPr>
                <w:spacing w:val="-5"/>
                <w:sz w:val="20"/>
              </w:rPr>
              <w:t xml:space="preserve"> </w:t>
            </w:r>
            <w:r>
              <w:rPr>
                <w:sz w:val="20"/>
              </w:rPr>
              <w:t>Sosial</w:t>
            </w:r>
            <w:r>
              <w:rPr>
                <w:spacing w:val="-5"/>
                <w:sz w:val="20"/>
              </w:rPr>
              <w:t xml:space="preserve"> </w:t>
            </w:r>
            <w:r>
              <w:rPr>
                <w:spacing w:val="-4"/>
                <w:sz w:val="20"/>
              </w:rPr>
              <w:t>(X3)</w:t>
            </w:r>
          </w:p>
        </w:tc>
        <w:tc>
          <w:tcPr>
            <w:tcW w:w="1750" w:type="dxa"/>
          </w:tcPr>
          <w:p w14:paraId="3270ACD8" w14:textId="77777777" w:rsidR="00121A24" w:rsidRDefault="00000000">
            <w:pPr>
              <w:pStyle w:val="TableParagraph"/>
              <w:spacing w:line="210" w:lineRule="exact"/>
              <w:ind w:left="7"/>
              <w:rPr>
                <w:sz w:val="20"/>
              </w:rPr>
            </w:pPr>
            <w:r>
              <w:rPr>
                <w:spacing w:val="-2"/>
                <w:sz w:val="20"/>
              </w:rPr>
              <w:t>0.671</w:t>
            </w:r>
          </w:p>
        </w:tc>
        <w:tc>
          <w:tcPr>
            <w:tcW w:w="2653" w:type="dxa"/>
          </w:tcPr>
          <w:p w14:paraId="27A3BBE1" w14:textId="77777777" w:rsidR="00121A24" w:rsidRDefault="00000000">
            <w:pPr>
              <w:pStyle w:val="TableParagraph"/>
              <w:spacing w:line="210" w:lineRule="exact"/>
              <w:ind w:left="9" w:right="5"/>
              <w:rPr>
                <w:sz w:val="20"/>
              </w:rPr>
            </w:pPr>
            <w:r>
              <w:rPr>
                <w:spacing w:val="-2"/>
                <w:sz w:val="20"/>
              </w:rPr>
              <w:t>Valid</w:t>
            </w:r>
          </w:p>
        </w:tc>
      </w:tr>
      <w:tr w:rsidR="00121A24" w14:paraId="755E4BB0" w14:textId="77777777">
        <w:trPr>
          <w:trHeight w:val="230"/>
        </w:trPr>
        <w:tc>
          <w:tcPr>
            <w:tcW w:w="3248" w:type="dxa"/>
          </w:tcPr>
          <w:p w14:paraId="653438DB" w14:textId="77777777" w:rsidR="00121A24" w:rsidRDefault="00000000">
            <w:pPr>
              <w:pStyle w:val="TableParagraph"/>
              <w:spacing w:line="210" w:lineRule="exact"/>
              <w:ind w:left="107"/>
              <w:jc w:val="left"/>
              <w:rPr>
                <w:sz w:val="20"/>
              </w:rPr>
            </w:pPr>
            <w:r>
              <w:rPr>
                <w:sz w:val="20"/>
              </w:rPr>
              <w:t>Kepatuhan</w:t>
            </w:r>
            <w:r>
              <w:rPr>
                <w:spacing w:val="-13"/>
                <w:sz w:val="20"/>
              </w:rPr>
              <w:t xml:space="preserve"> </w:t>
            </w:r>
            <w:r>
              <w:rPr>
                <w:sz w:val="20"/>
              </w:rPr>
              <w:t>Wajib</w:t>
            </w:r>
            <w:r>
              <w:rPr>
                <w:spacing w:val="-10"/>
                <w:sz w:val="20"/>
              </w:rPr>
              <w:t xml:space="preserve"> </w:t>
            </w:r>
            <w:r>
              <w:rPr>
                <w:sz w:val="20"/>
              </w:rPr>
              <w:t>Pajak</w:t>
            </w:r>
            <w:r>
              <w:rPr>
                <w:spacing w:val="-9"/>
                <w:sz w:val="20"/>
              </w:rPr>
              <w:t xml:space="preserve"> </w:t>
            </w:r>
            <w:r>
              <w:rPr>
                <w:spacing w:val="-5"/>
                <w:sz w:val="20"/>
              </w:rPr>
              <w:t>(Y)</w:t>
            </w:r>
          </w:p>
        </w:tc>
        <w:tc>
          <w:tcPr>
            <w:tcW w:w="1750" w:type="dxa"/>
          </w:tcPr>
          <w:p w14:paraId="1F761DA0" w14:textId="77777777" w:rsidR="00121A24" w:rsidRDefault="00000000">
            <w:pPr>
              <w:pStyle w:val="TableParagraph"/>
              <w:spacing w:line="210" w:lineRule="exact"/>
              <w:ind w:left="7"/>
              <w:rPr>
                <w:sz w:val="20"/>
              </w:rPr>
            </w:pPr>
            <w:r>
              <w:rPr>
                <w:spacing w:val="-2"/>
                <w:sz w:val="20"/>
              </w:rPr>
              <w:t>0.744</w:t>
            </w:r>
          </w:p>
        </w:tc>
        <w:tc>
          <w:tcPr>
            <w:tcW w:w="2653" w:type="dxa"/>
          </w:tcPr>
          <w:p w14:paraId="115B4477" w14:textId="77777777" w:rsidR="00121A24" w:rsidRDefault="00000000">
            <w:pPr>
              <w:pStyle w:val="TableParagraph"/>
              <w:spacing w:line="210" w:lineRule="exact"/>
              <w:ind w:left="9" w:right="5"/>
              <w:rPr>
                <w:sz w:val="20"/>
              </w:rPr>
            </w:pPr>
            <w:r>
              <w:rPr>
                <w:spacing w:val="-2"/>
                <w:sz w:val="20"/>
              </w:rPr>
              <w:t>Valid</w:t>
            </w:r>
          </w:p>
        </w:tc>
      </w:tr>
    </w:tbl>
    <w:p w14:paraId="3D8AA390" w14:textId="77777777" w:rsidR="00121A24" w:rsidRDefault="00000000">
      <w:pPr>
        <w:spacing w:before="1"/>
        <w:ind w:left="851"/>
        <w:rPr>
          <w:i/>
        </w:rPr>
      </w:pPr>
      <w:r>
        <w:rPr>
          <w:i/>
        </w:rPr>
        <w:t>Sumber:</w:t>
      </w:r>
      <w:r>
        <w:rPr>
          <w:i/>
          <w:spacing w:val="-7"/>
        </w:rPr>
        <w:t xml:space="preserve"> </w:t>
      </w:r>
      <w:r>
        <w:rPr>
          <w:i/>
        </w:rPr>
        <w:t>Data</w:t>
      </w:r>
      <w:r>
        <w:rPr>
          <w:i/>
          <w:spacing w:val="-3"/>
        </w:rPr>
        <w:t xml:space="preserve"> </w:t>
      </w:r>
      <w:r>
        <w:rPr>
          <w:i/>
        </w:rPr>
        <w:t>Olahan</w:t>
      </w:r>
      <w:r>
        <w:rPr>
          <w:i/>
          <w:spacing w:val="-5"/>
        </w:rPr>
        <w:t xml:space="preserve"> </w:t>
      </w:r>
      <w:r>
        <w:rPr>
          <w:i/>
        </w:rPr>
        <w:t>SmartPLS</w:t>
      </w:r>
      <w:r>
        <w:rPr>
          <w:i/>
          <w:spacing w:val="-4"/>
        </w:rPr>
        <w:t xml:space="preserve"> </w:t>
      </w:r>
      <w:r>
        <w:rPr>
          <w:i/>
        </w:rPr>
        <w:t>4,</w:t>
      </w:r>
      <w:r>
        <w:rPr>
          <w:i/>
          <w:spacing w:val="-7"/>
        </w:rPr>
        <w:t xml:space="preserve"> </w:t>
      </w:r>
      <w:r>
        <w:rPr>
          <w:i/>
          <w:spacing w:val="-4"/>
        </w:rPr>
        <w:t>2025</w:t>
      </w:r>
    </w:p>
    <w:p w14:paraId="0AB19246" w14:textId="77777777" w:rsidR="00121A24" w:rsidRDefault="00000000">
      <w:pPr>
        <w:pStyle w:val="BodyText"/>
        <w:spacing w:before="251" w:line="480" w:lineRule="auto"/>
        <w:ind w:left="851" w:right="1692" w:firstLine="568"/>
      </w:pPr>
      <w:r>
        <w:t xml:space="preserve">Berdasarkan tabel 4.7 di peroleh nilai </w:t>
      </w:r>
      <w:r>
        <w:rPr>
          <w:i/>
        </w:rPr>
        <w:t xml:space="preserve">average variance extracted </w:t>
      </w:r>
      <w:r>
        <w:t>(AVE) setiap</w:t>
      </w:r>
      <w:r>
        <w:rPr>
          <w:spacing w:val="-12"/>
        </w:rPr>
        <w:t xml:space="preserve"> </w:t>
      </w:r>
      <w:r>
        <w:t>variabel</w:t>
      </w:r>
      <w:r>
        <w:rPr>
          <w:spacing w:val="-6"/>
        </w:rPr>
        <w:t xml:space="preserve"> </w:t>
      </w:r>
      <w:r>
        <w:rPr>
          <w:u w:val="single"/>
        </w:rPr>
        <w:t>&gt;</w:t>
      </w:r>
      <w:r>
        <w:rPr>
          <w:spacing w:val="-7"/>
        </w:rPr>
        <w:t xml:space="preserve"> </w:t>
      </w:r>
      <w:r>
        <w:t>0,5</w:t>
      </w:r>
      <w:r>
        <w:rPr>
          <w:spacing w:val="-8"/>
        </w:rPr>
        <w:t xml:space="preserve"> </w:t>
      </w:r>
      <w:r>
        <w:t>yang</w:t>
      </w:r>
      <w:r>
        <w:rPr>
          <w:spacing w:val="-7"/>
        </w:rPr>
        <w:t xml:space="preserve"> </w:t>
      </w:r>
      <w:r>
        <w:t>berarti</w:t>
      </w:r>
      <w:r>
        <w:rPr>
          <w:spacing w:val="-8"/>
        </w:rPr>
        <w:t xml:space="preserve"> </w:t>
      </w:r>
      <w:r>
        <w:t>indikator</w:t>
      </w:r>
      <w:r>
        <w:rPr>
          <w:spacing w:val="-8"/>
        </w:rPr>
        <w:t xml:space="preserve"> </w:t>
      </w:r>
      <w:r>
        <w:t>valid</w:t>
      </w:r>
      <w:r>
        <w:rPr>
          <w:spacing w:val="-9"/>
        </w:rPr>
        <w:t xml:space="preserve"> </w:t>
      </w:r>
      <w:r>
        <w:t>dan</w:t>
      </w:r>
      <w:r>
        <w:rPr>
          <w:spacing w:val="-8"/>
        </w:rPr>
        <w:t xml:space="preserve"> </w:t>
      </w:r>
      <w:r>
        <w:t>memenuhi</w:t>
      </w:r>
      <w:r>
        <w:rPr>
          <w:spacing w:val="-8"/>
        </w:rPr>
        <w:t xml:space="preserve"> </w:t>
      </w:r>
      <w:r>
        <w:t>syarat</w:t>
      </w:r>
      <w:r>
        <w:rPr>
          <w:spacing w:val="-7"/>
        </w:rPr>
        <w:t xml:space="preserve"> </w:t>
      </w:r>
      <w:r>
        <w:t>nila</w:t>
      </w:r>
      <w:r>
        <w:rPr>
          <w:spacing w:val="-18"/>
        </w:rPr>
        <w:t xml:space="preserve"> </w:t>
      </w:r>
      <w:r>
        <w:rPr>
          <w:spacing w:val="-5"/>
        </w:rPr>
        <w:t>AVE.</w:t>
      </w:r>
    </w:p>
    <w:p w14:paraId="59453B6E" w14:textId="77777777" w:rsidR="00121A24" w:rsidRDefault="00121A24">
      <w:pPr>
        <w:pStyle w:val="BodyText"/>
        <w:spacing w:line="480" w:lineRule="auto"/>
        <w:sectPr w:rsidR="00121A24">
          <w:headerReference w:type="default" r:id="rId128"/>
          <w:footerReference w:type="default" r:id="rId129"/>
          <w:pgSz w:w="11910" w:h="16840"/>
          <w:pgMar w:top="1920" w:right="0" w:bottom="280" w:left="1700" w:header="727" w:footer="0" w:gutter="0"/>
          <w:cols w:space="720"/>
        </w:sectPr>
      </w:pPr>
    </w:p>
    <w:p w14:paraId="5005C70C" w14:textId="77777777" w:rsidR="00121A24" w:rsidRDefault="00121A24">
      <w:pPr>
        <w:pStyle w:val="BodyText"/>
        <w:spacing w:before="53"/>
      </w:pPr>
    </w:p>
    <w:p w14:paraId="08B1FA45" w14:textId="77777777" w:rsidR="00121A24" w:rsidRDefault="00000000">
      <w:pPr>
        <w:pStyle w:val="Heading2"/>
        <w:numPr>
          <w:ilvl w:val="3"/>
          <w:numId w:val="8"/>
        </w:numPr>
        <w:tabs>
          <w:tab w:val="left" w:pos="1110"/>
        </w:tabs>
        <w:ind w:left="1110" w:hanging="259"/>
        <w:jc w:val="both"/>
      </w:pPr>
      <w:r>
        <w:rPr>
          <w:spacing w:val="-2"/>
        </w:rPr>
        <w:t>Uji</w:t>
      </w:r>
      <w:r>
        <w:rPr>
          <w:spacing w:val="-7"/>
        </w:rPr>
        <w:t xml:space="preserve"> </w:t>
      </w:r>
      <w:r>
        <w:rPr>
          <w:spacing w:val="-2"/>
        </w:rPr>
        <w:t>Validitas</w:t>
      </w:r>
      <w:r>
        <w:rPr>
          <w:spacing w:val="-1"/>
        </w:rPr>
        <w:t xml:space="preserve"> </w:t>
      </w:r>
      <w:r>
        <w:rPr>
          <w:spacing w:val="-2"/>
        </w:rPr>
        <w:t>Diskriminan</w:t>
      </w:r>
    </w:p>
    <w:p w14:paraId="2EDAD38D" w14:textId="77777777" w:rsidR="00121A24" w:rsidRDefault="00121A24">
      <w:pPr>
        <w:pStyle w:val="BodyText"/>
        <w:rPr>
          <w:b/>
        </w:rPr>
      </w:pPr>
    </w:p>
    <w:p w14:paraId="1BF2A1B1" w14:textId="77777777" w:rsidR="00121A24" w:rsidRDefault="00000000">
      <w:pPr>
        <w:pStyle w:val="BodyText"/>
        <w:spacing w:line="480" w:lineRule="auto"/>
        <w:ind w:left="851" w:right="1698" w:firstLine="436"/>
        <w:jc w:val="both"/>
      </w:pPr>
      <w:r>
        <w:t xml:space="preserve">Uji validitas diskriminan dapat dilakukan dengan mengukur nila </w:t>
      </w:r>
      <w:r>
        <w:rPr>
          <w:i/>
        </w:rPr>
        <w:t xml:space="preserve">cross loading </w:t>
      </w:r>
      <w:r>
        <w:t>dengan variabelnya. Suatu variabel dianggap memiliki validitas diskriminan yang baik apabila nilai korelasi lebih tinggi dibandingkan korelasi konstruk tersebut dengan konstruk lain dalam model.</w:t>
      </w:r>
    </w:p>
    <w:p w14:paraId="4631B222" w14:textId="77777777" w:rsidR="00121A24" w:rsidRDefault="00000000">
      <w:pPr>
        <w:spacing w:before="3"/>
        <w:ind w:left="851"/>
        <w:rPr>
          <w:b/>
        </w:rPr>
      </w:pPr>
      <w:bookmarkStart w:id="75" w:name="_bookmark75"/>
      <w:bookmarkEnd w:id="75"/>
      <w:r>
        <w:rPr>
          <w:b/>
        </w:rPr>
        <w:t>Tabel</w:t>
      </w:r>
      <w:r>
        <w:rPr>
          <w:b/>
          <w:spacing w:val="-11"/>
        </w:rPr>
        <w:t xml:space="preserve"> </w:t>
      </w:r>
      <w:r>
        <w:rPr>
          <w:b/>
        </w:rPr>
        <w:t>4.12</w:t>
      </w:r>
      <w:r>
        <w:rPr>
          <w:b/>
          <w:spacing w:val="-12"/>
        </w:rPr>
        <w:t xml:space="preserve"> </w:t>
      </w:r>
      <w:r>
        <w:rPr>
          <w:b/>
        </w:rPr>
        <w:t>Hasil</w:t>
      </w:r>
      <w:r>
        <w:rPr>
          <w:b/>
          <w:spacing w:val="-8"/>
        </w:rPr>
        <w:t xml:space="preserve"> </w:t>
      </w:r>
      <w:r>
        <w:rPr>
          <w:b/>
        </w:rPr>
        <w:t>Cross</w:t>
      </w:r>
      <w:r>
        <w:rPr>
          <w:b/>
          <w:spacing w:val="-8"/>
        </w:rPr>
        <w:t xml:space="preserve"> </w:t>
      </w:r>
      <w:r>
        <w:rPr>
          <w:b/>
          <w:spacing w:val="-2"/>
        </w:rPr>
        <w:t>Loading</w:t>
      </w:r>
    </w:p>
    <w:p w14:paraId="7B8B89FB" w14:textId="77777777" w:rsidR="00121A24" w:rsidRDefault="00121A24">
      <w:pPr>
        <w:pStyle w:val="BodyText"/>
        <w:spacing w:before="4"/>
        <w:rPr>
          <w:b/>
          <w:sz w:val="17"/>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5"/>
        <w:gridCol w:w="1435"/>
        <w:gridCol w:w="1433"/>
        <w:gridCol w:w="1436"/>
        <w:gridCol w:w="1421"/>
      </w:tblGrid>
      <w:tr w:rsidR="00121A24" w14:paraId="0EC08ADF" w14:textId="77777777">
        <w:trPr>
          <w:trHeight w:val="230"/>
        </w:trPr>
        <w:tc>
          <w:tcPr>
            <w:tcW w:w="1925" w:type="dxa"/>
          </w:tcPr>
          <w:p w14:paraId="333954E6" w14:textId="77777777" w:rsidR="00121A24" w:rsidRDefault="00000000">
            <w:pPr>
              <w:pStyle w:val="TableParagraph"/>
              <w:spacing w:line="210" w:lineRule="exact"/>
              <w:ind w:left="597"/>
              <w:jc w:val="left"/>
              <w:rPr>
                <w:b/>
                <w:sz w:val="20"/>
              </w:rPr>
            </w:pPr>
            <w:r>
              <w:rPr>
                <w:b/>
                <w:spacing w:val="-2"/>
                <w:sz w:val="20"/>
              </w:rPr>
              <w:t>Variabel</w:t>
            </w:r>
          </w:p>
        </w:tc>
        <w:tc>
          <w:tcPr>
            <w:tcW w:w="1435" w:type="dxa"/>
          </w:tcPr>
          <w:p w14:paraId="397AD8FE" w14:textId="77777777" w:rsidR="00121A24" w:rsidRDefault="00000000">
            <w:pPr>
              <w:pStyle w:val="TableParagraph"/>
              <w:spacing w:line="210" w:lineRule="exact"/>
              <w:ind w:left="6" w:right="2"/>
              <w:rPr>
                <w:b/>
                <w:sz w:val="20"/>
              </w:rPr>
            </w:pPr>
            <w:r>
              <w:rPr>
                <w:b/>
                <w:spacing w:val="-5"/>
                <w:sz w:val="20"/>
              </w:rPr>
              <w:t>X1</w:t>
            </w:r>
          </w:p>
        </w:tc>
        <w:tc>
          <w:tcPr>
            <w:tcW w:w="1433" w:type="dxa"/>
          </w:tcPr>
          <w:p w14:paraId="38E34F28" w14:textId="77777777" w:rsidR="00121A24" w:rsidRDefault="00000000">
            <w:pPr>
              <w:pStyle w:val="TableParagraph"/>
              <w:spacing w:line="210" w:lineRule="exact"/>
              <w:ind w:left="9" w:right="1"/>
              <w:rPr>
                <w:b/>
                <w:sz w:val="20"/>
              </w:rPr>
            </w:pPr>
            <w:r>
              <w:rPr>
                <w:b/>
                <w:spacing w:val="-5"/>
                <w:sz w:val="20"/>
              </w:rPr>
              <w:t>X2</w:t>
            </w:r>
          </w:p>
        </w:tc>
        <w:tc>
          <w:tcPr>
            <w:tcW w:w="1436" w:type="dxa"/>
          </w:tcPr>
          <w:p w14:paraId="036084EE" w14:textId="77777777" w:rsidR="00121A24" w:rsidRDefault="00000000">
            <w:pPr>
              <w:pStyle w:val="TableParagraph"/>
              <w:spacing w:line="210" w:lineRule="exact"/>
              <w:ind w:left="5" w:right="1"/>
              <w:rPr>
                <w:b/>
                <w:sz w:val="20"/>
              </w:rPr>
            </w:pPr>
            <w:r>
              <w:rPr>
                <w:b/>
                <w:spacing w:val="-5"/>
                <w:sz w:val="20"/>
              </w:rPr>
              <w:t>X3</w:t>
            </w:r>
          </w:p>
        </w:tc>
        <w:tc>
          <w:tcPr>
            <w:tcW w:w="1421" w:type="dxa"/>
          </w:tcPr>
          <w:p w14:paraId="28D8584F" w14:textId="77777777" w:rsidR="00121A24" w:rsidRDefault="00000000">
            <w:pPr>
              <w:pStyle w:val="TableParagraph"/>
              <w:spacing w:line="210" w:lineRule="exact"/>
              <w:ind w:left="10"/>
              <w:rPr>
                <w:b/>
                <w:sz w:val="20"/>
              </w:rPr>
            </w:pPr>
            <w:r>
              <w:rPr>
                <w:b/>
                <w:spacing w:val="-10"/>
                <w:sz w:val="20"/>
              </w:rPr>
              <w:t>Y</w:t>
            </w:r>
          </w:p>
        </w:tc>
      </w:tr>
      <w:tr w:rsidR="00121A24" w14:paraId="492F406D" w14:textId="77777777">
        <w:trPr>
          <w:trHeight w:val="230"/>
        </w:trPr>
        <w:tc>
          <w:tcPr>
            <w:tcW w:w="1925" w:type="dxa"/>
          </w:tcPr>
          <w:p w14:paraId="0B9C3B05" w14:textId="77777777" w:rsidR="00121A24" w:rsidRDefault="00000000">
            <w:pPr>
              <w:pStyle w:val="TableParagraph"/>
              <w:spacing w:line="210" w:lineRule="exact"/>
              <w:ind w:left="107"/>
              <w:jc w:val="left"/>
              <w:rPr>
                <w:sz w:val="20"/>
              </w:rPr>
            </w:pPr>
            <w:r>
              <w:rPr>
                <w:spacing w:val="-4"/>
                <w:sz w:val="20"/>
              </w:rPr>
              <w:t>X1.1</w:t>
            </w:r>
          </w:p>
        </w:tc>
        <w:tc>
          <w:tcPr>
            <w:tcW w:w="1435" w:type="dxa"/>
            <w:shd w:val="clear" w:color="auto" w:fill="D0CECE"/>
          </w:tcPr>
          <w:p w14:paraId="0390F687" w14:textId="77777777" w:rsidR="00121A24" w:rsidRDefault="00000000">
            <w:pPr>
              <w:pStyle w:val="TableParagraph"/>
              <w:spacing w:line="210" w:lineRule="exact"/>
              <w:ind w:left="6"/>
              <w:rPr>
                <w:sz w:val="20"/>
              </w:rPr>
            </w:pPr>
            <w:r>
              <w:rPr>
                <w:spacing w:val="-2"/>
                <w:sz w:val="20"/>
              </w:rPr>
              <w:t>0.867</w:t>
            </w:r>
          </w:p>
        </w:tc>
        <w:tc>
          <w:tcPr>
            <w:tcW w:w="1433" w:type="dxa"/>
          </w:tcPr>
          <w:p w14:paraId="6B4E45FF" w14:textId="77777777" w:rsidR="00121A24" w:rsidRDefault="00000000">
            <w:pPr>
              <w:pStyle w:val="TableParagraph"/>
              <w:spacing w:line="210" w:lineRule="exact"/>
              <w:ind w:left="9"/>
              <w:rPr>
                <w:sz w:val="20"/>
              </w:rPr>
            </w:pPr>
            <w:r>
              <w:rPr>
                <w:spacing w:val="-2"/>
                <w:sz w:val="20"/>
              </w:rPr>
              <w:t>0.665</w:t>
            </w:r>
          </w:p>
        </w:tc>
        <w:tc>
          <w:tcPr>
            <w:tcW w:w="1436" w:type="dxa"/>
          </w:tcPr>
          <w:p w14:paraId="34E0473E" w14:textId="77777777" w:rsidR="00121A24" w:rsidRDefault="00000000">
            <w:pPr>
              <w:pStyle w:val="TableParagraph"/>
              <w:spacing w:line="210" w:lineRule="exact"/>
              <w:ind w:left="5"/>
              <w:rPr>
                <w:sz w:val="20"/>
              </w:rPr>
            </w:pPr>
            <w:r>
              <w:rPr>
                <w:spacing w:val="-2"/>
                <w:sz w:val="20"/>
              </w:rPr>
              <w:t>0.327</w:t>
            </w:r>
          </w:p>
        </w:tc>
        <w:tc>
          <w:tcPr>
            <w:tcW w:w="1421" w:type="dxa"/>
          </w:tcPr>
          <w:p w14:paraId="1B19D5E4" w14:textId="77777777" w:rsidR="00121A24" w:rsidRDefault="00000000">
            <w:pPr>
              <w:pStyle w:val="TableParagraph"/>
              <w:spacing w:line="210" w:lineRule="exact"/>
              <w:ind w:left="10"/>
              <w:rPr>
                <w:sz w:val="20"/>
              </w:rPr>
            </w:pPr>
            <w:r>
              <w:rPr>
                <w:spacing w:val="-2"/>
                <w:sz w:val="20"/>
              </w:rPr>
              <w:t>0.552</w:t>
            </w:r>
          </w:p>
        </w:tc>
      </w:tr>
      <w:tr w:rsidR="00121A24" w14:paraId="769CD92D" w14:textId="77777777">
        <w:trPr>
          <w:trHeight w:val="230"/>
        </w:trPr>
        <w:tc>
          <w:tcPr>
            <w:tcW w:w="1925" w:type="dxa"/>
          </w:tcPr>
          <w:p w14:paraId="34C78312" w14:textId="77777777" w:rsidR="00121A24" w:rsidRDefault="00000000">
            <w:pPr>
              <w:pStyle w:val="TableParagraph"/>
              <w:spacing w:line="210" w:lineRule="exact"/>
              <w:ind w:left="107"/>
              <w:jc w:val="left"/>
              <w:rPr>
                <w:sz w:val="20"/>
              </w:rPr>
            </w:pPr>
            <w:r>
              <w:rPr>
                <w:spacing w:val="-4"/>
                <w:sz w:val="20"/>
              </w:rPr>
              <w:t>X1.2</w:t>
            </w:r>
          </w:p>
        </w:tc>
        <w:tc>
          <w:tcPr>
            <w:tcW w:w="1435" w:type="dxa"/>
            <w:shd w:val="clear" w:color="auto" w:fill="D0CECE"/>
          </w:tcPr>
          <w:p w14:paraId="64FC0B79" w14:textId="77777777" w:rsidR="00121A24" w:rsidRDefault="00000000">
            <w:pPr>
              <w:pStyle w:val="TableParagraph"/>
              <w:spacing w:line="210" w:lineRule="exact"/>
              <w:ind w:left="6"/>
              <w:rPr>
                <w:sz w:val="20"/>
              </w:rPr>
            </w:pPr>
            <w:r>
              <w:rPr>
                <w:spacing w:val="-2"/>
                <w:sz w:val="20"/>
              </w:rPr>
              <w:t>0.878</w:t>
            </w:r>
          </w:p>
        </w:tc>
        <w:tc>
          <w:tcPr>
            <w:tcW w:w="1433" w:type="dxa"/>
          </w:tcPr>
          <w:p w14:paraId="34511B2B" w14:textId="77777777" w:rsidR="00121A24" w:rsidRDefault="00000000">
            <w:pPr>
              <w:pStyle w:val="TableParagraph"/>
              <w:spacing w:line="210" w:lineRule="exact"/>
              <w:ind w:left="9"/>
              <w:rPr>
                <w:sz w:val="20"/>
              </w:rPr>
            </w:pPr>
            <w:r>
              <w:rPr>
                <w:spacing w:val="-2"/>
                <w:sz w:val="20"/>
              </w:rPr>
              <w:t>0.683</w:t>
            </w:r>
          </w:p>
        </w:tc>
        <w:tc>
          <w:tcPr>
            <w:tcW w:w="1436" w:type="dxa"/>
          </w:tcPr>
          <w:p w14:paraId="268BFDEA" w14:textId="77777777" w:rsidR="00121A24" w:rsidRDefault="00000000">
            <w:pPr>
              <w:pStyle w:val="TableParagraph"/>
              <w:spacing w:line="210" w:lineRule="exact"/>
              <w:ind w:left="5"/>
              <w:rPr>
                <w:sz w:val="20"/>
              </w:rPr>
            </w:pPr>
            <w:r>
              <w:rPr>
                <w:spacing w:val="-2"/>
                <w:sz w:val="20"/>
              </w:rPr>
              <w:t>0.349</w:t>
            </w:r>
          </w:p>
        </w:tc>
        <w:tc>
          <w:tcPr>
            <w:tcW w:w="1421" w:type="dxa"/>
          </w:tcPr>
          <w:p w14:paraId="6398C3CF" w14:textId="77777777" w:rsidR="00121A24" w:rsidRDefault="00000000">
            <w:pPr>
              <w:pStyle w:val="TableParagraph"/>
              <w:spacing w:line="210" w:lineRule="exact"/>
              <w:ind w:left="10"/>
              <w:rPr>
                <w:sz w:val="20"/>
              </w:rPr>
            </w:pPr>
            <w:r>
              <w:rPr>
                <w:spacing w:val="-2"/>
                <w:sz w:val="20"/>
              </w:rPr>
              <w:t>0.540</w:t>
            </w:r>
          </w:p>
        </w:tc>
      </w:tr>
      <w:tr w:rsidR="00121A24" w14:paraId="272C1F3C" w14:textId="77777777">
        <w:trPr>
          <w:trHeight w:val="230"/>
        </w:trPr>
        <w:tc>
          <w:tcPr>
            <w:tcW w:w="1925" w:type="dxa"/>
          </w:tcPr>
          <w:p w14:paraId="7A4492A6" w14:textId="77777777" w:rsidR="00121A24" w:rsidRDefault="00000000">
            <w:pPr>
              <w:pStyle w:val="TableParagraph"/>
              <w:spacing w:line="210" w:lineRule="exact"/>
              <w:ind w:left="107"/>
              <w:jc w:val="left"/>
              <w:rPr>
                <w:sz w:val="20"/>
              </w:rPr>
            </w:pPr>
            <w:r>
              <w:rPr>
                <w:spacing w:val="-4"/>
                <w:sz w:val="20"/>
              </w:rPr>
              <w:t>X1.3</w:t>
            </w:r>
          </w:p>
        </w:tc>
        <w:tc>
          <w:tcPr>
            <w:tcW w:w="1435" w:type="dxa"/>
            <w:shd w:val="clear" w:color="auto" w:fill="D0CECE"/>
          </w:tcPr>
          <w:p w14:paraId="33BADB86" w14:textId="77777777" w:rsidR="00121A24" w:rsidRDefault="00000000">
            <w:pPr>
              <w:pStyle w:val="TableParagraph"/>
              <w:spacing w:line="210" w:lineRule="exact"/>
              <w:ind w:left="6"/>
              <w:rPr>
                <w:sz w:val="20"/>
              </w:rPr>
            </w:pPr>
            <w:r>
              <w:rPr>
                <w:spacing w:val="-2"/>
                <w:sz w:val="20"/>
              </w:rPr>
              <w:t>0.875</w:t>
            </w:r>
          </w:p>
        </w:tc>
        <w:tc>
          <w:tcPr>
            <w:tcW w:w="1433" w:type="dxa"/>
          </w:tcPr>
          <w:p w14:paraId="228468D7" w14:textId="77777777" w:rsidR="00121A24" w:rsidRDefault="00000000">
            <w:pPr>
              <w:pStyle w:val="TableParagraph"/>
              <w:spacing w:line="210" w:lineRule="exact"/>
              <w:ind w:left="9"/>
              <w:rPr>
                <w:sz w:val="20"/>
              </w:rPr>
            </w:pPr>
            <w:r>
              <w:rPr>
                <w:spacing w:val="-2"/>
                <w:sz w:val="20"/>
              </w:rPr>
              <w:t>0.588</w:t>
            </w:r>
          </w:p>
        </w:tc>
        <w:tc>
          <w:tcPr>
            <w:tcW w:w="1436" w:type="dxa"/>
          </w:tcPr>
          <w:p w14:paraId="4CB6CCAF" w14:textId="77777777" w:rsidR="00121A24" w:rsidRDefault="00000000">
            <w:pPr>
              <w:pStyle w:val="TableParagraph"/>
              <w:spacing w:line="210" w:lineRule="exact"/>
              <w:ind w:left="5"/>
              <w:rPr>
                <w:sz w:val="20"/>
              </w:rPr>
            </w:pPr>
            <w:r>
              <w:rPr>
                <w:spacing w:val="-2"/>
                <w:sz w:val="20"/>
              </w:rPr>
              <w:t>0.305</w:t>
            </w:r>
          </w:p>
        </w:tc>
        <w:tc>
          <w:tcPr>
            <w:tcW w:w="1421" w:type="dxa"/>
          </w:tcPr>
          <w:p w14:paraId="1BD7217B" w14:textId="77777777" w:rsidR="00121A24" w:rsidRDefault="00000000">
            <w:pPr>
              <w:pStyle w:val="TableParagraph"/>
              <w:spacing w:line="210" w:lineRule="exact"/>
              <w:ind w:left="10"/>
              <w:rPr>
                <w:sz w:val="20"/>
              </w:rPr>
            </w:pPr>
            <w:r>
              <w:rPr>
                <w:spacing w:val="-2"/>
                <w:sz w:val="20"/>
              </w:rPr>
              <w:t>0.508</w:t>
            </w:r>
          </w:p>
        </w:tc>
      </w:tr>
      <w:tr w:rsidR="00121A24" w14:paraId="2FD52368" w14:textId="77777777">
        <w:trPr>
          <w:trHeight w:val="229"/>
        </w:trPr>
        <w:tc>
          <w:tcPr>
            <w:tcW w:w="1925" w:type="dxa"/>
          </w:tcPr>
          <w:p w14:paraId="62B7196F" w14:textId="77777777" w:rsidR="00121A24" w:rsidRDefault="00000000">
            <w:pPr>
              <w:pStyle w:val="TableParagraph"/>
              <w:spacing w:line="210" w:lineRule="exact"/>
              <w:ind w:left="107"/>
              <w:jc w:val="left"/>
              <w:rPr>
                <w:sz w:val="20"/>
              </w:rPr>
            </w:pPr>
            <w:r>
              <w:rPr>
                <w:spacing w:val="-4"/>
                <w:sz w:val="20"/>
              </w:rPr>
              <w:t>X1.4</w:t>
            </w:r>
          </w:p>
        </w:tc>
        <w:tc>
          <w:tcPr>
            <w:tcW w:w="1435" w:type="dxa"/>
            <w:shd w:val="clear" w:color="auto" w:fill="D0CECE"/>
          </w:tcPr>
          <w:p w14:paraId="2557B2F5" w14:textId="77777777" w:rsidR="00121A24" w:rsidRDefault="00000000">
            <w:pPr>
              <w:pStyle w:val="TableParagraph"/>
              <w:spacing w:line="210" w:lineRule="exact"/>
              <w:ind w:left="6"/>
              <w:rPr>
                <w:sz w:val="20"/>
              </w:rPr>
            </w:pPr>
            <w:r>
              <w:rPr>
                <w:spacing w:val="-2"/>
                <w:sz w:val="20"/>
              </w:rPr>
              <w:t>0.862</w:t>
            </w:r>
          </w:p>
        </w:tc>
        <w:tc>
          <w:tcPr>
            <w:tcW w:w="1433" w:type="dxa"/>
          </w:tcPr>
          <w:p w14:paraId="30792F9B" w14:textId="77777777" w:rsidR="00121A24" w:rsidRDefault="00000000">
            <w:pPr>
              <w:pStyle w:val="TableParagraph"/>
              <w:spacing w:line="210" w:lineRule="exact"/>
              <w:ind w:left="9"/>
              <w:rPr>
                <w:sz w:val="20"/>
              </w:rPr>
            </w:pPr>
            <w:r>
              <w:rPr>
                <w:spacing w:val="-2"/>
                <w:sz w:val="20"/>
              </w:rPr>
              <w:t>0.599</w:t>
            </w:r>
          </w:p>
        </w:tc>
        <w:tc>
          <w:tcPr>
            <w:tcW w:w="1436" w:type="dxa"/>
          </w:tcPr>
          <w:p w14:paraId="3424158A" w14:textId="77777777" w:rsidR="00121A24" w:rsidRDefault="00000000">
            <w:pPr>
              <w:pStyle w:val="TableParagraph"/>
              <w:spacing w:line="210" w:lineRule="exact"/>
              <w:ind w:left="5"/>
              <w:rPr>
                <w:sz w:val="20"/>
              </w:rPr>
            </w:pPr>
            <w:r>
              <w:rPr>
                <w:spacing w:val="-2"/>
                <w:sz w:val="20"/>
              </w:rPr>
              <w:t>0.345</w:t>
            </w:r>
          </w:p>
        </w:tc>
        <w:tc>
          <w:tcPr>
            <w:tcW w:w="1421" w:type="dxa"/>
          </w:tcPr>
          <w:p w14:paraId="675B2CDE" w14:textId="77777777" w:rsidR="00121A24" w:rsidRDefault="00000000">
            <w:pPr>
              <w:pStyle w:val="TableParagraph"/>
              <w:spacing w:line="210" w:lineRule="exact"/>
              <w:ind w:left="10"/>
              <w:rPr>
                <w:sz w:val="20"/>
              </w:rPr>
            </w:pPr>
            <w:r>
              <w:rPr>
                <w:spacing w:val="-2"/>
                <w:sz w:val="20"/>
              </w:rPr>
              <w:t>0.475</w:t>
            </w:r>
          </w:p>
        </w:tc>
      </w:tr>
      <w:tr w:rsidR="00121A24" w14:paraId="12C44094" w14:textId="77777777">
        <w:trPr>
          <w:trHeight w:val="230"/>
        </w:trPr>
        <w:tc>
          <w:tcPr>
            <w:tcW w:w="1925" w:type="dxa"/>
          </w:tcPr>
          <w:p w14:paraId="1EBC0FB2" w14:textId="77777777" w:rsidR="00121A24" w:rsidRDefault="00000000">
            <w:pPr>
              <w:pStyle w:val="TableParagraph"/>
              <w:spacing w:line="210" w:lineRule="exact"/>
              <w:ind w:left="107"/>
              <w:jc w:val="left"/>
              <w:rPr>
                <w:sz w:val="20"/>
              </w:rPr>
            </w:pPr>
            <w:r>
              <w:rPr>
                <w:spacing w:val="-4"/>
                <w:sz w:val="20"/>
              </w:rPr>
              <w:t>X1.5</w:t>
            </w:r>
          </w:p>
        </w:tc>
        <w:tc>
          <w:tcPr>
            <w:tcW w:w="1435" w:type="dxa"/>
            <w:shd w:val="clear" w:color="auto" w:fill="D0CECE"/>
          </w:tcPr>
          <w:p w14:paraId="2FB2DB02" w14:textId="77777777" w:rsidR="00121A24" w:rsidRDefault="00000000">
            <w:pPr>
              <w:pStyle w:val="TableParagraph"/>
              <w:spacing w:line="210" w:lineRule="exact"/>
              <w:ind w:left="6"/>
              <w:rPr>
                <w:sz w:val="20"/>
              </w:rPr>
            </w:pPr>
            <w:r>
              <w:rPr>
                <w:spacing w:val="-2"/>
                <w:sz w:val="20"/>
              </w:rPr>
              <w:t>0.894</w:t>
            </w:r>
          </w:p>
        </w:tc>
        <w:tc>
          <w:tcPr>
            <w:tcW w:w="1433" w:type="dxa"/>
          </w:tcPr>
          <w:p w14:paraId="7B88B02B" w14:textId="77777777" w:rsidR="00121A24" w:rsidRDefault="00000000">
            <w:pPr>
              <w:pStyle w:val="TableParagraph"/>
              <w:spacing w:line="210" w:lineRule="exact"/>
              <w:ind w:left="9"/>
              <w:rPr>
                <w:sz w:val="20"/>
              </w:rPr>
            </w:pPr>
            <w:r>
              <w:rPr>
                <w:spacing w:val="-2"/>
                <w:sz w:val="20"/>
              </w:rPr>
              <w:t>0.648</w:t>
            </w:r>
          </w:p>
        </w:tc>
        <w:tc>
          <w:tcPr>
            <w:tcW w:w="1436" w:type="dxa"/>
          </w:tcPr>
          <w:p w14:paraId="45DB56A9" w14:textId="77777777" w:rsidR="00121A24" w:rsidRDefault="00000000">
            <w:pPr>
              <w:pStyle w:val="TableParagraph"/>
              <w:spacing w:line="210" w:lineRule="exact"/>
              <w:ind w:left="5"/>
              <w:rPr>
                <w:sz w:val="20"/>
              </w:rPr>
            </w:pPr>
            <w:r>
              <w:rPr>
                <w:spacing w:val="-2"/>
                <w:sz w:val="20"/>
              </w:rPr>
              <w:t>0.387</w:t>
            </w:r>
          </w:p>
        </w:tc>
        <w:tc>
          <w:tcPr>
            <w:tcW w:w="1421" w:type="dxa"/>
          </w:tcPr>
          <w:p w14:paraId="0A9860BF" w14:textId="77777777" w:rsidR="00121A24" w:rsidRDefault="00000000">
            <w:pPr>
              <w:pStyle w:val="TableParagraph"/>
              <w:spacing w:line="210" w:lineRule="exact"/>
              <w:ind w:left="10"/>
              <w:rPr>
                <w:sz w:val="20"/>
              </w:rPr>
            </w:pPr>
            <w:r>
              <w:rPr>
                <w:spacing w:val="-2"/>
                <w:sz w:val="20"/>
              </w:rPr>
              <w:t>0.533</w:t>
            </w:r>
          </w:p>
        </w:tc>
      </w:tr>
      <w:tr w:rsidR="00121A24" w14:paraId="6EF5EC17" w14:textId="77777777">
        <w:trPr>
          <w:trHeight w:val="230"/>
        </w:trPr>
        <w:tc>
          <w:tcPr>
            <w:tcW w:w="1925" w:type="dxa"/>
          </w:tcPr>
          <w:p w14:paraId="0DEE224B" w14:textId="77777777" w:rsidR="00121A24" w:rsidRDefault="00000000">
            <w:pPr>
              <w:pStyle w:val="TableParagraph"/>
              <w:spacing w:line="210" w:lineRule="exact"/>
              <w:ind w:left="107"/>
              <w:jc w:val="left"/>
              <w:rPr>
                <w:sz w:val="20"/>
              </w:rPr>
            </w:pPr>
            <w:r>
              <w:rPr>
                <w:spacing w:val="-4"/>
                <w:sz w:val="20"/>
              </w:rPr>
              <w:t>X2.1</w:t>
            </w:r>
          </w:p>
        </w:tc>
        <w:tc>
          <w:tcPr>
            <w:tcW w:w="1435" w:type="dxa"/>
          </w:tcPr>
          <w:p w14:paraId="03A65764" w14:textId="77777777" w:rsidR="00121A24" w:rsidRDefault="00000000">
            <w:pPr>
              <w:pStyle w:val="TableParagraph"/>
              <w:spacing w:line="210" w:lineRule="exact"/>
              <w:ind w:left="6"/>
              <w:rPr>
                <w:sz w:val="20"/>
              </w:rPr>
            </w:pPr>
            <w:r>
              <w:rPr>
                <w:spacing w:val="-2"/>
                <w:sz w:val="20"/>
              </w:rPr>
              <w:t>0.680</w:t>
            </w:r>
          </w:p>
        </w:tc>
        <w:tc>
          <w:tcPr>
            <w:tcW w:w="1433" w:type="dxa"/>
            <w:shd w:val="clear" w:color="auto" w:fill="D0CECE"/>
          </w:tcPr>
          <w:p w14:paraId="1F733706" w14:textId="77777777" w:rsidR="00121A24" w:rsidRDefault="00000000">
            <w:pPr>
              <w:pStyle w:val="TableParagraph"/>
              <w:spacing w:line="210" w:lineRule="exact"/>
              <w:ind w:left="9"/>
              <w:rPr>
                <w:sz w:val="20"/>
              </w:rPr>
            </w:pPr>
            <w:r>
              <w:rPr>
                <w:spacing w:val="-2"/>
                <w:sz w:val="20"/>
              </w:rPr>
              <w:t>0.866</w:t>
            </w:r>
          </w:p>
        </w:tc>
        <w:tc>
          <w:tcPr>
            <w:tcW w:w="1436" w:type="dxa"/>
          </w:tcPr>
          <w:p w14:paraId="2212B4A7" w14:textId="77777777" w:rsidR="00121A24" w:rsidRDefault="00000000">
            <w:pPr>
              <w:pStyle w:val="TableParagraph"/>
              <w:spacing w:line="210" w:lineRule="exact"/>
              <w:ind w:left="5"/>
              <w:rPr>
                <w:sz w:val="20"/>
              </w:rPr>
            </w:pPr>
            <w:r>
              <w:rPr>
                <w:spacing w:val="-2"/>
                <w:sz w:val="20"/>
              </w:rPr>
              <w:t>0.427</w:t>
            </w:r>
          </w:p>
        </w:tc>
        <w:tc>
          <w:tcPr>
            <w:tcW w:w="1421" w:type="dxa"/>
          </w:tcPr>
          <w:p w14:paraId="42A92B7B" w14:textId="77777777" w:rsidR="00121A24" w:rsidRDefault="00000000">
            <w:pPr>
              <w:pStyle w:val="TableParagraph"/>
              <w:spacing w:line="210" w:lineRule="exact"/>
              <w:ind w:left="10"/>
              <w:rPr>
                <w:sz w:val="20"/>
              </w:rPr>
            </w:pPr>
            <w:r>
              <w:rPr>
                <w:spacing w:val="-2"/>
                <w:sz w:val="20"/>
              </w:rPr>
              <w:t>0.551</w:t>
            </w:r>
          </w:p>
        </w:tc>
      </w:tr>
      <w:tr w:rsidR="00121A24" w14:paraId="3C708C54" w14:textId="77777777">
        <w:trPr>
          <w:trHeight w:val="230"/>
        </w:trPr>
        <w:tc>
          <w:tcPr>
            <w:tcW w:w="1925" w:type="dxa"/>
          </w:tcPr>
          <w:p w14:paraId="6B6F2976" w14:textId="77777777" w:rsidR="00121A24" w:rsidRDefault="00000000">
            <w:pPr>
              <w:pStyle w:val="TableParagraph"/>
              <w:spacing w:line="210" w:lineRule="exact"/>
              <w:ind w:left="107"/>
              <w:jc w:val="left"/>
              <w:rPr>
                <w:sz w:val="20"/>
              </w:rPr>
            </w:pPr>
            <w:r>
              <w:rPr>
                <w:spacing w:val="-4"/>
                <w:sz w:val="20"/>
              </w:rPr>
              <w:t>X2.2</w:t>
            </w:r>
          </w:p>
        </w:tc>
        <w:tc>
          <w:tcPr>
            <w:tcW w:w="1435" w:type="dxa"/>
          </w:tcPr>
          <w:p w14:paraId="22967E7E" w14:textId="77777777" w:rsidR="00121A24" w:rsidRDefault="00000000">
            <w:pPr>
              <w:pStyle w:val="TableParagraph"/>
              <w:spacing w:line="210" w:lineRule="exact"/>
              <w:ind w:left="6"/>
              <w:rPr>
                <w:sz w:val="20"/>
              </w:rPr>
            </w:pPr>
            <w:r>
              <w:rPr>
                <w:spacing w:val="-2"/>
                <w:sz w:val="20"/>
              </w:rPr>
              <w:t>0.562</w:t>
            </w:r>
          </w:p>
        </w:tc>
        <w:tc>
          <w:tcPr>
            <w:tcW w:w="1433" w:type="dxa"/>
            <w:shd w:val="clear" w:color="auto" w:fill="D0CECE"/>
          </w:tcPr>
          <w:p w14:paraId="027F6D89" w14:textId="77777777" w:rsidR="00121A24" w:rsidRDefault="00000000">
            <w:pPr>
              <w:pStyle w:val="TableParagraph"/>
              <w:spacing w:line="210" w:lineRule="exact"/>
              <w:ind w:left="9"/>
              <w:rPr>
                <w:sz w:val="20"/>
              </w:rPr>
            </w:pPr>
            <w:r>
              <w:rPr>
                <w:spacing w:val="-2"/>
                <w:sz w:val="20"/>
              </w:rPr>
              <w:t>0.817</w:t>
            </w:r>
          </w:p>
        </w:tc>
        <w:tc>
          <w:tcPr>
            <w:tcW w:w="1436" w:type="dxa"/>
          </w:tcPr>
          <w:p w14:paraId="6D99D85D" w14:textId="77777777" w:rsidR="00121A24" w:rsidRDefault="00000000">
            <w:pPr>
              <w:pStyle w:val="TableParagraph"/>
              <w:spacing w:line="210" w:lineRule="exact"/>
              <w:ind w:left="5"/>
              <w:rPr>
                <w:sz w:val="20"/>
              </w:rPr>
            </w:pPr>
            <w:r>
              <w:rPr>
                <w:spacing w:val="-2"/>
                <w:sz w:val="20"/>
              </w:rPr>
              <w:t>0.403</w:t>
            </w:r>
          </w:p>
        </w:tc>
        <w:tc>
          <w:tcPr>
            <w:tcW w:w="1421" w:type="dxa"/>
          </w:tcPr>
          <w:p w14:paraId="420E5F73" w14:textId="77777777" w:rsidR="00121A24" w:rsidRDefault="00000000">
            <w:pPr>
              <w:pStyle w:val="TableParagraph"/>
              <w:spacing w:line="210" w:lineRule="exact"/>
              <w:ind w:left="10"/>
              <w:rPr>
                <w:sz w:val="20"/>
              </w:rPr>
            </w:pPr>
            <w:r>
              <w:rPr>
                <w:spacing w:val="-2"/>
                <w:sz w:val="20"/>
              </w:rPr>
              <w:t>0.480</w:t>
            </w:r>
          </w:p>
        </w:tc>
      </w:tr>
      <w:tr w:rsidR="00121A24" w14:paraId="679D3658" w14:textId="77777777">
        <w:trPr>
          <w:trHeight w:val="230"/>
        </w:trPr>
        <w:tc>
          <w:tcPr>
            <w:tcW w:w="1925" w:type="dxa"/>
          </w:tcPr>
          <w:p w14:paraId="44C44C48" w14:textId="77777777" w:rsidR="00121A24" w:rsidRDefault="00000000">
            <w:pPr>
              <w:pStyle w:val="TableParagraph"/>
              <w:spacing w:line="210" w:lineRule="exact"/>
              <w:ind w:left="107"/>
              <w:jc w:val="left"/>
              <w:rPr>
                <w:sz w:val="20"/>
              </w:rPr>
            </w:pPr>
            <w:r>
              <w:rPr>
                <w:spacing w:val="-4"/>
                <w:sz w:val="20"/>
              </w:rPr>
              <w:t>X2.3</w:t>
            </w:r>
          </w:p>
        </w:tc>
        <w:tc>
          <w:tcPr>
            <w:tcW w:w="1435" w:type="dxa"/>
          </w:tcPr>
          <w:p w14:paraId="39AF30DC" w14:textId="77777777" w:rsidR="00121A24" w:rsidRDefault="00000000">
            <w:pPr>
              <w:pStyle w:val="TableParagraph"/>
              <w:spacing w:line="210" w:lineRule="exact"/>
              <w:ind w:left="6"/>
              <w:rPr>
                <w:sz w:val="20"/>
              </w:rPr>
            </w:pPr>
            <w:r>
              <w:rPr>
                <w:spacing w:val="-2"/>
                <w:sz w:val="20"/>
              </w:rPr>
              <w:t>0.595</w:t>
            </w:r>
          </w:p>
        </w:tc>
        <w:tc>
          <w:tcPr>
            <w:tcW w:w="1433" w:type="dxa"/>
            <w:shd w:val="clear" w:color="auto" w:fill="D0CECE"/>
          </w:tcPr>
          <w:p w14:paraId="10F24570" w14:textId="77777777" w:rsidR="00121A24" w:rsidRDefault="00000000">
            <w:pPr>
              <w:pStyle w:val="TableParagraph"/>
              <w:spacing w:line="210" w:lineRule="exact"/>
              <w:ind w:left="9"/>
              <w:rPr>
                <w:sz w:val="20"/>
              </w:rPr>
            </w:pPr>
            <w:r>
              <w:rPr>
                <w:spacing w:val="-2"/>
                <w:sz w:val="20"/>
              </w:rPr>
              <w:t>0.834</w:t>
            </w:r>
          </w:p>
        </w:tc>
        <w:tc>
          <w:tcPr>
            <w:tcW w:w="1436" w:type="dxa"/>
          </w:tcPr>
          <w:p w14:paraId="395E812D" w14:textId="77777777" w:rsidR="00121A24" w:rsidRDefault="00000000">
            <w:pPr>
              <w:pStyle w:val="TableParagraph"/>
              <w:spacing w:line="210" w:lineRule="exact"/>
              <w:ind w:left="5"/>
              <w:rPr>
                <w:sz w:val="20"/>
              </w:rPr>
            </w:pPr>
            <w:r>
              <w:rPr>
                <w:spacing w:val="-2"/>
                <w:sz w:val="20"/>
              </w:rPr>
              <w:t>0.382</w:t>
            </w:r>
          </w:p>
        </w:tc>
        <w:tc>
          <w:tcPr>
            <w:tcW w:w="1421" w:type="dxa"/>
          </w:tcPr>
          <w:p w14:paraId="798E6A9E" w14:textId="77777777" w:rsidR="00121A24" w:rsidRDefault="00000000">
            <w:pPr>
              <w:pStyle w:val="TableParagraph"/>
              <w:spacing w:line="210" w:lineRule="exact"/>
              <w:ind w:left="10"/>
              <w:rPr>
                <w:sz w:val="20"/>
              </w:rPr>
            </w:pPr>
            <w:r>
              <w:rPr>
                <w:spacing w:val="-2"/>
                <w:sz w:val="20"/>
              </w:rPr>
              <w:t>0.497</w:t>
            </w:r>
          </w:p>
        </w:tc>
      </w:tr>
      <w:tr w:rsidR="00121A24" w14:paraId="018D9F2C" w14:textId="77777777">
        <w:trPr>
          <w:trHeight w:val="230"/>
        </w:trPr>
        <w:tc>
          <w:tcPr>
            <w:tcW w:w="1925" w:type="dxa"/>
          </w:tcPr>
          <w:p w14:paraId="153AAD0E" w14:textId="77777777" w:rsidR="00121A24" w:rsidRDefault="00000000">
            <w:pPr>
              <w:pStyle w:val="TableParagraph"/>
              <w:spacing w:line="210" w:lineRule="exact"/>
              <w:ind w:left="107"/>
              <w:jc w:val="left"/>
              <w:rPr>
                <w:sz w:val="20"/>
              </w:rPr>
            </w:pPr>
            <w:r>
              <w:rPr>
                <w:spacing w:val="-4"/>
                <w:sz w:val="20"/>
              </w:rPr>
              <w:t>X2.4</w:t>
            </w:r>
          </w:p>
        </w:tc>
        <w:tc>
          <w:tcPr>
            <w:tcW w:w="1435" w:type="dxa"/>
          </w:tcPr>
          <w:p w14:paraId="070DB8D2" w14:textId="77777777" w:rsidR="00121A24" w:rsidRDefault="00000000">
            <w:pPr>
              <w:pStyle w:val="TableParagraph"/>
              <w:spacing w:line="210" w:lineRule="exact"/>
              <w:ind w:left="6"/>
              <w:rPr>
                <w:sz w:val="20"/>
              </w:rPr>
            </w:pPr>
            <w:r>
              <w:rPr>
                <w:spacing w:val="-2"/>
                <w:sz w:val="20"/>
              </w:rPr>
              <w:t>0.660</w:t>
            </w:r>
          </w:p>
        </w:tc>
        <w:tc>
          <w:tcPr>
            <w:tcW w:w="1433" w:type="dxa"/>
            <w:shd w:val="clear" w:color="auto" w:fill="D0CECE"/>
          </w:tcPr>
          <w:p w14:paraId="347815C0" w14:textId="77777777" w:rsidR="00121A24" w:rsidRDefault="00000000">
            <w:pPr>
              <w:pStyle w:val="TableParagraph"/>
              <w:spacing w:line="210" w:lineRule="exact"/>
              <w:ind w:left="9"/>
              <w:rPr>
                <w:sz w:val="20"/>
              </w:rPr>
            </w:pPr>
            <w:r>
              <w:rPr>
                <w:spacing w:val="-2"/>
                <w:sz w:val="20"/>
              </w:rPr>
              <w:t>0.895</w:t>
            </w:r>
          </w:p>
        </w:tc>
        <w:tc>
          <w:tcPr>
            <w:tcW w:w="1436" w:type="dxa"/>
          </w:tcPr>
          <w:p w14:paraId="7DE728D5" w14:textId="77777777" w:rsidR="00121A24" w:rsidRDefault="00000000">
            <w:pPr>
              <w:pStyle w:val="TableParagraph"/>
              <w:spacing w:line="210" w:lineRule="exact"/>
              <w:ind w:left="5"/>
              <w:rPr>
                <w:sz w:val="20"/>
              </w:rPr>
            </w:pPr>
            <w:r>
              <w:rPr>
                <w:spacing w:val="-2"/>
                <w:sz w:val="20"/>
              </w:rPr>
              <w:t>0.437</w:t>
            </w:r>
          </w:p>
        </w:tc>
        <w:tc>
          <w:tcPr>
            <w:tcW w:w="1421" w:type="dxa"/>
          </w:tcPr>
          <w:p w14:paraId="28167B87" w14:textId="77777777" w:rsidR="00121A24" w:rsidRDefault="00000000">
            <w:pPr>
              <w:pStyle w:val="TableParagraph"/>
              <w:spacing w:line="210" w:lineRule="exact"/>
              <w:ind w:left="10"/>
              <w:rPr>
                <w:sz w:val="20"/>
              </w:rPr>
            </w:pPr>
            <w:r>
              <w:rPr>
                <w:spacing w:val="-2"/>
                <w:sz w:val="20"/>
              </w:rPr>
              <w:t>0.586</w:t>
            </w:r>
          </w:p>
        </w:tc>
      </w:tr>
      <w:tr w:rsidR="00121A24" w14:paraId="02C884B2" w14:textId="77777777">
        <w:trPr>
          <w:trHeight w:val="230"/>
        </w:trPr>
        <w:tc>
          <w:tcPr>
            <w:tcW w:w="1925" w:type="dxa"/>
          </w:tcPr>
          <w:p w14:paraId="31200625" w14:textId="77777777" w:rsidR="00121A24" w:rsidRDefault="00000000">
            <w:pPr>
              <w:pStyle w:val="TableParagraph"/>
              <w:spacing w:line="210" w:lineRule="exact"/>
              <w:ind w:left="107"/>
              <w:jc w:val="left"/>
              <w:rPr>
                <w:sz w:val="20"/>
              </w:rPr>
            </w:pPr>
            <w:r>
              <w:rPr>
                <w:spacing w:val="-4"/>
                <w:sz w:val="20"/>
              </w:rPr>
              <w:t>X2.5</w:t>
            </w:r>
          </w:p>
        </w:tc>
        <w:tc>
          <w:tcPr>
            <w:tcW w:w="1435" w:type="dxa"/>
          </w:tcPr>
          <w:p w14:paraId="349884E5" w14:textId="77777777" w:rsidR="00121A24" w:rsidRDefault="00000000">
            <w:pPr>
              <w:pStyle w:val="TableParagraph"/>
              <w:spacing w:line="210" w:lineRule="exact"/>
              <w:ind w:left="6"/>
              <w:rPr>
                <w:sz w:val="20"/>
              </w:rPr>
            </w:pPr>
            <w:r>
              <w:rPr>
                <w:spacing w:val="-2"/>
                <w:sz w:val="20"/>
              </w:rPr>
              <w:t>0.631</w:t>
            </w:r>
          </w:p>
        </w:tc>
        <w:tc>
          <w:tcPr>
            <w:tcW w:w="1433" w:type="dxa"/>
            <w:shd w:val="clear" w:color="auto" w:fill="D0CECE"/>
          </w:tcPr>
          <w:p w14:paraId="5A2F2729" w14:textId="77777777" w:rsidR="00121A24" w:rsidRDefault="00000000">
            <w:pPr>
              <w:pStyle w:val="TableParagraph"/>
              <w:spacing w:line="210" w:lineRule="exact"/>
              <w:ind w:left="9"/>
              <w:rPr>
                <w:sz w:val="20"/>
              </w:rPr>
            </w:pPr>
            <w:r>
              <w:rPr>
                <w:spacing w:val="-2"/>
                <w:sz w:val="20"/>
              </w:rPr>
              <w:t>0.885</w:t>
            </w:r>
          </w:p>
        </w:tc>
        <w:tc>
          <w:tcPr>
            <w:tcW w:w="1436" w:type="dxa"/>
          </w:tcPr>
          <w:p w14:paraId="5DFE298B" w14:textId="77777777" w:rsidR="00121A24" w:rsidRDefault="00000000">
            <w:pPr>
              <w:pStyle w:val="TableParagraph"/>
              <w:spacing w:line="210" w:lineRule="exact"/>
              <w:ind w:left="5"/>
              <w:rPr>
                <w:sz w:val="20"/>
              </w:rPr>
            </w:pPr>
            <w:r>
              <w:rPr>
                <w:spacing w:val="-2"/>
                <w:sz w:val="20"/>
              </w:rPr>
              <w:t>0.443</w:t>
            </w:r>
          </w:p>
        </w:tc>
        <w:tc>
          <w:tcPr>
            <w:tcW w:w="1421" w:type="dxa"/>
          </w:tcPr>
          <w:p w14:paraId="7A8CB354" w14:textId="77777777" w:rsidR="00121A24" w:rsidRDefault="00000000">
            <w:pPr>
              <w:pStyle w:val="TableParagraph"/>
              <w:spacing w:line="210" w:lineRule="exact"/>
              <w:ind w:left="10"/>
              <w:rPr>
                <w:sz w:val="20"/>
              </w:rPr>
            </w:pPr>
            <w:r>
              <w:rPr>
                <w:spacing w:val="-2"/>
                <w:sz w:val="20"/>
              </w:rPr>
              <w:t>0.577</w:t>
            </w:r>
          </w:p>
        </w:tc>
      </w:tr>
      <w:tr w:rsidR="00121A24" w14:paraId="29FFACC8" w14:textId="77777777">
        <w:trPr>
          <w:trHeight w:val="230"/>
        </w:trPr>
        <w:tc>
          <w:tcPr>
            <w:tcW w:w="1925" w:type="dxa"/>
          </w:tcPr>
          <w:p w14:paraId="619758C9" w14:textId="77777777" w:rsidR="00121A24" w:rsidRDefault="00000000">
            <w:pPr>
              <w:pStyle w:val="TableParagraph"/>
              <w:spacing w:line="210" w:lineRule="exact"/>
              <w:ind w:left="107"/>
              <w:jc w:val="left"/>
              <w:rPr>
                <w:sz w:val="20"/>
              </w:rPr>
            </w:pPr>
            <w:r>
              <w:rPr>
                <w:spacing w:val="-4"/>
                <w:sz w:val="20"/>
              </w:rPr>
              <w:t>X3.1</w:t>
            </w:r>
          </w:p>
        </w:tc>
        <w:tc>
          <w:tcPr>
            <w:tcW w:w="1435" w:type="dxa"/>
          </w:tcPr>
          <w:p w14:paraId="0635F2BD" w14:textId="77777777" w:rsidR="00121A24" w:rsidRDefault="00000000">
            <w:pPr>
              <w:pStyle w:val="TableParagraph"/>
              <w:spacing w:line="210" w:lineRule="exact"/>
              <w:ind w:left="6"/>
              <w:rPr>
                <w:sz w:val="20"/>
              </w:rPr>
            </w:pPr>
            <w:r>
              <w:rPr>
                <w:spacing w:val="-2"/>
                <w:sz w:val="20"/>
              </w:rPr>
              <w:t>0.346</w:t>
            </w:r>
          </w:p>
        </w:tc>
        <w:tc>
          <w:tcPr>
            <w:tcW w:w="1433" w:type="dxa"/>
          </w:tcPr>
          <w:p w14:paraId="5EADED5D" w14:textId="77777777" w:rsidR="00121A24" w:rsidRDefault="00000000">
            <w:pPr>
              <w:pStyle w:val="TableParagraph"/>
              <w:spacing w:line="210" w:lineRule="exact"/>
              <w:ind w:left="9"/>
              <w:rPr>
                <w:sz w:val="20"/>
              </w:rPr>
            </w:pPr>
            <w:r>
              <w:rPr>
                <w:spacing w:val="-2"/>
                <w:sz w:val="20"/>
              </w:rPr>
              <w:t>0.451</w:t>
            </w:r>
          </w:p>
        </w:tc>
        <w:tc>
          <w:tcPr>
            <w:tcW w:w="1436" w:type="dxa"/>
            <w:shd w:val="clear" w:color="auto" w:fill="D0CECE"/>
          </w:tcPr>
          <w:p w14:paraId="5177E52C" w14:textId="77777777" w:rsidR="00121A24" w:rsidRDefault="00000000">
            <w:pPr>
              <w:pStyle w:val="TableParagraph"/>
              <w:spacing w:line="210" w:lineRule="exact"/>
              <w:ind w:left="5"/>
              <w:rPr>
                <w:sz w:val="20"/>
              </w:rPr>
            </w:pPr>
            <w:r>
              <w:rPr>
                <w:spacing w:val="-2"/>
                <w:sz w:val="20"/>
              </w:rPr>
              <w:t>0.895</w:t>
            </w:r>
          </w:p>
        </w:tc>
        <w:tc>
          <w:tcPr>
            <w:tcW w:w="1421" w:type="dxa"/>
          </w:tcPr>
          <w:p w14:paraId="7F9FA165" w14:textId="77777777" w:rsidR="00121A24" w:rsidRDefault="00000000">
            <w:pPr>
              <w:pStyle w:val="TableParagraph"/>
              <w:spacing w:line="210" w:lineRule="exact"/>
              <w:ind w:left="10"/>
              <w:rPr>
                <w:sz w:val="20"/>
              </w:rPr>
            </w:pPr>
            <w:r>
              <w:rPr>
                <w:spacing w:val="-2"/>
                <w:sz w:val="20"/>
              </w:rPr>
              <w:t>0.448</w:t>
            </w:r>
          </w:p>
        </w:tc>
      </w:tr>
      <w:tr w:rsidR="00121A24" w14:paraId="00041316" w14:textId="77777777">
        <w:trPr>
          <w:trHeight w:val="230"/>
        </w:trPr>
        <w:tc>
          <w:tcPr>
            <w:tcW w:w="1925" w:type="dxa"/>
          </w:tcPr>
          <w:p w14:paraId="50944FB2" w14:textId="77777777" w:rsidR="00121A24" w:rsidRDefault="00000000">
            <w:pPr>
              <w:pStyle w:val="TableParagraph"/>
              <w:spacing w:line="210" w:lineRule="exact"/>
              <w:ind w:left="107"/>
              <w:jc w:val="left"/>
              <w:rPr>
                <w:sz w:val="20"/>
              </w:rPr>
            </w:pPr>
            <w:r>
              <w:rPr>
                <w:spacing w:val="-4"/>
                <w:sz w:val="20"/>
              </w:rPr>
              <w:t>X3.2</w:t>
            </w:r>
          </w:p>
        </w:tc>
        <w:tc>
          <w:tcPr>
            <w:tcW w:w="1435" w:type="dxa"/>
          </w:tcPr>
          <w:p w14:paraId="64C22DBD" w14:textId="77777777" w:rsidR="00121A24" w:rsidRDefault="00000000">
            <w:pPr>
              <w:pStyle w:val="TableParagraph"/>
              <w:spacing w:line="210" w:lineRule="exact"/>
              <w:ind w:left="6"/>
              <w:rPr>
                <w:sz w:val="20"/>
              </w:rPr>
            </w:pPr>
            <w:r>
              <w:rPr>
                <w:spacing w:val="-2"/>
                <w:sz w:val="20"/>
              </w:rPr>
              <w:t>0.369</w:t>
            </w:r>
          </w:p>
        </w:tc>
        <w:tc>
          <w:tcPr>
            <w:tcW w:w="1433" w:type="dxa"/>
          </w:tcPr>
          <w:p w14:paraId="08618FD8" w14:textId="77777777" w:rsidR="00121A24" w:rsidRDefault="00000000">
            <w:pPr>
              <w:pStyle w:val="TableParagraph"/>
              <w:spacing w:line="210" w:lineRule="exact"/>
              <w:ind w:left="9"/>
              <w:rPr>
                <w:sz w:val="20"/>
              </w:rPr>
            </w:pPr>
            <w:r>
              <w:rPr>
                <w:spacing w:val="-2"/>
                <w:sz w:val="20"/>
              </w:rPr>
              <w:t>0.420</w:t>
            </w:r>
          </w:p>
        </w:tc>
        <w:tc>
          <w:tcPr>
            <w:tcW w:w="1436" w:type="dxa"/>
            <w:shd w:val="clear" w:color="auto" w:fill="D0CECE"/>
          </w:tcPr>
          <w:p w14:paraId="21D7FF54" w14:textId="77777777" w:rsidR="00121A24" w:rsidRDefault="00000000">
            <w:pPr>
              <w:pStyle w:val="TableParagraph"/>
              <w:spacing w:line="210" w:lineRule="exact"/>
              <w:ind w:left="5"/>
              <w:rPr>
                <w:sz w:val="20"/>
              </w:rPr>
            </w:pPr>
            <w:r>
              <w:rPr>
                <w:spacing w:val="-2"/>
                <w:sz w:val="20"/>
              </w:rPr>
              <w:t>0.827</w:t>
            </w:r>
          </w:p>
        </w:tc>
        <w:tc>
          <w:tcPr>
            <w:tcW w:w="1421" w:type="dxa"/>
          </w:tcPr>
          <w:p w14:paraId="766AF348" w14:textId="77777777" w:rsidR="00121A24" w:rsidRDefault="00000000">
            <w:pPr>
              <w:pStyle w:val="TableParagraph"/>
              <w:spacing w:line="210" w:lineRule="exact"/>
              <w:ind w:left="10"/>
              <w:rPr>
                <w:sz w:val="20"/>
              </w:rPr>
            </w:pPr>
            <w:r>
              <w:rPr>
                <w:spacing w:val="-2"/>
                <w:sz w:val="20"/>
              </w:rPr>
              <w:t>0.272</w:t>
            </w:r>
          </w:p>
        </w:tc>
      </w:tr>
      <w:tr w:rsidR="00121A24" w14:paraId="5461B167" w14:textId="77777777">
        <w:trPr>
          <w:trHeight w:val="230"/>
        </w:trPr>
        <w:tc>
          <w:tcPr>
            <w:tcW w:w="1925" w:type="dxa"/>
          </w:tcPr>
          <w:p w14:paraId="375CE545" w14:textId="77777777" w:rsidR="00121A24" w:rsidRDefault="00000000">
            <w:pPr>
              <w:pStyle w:val="TableParagraph"/>
              <w:spacing w:line="210" w:lineRule="exact"/>
              <w:ind w:left="107"/>
              <w:jc w:val="left"/>
              <w:rPr>
                <w:sz w:val="20"/>
              </w:rPr>
            </w:pPr>
            <w:r>
              <w:rPr>
                <w:spacing w:val="-4"/>
                <w:sz w:val="20"/>
              </w:rPr>
              <w:t>X3.3</w:t>
            </w:r>
          </w:p>
        </w:tc>
        <w:tc>
          <w:tcPr>
            <w:tcW w:w="1435" w:type="dxa"/>
          </w:tcPr>
          <w:p w14:paraId="01D45D57" w14:textId="77777777" w:rsidR="00121A24" w:rsidRDefault="00000000">
            <w:pPr>
              <w:pStyle w:val="TableParagraph"/>
              <w:spacing w:line="210" w:lineRule="exact"/>
              <w:ind w:left="6"/>
              <w:rPr>
                <w:sz w:val="20"/>
              </w:rPr>
            </w:pPr>
            <w:r>
              <w:rPr>
                <w:spacing w:val="-2"/>
                <w:sz w:val="20"/>
              </w:rPr>
              <w:t>0.355</w:t>
            </w:r>
          </w:p>
        </w:tc>
        <w:tc>
          <w:tcPr>
            <w:tcW w:w="1433" w:type="dxa"/>
          </w:tcPr>
          <w:p w14:paraId="4B0D88B4" w14:textId="77777777" w:rsidR="00121A24" w:rsidRDefault="00000000">
            <w:pPr>
              <w:pStyle w:val="TableParagraph"/>
              <w:spacing w:line="210" w:lineRule="exact"/>
              <w:ind w:left="9"/>
              <w:rPr>
                <w:sz w:val="20"/>
              </w:rPr>
            </w:pPr>
            <w:r>
              <w:rPr>
                <w:spacing w:val="-2"/>
                <w:sz w:val="20"/>
              </w:rPr>
              <w:t>0.436</w:t>
            </w:r>
          </w:p>
        </w:tc>
        <w:tc>
          <w:tcPr>
            <w:tcW w:w="1436" w:type="dxa"/>
            <w:shd w:val="clear" w:color="auto" w:fill="D0CECE"/>
          </w:tcPr>
          <w:p w14:paraId="614240C6" w14:textId="77777777" w:rsidR="00121A24" w:rsidRDefault="00000000">
            <w:pPr>
              <w:pStyle w:val="TableParagraph"/>
              <w:spacing w:line="210" w:lineRule="exact"/>
              <w:ind w:left="5"/>
              <w:rPr>
                <w:sz w:val="20"/>
              </w:rPr>
            </w:pPr>
            <w:r>
              <w:rPr>
                <w:spacing w:val="-2"/>
                <w:sz w:val="20"/>
              </w:rPr>
              <w:t>0.892</w:t>
            </w:r>
          </w:p>
        </w:tc>
        <w:tc>
          <w:tcPr>
            <w:tcW w:w="1421" w:type="dxa"/>
          </w:tcPr>
          <w:p w14:paraId="45BBE58A" w14:textId="77777777" w:rsidR="00121A24" w:rsidRDefault="00000000">
            <w:pPr>
              <w:pStyle w:val="TableParagraph"/>
              <w:spacing w:line="210" w:lineRule="exact"/>
              <w:ind w:left="10"/>
              <w:rPr>
                <w:sz w:val="20"/>
              </w:rPr>
            </w:pPr>
            <w:r>
              <w:rPr>
                <w:spacing w:val="-2"/>
                <w:sz w:val="20"/>
              </w:rPr>
              <w:t>0.338</w:t>
            </w:r>
          </w:p>
        </w:tc>
      </w:tr>
      <w:tr w:rsidR="00121A24" w14:paraId="45D598F6" w14:textId="77777777">
        <w:trPr>
          <w:trHeight w:val="230"/>
        </w:trPr>
        <w:tc>
          <w:tcPr>
            <w:tcW w:w="1925" w:type="dxa"/>
          </w:tcPr>
          <w:p w14:paraId="42DFA731" w14:textId="77777777" w:rsidR="00121A24" w:rsidRDefault="00000000">
            <w:pPr>
              <w:pStyle w:val="TableParagraph"/>
              <w:spacing w:line="210" w:lineRule="exact"/>
              <w:ind w:left="107"/>
              <w:jc w:val="left"/>
              <w:rPr>
                <w:sz w:val="20"/>
              </w:rPr>
            </w:pPr>
            <w:r>
              <w:rPr>
                <w:spacing w:val="-4"/>
                <w:sz w:val="20"/>
              </w:rPr>
              <w:t>X3.4</w:t>
            </w:r>
          </w:p>
        </w:tc>
        <w:tc>
          <w:tcPr>
            <w:tcW w:w="1435" w:type="dxa"/>
          </w:tcPr>
          <w:p w14:paraId="191DD66C" w14:textId="77777777" w:rsidR="00121A24" w:rsidRDefault="00000000">
            <w:pPr>
              <w:pStyle w:val="TableParagraph"/>
              <w:spacing w:line="210" w:lineRule="exact"/>
              <w:ind w:left="6"/>
              <w:rPr>
                <w:sz w:val="20"/>
              </w:rPr>
            </w:pPr>
            <w:r>
              <w:rPr>
                <w:spacing w:val="-2"/>
                <w:sz w:val="20"/>
              </w:rPr>
              <w:t>0.191</w:t>
            </w:r>
          </w:p>
        </w:tc>
        <w:tc>
          <w:tcPr>
            <w:tcW w:w="1433" w:type="dxa"/>
          </w:tcPr>
          <w:p w14:paraId="28B7BBFC" w14:textId="77777777" w:rsidR="00121A24" w:rsidRDefault="00000000">
            <w:pPr>
              <w:pStyle w:val="TableParagraph"/>
              <w:spacing w:line="210" w:lineRule="exact"/>
              <w:ind w:left="9"/>
              <w:rPr>
                <w:sz w:val="20"/>
              </w:rPr>
            </w:pPr>
            <w:r>
              <w:rPr>
                <w:spacing w:val="-2"/>
                <w:sz w:val="20"/>
              </w:rPr>
              <w:t>0.253</w:t>
            </w:r>
          </w:p>
        </w:tc>
        <w:tc>
          <w:tcPr>
            <w:tcW w:w="1436" w:type="dxa"/>
            <w:shd w:val="clear" w:color="auto" w:fill="D0CECE"/>
          </w:tcPr>
          <w:p w14:paraId="2BB388B7" w14:textId="77777777" w:rsidR="00121A24" w:rsidRDefault="00000000">
            <w:pPr>
              <w:pStyle w:val="TableParagraph"/>
              <w:spacing w:line="210" w:lineRule="exact"/>
              <w:ind w:left="5"/>
              <w:rPr>
                <w:sz w:val="20"/>
              </w:rPr>
            </w:pPr>
            <w:r>
              <w:rPr>
                <w:spacing w:val="-2"/>
                <w:sz w:val="20"/>
              </w:rPr>
              <w:t>0.634</w:t>
            </w:r>
          </w:p>
        </w:tc>
        <w:tc>
          <w:tcPr>
            <w:tcW w:w="1421" w:type="dxa"/>
          </w:tcPr>
          <w:p w14:paraId="2190A9FA" w14:textId="77777777" w:rsidR="00121A24" w:rsidRDefault="00000000">
            <w:pPr>
              <w:pStyle w:val="TableParagraph"/>
              <w:spacing w:line="210" w:lineRule="exact"/>
              <w:ind w:left="10"/>
              <w:rPr>
                <w:sz w:val="20"/>
              </w:rPr>
            </w:pPr>
            <w:r>
              <w:rPr>
                <w:spacing w:val="-2"/>
                <w:sz w:val="20"/>
              </w:rPr>
              <w:t>0.205</w:t>
            </w:r>
          </w:p>
        </w:tc>
      </w:tr>
      <w:tr w:rsidR="00121A24" w14:paraId="0A0C9A99" w14:textId="77777777">
        <w:trPr>
          <w:trHeight w:val="230"/>
        </w:trPr>
        <w:tc>
          <w:tcPr>
            <w:tcW w:w="1925" w:type="dxa"/>
          </w:tcPr>
          <w:p w14:paraId="2E59F799" w14:textId="77777777" w:rsidR="00121A24" w:rsidRDefault="00000000">
            <w:pPr>
              <w:pStyle w:val="TableParagraph"/>
              <w:spacing w:line="210" w:lineRule="exact"/>
              <w:ind w:left="107"/>
              <w:jc w:val="left"/>
              <w:rPr>
                <w:sz w:val="20"/>
              </w:rPr>
            </w:pPr>
            <w:r>
              <w:rPr>
                <w:spacing w:val="-5"/>
                <w:sz w:val="20"/>
              </w:rPr>
              <w:t>Y.1</w:t>
            </w:r>
          </w:p>
        </w:tc>
        <w:tc>
          <w:tcPr>
            <w:tcW w:w="1435" w:type="dxa"/>
          </w:tcPr>
          <w:p w14:paraId="4C7C8771" w14:textId="77777777" w:rsidR="00121A24" w:rsidRDefault="00000000">
            <w:pPr>
              <w:pStyle w:val="TableParagraph"/>
              <w:spacing w:line="210" w:lineRule="exact"/>
              <w:ind w:left="6"/>
              <w:rPr>
                <w:sz w:val="20"/>
              </w:rPr>
            </w:pPr>
            <w:r>
              <w:rPr>
                <w:spacing w:val="-2"/>
                <w:sz w:val="20"/>
              </w:rPr>
              <w:t>0.567</w:t>
            </w:r>
          </w:p>
        </w:tc>
        <w:tc>
          <w:tcPr>
            <w:tcW w:w="1433" w:type="dxa"/>
          </w:tcPr>
          <w:p w14:paraId="6064D23D" w14:textId="77777777" w:rsidR="00121A24" w:rsidRDefault="00000000">
            <w:pPr>
              <w:pStyle w:val="TableParagraph"/>
              <w:spacing w:line="210" w:lineRule="exact"/>
              <w:ind w:left="9"/>
              <w:rPr>
                <w:sz w:val="20"/>
              </w:rPr>
            </w:pPr>
            <w:r>
              <w:rPr>
                <w:spacing w:val="-2"/>
                <w:sz w:val="20"/>
              </w:rPr>
              <w:t>0.579</w:t>
            </w:r>
          </w:p>
        </w:tc>
        <w:tc>
          <w:tcPr>
            <w:tcW w:w="1436" w:type="dxa"/>
          </w:tcPr>
          <w:p w14:paraId="16E26659" w14:textId="77777777" w:rsidR="00121A24" w:rsidRDefault="00000000">
            <w:pPr>
              <w:pStyle w:val="TableParagraph"/>
              <w:spacing w:line="210" w:lineRule="exact"/>
              <w:ind w:left="5"/>
              <w:rPr>
                <w:sz w:val="20"/>
              </w:rPr>
            </w:pPr>
            <w:r>
              <w:rPr>
                <w:spacing w:val="-2"/>
                <w:sz w:val="20"/>
              </w:rPr>
              <w:t>0.359</w:t>
            </w:r>
          </w:p>
        </w:tc>
        <w:tc>
          <w:tcPr>
            <w:tcW w:w="1421" w:type="dxa"/>
            <w:shd w:val="clear" w:color="auto" w:fill="D0CECE"/>
          </w:tcPr>
          <w:p w14:paraId="067D254C" w14:textId="77777777" w:rsidR="00121A24" w:rsidRDefault="00000000">
            <w:pPr>
              <w:pStyle w:val="TableParagraph"/>
              <w:spacing w:line="210" w:lineRule="exact"/>
              <w:ind w:left="10"/>
              <w:rPr>
                <w:sz w:val="20"/>
              </w:rPr>
            </w:pPr>
            <w:r>
              <w:rPr>
                <w:spacing w:val="-2"/>
                <w:sz w:val="20"/>
              </w:rPr>
              <w:t>0.873</w:t>
            </w:r>
          </w:p>
        </w:tc>
      </w:tr>
      <w:tr w:rsidR="00121A24" w14:paraId="5211988B" w14:textId="77777777">
        <w:trPr>
          <w:trHeight w:val="230"/>
        </w:trPr>
        <w:tc>
          <w:tcPr>
            <w:tcW w:w="1925" w:type="dxa"/>
          </w:tcPr>
          <w:p w14:paraId="209385B9" w14:textId="77777777" w:rsidR="00121A24" w:rsidRDefault="00000000">
            <w:pPr>
              <w:pStyle w:val="TableParagraph"/>
              <w:spacing w:line="210" w:lineRule="exact"/>
              <w:ind w:left="107"/>
              <w:jc w:val="left"/>
              <w:rPr>
                <w:sz w:val="20"/>
              </w:rPr>
            </w:pPr>
            <w:r>
              <w:rPr>
                <w:spacing w:val="-5"/>
                <w:sz w:val="20"/>
              </w:rPr>
              <w:t>Y.2</w:t>
            </w:r>
          </w:p>
        </w:tc>
        <w:tc>
          <w:tcPr>
            <w:tcW w:w="1435" w:type="dxa"/>
          </w:tcPr>
          <w:p w14:paraId="567DCF24" w14:textId="77777777" w:rsidR="00121A24" w:rsidRDefault="00000000">
            <w:pPr>
              <w:pStyle w:val="TableParagraph"/>
              <w:spacing w:line="210" w:lineRule="exact"/>
              <w:ind w:left="6"/>
              <w:rPr>
                <w:sz w:val="20"/>
              </w:rPr>
            </w:pPr>
            <w:r>
              <w:rPr>
                <w:spacing w:val="-2"/>
                <w:sz w:val="20"/>
              </w:rPr>
              <w:t>0.479</w:t>
            </w:r>
          </w:p>
        </w:tc>
        <w:tc>
          <w:tcPr>
            <w:tcW w:w="1433" w:type="dxa"/>
          </w:tcPr>
          <w:p w14:paraId="3380761D" w14:textId="77777777" w:rsidR="00121A24" w:rsidRDefault="00000000">
            <w:pPr>
              <w:pStyle w:val="TableParagraph"/>
              <w:spacing w:line="210" w:lineRule="exact"/>
              <w:ind w:left="9"/>
              <w:rPr>
                <w:sz w:val="20"/>
              </w:rPr>
            </w:pPr>
            <w:r>
              <w:rPr>
                <w:spacing w:val="-2"/>
                <w:sz w:val="20"/>
              </w:rPr>
              <w:t>0.543</w:t>
            </w:r>
          </w:p>
        </w:tc>
        <w:tc>
          <w:tcPr>
            <w:tcW w:w="1436" w:type="dxa"/>
          </w:tcPr>
          <w:p w14:paraId="62400ECD" w14:textId="77777777" w:rsidR="00121A24" w:rsidRDefault="00000000">
            <w:pPr>
              <w:pStyle w:val="TableParagraph"/>
              <w:spacing w:line="210" w:lineRule="exact"/>
              <w:ind w:left="5"/>
              <w:rPr>
                <w:sz w:val="20"/>
              </w:rPr>
            </w:pPr>
            <w:r>
              <w:rPr>
                <w:spacing w:val="-2"/>
                <w:sz w:val="20"/>
              </w:rPr>
              <w:t>0.393</w:t>
            </w:r>
          </w:p>
        </w:tc>
        <w:tc>
          <w:tcPr>
            <w:tcW w:w="1421" w:type="dxa"/>
            <w:shd w:val="clear" w:color="auto" w:fill="D0CECE"/>
          </w:tcPr>
          <w:p w14:paraId="4E84A743" w14:textId="77777777" w:rsidR="00121A24" w:rsidRDefault="00000000">
            <w:pPr>
              <w:pStyle w:val="TableParagraph"/>
              <w:spacing w:line="210" w:lineRule="exact"/>
              <w:ind w:left="10"/>
              <w:rPr>
                <w:sz w:val="20"/>
              </w:rPr>
            </w:pPr>
            <w:r>
              <w:rPr>
                <w:spacing w:val="-2"/>
                <w:sz w:val="20"/>
              </w:rPr>
              <w:t>0.867</w:t>
            </w:r>
          </w:p>
        </w:tc>
      </w:tr>
      <w:tr w:rsidR="00121A24" w14:paraId="17E7370C" w14:textId="77777777">
        <w:trPr>
          <w:trHeight w:val="227"/>
        </w:trPr>
        <w:tc>
          <w:tcPr>
            <w:tcW w:w="1925" w:type="dxa"/>
          </w:tcPr>
          <w:p w14:paraId="0815F939" w14:textId="77777777" w:rsidR="00121A24" w:rsidRDefault="00000000">
            <w:pPr>
              <w:pStyle w:val="TableParagraph"/>
              <w:spacing w:line="208" w:lineRule="exact"/>
              <w:ind w:left="107"/>
              <w:jc w:val="left"/>
              <w:rPr>
                <w:sz w:val="20"/>
              </w:rPr>
            </w:pPr>
            <w:r>
              <w:rPr>
                <w:spacing w:val="-5"/>
                <w:sz w:val="20"/>
              </w:rPr>
              <w:t>Y.3</w:t>
            </w:r>
          </w:p>
        </w:tc>
        <w:tc>
          <w:tcPr>
            <w:tcW w:w="1435" w:type="dxa"/>
          </w:tcPr>
          <w:p w14:paraId="4E06A253" w14:textId="77777777" w:rsidR="00121A24" w:rsidRDefault="00000000">
            <w:pPr>
              <w:pStyle w:val="TableParagraph"/>
              <w:spacing w:line="208" w:lineRule="exact"/>
              <w:ind w:left="6"/>
              <w:rPr>
                <w:sz w:val="20"/>
              </w:rPr>
            </w:pPr>
            <w:r>
              <w:rPr>
                <w:spacing w:val="-2"/>
                <w:sz w:val="20"/>
              </w:rPr>
              <w:t>0.483</w:t>
            </w:r>
          </w:p>
        </w:tc>
        <w:tc>
          <w:tcPr>
            <w:tcW w:w="1433" w:type="dxa"/>
          </w:tcPr>
          <w:p w14:paraId="6F8E20D8" w14:textId="77777777" w:rsidR="00121A24" w:rsidRDefault="00000000">
            <w:pPr>
              <w:pStyle w:val="TableParagraph"/>
              <w:spacing w:line="208" w:lineRule="exact"/>
              <w:ind w:left="9"/>
              <w:rPr>
                <w:sz w:val="20"/>
              </w:rPr>
            </w:pPr>
            <w:r>
              <w:rPr>
                <w:spacing w:val="-2"/>
                <w:sz w:val="20"/>
              </w:rPr>
              <w:t>0.531</w:t>
            </w:r>
          </w:p>
        </w:tc>
        <w:tc>
          <w:tcPr>
            <w:tcW w:w="1436" w:type="dxa"/>
          </w:tcPr>
          <w:p w14:paraId="3A8EDE61" w14:textId="77777777" w:rsidR="00121A24" w:rsidRDefault="00000000">
            <w:pPr>
              <w:pStyle w:val="TableParagraph"/>
              <w:spacing w:line="208" w:lineRule="exact"/>
              <w:ind w:left="5"/>
              <w:rPr>
                <w:sz w:val="20"/>
              </w:rPr>
            </w:pPr>
            <w:r>
              <w:rPr>
                <w:spacing w:val="-2"/>
                <w:sz w:val="20"/>
              </w:rPr>
              <w:t>0.331</w:t>
            </w:r>
          </w:p>
        </w:tc>
        <w:tc>
          <w:tcPr>
            <w:tcW w:w="1421" w:type="dxa"/>
            <w:shd w:val="clear" w:color="auto" w:fill="D0CECE"/>
          </w:tcPr>
          <w:p w14:paraId="15F5F5E6" w14:textId="77777777" w:rsidR="00121A24" w:rsidRDefault="00000000">
            <w:pPr>
              <w:pStyle w:val="TableParagraph"/>
              <w:spacing w:line="208" w:lineRule="exact"/>
              <w:ind w:left="10"/>
              <w:rPr>
                <w:sz w:val="20"/>
              </w:rPr>
            </w:pPr>
            <w:r>
              <w:rPr>
                <w:spacing w:val="-2"/>
                <w:sz w:val="20"/>
              </w:rPr>
              <w:t>0.866</w:t>
            </w:r>
          </w:p>
        </w:tc>
      </w:tr>
      <w:tr w:rsidR="00121A24" w14:paraId="4244EB79" w14:textId="77777777">
        <w:trPr>
          <w:trHeight w:val="230"/>
        </w:trPr>
        <w:tc>
          <w:tcPr>
            <w:tcW w:w="1925" w:type="dxa"/>
          </w:tcPr>
          <w:p w14:paraId="1C378D92" w14:textId="77777777" w:rsidR="00121A24" w:rsidRDefault="00000000">
            <w:pPr>
              <w:pStyle w:val="TableParagraph"/>
              <w:spacing w:line="210" w:lineRule="exact"/>
              <w:ind w:left="107"/>
              <w:jc w:val="left"/>
              <w:rPr>
                <w:sz w:val="20"/>
              </w:rPr>
            </w:pPr>
            <w:r>
              <w:rPr>
                <w:spacing w:val="-5"/>
                <w:sz w:val="20"/>
              </w:rPr>
              <w:t>Y.4</w:t>
            </w:r>
          </w:p>
        </w:tc>
        <w:tc>
          <w:tcPr>
            <w:tcW w:w="1435" w:type="dxa"/>
          </w:tcPr>
          <w:p w14:paraId="1A3ED516" w14:textId="77777777" w:rsidR="00121A24" w:rsidRDefault="00000000">
            <w:pPr>
              <w:pStyle w:val="TableParagraph"/>
              <w:spacing w:line="210" w:lineRule="exact"/>
              <w:ind w:left="6"/>
              <w:rPr>
                <w:sz w:val="20"/>
              </w:rPr>
            </w:pPr>
            <w:r>
              <w:rPr>
                <w:spacing w:val="-2"/>
                <w:sz w:val="20"/>
              </w:rPr>
              <w:t>0.498</w:t>
            </w:r>
          </w:p>
        </w:tc>
        <w:tc>
          <w:tcPr>
            <w:tcW w:w="1433" w:type="dxa"/>
          </w:tcPr>
          <w:p w14:paraId="7781658F" w14:textId="77777777" w:rsidR="00121A24" w:rsidRDefault="00000000">
            <w:pPr>
              <w:pStyle w:val="TableParagraph"/>
              <w:spacing w:line="210" w:lineRule="exact"/>
              <w:ind w:left="9"/>
              <w:rPr>
                <w:sz w:val="20"/>
              </w:rPr>
            </w:pPr>
            <w:r>
              <w:rPr>
                <w:spacing w:val="-2"/>
                <w:sz w:val="20"/>
              </w:rPr>
              <w:t>0.515</w:t>
            </w:r>
          </w:p>
        </w:tc>
        <w:tc>
          <w:tcPr>
            <w:tcW w:w="1436" w:type="dxa"/>
          </w:tcPr>
          <w:p w14:paraId="3A222479" w14:textId="77777777" w:rsidR="00121A24" w:rsidRDefault="00000000">
            <w:pPr>
              <w:pStyle w:val="TableParagraph"/>
              <w:spacing w:line="210" w:lineRule="exact"/>
              <w:ind w:left="5"/>
              <w:rPr>
                <w:sz w:val="20"/>
              </w:rPr>
            </w:pPr>
            <w:r>
              <w:rPr>
                <w:spacing w:val="-2"/>
                <w:sz w:val="20"/>
              </w:rPr>
              <w:t>0.342</w:t>
            </w:r>
          </w:p>
        </w:tc>
        <w:tc>
          <w:tcPr>
            <w:tcW w:w="1421" w:type="dxa"/>
            <w:shd w:val="clear" w:color="auto" w:fill="D0CECE"/>
          </w:tcPr>
          <w:p w14:paraId="4ADE03CF" w14:textId="77777777" w:rsidR="00121A24" w:rsidRDefault="00000000">
            <w:pPr>
              <w:pStyle w:val="TableParagraph"/>
              <w:spacing w:line="210" w:lineRule="exact"/>
              <w:ind w:left="10"/>
              <w:rPr>
                <w:sz w:val="20"/>
              </w:rPr>
            </w:pPr>
            <w:r>
              <w:rPr>
                <w:spacing w:val="-2"/>
                <w:sz w:val="20"/>
              </w:rPr>
              <w:t>0.861</w:t>
            </w:r>
          </w:p>
        </w:tc>
      </w:tr>
      <w:tr w:rsidR="00121A24" w14:paraId="2D411930" w14:textId="77777777">
        <w:trPr>
          <w:trHeight w:val="232"/>
        </w:trPr>
        <w:tc>
          <w:tcPr>
            <w:tcW w:w="1925" w:type="dxa"/>
          </w:tcPr>
          <w:p w14:paraId="690A618A" w14:textId="77777777" w:rsidR="00121A24" w:rsidRDefault="00000000">
            <w:pPr>
              <w:pStyle w:val="TableParagraph"/>
              <w:spacing w:line="212" w:lineRule="exact"/>
              <w:ind w:left="107"/>
              <w:jc w:val="left"/>
              <w:rPr>
                <w:sz w:val="20"/>
              </w:rPr>
            </w:pPr>
            <w:r>
              <w:rPr>
                <w:spacing w:val="-5"/>
                <w:sz w:val="20"/>
              </w:rPr>
              <w:t>Y.5</w:t>
            </w:r>
          </w:p>
        </w:tc>
        <w:tc>
          <w:tcPr>
            <w:tcW w:w="1435" w:type="dxa"/>
          </w:tcPr>
          <w:p w14:paraId="4E4CCA24" w14:textId="77777777" w:rsidR="00121A24" w:rsidRDefault="00000000">
            <w:pPr>
              <w:pStyle w:val="TableParagraph"/>
              <w:spacing w:line="212" w:lineRule="exact"/>
              <w:ind w:left="6"/>
              <w:rPr>
                <w:sz w:val="20"/>
              </w:rPr>
            </w:pPr>
            <w:r>
              <w:rPr>
                <w:spacing w:val="-2"/>
                <w:sz w:val="20"/>
              </w:rPr>
              <w:t>0.542</w:t>
            </w:r>
          </w:p>
        </w:tc>
        <w:tc>
          <w:tcPr>
            <w:tcW w:w="1433" w:type="dxa"/>
          </w:tcPr>
          <w:p w14:paraId="72F3AD34" w14:textId="77777777" w:rsidR="00121A24" w:rsidRDefault="00000000">
            <w:pPr>
              <w:pStyle w:val="TableParagraph"/>
              <w:spacing w:line="212" w:lineRule="exact"/>
              <w:ind w:left="9"/>
              <w:rPr>
                <w:sz w:val="20"/>
              </w:rPr>
            </w:pPr>
            <w:r>
              <w:rPr>
                <w:spacing w:val="-2"/>
                <w:sz w:val="20"/>
              </w:rPr>
              <w:t>0.538</w:t>
            </w:r>
          </w:p>
        </w:tc>
        <w:tc>
          <w:tcPr>
            <w:tcW w:w="1436" w:type="dxa"/>
          </w:tcPr>
          <w:p w14:paraId="094893D6" w14:textId="77777777" w:rsidR="00121A24" w:rsidRDefault="00000000">
            <w:pPr>
              <w:pStyle w:val="TableParagraph"/>
              <w:spacing w:line="212" w:lineRule="exact"/>
              <w:ind w:left="5"/>
              <w:rPr>
                <w:sz w:val="20"/>
              </w:rPr>
            </w:pPr>
            <w:r>
              <w:rPr>
                <w:spacing w:val="-2"/>
                <w:sz w:val="20"/>
              </w:rPr>
              <w:t>0.332</w:t>
            </w:r>
          </w:p>
        </w:tc>
        <w:tc>
          <w:tcPr>
            <w:tcW w:w="1421" w:type="dxa"/>
            <w:shd w:val="clear" w:color="auto" w:fill="D0CECE"/>
          </w:tcPr>
          <w:p w14:paraId="405C3A9B" w14:textId="77777777" w:rsidR="00121A24" w:rsidRDefault="00000000">
            <w:pPr>
              <w:pStyle w:val="TableParagraph"/>
              <w:spacing w:line="212" w:lineRule="exact"/>
              <w:ind w:left="10"/>
              <w:rPr>
                <w:sz w:val="20"/>
              </w:rPr>
            </w:pPr>
            <w:r>
              <w:rPr>
                <w:spacing w:val="-2"/>
                <w:sz w:val="20"/>
              </w:rPr>
              <w:t>0.844</w:t>
            </w:r>
          </w:p>
        </w:tc>
      </w:tr>
    </w:tbl>
    <w:p w14:paraId="357007DA" w14:textId="77777777" w:rsidR="00121A24" w:rsidRDefault="00000000">
      <w:pPr>
        <w:spacing w:before="3"/>
        <w:ind w:left="851"/>
        <w:rPr>
          <w:i/>
        </w:rPr>
      </w:pPr>
      <w:r>
        <w:rPr>
          <w:i/>
        </w:rPr>
        <w:t>Sumber:</w:t>
      </w:r>
      <w:r>
        <w:rPr>
          <w:i/>
          <w:spacing w:val="-7"/>
        </w:rPr>
        <w:t xml:space="preserve"> </w:t>
      </w:r>
      <w:r>
        <w:rPr>
          <w:i/>
        </w:rPr>
        <w:t>Data</w:t>
      </w:r>
      <w:r>
        <w:rPr>
          <w:i/>
          <w:spacing w:val="-3"/>
        </w:rPr>
        <w:t xml:space="preserve"> </w:t>
      </w:r>
      <w:r>
        <w:rPr>
          <w:i/>
        </w:rPr>
        <w:t>Olahan</w:t>
      </w:r>
      <w:r>
        <w:rPr>
          <w:i/>
          <w:spacing w:val="-5"/>
        </w:rPr>
        <w:t xml:space="preserve"> </w:t>
      </w:r>
      <w:r>
        <w:rPr>
          <w:i/>
        </w:rPr>
        <w:t>SmartPLS</w:t>
      </w:r>
      <w:r>
        <w:rPr>
          <w:i/>
          <w:spacing w:val="-4"/>
        </w:rPr>
        <w:t xml:space="preserve"> </w:t>
      </w:r>
      <w:r>
        <w:rPr>
          <w:i/>
        </w:rPr>
        <w:t>4,</w:t>
      </w:r>
      <w:r>
        <w:rPr>
          <w:i/>
          <w:spacing w:val="-7"/>
        </w:rPr>
        <w:t xml:space="preserve"> </w:t>
      </w:r>
      <w:r>
        <w:rPr>
          <w:i/>
          <w:spacing w:val="-4"/>
        </w:rPr>
        <w:t>2025</w:t>
      </w:r>
    </w:p>
    <w:p w14:paraId="25E9FFA1" w14:textId="77777777" w:rsidR="00121A24" w:rsidRDefault="00000000">
      <w:pPr>
        <w:pStyle w:val="BodyText"/>
        <w:spacing w:before="249" w:line="480" w:lineRule="auto"/>
        <w:ind w:left="710" w:right="1700" w:firstLine="436"/>
        <w:jc w:val="both"/>
      </w:pPr>
      <w:r>
        <w:t>Berdasarkan tabel 4.8 nilai korelasi konstruk terhadap indikator sudah lebih besar di banding dengan nilai korelasi konstruk tersebut dengan konstruk lain. Sehingga variabel telah valid diskriminan.</w:t>
      </w:r>
    </w:p>
    <w:p w14:paraId="1D007744" w14:textId="77777777" w:rsidR="00121A24" w:rsidRDefault="00000000">
      <w:pPr>
        <w:pStyle w:val="Heading2"/>
        <w:numPr>
          <w:ilvl w:val="3"/>
          <w:numId w:val="8"/>
        </w:numPr>
        <w:tabs>
          <w:tab w:val="left" w:pos="1109"/>
        </w:tabs>
        <w:spacing w:before="1"/>
        <w:ind w:left="1109" w:hanging="258"/>
        <w:jc w:val="both"/>
      </w:pPr>
      <w:r>
        <w:t>Uji</w:t>
      </w:r>
      <w:r>
        <w:rPr>
          <w:spacing w:val="-4"/>
        </w:rPr>
        <w:t xml:space="preserve"> </w:t>
      </w:r>
      <w:r>
        <w:rPr>
          <w:spacing w:val="-2"/>
        </w:rPr>
        <w:t>Reliabilitas</w:t>
      </w:r>
    </w:p>
    <w:p w14:paraId="35EC32E3" w14:textId="77777777" w:rsidR="00121A24" w:rsidRDefault="00000000">
      <w:pPr>
        <w:spacing w:before="276" w:line="480" w:lineRule="auto"/>
        <w:ind w:left="710" w:right="1696" w:firstLine="578"/>
        <w:jc w:val="both"/>
        <w:rPr>
          <w:sz w:val="24"/>
        </w:rPr>
      </w:pPr>
      <w:r>
        <w:rPr>
          <w:sz w:val="24"/>
        </w:rPr>
        <w:t xml:space="preserve">Pengujian reliabilitas variabel laten dengan indikator dapat dilakukan dengan dua metode yaitu </w:t>
      </w:r>
      <w:r>
        <w:rPr>
          <w:i/>
          <w:sz w:val="24"/>
        </w:rPr>
        <w:t xml:space="preserve">composite reliability </w:t>
      </w:r>
      <w:r>
        <w:rPr>
          <w:sz w:val="24"/>
        </w:rPr>
        <w:t xml:space="preserve">dan </w:t>
      </w:r>
      <w:r>
        <w:rPr>
          <w:i/>
          <w:sz w:val="24"/>
        </w:rPr>
        <w:t xml:space="preserve">cronbach’s alpha. </w:t>
      </w:r>
      <w:r>
        <w:rPr>
          <w:sz w:val="24"/>
        </w:rPr>
        <w:t xml:space="preserve">Suatu data dapat dikata reliabel apabila nilai </w:t>
      </w:r>
      <w:r>
        <w:rPr>
          <w:i/>
          <w:sz w:val="24"/>
        </w:rPr>
        <w:t xml:space="preserve">cronbach’s alpha </w:t>
      </w:r>
      <w:r>
        <w:rPr>
          <w:sz w:val="24"/>
        </w:rPr>
        <w:t xml:space="preserve">&gt; 0,70 dan </w:t>
      </w:r>
      <w:r>
        <w:rPr>
          <w:i/>
          <w:sz w:val="24"/>
        </w:rPr>
        <w:t xml:space="preserve">composite reliability </w:t>
      </w:r>
      <w:r>
        <w:rPr>
          <w:sz w:val="24"/>
        </w:rPr>
        <w:t>&gt; 0,60.</w:t>
      </w:r>
    </w:p>
    <w:p w14:paraId="4168F75F" w14:textId="77777777" w:rsidR="00121A24" w:rsidRDefault="00121A24">
      <w:pPr>
        <w:spacing w:line="480" w:lineRule="auto"/>
        <w:jc w:val="both"/>
        <w:rPr>
          <w:sz w:val="24"/>
        </w:rPr>
        <w:sectPr w:rsidR="00121A24">
          <w:headerReference w:type="default" r:id="rId130"/>
          <w:footerReference w:type="default" r:id="rId131"/>
          <w:pgSz w:w="11910" w:h="16840"/>
          <w:pgMar w:top="1920" w:right="0" w:bottom="280" w:left="1700" w:header="727" w:footer="0" w:gutter="0"/>
          <w:cols w:space="720"/>
        </w:sectPr>
      </w:pPr>
    </w:p>
    <w:p w14:paraId="72E6C73C" w14:textId="77777777" w:rsidR="00121A24" w:rsidRDefault="00121A24">
      <w:pPr>
        <w:pStyle w:val="BodyText"/>
        <w:spacing w:before="78"/>
        <w:rPr>
          <w:sz w:val="22"/>
        </w:rPr>
      </w:pPr>
    </w:p>
    <w:p w14:paraId="1A762CD4" w14:textId="77777777" w:rsidR="00121A24" w:rsidRDefault="00000000">
      <w:pPr>
        <w:ind w:left="851"/>
        <w:rPr>
          <w:b/>
        </w:rPr>
      </w:pPr>
      <w:bookmarkStart w:id="76" w:name="_bookmark76"/>
      <w:bookmarkEnd w:id="76"/>
      <w:r>
        <w:rPr>
          <w:b/>
        </w:rPr>
        <w:t>Tabel</w:t>
      </w:r>
      <w:r>
        <w:rPr>
          <w:b/>
          <w:spacing w:val="-11"/>
        </w:rPr>
        <w:t xml:space="preserve"> </w:t>
      </w:r>
      <w:r>
        <w:rPr>
          <w:b/>
        </w:rPr>
        <w:t>4.13</w:t>
      </w:r>
      <w:r>
        <w:rPr>
          <w:b/>
          <w:spacing w:val="-11"/>
        </w:rPr>
        <w:t xml:space="preserve"> </w:t>
      </w:r>
      <w:r>
        <w:rPr>
          <w:b/>
        </w:rPr>
        <w:t>Hasil</w:t>
      </w:r>
      <w:r>
        <w:rPr>
          <w:b/>
          <w:spacing w:val="-8"/>
        </w:rPr>
        <w:t xml:space="preserve"> </w:t>
      </w:r>
      <w:r>
        <w:rPr>
          <w:b/>
        </w:rPr>
        <w:t>Cronbach’s</w:t>
      </w:r>
      <w:r>
        <w:rPr>
          <w:b/>
          <w:spacing w:val="-8"/>
        </w:rPr>
        <w:t xml:space="preserve"> </w:t>
      </w:r>
      <w:r>
        <w:rPr>
          <w:b/>
        </w:rPr>
        <w:t>alpha</w:t>
      </w:r>
      <w:r>
        <w:rPr>
          <w:b/>
          <w:spacing w:val="-9"/>
        </w:rPr>
        <w:t xml:space="preserve"> </w:t>
      </w:r>
      <w:r>
        <w:rPr>
          <w:b/>
        </w:rPr>
        <w:t>dan</w:t>
      </w:r>
      <w:r>
        <w:rPr>
          <w:b/>
          <w:spacing w:val="-11"/>
        </w:rPr>
        <w:t xml:space="preserve"> </w:t>
      </w:r>
      <w:r>
        <w:rPr>
          <w:b/>
        </w:rPr>
        <w:t>Composite</w:t>
      </w:r>
      <w:r>
        <w:rPr>
          <w:b/>
          <w:spacing w:val="-10"/>
        </w:rPr>
        <w:t xml:space="preserve"> </w:t>
      </w:r>
      <w:r>
        <w:rPr>
          <w:b/>
          <w:spacing w:val="-2"/>
        </w:rPr>
        <w:t>reliability</w:t>
      </w:r>
    </w:p>
    <w:p w14:paraId="42A28760" w14:textId="77777777" w:rsidR="00121A24" w:rsidRDefault="00121A24">
      <w:pPr>
        <w:pStyle w:val="BodyText"/>
        <w:spacing w:before="4"/>
        <w:rPr>
          <w:b/>
          <w:sz w:val="17"/>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41"/>
        <w:gridCol w:w="1524"/>
        <w:gridCol w:w="1654"/>
        <w:gridCol w:w="1430"/>
      </w:tblGrid>
      <w:tr w:rsidR="00121A24" w14:paraId="45863FAD" w14:textId="77777777">
        <w:trPr>
          <w:trHeight w:val="688"/>
        </w:trPr>
        <w:tc>
          <w:tcPr>
            <w:tcW w:w="3041" w:type="dxa"/>
          </w:tcPr>
          <w:p w14:paraId="703036DA" w14:textId="77777777" w:rsidR="00121A24" w:rsidRDefault="00000000">
            <w:pPr>
              <w:pStyle w:val="TableParagraph"/>
              <w:ind w:left="8"/>
              <w:rPr>
                <w:b/>
                <w:sz w:val="20"/>
              </w:rPr>
            </w:pPr>
            <w:r>
              <w:rPr>
                <w:b/>
                <w:spacing w:val="-2"/>
                <w:sz w:val="20"/>
              </w:rPr>
              <w:t>Variabel</w:t>
            </w:r>
          </w:p>
        </w:tc>
        <w:tc>
          <w:tcPr>
            <w:tcW w:w="1524" w:type="dxa"/>
          </w:tcPr>
          <w:p w14:paraId="04B54641" w14:textId="77777777" w:rsidR="00121A24" w:rsidRDefault="00000000">
            <w:pPr>
              <w:pStyle w:val="TableParagraph"/>
              <w:ind w:left="523" w:right="256" w:hanging="255"/>
              <w:jc w:val="left"/>
              <w:rPr>
                <w:b/>
                <w:sz w:val="20"/>
              </w:rPr>
            </w:pPr>
            <w:r>
              <w:rPr>
                <w:b/>
                <w:spacing w:val="-2"/>
                <w:sz w:val="20"/>
              </w:rPr>
              <w:t>Cronbach's alpha</w:t>
            </w:r>
          </w:p>
        </w:tc>
        <w:tc>
          <w:tcPr>
            <w:tcW w:w="1654" w:type="dxa"/>
          </w:tcPr>
          <w:p w14:paraId="3954E53C" w14:textId="77777777" w:rsidR="00121A24" w:rsidRDefault="00000000">
            <w:pPr>
              <w:pStyle w:val="TableParagraph"/>
              <w:ind w:left="413" w:hanging="41"/>
              <w:jc w:val="left"/>
              <w:rPr>
                <w:b/>
                <w:sz w:val="20"/>
              </w:rPr>
            </w:pPr>
            <w:r>
              <w:rPr>
                <w:b/>
                <w:spacing w:val="-2"/>
                <w:sz w:val="20"/>
              </w:rPr>
              <w:t>Composite</w:t>
            </w:r>
          </w:p>
          <w:p w14:paraId="08EAFC6D" w14:textId="77777777" w:rsidR="00121A24" w:rsidRDefault="00000000">
            <w:pPr>
              <w:pStyle w:val="TableParagraph"/>
              <w:spacing w:line="228" w:lineRule="exact"/>
              <w:ind w:left="516" w:right="400" w:hanging="104"/>
              <w:jc w:val="left"/>
              <w:rPr>
                <w:b/>
                <w:sz w:val="20"/>
              </w:rPr>
            </w:pPr>
            <w:r>
              <w:rPr>
                <w:b/>
                <w:spacing w:val="-2"/>
                <w:sz w:val="20"/>
              </w:rPr>
              <w:t>reliability (rho_c)</w:t>
            </w:r>
          </w:p>
        </w:tc>
        <w:tc>
          <w:tcPr>
            <w:tcW w:w="1430" w:type="dxa"/>
          </w:tcPr>
          <w:p w14:paraId="39E29BF8" w14:textId="77777777" w:rsidR="00121A24" w:rsidRDefault="00000000">
            <w:pPr>
              <w:pStyle w:val="TableParagraph"/>
              <w:ind w:left="11"/>
              <w:rPr>
                <w:b/>
                <w:sz w:val="20"/>
              </w:rPr>
            </w:pPr>
            <w:r>
              <w:rPr>
                <w:b/>
                <w:spacing w:val="-2"/>
                <w:sz w:val="20"/>
              </w:rPr>
              <w:t>Keterangan</w:t>
            </w:r>
          </w:p>
        </w:tc>
      </w:tr>
      <w:tr w:rsidR="00121A24" w14:paraId="3E69F52F" w14:textId="77777777">
        <w:trPr>
          <w:trHeight w:val="230"/>
        </w:trPr>
        <w:tc>
          <w:tcPr>
            <w:tcW w:w="3041" w:type="dxa"/>
          </w:tcPr>
          <w:p w14:paraId="4A45ADBC" w14:textId="77777777" w:rsidR="00121A24" w:rsidRDefault="00000000">
            <w:pPr>
              <w:pStyle w:val="TableParagraph"/>
              <w:spacing w:line="210" w:lineRule="exact"/>
              <w:ind w:left="107"/>
              <w:jc w:val="left"/>
              <w:rPr>
                <w:sz w:val="20"/>
              </w:rPr>
            </w:pPr>
            <w:r>
              <w:rPr>
                <w:sz w:val="20"/>
              </w:rPr>
              <w:t>Pelayanan</w:t>
            </w:r>
            <w:r>
              <w:rPr>
                <w:spacing w:val="-6"/>
                <w:sz w:val="20"/>
              </w:rPr>
              <w:t xml:space="preserve"> </w:t>
            </w:r>
            <w:r>
              <w:rPr>
                <w:sz w:val="20"/>
              </w:rPr>
              <w:t>Fiskus</w:t>
            </w:r>
            <w:r>
              <w:rPr>
                <w:spacing w:val="-8"/>
                <w:sz w:val="20"/>
              </w:rPr>
              <w:t xml:space="preserve"> </w:t>
            </w:r>
            <w:r>
              <w:rPr>
                <w:spacing w:val="-4"/>
                <w:sz w:val="20"/>
              </w:rPr>
              <w:t>(X1)</w:t>
            </w:r>
          </w:p>
        </w:tc>
        <w:tc>
          <w:tcPr>
            <w:tcW w:w="1524" w:type="dxa"/>
          </w:tcPr>
          <w:p w14:paraId="6E26CFA0" w14:textId="77777777" w:rsidR="00121A24" w:rsidRDefault="00000000">
            <w:pPr>
              <w:pStyle w:val="TableParagraph"/>
              <w:spacing w:line="210" w:lineRule="exact"/>
              <w:ind w:left="8"/>
              <w:rPr>
                <w:sz w:val="20"/>
              </w:rPr>
            </w:pPr>
            <w:r>
              <w:rPr>
                <w:spacing w:val="-2"/>
                <w:sz w:val="20"/>
              </w:rPr>
              <w:t>0.924</w:t>
            </w:r>
          </w:p>
        </w:tc>
        <w:tc>
          <w:tcPr>
            <w:tcW w:w="1654" w:type="dxa"/>
          </w:tcPr>
          <w:p w14:paraId="61F80E28" w14:textId="77777777" w:rsidR="00121A24" w:rsidRDefault="00000000">
            <w:pPr>
              <w:pStyle w:val="TableParagraph"/>
              <w:spacing w:line="210" w:lineRule="exact"/>
              <w:ind w:left="8"/>
              <w:rPr>
                <w:sz w:val="20"/>
              </w:rPr>
            </w:pPr>
            <w:r>
              <w:rPr>
                <w:spacing w:val="-2"/>
                <w:sz w:val="20"/>
              </w:rPr>
              <w:t>0.942</w:t>
            </w:r>
          </w:p>
        </w:tc>
        <w:tc>
          <w:tcPr>
            <w:tcW w:w="1430" w:type="dxa"/>
          </w:tcPr>
          <w:p w14:paraId="0443F711" w14:textId="77777777" w:rsidR="00121A24" w:rsidRDefault="00000000">
            <w:pPr>
              <w:pStyle w:val="TableParagraph"/>
              <w:spacing w:line="210" w:lineRule="exact"/>
              <w:ind w:left="11" w:right="2"/>
              <w:rPr>
                <w:sz w:val="20"/>
              </w:rPr>
            </w:pPr>
            <w:r>
              <w:rPr>
                <w:spacing w:val="-2"/>
                <w:sz w:val="20"/>
              </w:rPr>
              <w:t>Reliabel</w:t>
            </w:r>
          </w:p>
        </w:tc>
      </w:tr>
      <w:tr w:rsidR="00121A24" w14:paraId="1C5709BD" w14:textId="77777777">
        <w:trPr>
          <w:trHeight w:val="230"/>
        </w:trPr>
        <w:tc>
          <w:tcPr>
            <w:tcW w:w="3041" w:type="dxa"/>
          </w:tcPr>
          <w:p w14:paraId="01EFD3C9" w14:textId="77777777" w:rsidR="00121A24" w:rsidRDefault="00000000">
            <w:pPr>
              <w:pStyle w:val="TableParagraph"/>
              <w:spacing w:line="210" w:lineRule="exact"/>
              <w:ind w:left="107"/>
              <w:jc w:val="left"/>
              <w:rPr>
                <w:sz w:val="20"/>
              </w:rPr>
            </w:pPr>
            <w:r>
              <w:rPr>
                <w:sz w:val="20"/>
              </w:rPr>
              <w:t>Kebijakan</w:t>
            </w:r>
            <w:r>
              <w:rPr>
                <w:spacing w:val="-7"/>
                <w:sz w:val="20"/>
              </w:rPr>
              <w:t xml:space="preserve"> </w:t>
            </w:r>
            <w:r>
              <w:rPr>
                <w:sz w:val="20"/>
              </w:rPr>
              <w:t>Fiskal</w:t>
            </w:r>
            <w:r>
              <w:rPr>
                <w:spacing w:val="-7"/>
                <w:sz w:val="20"/>
              </w:rPr>
              <w:t xml:space="preserve"> </w:t>
            </w:r>
            <w:r>
              <w:rPr>
                <w:spacing w:val="-4"/>
                <w:sz w:val="20"/>
              </w:rPr>
              <w:t>(X2)</w:t>
            </w:r>
          </w:p>
        </w:tc>
        <w:tc>
          <w:tcPr>
            <w:tcW w:w="1524" w:type="dxa"/>
          </w:tcPr>
          <w:p w14:paraId="689C72F9" w14:textId="77777777" w:rsidR="00121A24" w:rsidRDefault="00000000">
            <w:pPr>
              <w:pStyle w:val="TableParagraph"/>
              <w:spacing w:line="210" w:lineRule="exact"/>
              <w:ind w:left="8"/>
              <w:rPr>
                <w:sz w:val="20"/>
              </w:rPr>
            </w:pPr>
            <w:r>
              <w:rPr>
                <w:spacing w:val="-2"/>
                <w:sz w:val="20"/>
              </w:rPr>
              <w:t>0.912</w:t>
            </w:r>
          </w:p>
        </w:tc>
        <w:tc>
          <w:tcPr>
            <w:tcW w:w="1654" w:type="dxa"/>
          </w:tcPr>
          <w:p w14:paraId="54F3BA10" w14:textId="77777777" w:rsidR="00121A24" w:rsidRDefault="00000000">
            <w:pPr>
              <w:pStyle w:val="TableParagraph"/>
              <w:spacing w:line="210" w:lineRule="exact"/>
              <w:ind w:left="8"/>
              <w:rPr>
                <w:sz w:val="20"/>
              </w:rPr>
            </w:pPr>
            <w:r>
              <w:rPr>
                <w:spacing w:val="-2"/>
                <w:sz w:val="20"/>
              </w:rPr>
              <w:t>0.934</w:t>
            </w:r>
          </w:p>
        </w:tc>
        <w:tc>
          <w:tcPr>
            <w:tcW w:w="1430" w:type="dxa"/>
          </w:tcPr>
          <w:p w14:paraId="2535CF1B" w14:textId="77777777" w:rsidR="00121A24" w:rsidRDefault="00000000">
            <w:pPr>
              <w:pStyle w:val="TableParagraph"/>
              <w:spacing w:line="210" w:lineRule="exact"/>
              <w:ind w:left="11" w:right="2"/>
              <w:rPr>
                <w:sz w:val="20"/>
              </w:rPr>
            </w:pPr>
            <w:r>
              <w:rPr>
                <w:spacing w:val="-2"/>
                <w:sz w:val="20"/>
              </w:rPr>
              <w:t>Reliabel</w:t>
            </w:r>
          </w:p>
        </w:tc>
      </w:tr>
      <w:tr w:rsidR="00121A24" w14:paraId="2F6DAC4E" w14:textId="77777777">
        <w:trPr>
          <w:trHeight w:val="230"/>
        </w:trPr>
        <w:tc>
          <w:tcPr>
            <w:tcW w:w="3041" w:type="dxa"/>
          </w:tcPr>
          <w:p w14:paraId="521D63B6" w14:textId="77777777" w:rsidR="00121A24" w:rsidRDefault="00000000">
            <w:pPr>
              <w:pStyle w:val="TableParagraph"/>
              <w:spacing w:line="210" w:lineRule="exact"/>
              <w:ind w:left="107"/>
              <w:jc w:val="left"/>
              <w:rPr>
                <w:sz w:val="20"/>
              </w:rPr>
            </w:pPr>
            <w:r>
              <w:rPr>
                <w:sz w:val="20"/>
              </w:rPr>
              <w:t>Dinamika</w:t>
            </w:r>
            <w:r>
              <w:rPr>
                <w:spacing w:val="-6"/>
                <w:sz w:val="20"/>
              </w:rPr>
              <w:t xml:space="preserve"> </w:t>
            </w:r>
            <w:r>
              <w:rPr>
                <w:sz w:val="20"/>
              </w:rPr>
              <w:t>Media</w:t>
            </w:r>
            <w:r>
              <w:rPr>
                <w:spacing w:val="-5"/>
                <w:sz w:val="20"/>
              </w:rPr>
              <w:t xml:space="preserve"> </w:t>
            </w:r>
            <w:r>
              <w:rPr>
                <w:sz w:val="20"/>
              </w:rPr>
              <w:t>Sosial</w:t>
            </w:r>
            <w:r>
              <w:rPr>
                <w:spacing w:val="-5"/>
                <w:sz w:val="20"/>
              </w:rPr>
              <w:t xml:space="preserve"> </w:t>
            </w:r>
            <w:r>
              <w:rPr>
                <w:spacing w:val="-4"/>
                <w:sz w:val="20"/>
              </w:rPr>
              <w:t>(X3)</w:t>
            </w:r>
          </w:p>
        </w:tc>
        <w:tc>
          <w:tcPr>
            <w:tcW w:w="1524" w:type="dxa"/>
          </w:tcPr>
          <w:p w14:paraId="4C8724F8" w14:textId="77777777" w:rsidR="00121A24" w:rsidRDefault="00000000">
            <w:pPr>
              <w:pStyle w:val="TableParagraph"/>
              <w:spacing w:line="210" w:lineRule="exact"/>
              <w:ind w:left="8"/>
              <w:rPr>
                <w:sz w:val="20"/>
              </w:rPr>
            </w:pPr>
            <w:r>
              <w:rPr>
                <w:spacing w:val="-2"/>
                <w:sz w:val="20"/>
              </w:rPr>
              <w:t>0.835</w:t>
            </w:r>
          </w:p>
        </w:tc>
        <w:tc>
          <w:tcPr>
            <w:tcW w:w="1654" w:type="dxa"/>
          </w:tcPr>
          <w:p w14:paraId="77A20E7D" w14:textId="77777777" w:rsidR="00121A24" w:rsidRDefault="00000000">
            <w:pPr>
              <w:pStyle w:val="TableParagraph"/>
              <w:spacing w:line="210" w:lineRule="exact"/>
              <w:ind w:left="8"/>
              <w:rPr>
                <w:sz w:val="20"/>
              </w:rPr>
            </w:pPr>
            <w:r>
              <w:rPr>
                <w:spacing w:val="-2"/>
                <w:sz w:val="20"/>
              </w:rPr>
              <w:t>0.889</w:t>
            </w:r>
          </w:p>
        </w:tc>
        <w:tc>
          <w:tcPr>
            <w:tcW w:w="1430" w:type="dxa"/>
          </w:tcPr>
          <w:p w14:paraId="1F12CDCB" w14:textId="77777777" w:rsidR="00121A24" w:rsidRDefault="00000000">
            <w:pPr>
              <w:pStyle w:val="TableParagraph"/>
              <w:spacing w:line="210" w:lineRule="exact"/>
              <w:ind w:left="11" w:right="2"/>
              <w:rPr>
                <w:sz w:val="20"/>
              </w:rPr>
            </w:pPr>
            <w:r>
              <w:rPr>
                <w:spacing w:val="-2"/>
                <w:sz w:val="20"/>
              </w:rPr>
              <w:t>Reliabel</w:t>
            </w:r>
          </w:p>
        </w:tc>
      </w:tr>
      <w:tr w:rsidR="00121A24" w14:paraId="7C67C8C6" w14:textId="77777777">
        <w:trPr>
          <w:trHeight w:val="232"/>
        </w:trPr>
        <w:tc>
          <w:tcPr>
            <w:tcW w:w="3041" w:type="dxa"/>
          </w:tcPr>
          <w:p w14:paraId="1D77F1B9" w14:textId="77777777" w:rsidR="00121A24" w:rsidRDefault="00000000">
            <w:pPr>
              <w:pStyle w:val="TableParagraph"/>
              <w:spacing w:line="212" w:lineRule="exact"/>
              <w:ind w:left="107"/>
              <w:jc w:val="left"/>
              <w:rPr>
                <w:sz w:val="20"/>
              </w:rPr>
            </w:pPr>
            <w:r>
              <w:rPr>
                <w:sz w:val="20"/>
              </w:rPr>
              <w:t>Kepatuhan</w:t>
            </w:r>
            <w:r>
              <w:rPr>
                <w:spacing w:val="-13"/>
                <w:sz w:val="20"/>
              </w:rPr>
              <w:t xml:space="preserve"> </w:t>
            </w:r>
            <w:r>
              <w:rPr>
                <w:sz w:val="20"/>
              </w:rPr>
              <w:t>Wajib</w:t>
            </w:r>
            <w:r>
              <w:rPr>
                <w:spacing w:val="-10"/>
                <w:sz w:val="20"/>
              </w:rPr>
              <w:t xml:space="preserve"> </w:t>
            </w:r>
            <w:r>
              <w:rPr>
                <w:sz w:val="20"/>
              </w:rPr>
              <w:t>Pajak</w:t>
            </w:r>
            <w:r>
              <w:rPr>
                <w:spacing w:val="-9"/>
                <w:sz w:val="20"/>
              </w:rPr>
              <w:t xml:space="preserve"> </w:t>
            </w:r>
            <w:r>
              <w:rPr>
                <w:spacing w:val="-5"/>
                <w:sz w:val="20"/>
              </w:rPr>
              <w:t>(Y)</w:t>
            </w:r>
          </w:p>
        </w:tc>
        <w:tc>
          <w:tcPr>
            <w:tcW w:w="1524" w:type="dxa"/>
          </w:tcPr>
          <w:p w14:paraId="1D810154" w14:textId="77777777" w:rsidR="00121A24" w:rsidRDefault="00000000">
            <w:pPr>
              <w:pStyle w:val="TableParagraph"/>
              <w:spacing w:line="212" w:lineRule="exact"/>
              <w:ind w:left="8"/>
              <w:rPr>
                <w:sz w:val="20"/>
              </w:rPr>
            </w:pPr>
            <w:r>
              <w:rPr>
                <w:spacing w:val="-2"/>
                <w:sz w:val="20"/>
              </w:rPr>
              <w:t>0.914</w:t>
            </w:r>
          </w:p>
        </w:tc>
        <w:tc>
          <w:tcPr>
            <w:tcW w:w="1654" w:type="dxa"/>
          </w:tcPr>
          <w:p w14:paraId="791CB30D" w14:textId="77777777" w:rsidR="00121A24" w:rsidRDefault="00000000">
            <w:pPr>
              <w:pStyle w:val="TableParagraph"/>
              <w:spacing w:line="212" w:lineRule="exact"/>
              <w:ind w:left="8"/>
              <w:rPr>
                <w:sz w:val="20"/>
              </w:rPr>
            </w:pPr>
            <w:r>
              <w:rPr>
                <w:spacing w:val="-2"/>
                <w:sz w:val="20"/>
              </w:rPr>
              <w:t>0.935</w:t>
            </w:r>
          </w:p>
        </w:tc>
        <w:tc>
          <w:tcPr>
            <w:tcW w:w="1430" w:type="dxa"/>
          </w:tcPr>
          <w:p w14:paraId="5D0DFB1F" w14:textId="77777777" w:rsidR="00121A24" w:rsidRDefault="00000000">
            <w:pPr>
              <w:pStyle w:val="TableParagraph"/>
              <w:spacing w:line="212" w:lineRule="exact"/>
              <w:ind w:left="11" w:right="2"/>
              <w:rPr>
                <w:sz w:val="20"/>
              </w:rPr>
            </w:pPr>
            <w:r>
              <w:rPr>
                <w:spacing w:val="-2"/>
                <w:sz w:val="20"/>
              </w:rPr>
              <w:t>Reliabel</w:t>
            </w:r>
          </w:p>
        </w:tc>
      </w:tr>
    </w:tbl>
    <w:p w14:paraId="348E3F14" w14:textId="77777777" w:rsidR="00121A24" w:rsidRDefault="00000000">
      <w:pPr>
        <w:spacing w:before="1"/>
        <w:ind w:left="851"/>
        <w:rPr>
          <w:i/>
        </w:rPr>
      </w:pPr>
      <w:r>
        <w:rPr>
          <w:i/>
        </w:rPr>
        <w:t>Sumber:</w:t>
      </w:r>
      <w:r>
        <w:rPr>
          <w:i/>
          <w:spacing w:val="-7"/>
        </w:rPr>
        <w:t xml:space="preserve"> </w:t>
      </w:r>
      <w:r>
        <w:rPr>
          <w:i/>
        </w:rPr>
        <w:t>Data</w:t>
      </w:r>
      <w:r>
        <w:rPr>
          <w:i/>
          <w:spacing w:val="-3"/>
        </w:rPr>
        <w:t xml:space="preserve"> </w:t>
      </w:r>
      <w:r>
        <w:rPr>
          <w:i/>
        </w:rPr>
        <w:t>Olahan</w:t>
      </w:r>
      <w:r>
        <w:rPr>
          <w:i/>
          <w:spacing w:val="-5"/>
        </w:rPr>
        <w:t xml:space="preserve"> </w:t>
      </w:r>
      <w:r>
        <w:rPr>
          <w:i/>
        </w:rPr>
        <w:t>SmartPLS</w:t>
      </w:r>
      <w:r>
        <w:rPr>
          <w:i/>
          <w:spacing w:val="-4"/>
        </w:rPr>
        <w:t xml:space="preserve"> </w:t>
      </w:r>
      <w:r>
        <w:rPr>
          <w:i/>
        </w:rPr>
        <w:t>4,</w:t>
      </w:r>
      <w:r>
        <w:rPr>
          <w:i/>
          <w:spacing w:val="-7"/>
        </w:rPr>
        <w:t xml:space="preserve"> </w:t>
      </w:r>
      <w:r>
        <w:rPr>
          <w:i/>
          <w:spacing w:val="-4"/>
        </w:rPr>
        <w:t>2025</w:t>
      </w:r>
    </w:p>
    <w:p w14:paraId="5016B283" w14:textId="77777777" w:rsidR="00121A24" w:rsidRDefault="00000000">
      <w:pPr>
        <w:pStyle w:val="BodyText"/>
        <w:spacing w:before="249" w:line="480" w:lineRule="auto"/>
        <w:ind w:left="710" w:right="1700" w:firstLine="578"/>
        <w:jc w:val="both"/>
      </w:pPr>
      <w:r>
        <w:t xml:space="preserve">Berdasarkan tabel 4.9 nilai </w:t>
      </w:r>
      <w:r>
        <w:rPr>
          <w:i/>
        </w:rPr>
        <w:t xml:space="preserve">Cronbach’s alpha </w:t>
      </w:r>
      <w:r>
        <w:t xml:space="preserve">untuk setiap variabel &gt; 0,70 dan nilai </w:t>
      </w:r>
      <w:r>
        <w:rPr>
          <w:i/>
        </w:rPr>
        <w:t xml:space="preserve">Composite reliability </w:t>
      </w:r>
      <w:r>
        <w:t>untuk setiap variabel &gt; 0,60. Sehingga dapat disimpulkan bahwa seluruh variabel telah memenuhi syarat reliabilitas.</w:t>
      </w:r>
    </w:p>
    <w:p w14:paraId="11CB3A0A" w14:textId="77777777" w:rsidR="00121A24" w:rsidRDefault="00000000">
      <w:pPr>
        <w:pStyle w:val="ListParagraph"/>
        <w:numPr>
          <w:ilvl w:val="2"/>
          <w:numId w:val="8"/>
        </w:numPr>
        <w:tabs>
          <w:tab w:val="left" w:pos="1250"/>
        </w:tabs>
        <w:spacing w:before="1"/>
        <w:jc w:val="both"/>
        <w:rPr>
          <w:b/>
          <w:sz w:val="24"/>
        </w:rPr>
      </w:pPr>
      <w:bookmarkStart w:id="77" w:name="_bookmark77"/>
      <w:bookmarkEnd w:id="77"/>
      <w:r>
        <w:rPr>
          <w:b/>
          <w:sz w:val="24"/>
        </w:rPr>
        <w:t>Model</w:t>
      </w:r>
      <w:r>
        <w:rPr>
          <w:b/>
          <w:spacing w:val="-3"/>
          <w:sz w:val="24"/>
        </w:rPr>
        <w:t xml:space="preserve"> </w:t>
      </w:r>
      <w:r>
        <w:rPr>
          <w:b/>
          <w:sz w:val="24"/>
        </w:rPr>
        <w:t>Struktural</w:t>
      </w:r>
      <w:r>
        <w:rPr>
          <w:b/>
          <w:spacing w:val="-2"/>
          <w:sz w:val="24"/>
        </w:rPr>
        <w:t xml:space="preserve"> </w:t>
      </w:r>
      <w:r>
        <w:rPr>
          <w:b/>
          <w:sz w:val="24"/>
        </w:rPr>
        <w:t>(</w:t>
      </w:r>
      <w:r>
        <w:rPr>
          <w:b/>
          <w:i/>
          <w:sz w:val="24"/>
        </w:rPr>
        <w:t>Inner</w:t>
      </w:r>
      <w:r>
        <w:rPr>
          <w:b/>
          <w:i/>
          <w:spacing w:val="-2"/>
          <w:sz w:val="24"/>
        </w:rPr>
        <w:t xml:space="preserve"> Model</w:t>
      </w:r>
      <w:r>
        <w:rPr>
          <w:b/>
          <w:spacing w:val="-2"/>
          <w:sz w:val="24"/>
        </w:rPr>
        <w:t>)</w:t>
      </w:r>
    </w:p>
    <w:p w14:paraId="3C7E3B12" w14:textId="77777777" w:rsidR="00121A24" w:rsidRDefault="00121A24">
      <w:pPr>
        <w:pStyle w:val="BodyText"/>
        <w:rPr>
          <w:b/>
        </w:rPr>
      </w:pPr>
    </w:p>
    <w:p w14:paraId="51ACE62C" w14:textId="77777777" w:rsidR="00121A24" w:rsidRDefault="00000000">
      <w:pPr>
        <w:pStyle w:val="BodyText"/>
        <w:spacing w:line="480" w:lineRule="auto"/>
        <w:ind w:left="710" w:right="1698" w:firstLine="720"/>
        <w:jc w:val="both"/>
        <w:rPr>
          <w:i/>
        </w:rPr>
      </w:pPr>
      <w:r>
        <w:t xml:space="preserve">Model struktural dilakukan untuk menunjukan hubungan kausal antar variabel laten. Model struktural menjelaskan bagaimana satu variabel memengaruhi variabel lainnya berdasarkan teori yang mendasarinya. Adapun metode analisis yang digunakan dalam penelitian ini adalah uji </w:t>
      </w:r>
      <w:r>
        <w:rPr>
          <w:i/>
        </w:rPr>
        <w:t>R-Square</w:t>
      </w:r>
    </w:p>
    <w:p w14:paraId="71070E82" w14:textId="77777777" w:rsidR="00121A24" w:rsidRDefault="00000000">
      <w:pPr>
        <w:pStyle w:val="ListParagraph"/>
        <w:numPr>
          <w:ilvl w:val="3"/>
          <w:numId w:val="8"/>
        </w:numPr>
        <w:tabs>
          <w:tab w:val="left" w:pos="1110"/>
        </w:tabs>
        <w:spacing w:before="1"/>
        <w:ind w:left="1110" w:hanging="259"/>
        <w:jc w:val="both"/>
        <w:rPr>
          <w:b/>
          <w:i/>
          <w:sz w:val="24"/>
        </w:rPr>
      </w:pPr>
      <w:r>
        <w:rPr>
          <w:b/>
          <w:sz w:val="24"/>
        </w:rPr>
        <w:t>Uji</w:t>
      </w:r>
      <w:r>
        <w:rPr>
          <w:b/>
          <w:spacing w:val="-4"/>
          <w:sz w:val="24"/>
        </w:rPr>
        <w:t xml:space="preserve"> </w:t>
      </w:r>
      <w:r>
        <w:rPr>
          <w:b/>
          <w:i/>
          <w:sz w:val="24"/>
        </w:rPr>
        <w:t>R-</w:t>
      </w:r>
      <w:r>
        <w:rPr>
          <w:b/>
          <w:i/>
          <w:spacing w:val="-2"/>
          <w:sz w:val="24"/>
        </w:rPr>
        <w:t>Square</w:t>
      </w:r>
    </w:p>
    <w:p w14:paraId="36C479FA" w14:textId="77777777" w:rsidR="00121A24" w:rsidRDefault="00000000">
      <w:pPr>
        <w:spacing w:before="276" w:line="480" w:lineRule="auto"/>
        <w:ind w:left="710" w:right="1697" w:firstLine="436"/>
        <w:jc w:val="both"/>
        <w:rPr>
          <w:sz w:val="24"/>
        </w:rPr>
      </w:pPr>
      <w:r>
        <w:rPr>
          <w:i/>
          <w:sz w:val="24"/>
        </w:rPr>
        <w:t xml:space="preserve">R-Square </w:t>
      </w:r>
      <w:r>
        <w:rPr>
          <w:sz w:val="24"/>
        </w:rPr>
        <w:t>menunjukkan seberapa besar pengaruh variabel bebas (</w:t>
      </w:r>
      <w:r>
        <w:rPr>
          <w:i/>
          <w:sz w:val="24"/>
        </w:rPr>
        <w:t>Independent</w:t>
      </w:r>
      <w:r>
        <w:rPr>
          <w:sz w:val="24"/>
        </w:rPr>
        <w:t>)</w:t>
      </w:r>
      <w:r>
        <w:rPr>
          <w:spacing w:val="-15"/>
          <w:sz w:val="24"/>
        </w:rPr>
        <w:t xml:space="preserve"> </w:t>
      </w:r>
      <w:r>
        <w:rPr>
          <w:sz w:val="24"/>
        </w:rPr>
        <w:t>terhadap</w:t>
      </w:r>
      <w:r>
        <w:rPr>
          <w:spacing w:val="-15"/>
          <w:sz w:val="24"/>
        </w:rPr>
        <w:t xml:space="preserve"> </w:t>
      </w:r>
      <w:r>
        <w:rPr>
          <w:sz w:val="24"/>
        </w:rPr>
        <w:t>variabel</w:t>
      </w:r>
      <w:r>
        <w:rPr>
          <w:spacing w:val="-15"/>
          <w:sz w:val="24"/>
        </w:rPr>
        <w:t xml:space="preserve"> </w:t>
      </w:r>
      <w:r>
        <w:rPr>
          <w:sz w:val="24"/>
        </w:rPr>
        <w:t>terikat</w:t>
      </w:r>
      <w:r>
        <w:rPr>
          <w:spacing w:val="-15"/>
          <w:sz w:val="24"/>
        </w:rPr>
        <w:t xml:space="preserve"> </w:t>
      </w:r>
      <w:r>
        <w:rPr>
          <w:sz w:val="24"/>
        </w:rPr>
        <w:t>(</w:t>
      </w:r>
      <w:r>
        <w:rPr>
          <w:i/>
          <w:sz w:val="24"/>
        </w:rPr>
        <w:t>Dependent)</w:t>
      </w:r>
      <w:r>
        <w:rPr>
          <w:i/>
          <w:spacing w:val="-15"/>
          <w:sz w:val="24"/>
        </w:rPr>
        <w:t xml:space="preserve"> </w:t>
      </w:r>
      <w:r>
        <w:rPr>
          <w:sz w:val="24"/>
        </w:rPr>
        <w:t>dalam</w:t>
      </w:r>
      <w:r>
        <w:rPr>
          <w:spacing w:val="-15"/>
          <w:sz w:val="24"/>
        </w:rPr>
        <w:t xml:space="preserve"> </w:t>
      </w:r>
      <w:r>
        <w:rPr>
          <w:sz w:val="24"/>
        </w:rPr>
        <w:t>model</w:t>
      </w:r>
      <w:r>
        <w:rPr>
          <w:spacing w:val="-15"/>
          <w:sz w:val="24"/>
        </w:rPr>
        <w:t xml:space="preserve"> </w:t>
      </w:r>
      <w:r>
        <w:rPr>
          <w:sz w:val="24"/>
        </w:rPr>
        <w:t>penelitian.</w:t>
      </w:r>
      <w:r>
        <w:rPr>
          <w:spacing w:val="-15"/>
          <w:sz w:val="24"/>
        </w:rPr>
        <w:t xml:space="preserve"> </w:t>
      </w:r>
      <w:r>
        <w:rPr>
          <w:sz w:val="24"/>
        </w:rPr>
        <w:t xml:space="preserve">Nilai </w:t>
      </w:r>
      <w:r>
        <w:rPr>
          <w:i/>
          <w:sz w:val="24"/>
        </w:rPr>
        <w:t xml:space="preserve">R-Square </w:t>
      </w:r>
      <w:r>
        <w:rPr>
          <w:sz w:val="24"/>
        </w:rPr>
        <w:t xml:space="preserve">0,70 (Kuat), nilai </w:t>
      </w:r>
      <w:r>
        <w:rPr>
          <w:i/>
          <w:sz w:val="24"/>
        </w:rPr>
        <w:t xml:space="preserve">R-Square </w:t>
      </w:r>
      <w:r>
        <w:rPr>
          <w:sz w:val="24"/>
        </w:rPr>
        <w:t>0,50 (</w:t>
      </w:r>
      <w:r>
        <w:rPr>
          <w:i/>
          <w:sz w:val="24"/>
        </w:rPr>
        <w:t>Moderate</w:t>
      </w:r>
      <w:r>
        <w:rPr>
          <w:sz w:val="24"/>
        </w:rPr>
        <w:t xml:space="preserve">), nilai </w:t>
      </w:r>
      <w:r>
        <w:rPr>
          <w:i/>
          <w:sz w:val="24"/>
        </w:rPr>
        <w:t xml:space="preserve">R-Square </w:t>
      </w:r>
      <w:r>
        <w:rPr>
          <w:sz w:val="24"/>
        </w:rPr>
        <w:t xml:space="preserve">0,25 </w:t>
      </w:r>
      <w:r>
        <w:rPr>
          <w:spacing w:val="-2"/>
          <w:sz w:val="24"/>
        </w:rPr>
        <w:t>(Lemah).</w:t>
      </w:r>
    </w:p>
    <w:p w14:paraId="2A884343" w14:textId="77777777" w:rsidR="00121A24" w:rsidRDefault="00000000">
      <w:pPr>
        <w:spacing w:before="2"/>
        <w:ind w:left="851"/>
        <w:rPr>
          <w:b/>
        </w:rPr>
      </w:pPr>
      <w:bookmarkStart w:id="78" w:name="_bookmark78"/>
      <w:bookmarkEnd w:id="78"/>
      <w:r>
        <w:rPr>
          <w:b/>
        </w:rPr>
        <w:t>Tabel</w:t>
      </w:r>
      <w:r>
        <w:rPr>
          <w:b/>
          <w:spacing w:val="-12"/>
        </w:rPr>
        <w:t xml:space="preserve"> </w:t>
      </w:r>
      <w:r>
        <w:rPr>
          <w:b/>
        </w:rPr>
        <w:t>4.14</w:t>
      </w:r>
      <w:r>
        <w:rPr>
          <w:b/>
          <w:spacing w:val="-12"/>
        </w:rPr>
        <w:t xml:space="preserve"> </w:t>
      </w:r>
      <w:r>
        <w:rPr>
          <w:b/>
        </w:rPr>
        <w:t>Hasil</w:t>
      </w:r>
      <w:r>
        <w:rPr>
          <w:b/>
          <w:spacing w:val="-8"/>
        </w:rPr>
        <w:t xml:space="preserve"> </w:t>
      </w:r>
      <w:r>
        <w:rPr>
          <w:b/>
        </w:rPr>
        <w:t>R-</w:t>
      </w:r>
      <w:r>
        <w:rPr>
          <w:b/>
          <w:spacing w:val="-2"/>
        </w:rPr>
        <w:t>square</w:t>
      </w:r>
    </w:p>
    <w:p w14:paraId="48893A34" w14:textId="77777777" w:rsidR="00121A24" w:rsidRDefault="00121A24">
      <w:pPr>
        <w:pStyle w:val="BodyText"/>
        <w:spacing w:before="4"/>
        <w:rPr>
          <w:b/>
          <w:sz w:val="17"/>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4"/>
        <w:gridCol w:w="2170"/>
        <w:gridCol w:w="1957"/>
      </w:tblGrid>
      <w:tr w:rsidR="00121A24" w14:paraId="05C23176" w14:textId="77777777">
        <w:trPr>
          <w:trHeight w:val="460"/>
        </w:trPr>
        <w:tc>
          <w:tcPr>
            <w:tcW w:w="3524" w:type="dxa"/>
          </w:tcPr>
          <w:p w14:paraId="538AC710" w14:textId="77777777" w:rsidR="00121A24" w:rsidRDefault="00000000">
            <w:pPr>
              <w:pStyle w:val="TableParagraph"/>
              <w:ind w:left="9"/>
              <w:rPr>
                <w:b/>
                <w:sz w:val="20"/>
              </w:rPr>
            </w:pPr>
            <w:r>
              <w:rPr>
                <w:b/>
                <w:spacing w:val="-2"/>
                <w:sz w:val="20"/>
              </w:rPr>
              <w:t>Keterangan</w:t>
            </w:r>
          </w:p>
        </w:tc>
        <w:tc>
          <w:tcPr>
            <w:tcW w:w="2170" w:type="dxa"/>
          </w:tcPr>
          <w:p w14:paraId="0E03996A" w14:textId="77777777" w:rsidR="00121A24" w:rsidRDefault="00000000">
            <w:pPr>
              <w:pStyle w:val="TableParagraph"/>
              <w:ind w:left="9" w:right="5"/>
              <w:rPr>
                <w:b/>
                <w:i/>
                <w:sz w:val="20"/>
              </w:rPr>
            </w:pPr>
            <w:r>
              <w:rPr>
                <w:b/>
                <w:i/>
                <w:spacing w:val="-2"/>
                <w:sz w:val="20"/>
              </w:rPr>
              <w:t>R-square</w:t>
            </w:r>
          </w:p>
        </w:tc>
        <w:tc>
          <w:tcPr>
            <w:tcW w:w="1957" w:type="dxa"/>
          </w:tcPr>
          <w:p w14:paraId="3B2140DD" w14:textId="77777777" w:rsidR="00121A24" w:rsidRDefault="00000000">
            <w:pPr>
              <w:pStyle w:val="TableParagraph"/>
              <w:ind w:left="7" w:right="4"/>
              <w:rPr>
                <w:b/>
                <w:i/>
                <w:sz w:val="20"/>
              </w:rPr>
            </w:pPr>
            <w:r>
              <w:rPr>
                <w:b/>
                <w:i/>
                <w:sz w:val="20"/>
              </w:rPr>
              <w:t>R-square</w:t>
            </w:r>
            <w:r>
              <w:rPr>
                <w:b/>
                <w:i/>
                <w:spacing w:val="-10"/>
                <w:sz w:val="20"/>
              </w:rPr>
              <w:t xml:space="preserve"> </w:t>
            </w:r>
            <w:r>
              <w:rPr>
                <w:b/>
                <w:i/>
                <w:spacing w:val="-2"/>
                <w:sz w:val="20"/>
              </w:rPr>
              <w:t>adjusted</w:t>
            </w:r>
          </w:p>
        </w:tc>
      </w:tr>
      <w:tr w:rsidR="00121A24" w14:paraId="3E8E20FC" w14:textId="77777777">
        <w:trPr>
          <w:trHeight w:val="460"/>
        </w:trPr>
        <w:tc>
          <w:tcPr>
            <w:tcW w:w="3524" w:type="dxa"/>
          </w:tcPr>
          <w:p w14:paraId="05F020D0" w14:textId="77777777" w:rsidR="00121A24" w:rsidRDefault="00000000">
            <w:pPr>
              <w:pStyle w:val="TableParagraph"/>
              <w:ind w:left="107"/>
              <w:jc w:val="left"/>
              <w:rPr>
                <w:sz w:val="20"/>
              </w:rPr>
            </w:pPr>
            <w:r>
              <w:rPr>
                <w:spacing w:val="-2"/>
                <w:sz w:val="20"/>
              </w:rPr>
              <w:t>Kepatuhan</w:t>
            </w:r>
            <w:r>
              <w:rPr>
                <w:spacing w:val="-1"/>
                <w:sz w:val="20"/>
              </w:rPr>
              <w:t xml:space="preserve"> </w:t>
            </w:r>
            <w:r>
              <w:rPr>
                <w:spacing w:val="-2"/>
                <w:sz w:val="20"/>
              </w:rPr>
              <w:t>Wajib</w:t>
            </w:r>
            <w:r>
              <w:rPr>
                <w:spacing w:val="4"/>
                <w:sz w:val="20"/>
              </w:rPr>
              <w:t xml:space="preserve"> </w:t>
            </w:r>
            <w:r>
              <w:rPr>
                <w:spacing w:val="-2"/>
                <w:sz w:val="20"/>
              </w:rPr>
              <w:t>Pajak</w:t>
            </w:r>
            <w:r>
              <w:rPr>
                <w:spacing w:val="4"/>
                <w:sz w:val="20"/>
              </w:rPr>
              <w:t xml:space="preserve"> </w:t>
            </w:r>
            <w:r>
              <w:rPr>
                <w:spacing w:val="-2"/>
                <w:sz w:val="20"/>
              </w:rPr>
              <w:t>PBB-</w:t>
            </w:r>
            <w:r>
              <w:rPr>
                <w:spacing w:val="-7"/>
                <w:sz w:val="20"/>
              </w:rPr>
              <w:t>P2</w:t>
            </w:r>
          </w:p>
        </w:tc>
        <w:tc>
          <w:tcPr>
            <w:tcW w:w="2170" w:type="dxa"/>
          </w:tcPr>
          <w:p w14:paraId="68276DBA" w14:textId="77777777" w:rsidR="00121A24" w:rsidRDefault="00000000">
            <w:pPr>
              <w:pStyle w:val="TableParagraph"/>
              <w:ind w:left="9"/>
              <w:rPr>
                <w:sz w:val="20"/>
              </w:rPr>
            </w:pPr>
            <w:r>
              <w:rPr>
                <w:spacing w:val="-2"/>
                <w:sz w:val="20"/>
              </w:rPr>
              <w:t>0.447</w:t>
            </w:r>
          </w:p>
        </w:tc>
        <w:tc>
          <w:tcPr>
            <w:tcW w:w="1957" w:type="dxa"/>
          </w:tcPr>
          <w:p w14:paraId="4BA9722E" w14:textId="77777777" w:rsidR="00121A24" w:rsidRDefault="00000000">
            <w:pPr>
              <w:pStyle w:val="TableParagraph"/>
              <w:ind w:left="7"/>
              <w:rPr>
                <w:sz w:val="20"/>
              </w:rPr>
            </w:pPr>
            <w:r>
              <w:rPr>
                <w:spacing w:val="-2"/>
                <w:sz w:val="20"/>
              </w:rPr>
              <w:t>0.443</w:t>
            </w:r>
          </w:p>
        </w:tc>
      </w:tr>
    </w:tbl>
    <w:p w14:paraId="6D9427F4" w14:textId="77777777" w:rsidR="00121A24" w:rsidRDefault="00000000">
      <w:pPr>
        <w:spacing w:before="1"/>
        <w:ind w:left="851"/>
        <w:rPr>
          <w:i/>
        </w:rPr>
      </w:pPr>
      <w:r>
        <w:rPr>
          <w:i/>
        </w:rPr>
        <w:t>Sumber:</w:t>
      </w:r>
      <w:r>
        <w:rPr>
          <w:i/>
          <w:spacing w:val="-7"/>
        </w:rPr>
        <w:t xml:space="preserve"> </w:t>
      </w:r>
      <w:r>
        <w:rPr>
          <w:i/>
        </w:rPr>
        <w:t>Data</w:t>
      </w:r>
      <w:r>
        <w:rPr>
          <w:i/>
          <w:spacing w:val="-3"/>
        </w:rPr>
        <w:t xml:space="preserve"> </w:t>
      </w:r>
      <w:r>
        <w:rPr>
          <w:i/>
        </w:rPr>
        <w:t>Olahan</w:t>
      </w:r>
      <w:r>
        <w:rPr>
          <w:i/>
          <w:spacing w:val="-5"/>
        </w:rPr>
        <w:t xml:space="preserve"> </w:t>
      </w:r>
      <w:r>
        <w:rPr>
          <w:i/>
        </w:rPr>
        <w:t>SmartPLS</w:t>
      </w:r>
      <w:r>
        <w:rPr>
          <w:i/>
          <w:spacing w:val="-4"/>
        </w:rPr>
        <w:t xml:space="preserve"> </w:t>
      </w:r>
      <w:r>
        <w:rPr>
          <w:i/>
        </w:rPr>
        <w:t>4,</w:t>
      </w:r>
      <w:r>
        <w:rPr>
          <w:i/>
          <w:spacing w:val="-7"/>
        </w:rPr>
        <w:t xml:space="preserve"> </w:t>
      </w:r>
      <w:r>
        <w:rPr>
          <w:i/>
          <w:spacing w:val="-4"/>
        </w:rPr>
        <w:t>2025</w:t>
      </w:r>
    </w:p>
    <w:p w14:paraId="67CDB59F" w14:textId="77777777" w:rsidR="00121A24" w:rsidRDefault="00000000">
      <w:pPr>
        <w:pStyle w:val="BodyText"/>
        <w:spacing w:before="249" w:line="480" w:lineRule="auto"/>
        <w:ind w:left="710" w:right="1698" w:firstLine="578"/>
        <w:jc w:val="both"/>
      </w:pPr>
      <w:r>
        <w:t>Berdasarkan tabel 4.10 diatas, di dapatkan bahwa nilai R-square variabel bebas</w:t>
      </w:r>
      <w:r>
        <w:rPr>
          <w:spacing w:val="43"/>
        </w:rPr>
        <w:t xml:space="preserve"> </w:t>
      </w:r>
      <w:r>
        <w:t>terhadap</w:t>
      </w:r>
      <w:r>
        <w:rPr>
          <w:spacing w:val="46"/>
        </w:rPr>
        <w:t xml:space="preserve"> </w:t>
      </w:r>
      <w:r>
        <w:t>variabel</w:t>
      </w:r>
      <w:r>
        <w:rPr>
          <w:spacing w:val="49"/>
        </w:rPr>
        <w:t xml:space="preserve"> </w:t>
      </w:r>
      <w:r>
        <w:t>terikat</w:t>
      </w:r>
      <w:r>
        <w:rPr>
          <w:spacing w:val="45"/>
        </w:rPr>
        <w:t xml:space="preserve"> </w:t>
      </w:r>
      <w:r>
        <w:t>adalah</w:t>
      </w:r>
      <w:r>
        <w:rPr>
          <w:spacing w:val="46"/>
        </w:rPr>
        <w:t xml:space="preserve"> </w:t>
      </w:r>
      <w:r>
        <w:t>0.447</w:t>
      </w:r>
      <w:r>
        <w:rPr>
          <w:spacing w:val="46"/>
        </w:rPr>
        <w:t xml:space="preserve"> </w:t>
      </w:r>
      <w:r>
        <w:t>atau</w:t>
      </w:r>
      <w:r>
        <w:rPr>
          <w:spacing w:val="49"/>
        </w:rPr>
        <w:t xml:space="preserve"> </w:t>
      </w:r>
      <w:r>
        <w:t>44,7%,</w:t>
      </w:r>
      <w:r>
        <w:rPr>
          <w:spacing w:val="46"/>
        </w:rPr>
        <w:t xml:space="preserve"> </w:t>
      </w:r>
      <w:r>
        <w:t>yang</w:t>
      </w:r>
      <w:r>
        <w:rPr>
          <w:spacing w:val="46"/>
        </w:rPr>
        <w:t xml:space="preserve"> </w:t>
      </w:r>
      <w:r>
        <w:t>berarti</w:t>
      </w:r>
      <w:r>
        <w:rPr>
          <w:spacing w:val="49"/>
        </w:rPr>
        <w:t xml:space="preserve"> </w:t>
      </w:r>
      <w:r>
        <w:rPr>
          <w:spacing w:val="-2"/>
        </w:rPr>
        <w:t>44,7%</w:t>
      </w:r>
    </w:p>
    <w:p w14:paraId="59BD89E0" w14:textId="77777777" w:rsidR="00121A24" w:rsidRDefault="00121A24">
      <w:pPr>
        <w:pStyle w:val="BodyText"/>
        <w:spacing w:line="480" w:lineRule="auto"/>
        <w:jc w:val="both"/>
        <w:sectPr w:rsidR="00121A24">
          <w:headerReference w:type="default" r:id="rId132"/>
          <w:footerReference w:type="default" r:id="rId133"/>
          <w:pgSz w:w="11910" w:h="16840"/>
          <w:pgMar w:top="1920" w:right="0" w:bottom="280" w:left="1700" w:header="727" w:footer="0" w:gutter="0"/>
          <w:cols w:space="720"/>
        </w:sectPr>
      </w:pPr>
    </w:p>
    <w:p w14:paraId="575F2C8B" w14:textId="77777777" w:rsidR="00121A24" w:rsidRDefault="00121A24">
      <w:pPr>
        <w:pStyle w:val="BodyText"/>
        <w:spacing w:before="53"/>
      </w:pPr>
    </w:p>
    <w:p w14:paraId="793CA5FC" w14:textId="77777777" w:rsidR="00121A24" w:rsidRDefault="00000000">
      <w:pPr>
        <w:pStyle w:val="BodyText"/>
        <w:spacing w:line="480" w:lineRule="auto"/>
        <w:ind w:left="710" w:right="1698"/>
        <w:jc w:val="both"/>
      </w:pPr>
      <w:r>
        <w:t>varibael terikat dijelaskan oleh variabel bebas dan pengaruhnya masuk kedalam kategori lemah. Sisanya 55,3% kemungkinan dijelaskan oleh faktor-faktor lain yang tidak dibahas dalam penelitian ini.</w:t>
      </w:r>
    </w:p>
    <w:p w14:paraId="26B8BE6B" w14:textId="77777777" w:rsidR="00121A24" w:rsidRDefault="00000000">
      <w:pPr>
        <w:pStyle w:val="Heading2"/>
        <w:numPr>
          <w:ilvl w:val="2"/>
          <w:numId w:val="8"/>
        </w:numPr>
        <w:tabs>
          <w:tab w:val="left" w:pos="1250"/>
        </w:tabs>
        <w:jc w:val="both"/>
      </w:pPr>
      <w:bookmarkStart w:id="79" w:name="_bookmark79"/>
      <w:bookmarkEnd w:id="79"/>
      <w:r>
        <w:t>Uji</w:t>
      </w:r>
      <w:r>
        <w:rPr>
          <w:spacing w:val="-2"/>
        </w:rPr>
        <w:t xml:space="preserve"> Hipotesis</w:t>
      </w:r>
    </w:p>
    <w:p w14:paraId="186DCABE" w14:textId="77777777" w:rsidR="00121A24" w:rsidRDefault="00121A24">
      <w:pPr>
        <w:pStyle w:val="BodyText"/>
        <w:rPr>
          <w:b/>
        </w:rPr>
      </w:pPr>
    </w:p>
    <w:p w14:paraId="47079385" w14:textId="77777777" w:rsidR="00121A24" w:rsidRDefault="00000000">
      <w:pPr>
        <w:pStyle w:val="BodyText"/>
        <w:spacing w:line="480" w:lineRule="auto"/>
        <w:ind w:left="710" w:right="1700" w:firstLine="436"/>
        <w:jc w:val="both"/>
      </w:pPr>
      <w:r>
        <w:t>Pengujian hipotesis dilakukan untuk menentukan apakah rumusan hipotesis dapat diterima atau sebaliknya justru ditolak. Pengujian hipotesis dilakukan menggunakan</w:t>
      </w:r>
      <w:r>
        <w:rPr>
          <w:spacing w:val="71"/>
        </w:rPr>
        <w:t xml:space="preserve"> </w:t>
      </w:r>
      <w:r>
        <w:t>metode</w:t>
      </w:r>
      <w:r>
        <w:rPr>
          <w:spacing w:val="74"/>
        </w:rPr>
        <w:t xml:space="preserve"> </w:t>
      </w:r>
      <w:r>
        <w:rPr>
          <w:i/>
        </w:rPr>
        <w:t>bootstrapping</w:t>
      </w:r>
      <w:r>
        <w:t>,</w:t>
      </w:r>
      <w:r>
        <w:rPr>
          <w:spacing w:val="73"/>
        </w:rPr>
        <w:t xml:space="preserve"> </w:t>
      </w:r>
      <w:r>
        <w:t>apabila</w:t>
      </w:r>
      <w:r>
        <w:rPr>
          <w:spacing w:val="73"/>
        </w:rPr>
        <w:t xml:space="preserve"> </w:t>
      </w:r>
      <w:r>
        <w:rPr>
          <w:i/>
        </w:rPr>
        <w:t>p-value</w:t>
      </w:r>
      <w:r>
        <w:rPr>
          <w:i/>
          <w:spacing w:val="73"/>
        </w:rPr>
        <w:t xml:space="preserve"> </w:t>
      </w:r>
      <w:r>
        <w:rPr>
          <w:u w:val="single"/>
        </w:rPr>
        <w:t>&lt;</w:t>
      </w:r>
      <w:r>
        <w:rPr>
          <w:spacing w:val="72"/>
        </w:rPr>
        <w:t xml:space="preserve"> </w:t>
      </w:r>
      <w:r>
        <w:t>0,05</w:t>
      </w:r>
      <w:r>
        <w:rPr>
          <w:spacing w:val="75"/>
        </w:rPr>
        <w:t xml:space="preserve"> </w:t>
      </w:r>
      <w:r>
        <w:t>maka</w:t>
      </w:r>
      <w:r>
        <w:rPr>
          <w:spacing w:val="73"/>
        </w:rPr>
        <w:t xml:space="preserve"> </w:t>
      </w:r>
      <w:r>
        <w:rPr>
          <w:spacing w:val="-2"/>
        </w:rPr>
        <w:t>terdapat</w:t>
      </w:r>
    </w:p>
    <w:p w14:paraId="08B32D83" w14:textId="77777777" w:rsidR="00121A24" w:rsidRDefault="00000000">
      <w:pPr>
        <w:pStyle w:val="BodyText"/>
        <w:spacing w:before="1" w:line="480" w:lineRule="auto"/>
        <w:ind w:left="710" w:right="1693"/>
        <w:rPr>
          <w:i/>
        </w:rPr>
      </w:pPr>
      <w:r>
        <w:t>pengaruh</w:t>
      </w:r>
      <w:r>
        <w:rPr>
          <w:spacing w:val="-1"/>
        </w:rPr>
        <w:t xml:space="preserve"> </w:t>
      </w:r>
      <w:r>
        <w:t>antar</w:t>
      </w:r>
      <w:r>
        <w:rPr>
          <w:spacing w:val="-4"/>
        </w:rPr>
        <w:t xml:space="preserve"> </w:t>
      </w:r>
      <w:r>
        <w:t>variabel,</w:t>
      </w:r>
      <w:r>
        <w:rPr>
          <w:spacing w:val="-2"/>
        </w:rPr>
        <w:t xml:space="preserve"> </w:t>
      </w:r>
      <w:r>
        <w:t>sedangkan</w:t>
      </w:r>
      <w:r>
        <w:rPr>
          <w:spacing w:val="-2"/>
        </w:rPr>
        <w:t xml:space="preserve"> </w:t>
      </w:r>
      <w:r>
        <w:t>untuk</w:t>
      </w:r>
      <w:r>
        <w:rPr>
          <w:spacing w:val="-2"/>
        </w:rPr>
        <w:t xml:space="preserve"> </w:t>
      </w:r>
      <w:r>
        <w:t>melihat arah</w:t>
      </w:r>
      <w:r>
        <w:rPr>
          <w:spacing w:val="-2"/>
        </w:rPr>
        <w:t xml:space="preserve"> </w:t>
      </w:r>
      <w:r>
        <w:t>pengaruh</w:t>
      </w:r>
      <w:r>
        <w:rPr>
          <w:spacing w:val="-1"/>
        </w:rPr>
        <w:t xml:space="preserve"> </w:t>
      </w:r>
      <w:r>
        <w:t xml:space="preserve">tersebut apakah positif atau negatif menggunakan nilai </w:t>
      </w:r>
      <w:r>
        <w:rPr>
          <w:i/>
        </w:rPr>
        <w:t>path coefficient.</w:t>
      </w:r>
    </w:p>
    <w:p w14:paraId="5CE5A60C" w14:textId="77777777" w:rsidR="00121A24" w:rsidRDefault="00000000">
      <w:pPr>
        <w:spacing w:before="2"/>
        <w:ind w:left="710"/>
        <w:rPr>
          <w:b/>
        </w:rPr>
      </w:pPr>
      <w:bookmarkStart w:id="80" w:name="_bookmark80"/>
      <w:bookmarkEnd w:id="80"/>
      <w:r>
        <w:rPr>
          <w:b/>
        </w:rPr>
        <w:t>Tabel</w:t>
      </w:r>
      <w:r>
        <w:rPr>
          <w:b/>
          <w:spacing w:val="-10"/>
        </w:rPr>
        <w:t xml:space="preserve"> </w:t>
      </w:r>
      <w:r>
        <w:rPr>
          <w:b/>
        </w:rPr>
        <w:t>4.15</w:t>
      </w:r>
      <w:r>
        <w:rPr>
          <w:b/>
          <w:spacing w:val="-10"/>
        </w:rPr>
        <w:t xml:space="preserve"> </w:t>
      </w:r>
      <w:r>
        <w:rPr>
          <w:b/>
        </w:rPr>
        <w:t>Hasil</w:t>
      </w:r>
      <w:r>
        <w:rPr>
          <w:b/>
          <w:spacing w:val="-6"/>
        </w:rPr>
        <w:t xml:space="preserve"> </w:t>
      </w:r>
      <w:r>
        <w:rPr>
          <w:b/>
        </w:rPr>
        <w:t>Uji</w:t>
      </w:r>
      <w:r>
        <w:rPr>
          <w:b/>
          <w:spacing w:val="-9"/>
        </w:rPr>
        <w:t xml:space="preserve"> </w:t>
      </w:r>
      <w:r>
        <w:rPr>
          <w:b/>
          <w:spacing w:val="-2"/>
        </w:rPr>
        <w:t>Hipotesis</w:t>
      </w:r>
    </w:p>
    <w:p w14:paraId="712001AF" w14:textId="77777777" w:rsidR="00121A24" w:rsidRDefault="00121A24">
      <w:pPr>
        <w:pStyle w:val="BodyText"/>
        <w:spacing w:before="4"/>
        <w:rPr>
          <w:b/>
          <w:sz w:val="17"/>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1"/>
        <w:gridCol w:w="2494"/>
        <w:gridCol w:w="2465"/>
      </w:tblGrid>
      <w:tr w:rsidR="00121A24" w14:paraId="4432537B" w14:textId="77777777">
        <w:trPr>
          <w:trHeight w:val="230"/>
        </w:trPr>
        <w:tc>
          <w:tcPr>
            <w:tcW w:w="2691" w:type="dxa"/>
          </w:tcPr>
          <w:p w14:paraId="73ED82EB" w14:textId="77777777" w:rsidR="00121A24" w:rsidRDefault="00000000">
            <w:pPr>
              <w:pStyle w:val="TableParagraph"/>
              <w:spacing w:line="210" w:lineRule="exact"/>
              <w:ind w:left="10"/>
              <w:rPr>
                <w:b/>
                <w:sz w:val="20"/>
              </w:rPr>
            </w:pPr>
            <w:r>
              <w:rPr>
                <w:b/>
                <w:spacing w:val="-2"/>
                <w:sz w:val="20"/>
              </w:rPr>
              <w:t>Keterangan</w:t>
            </w:r>
          </w:p>
        </w:tc>
        <w:tc>
          <w:tcPr>
            <w:tcW w:w="2494" w:type="dxa"/>
          </w:tcPr>
          <w:p w14:paraId="79C46462" w14:textId="77777777" w:rsidR="00121A24" w:rsidRDefault="00000000">
            <w:pPr>
              <w:pStyle w:val="TableParagraph"/>
              <w:spacing w:line="210" w:lineRule="exact"/>
              <w:ind w:left="8" w:right="4"/>
              <w:rPr>
                <w:b/>
                <w:i/>
                <w:sz w:val="20"/>
              </w:rPr>
            </w:pPr>
            <w:r>
              <w:rPr>
                <w:b/>
                <w:i/>
                <w:sz w:val="20"/>
              </w:rPr>
              <w:t>Original</w:t>
            </w:r>
            <w:r>
              <w:rPr>
                <w:b/>
                <w:i/>
                <w:spacing w:val="-7"/>
                <w:sz w:val="20"/>
              </w:rPr>
              <w:t xml:space="preserve"> </w:t>
            </w:r>
            <w:r>
              <w:rPr>
                <w:b/>
                <w:i/>
                <w:sz w:val="20"/>
              </w:rPr>
              <w:t>sample</w:t>
            </w:r>
            <w:r>
              <w:rPr>
                <w:b/>
                <w:i/>
                <w:spacing w:val="-6"/>
                <w:sz w:val="20"/>
              </w:rPr>
              <w:t xml:space="preserve"> </w:t>
            </w:r>
            <w:r>
              <w:rPr>
                <w:b/>
                <w:i/>
                <w:spacing w:val="-5"/>
                <w:sz w:val="20"/>
              </w:rPr>
              <w:t>(O)</w:t>
            </w:r>
          </w:p>
        </w:tc>
        <w:tc>
          <w:tcPr>
            <w:tcW w:w="2465" w:type="dxa"/>
          </w:tcPr>
          <w:p w14:paraId="7E4BFCE8" w14:textId="77777777" w:rsidR="00121A24" w:rsidRDefault="00000000">
            <w:pPr>
              <w:pStyle w:val="TableParagraph"/>
              <w:spacing w:line="210" w:lineRule="exact"/>
              <w:ind w:left="10"/>
              <w:rPr>
                <w:b/>
                <w:i/>
                <w:sz w:val="20"/>
              </w:rPr>
            </w:pPr>
            <w:r>
              <w:rPr>
                <w:b/>
                <w:i/>
                <w:sz w:val="20"/>
              </w:rPr>
              <w:t>P</w:t>
            </w:r>
            <w:r>
              <w:rPr>
                <w:b/>
                <w:i/>
                <w:spacing w:val="-8"/>
                <w:sz w:val="20"/>
              </w:rPr>
              <w:t xml:space="preserve"> </w:t>
            </w:r>
            <w:r>
              <w:rPr>
                <w:b/>
                <w:i/>
                <w:sz w:val="20"/>
              </w:rPr>
              <w:t xml:space="preserve">- </w:t>
            </w:r>
            <w:r>
              <w:rPr>
                <w:b/>
                <w:i/>
                <w:spacing w:val="-2"/>
                <w:sz w:val="20"/>
              </w:rPr>
              <w:t>values</w:t>
            </w:r>
          </w:p>
        </w:tc>
      </w:tr>
      <w:tr w:rsidR="00121A24" w14:paraId="05B7DEE6" w14:textId="77777777">
        <w:trPr>
          <w:trHeight w:val="230"/>
        </w:trPr>
        <w:tc>
          <w:tcPr>
            <w:tcW w:w="2691" w:type="dxa"/>
          </w:tcPr>
          <w:p w14:paraId="59B9719F" w14:textId="77777777" w:rsidR="00121A24" w:rsidRDefault="00000000">
            <w:pPr>
              <w:pStyle w:val="TableParagraph"/>
              <w:spacing w:line="210" w:lineRule="exact"/>
              <w:ind w:left="10" w:right="1"/>
              <w:rPr>
                <w:sz w:val="20"/>
              </w:rPr>
            </w:pPr>
            <w:r>
              <w:rPr>
                <w:sz w:val="20"/>
              </w:rPr>
              <w:t>X1.</w:t>
            </w:r>
            <w:r>
              <w:rPr>
                <w:spacing w:val="-2"/>
                <w:sz w:val="20"/>
              </w:rPr>
              <w:t xml:space="preserve"> </w:t>
            </w:r>
            <w:r>
              <w:rPr>
                <w:sz w:val="20"/>
              </w:rPr>
              <w:t>-&gt;</w:t>
            </w:r>
            <w:r>
              <w:rPr>
                <w:spacing w:val="-8"/>
                <w:sz w:val="20"/>
              </w:rPr>
              <w:t xml:space="preserve"> </w:t>
            </w:r>
            <w:r>
              <w:rPr>
                <w:spacing w:val="-10"/>
                <w:sz w:val="20"/>
              </w:rPr>
              <w:t>Y</w:t>
            </w:r>
          </w:p>
        </w:tc>
        <w:tc>
          <w:tcPr>
            <w:tcW w:w="2494" w:type="dxa"/>
          </w:tcPr>
          <w:p w14:paraId="3A48B5BB" w14:textId="77777777" w:rsidR="00121A24" w:rsidRDefault="00000000">
            <w:pPr>
              <w:pStyle w:val="TableParagraph"/>
              <w:spacing w:line="210" w:lineRule="exact"/>
              <w:ind w:left="8" w:right="1"/>
              <w:rPr>
                <w:sz w:val="20"/>
              </w:rPr>
            </w:pPr>
            <w:r>
              <w:rPr>
                <w:spacing w:val="-2"/>
                <w:sz w:val="20"/>
              </w:rPr>
              <w:t>0.288</w:t>
            </w:r>
          </w:p>
        </w:tc>
        <w:tc>
          <w:tcPr>
            <w:tcW w:w="2465" w:type="dxa"/>
          </w:tcPr>
          <w:p w14:paraId="1270A007" w14:textId="77777777" w:rsidR="00121A24" w:rsidRDefault="00000000">
            <w:pPr>
              <w:pStyle w:val="TableParagraph"/>
              <w:spacing w:line="210" w:lineRule="exact"/>
              <w:ind w:left="10" w:right="2"/>
              <w:rPr>
                <w:sz w:val="20"/>
              </w:rPr>
            </w:pPr>
            <w:r>
              <w:rPr>
                <w:spacing w:val="-2"/>
                <w:sz w:val="20"/>
              </w:rPr>
              <w:t>0.000</w:t>
            </w:r>
          </w:p>
        </w:tc>
      </w:tr>
      <w:tr w:rsidR="00121A24" w14:paraId="5E4D56FC" w14:textId="77777777">
        <w:trPr>
          <w:trHeight w:val="230"/>
        </w:trPr>
        <w:tc>
          <w:tcPr>
            <w:tcW w:w="2691" w:type="dxa"/>
          </w:tcPr>
          <w:p w14:paraId="79EED36D" w14:textId="77777777" w:rsidR="00121A24" w:rsidRDefault="00000000">
            <w:pPr>
              <w:pStyle w:val="TableParagraph"/>
              <w:spacing w:line="210" w:lineRule="exact"/>
              <w:ind w:left="10" w:right="1"/>
              <w:rPr>
                <w:sz w:val="20"/>
              </w:rPr>
            </w:pPr>
            <w:r>
              <w:rPr>
                <w:sz w:val="20"/>
              </w:rPr>
              <w:t>X2.</w:t>
            </w:r>
            <w:r>
              <w:rPr>
                <w:spacing w:val="-2"/>
                <w:sz w:val="20"/>
              </w:rPr>
              <w:t xml:space="preserve"> </w:t>
            </w:r>
            <w:r>
              <w:rPr>
                <w:sz w:val="20"/>
              </w:rPr>
              <w:t>-&gt;</w:t>
            </w:r>
            <w:r>
              <w:rPr>
                <w:spacing w:val="-8"/>
                <w:sz w:val="20"/>
              </w:rPr>
              <w:t xml:space="preserve"> </w:t>
            </w:r>
            <w:r>
              <w:rPr>
                <w:spacing w:val="-10"/>
                <w:sz w:val="20"/>
              </w:rPr>
              <w:t>Y</w:t>
            </w:r>
          </w:p>
        </w:tc>
        <w:tc>
          <w:tcPr>
            <w:tcW w:w="2494" w:type="dxa"/>
          </w:tcPr>
          <w:p w14:paraId="5A31ED70" w14:textId="77777777" w:rsidR="00121A24" w:rsidRDefault="00000000">
            <w:pPr>
              <w:pStyle w:val="TableParagraph"/>
              <w:spacing w:line="210" w:lineRule="exact"/>
              <w:ind w:left="8" w:right="1"/>
              <w:rPr>
                <w:sz w:val="20"/>
              </w:rPr>
            </w:pPr>
            <w:r>
              <w:rPr>
                <w:spacing w:val="-2"/>
                <w:sz w:val="20"/>
              </w:rPr>
              <w:t>0.361</w:t>
            </w:r>
          </w:p>
        </w:tc>
        <w:tc>
          <w:tcPr>
            <w:tcW w:w="2465" w:type="dxa"/>
          </w:tcPr>
          <w:p w14:paraId="486ED0CE" w14:textId="77777777" w:rsidR="00121A24" w:rsidRDefault="00000000">
            <w:pPr>
              <w:pStyle w:val="TableParagraph"/>
              <w:spacing w:line="210" w:lineRule="exact"/>
              <w:ind w:left="10" w:right="2"/>
              <w:rPr>
                <w:sz w:val="20"/>
              </w:rPr>
            </w:pPr>
            <w:r>
              <w:rPr>
                <w:spacing w:val="-2"/>
                <w:sz w:val="20"/>
              </w:rPr>
              <w:t>0.000</w:t>
            </w:r>
          </w:p>
        </w:tc>
      </w:tr>
      <w:tr w:rsidR="00121A24" w14:paraId="4BCAEE6A" w14:textId="77777777">
        <w:trPr>
          <w:trHeight w:val="230"/>
        </w:trPr>
        <w:tc>
          <w:tcPr>
            <w:tcW w:w="2691" w:type="dxa"/>
          </w:tcPr>
          <w:p w14:paraId="580EEDD1" w14:textId="77777777" w:rsidR="00121A24" w:rsidRDefault="00000000">
            <w:pPr>
              <w:pStyle w:val="TableParagraph"/>
              <w:spacing w:line="210" w:lineRule="exact"/>
              <w:ind w:left="10" w:right="1"/>
              <w:rPr>
                <w:sz w:val="20"/>
              </w:rPr>
            </w:pPr>
            <w:r>
              <w:rPr>
                <w:sz w:val="20"/>
              </w:rPr>
              <w:t>X3.</w:t>
            </w:r>
            <w:r>
              <w:rPr>
                <w:spacing w:val="-2"/>
                <w:sz w:val="20"/>
              </w:rPr>
              <w:t xml:space="preserve"> </w:t>
            </w:r>
            <w:r>
              <w:rPr>
                <w:sz w:val="20"/>
              </w:rPr>
              <w:t>-&gt;</w:t>
            </w:r>
            <w:r>
              <w:rPr>
                <w:spacing w:val="-8"/>
                <w:sz w:val="20"/>
              </w:rPr>
              <w:t xml:space="preserve"> </w:t>
            </w:r>
            <w:r>
              <w:rPr>
                <w:spacing w:val="-10"/>
                <w:sz w:val="20"/>
              </w:rPr>
              <w:t>Y</w:t>
            </w:r>
          </w:p>
        </w:tc>
        <w:tc>
          <w:tcPr>
            <w:tcW w:w="2494" w:type="dxa"/>
          </w:tcPr>
          <w:p w14:paraId="4FC656D2" w14:textId="77777777" w:rsidR="00121A24" w:rsidRDefault="00000000">
            <w:pPr>
              <w:pStyle w:val="TableParagraph"/>
              <w:spacing w:line="210" w:lineRule="exact"/>
              <w:ind w:left="8"/>
              <w:rPr>
                <w:sz w:val="20"/>
              </w:rPr>
            </w:pPr>
            <w:r>
              <w:rPr>
                <w:spacing w:val="-2"/>
                <w:sz w:val="20"/>
              </w:rPr>
              <w:t>0.119</w:t>
            </w:r>
          </w:p>
        </w:tc>
        <w:tc>
          <w:tcPr>
            <w:tcW w:w="2465" w:type="dxa"/>
          </w:tcPr>
          <w:p w14:paraId="06FDA5B6" w14:textId="77777777" w:rsidR="00121A24" w:rsidRDefault="00000000">
            <w:pPr>
              <w:pStyle w:val="TableParagraph"/>
              <w:spacing w:line="210" w:lineRule="exact"/>
              <w:ind w:left="10" w:right="2"/>
              <w:rPr>
                <w:sz w:val="20"/>
              </w:rPr>
            </w:pPr>
            <w:r>
              <w:rPr>
                <w:spacing w:val="-2"/>
                <w:sz w:val="20"/>
              </w:rPr>
              <w:t>0.008</w:t>
            </w:r>
          </w:p>
        </w:tc>
      </w:tr>
    </w:tbl>
    <w:p w14:paraId="4329344C" w14:textId="77777777" w:rsidR="00121A24" w:rsidRDefault="00000000">
      <w:pPr>
        <w:spacing w:before="1"/>
        <w:ind w:left="851"/>
        <w:rPr>
          <w:i/>
        </w:rPr>
      </w:pPr>
      <w:r>
        <w:rPr>
          <w:i/>
        </w:rPr>
        <w:t>Sumber:</w:t>
      </w:r>
      <w:r>
        <w:rPr>
          <w:i/>
          <w:spacing w:val="-7"/>
        </w:rPr>
        <w:t xml:space="preserve"> </w:t>
      </w:r>
      <w:r>
        <w:rPr>
          <w:i/>
        </w:rPr>
        <w:t>Data</w:t>
      </w:r>
      <w:r>
        <w:rPr>
          <w:i/>
          <w:spacing w:val="-3"/>
        </w:rPr>
        <w:t xml:space="preserve"> </w:t>
      </w:r>
      <w:r>
        <w:rPr>
          <w:i/>
        </w:rPr>
        <w:t>Olahan</w:t>
      </w:r>
      <w:r>
        <w:rPr>
          <w:i/>
          <w:spacing w:val="-5"/>
        </w:rPr>
        <w:t xml:space="preserve"> </w:t>
      </w:r>
      <w:r>
        <w:rPr>
          <w:i/>
        </w:rPr>
        <w:t>SmartPLS</w:t>
      </w:r>
      <w:r>
        <w:rPr>
          <w:i/>
          <w:spacing w:val="-4"/>
        </w:rPr>
        <w:t xml:space="preserve"> </w:t>
      </w:r>
      <w:r>
        <w:rPr>
          <w:i/>
        </w:rPr>
        <w:t>4,</w:t>
      </w:r>
      <w:r>
        <w:rPr>
          <w:i/>
          <w:spacing w:val="-7"/>
        </w:rPr>
        <w:t xml:space="preserve"> </w:t>
      </w:r>
      <w:r>
        <w:rPr>
          <w:i/>
          <w:spacing w:val="-4"/>
        </w:rPr>
        <w:t>2025</w:t>
      </w:r>
    </w:p>
    <w:p w14:paraId="1EC80EA5" w14:textId="77777777" w:rsidR="00121A24" w:rsidRDefault="00000000">
      <w:pPr>
        <w:pStyle w:val="BodyText"/>
        <w:spacing w:before="251" w:line="477" w:lineRule="auto"/>
        <w:ind w:left="710" w:right="1701" w:firstLine="436"/>
        <w:jc w:val="both"/>
      </w:pPr>
      <w:r>
        <w:t>Berdasarkan</w:t>
      </w:r>
      <w:r>
        <w:rPr>
          <w:spacing w:val="-6"/>
        </w:rPr>
        <w:t xml:space="preserve"> </w:t>
      </w:r>
      <w:r>
        <w:t>tabel</w:t>
      </w:r>
      <w:r>
        <w:rPr>
          <w:spacing w:val="-6"/>
        </w:rPr>
        <w:t xml:space="preserve"> </w:t>
      </w:r>
      <w:r>
        <w:t>4.11</w:t>
      </w:r>
      <w:r>
        <w:rPr>
          <w:spacing w:val="-6"/>
        </w:rPr>
        <w:t xml:space="preserve"> </w:t>
      </w:r>
      <w:r>
        <w:t>hasil</w:t>
      </w:r>
      <w:r>
        <w:rPr>
          <w:spacing w:val="-5"/>
        </w:rPr>
        <w:t xml:space="preserve"> </w:t>
      </w:r>
      <w:r>
        <w:t>uji</w:t>
      </w:r>
      <w:r>
        <w:rPr>
          <w:spacing w:val="-6"/>
        </w:rPr>
        <w:t xml:space="preserve"> </w:t>
      </w:r>
      <w:r>
        <w:t>hipotesis</w:t>
      </w:r>
      <w:r>
        <w:rPr>
          <w:spacing w:val="-6"/>
        </w:rPr>
        <w:t xml:space="preserve"> </w:t>
      </w:r>
      <w:r>
        <w:t>dalam</w:t>
      </w:r>
      <w:r>
        <w:rPr>
          <w:spacing w:val="-6"/>
        </w:rPr>
        <w:t xml:space="preserve"> </w:t>
      </w:r>
      <w:r>
        <w:t>penelitian</w:t>
      </w:r>
      <w:r>
        <w:rPr>
          <w:spacing w:val="-6"/>
        </w:rPr>
        <w:t xml:space="preserve"> </w:t>
      </w:r>
      <w:r>
        <w:t>ini</w:t>
      </w:r>
      <w:r>
        <w:rPr>
          <w:spacing w:val="-6"/>
        </w:rPr>
        <w:t xml:space="preserve"> </w:t>
      </w:r>
      <w:r>
        <w:t>adalah</w:t>
      </w:r>
      <w:r>
        <w:rPr>
          <w:spacing w:val="-6"/>
        </w:rPr>
        <w:t xml:space="preserve"> </w:t>
      </w:r>
      <w:r>
        <w:t xml:space="preserve">sebagai </w:t>
      </w:r>
      <w:r>
        <w:rPr>
          <w:spacing w:val="-2"/>
        </w:rPr>
        <w:t>berikut:</w:t>
      </w:r>
    </w:p>
    <w:p w14:paraId="7BE68AE8" w14:textId="77777777" w:rsidR="00121A24" w:rsidRDefault="00000000">
      <w:pPr>
        <w:pStyle w:val="ListParagraph"/>
        <w:numPr>
          <w:ilvl w:val="0"/>
          <w:numId w:val="7"/>
        </w:numPr>
        <w:tabs>
          <w:tab w:val="left" w:pos="1355"/>
        </w:tabs>
        <w:spacing w:before="3" w:line="480" w:lineRule="auto"/>
        <w:ind w:right="1699"/>
        <w:jc w:val="both"/>
        <w:rPr>
          <w:sz w:val="24"/>
        </w:rPr>
      </w:pPr>
      <w:r>
        <w:rPr>
          <w:sz w:val="24"/>
        </w:rPr>
        <w:t xml:space="preserve">Hasil uji hipotesis pertama diperoleh nilai </w:t>
      </w:r>
      <w:r>
        <w:rPr>
          <w:i/>
          <w:sz w:val="24"/>
        </w:rPr>
        <w:t xml:space="preserve">p-value </w:t>
      </w:r>
      <w:r>
        <w:rPr>
          <w:sz w:val="24"/>
        </w:rPr>
        <w:t>sebesar 0.000 yang berarti</w:t>
      </w:r>
      <w:r>
        <w:rPr>
          <w:spacing w:val="24"/>
          <w:sz w:val="24"/>
        </w:rPr>
        <w:t xml:space="preserve"> </w:t>
      </w:r>
      <w:r>
        <w:rPr>
          <w:sz w:val="24"/>
        </w:rPr>
        <w:t>lebih</w:t>
      </w:r>
      <w:r>
        <w:rPr>
          <w:spacing w:val="24"/>
          <w:sz w:val="24"/>
        </w:rPr>
        <w:t xml:space="preserve"> </w:t>
      </w:r>
      <w:r>
        <w:rPr>
          <w:sz w:val="24"/>
        </w:rPr>
        <w:t>kecil</w:t>
      </w:r>
      <w:r>
        <w:rPr>
          <w:spacing w:val="25"/>
          <w:sz w:val="24"/>
        </w:rPr>
        <w:t xml:space="preserve"> </w:t>
      </w:r>
      <w:r>
        <w:rPr>
          <w:sz w:val="24"/>
        </w:rPr>
        <w:t>dari</w:t>
      </w:r>
      <w:r>
        <w:rPr>
          <w:spacing w:val="24"/>
          <w:sz w:val="24"/>
        </w:rPr>
        <w:t xml:space="preserve"> </w:t>
      </w:r>
      <w:r>
        <w:rPr>
          <w:sz w:val="24"/>
        </w:rPr>
        <w:t>0.05,</w:t>
      </w:r>
      <w:r>
        <w:rPr>
          <w:spacing w:val="24"/>
          <w:sz w:val="24"/>
        </w:rPr>
        <w:t xml:space="preserve"> </w:t>
      </w:r>
      <w:r>
        <w:rPr>
          <w:sz w:val="24"/>
        </w:rPr>
        <w:t>dan</w:t>
      </w:r>
      <w:r>
        <w:rPr>
          <w:spacing w:val="24"/>
          <w:sz w:val="24"/>
        </w:rPr>
        <w:t xml:space="preserve"> </w:t>
      </w:r>
      <w:r>
        <w:rPr>
          <w:sz w:val="24"/>
        </w:rPr>
        <w:t>nilai</w:t>
      </w:r>
      <w:r>
        <w:rPr>
          <w:spacing w:val="26"/>
          <w:sz w:val="24"/>
        </w:rPr>
        <w:t xml:space="preserve"> </w:t>
      </w:r>
      <w:r>
        <w:rPr>
          <w:i/>
          <w:sz w:val="24"/>
        </w:rPr>
        <w:t>original</w:t>
      </w:r>
      <w:r>
        <w:rPr>
          <w:i/>
          <w:spacing w:val="25"/>
          <w:sz w:val="24"/>
        </w:rPr>
        <w:t xml:space="preserve"> </w:t>
      </w:r>
      <w:r>
        <w:rPr>
          <w:i/>
          <w:sz w:val="24"/>
        </w:rPr>
        <w:t>sample</w:t>
      </w:r>
      <w:r>
        <w:rPr>
          <w:i/>
          <w:spacing w:val="23"/>
          <w:sz w:val="24"/>
        </w:rPr>
        <w:t xml:space="preserve"> </w:t>
      </w:r>
      <w:r>
        <w:rPr>
          <w:sz w:val="24"/>
        </w:rPr>
        <w:t>diperoleh</w:t>
      </w:r>
      <w:r>
        <w:rPr>
          <w:spacing w:val="24"/>
          <w:sz w:val="24"/>
        </w:rPr>
        <w:t xml:space="preserve"> </w:t>
      </w:r>
      <w:r>
        <w:rPr>
          <w:sz w:val="24"/>
        </w:rPr>
        <w:t>sebesar</w:t>
      </w:r>
    </w:p>
    <w:p w14:paraId="566BE49C" w14:textId="77777777" w:rsidR="00121A24" w:rsidRDefault="00000000">
      <w:pPr>
        <w:pStyle w:val="BodyText"/>
        <w:spacing w:before="1" w:line="480" w:lineRule="auto"/>
        <w:ind w:left="1355" w:right="1699"/>
        <w:jc w:val="both"/>
      </w:pPr>
      <w:r>
        <w:t>0.288 yang menunjukan nilai positif, sehingga dapat disimpulkan bahwa pelayanan fiskus berpengaruh signifikan dan positif terhadap kepatuhan wajib</w:t>
      </w:r>
      <w:r>
        <w:rPr>
          <w:spacing w:val="-4"/>
        </w:rPr>
        <w:t xml:space="preserve"> </w:t>
      </w:r>
      <w:r>
        <w:t>pajak</w:t>
      </w:r>
      <w:r>
        <w:rPr>
          <w:spacing w:val="-1"/>
        </w:rPr>
        <w:t xml:space="preserve"> </w:t>
      </w:r>
      <w:r>
        <w:t>PBB-P2</w:t>
      </w:r>
      <w:r>
        <w:rPr>
          <w:spacing w:val="-3"/>
        </w:rPr>
        <w:t xml:space="preserve"> </w:t>
      </w:r>
      <w:r>
        <w:t>Kabupaten</w:t>
      </w:r>
      <w:r>
        <w:rPr>
          <w:spacing w:val="-1"/>
        </w:rPr>
        <w:t xml:space="preserve"> </w:t>
      </w:r>
      <w:r>
        <w:t>Kutai</w:t>
      </w:r>
      <w:r>
        <w:rPr>
          <w:spacing w:val="-1"/>
        </w:rPr>
        <w:t xml:space="preserve"> </w:t>
      </w:r>
      <w:r>
        <w:t>Kartanegara,</w:t>
      </w:r>
      <w:r>
        <w:rPr>
          <w:spacing w:val="-2"/>
        </w:rPr>
        <w:t xml:space="preserve"> </w:t>
      </w:r>
      <w:r>
        <w:t>sehingga</w:t>
      </w:r>
      <w:r>
        <w:rPr>
          <w:spacing w:val="-1"/>
        </w:rPr>
        <w:t xml:space="preserve"> </w:t>
      </w:r>
      <w:r>
        <w:t>H1</w:t>
      </w:r>
      <w:r>
        <w:rPr>
          <w:spacing w:val="-1"/>
        </w:rPr>
        <w:t xml:space="preserve"> </w:t>
      </w:r>
      <w:r>
        <w:rPr>
          <w:spacing w:val="-2"/>
        </w:rPr>
        <w:t>diterima.</w:t>
      </w:r>
    </w:p>
    <w:p w14:paraId="042E181B" w14:textId="77777777" w:rsidR="00121A24" w:rsidRDefault="00000000">
      <w:pPr>
        <w:pStyle w:val="ListParagraph"/>
        <w:numPr>
          <w:ilvl w:val="0"/>
          <w:numId w:val="7"/>
        </w:numPr>
        <w:tabs>
          <w:tab w:val="left" w:pos="1355"/>
        </w:tabs>
        <w:spacing w:line="480" w:lineRule="auto"/>
        <w:ind w:right="1698"/>
        <w:jc w:val="both"/>
        <w:rPr>
          <w:sz w:val="24"/>
        </w:rPr>
      </w:pPr>
      <w:r>
        <w:rPr>
          <w:sz w:val="24"/>
        </w:rPr>
        <w:t>Hasil</w:t>
      </w:r>
      <w:r>
        <w:rPr>
          <w:spacing w:val="-6"/>
          <w:sz w:val="24"/>
        </w:rPr>
        <w:t xml:space="preserve"> </w:t>
      </w:r>
      <w:r>
        <w:rPr>
          <w:sz w:val="24"/>
        </w:rPr>
        <w:t>uji</w:t>
      </w:r>
      <w:r>
        <w:rPr>
          <w:spacing w:val="-6"/>
          <w:sz w:val="24"/>
        </w:rPr>
        <w:t xml:space="preserve"> </w:t>
      </w:r>
      <w:r>
        <w:rPr>
          <w:sz w:val="24"/>
        </w:rPr>
        <w:t>hipotesis</w:t>
      </w:r>
      <w:r>
        <w:rPr>
          <w:spacing w:val="-6"/>
          <w:sz w:val="24"/>
        </w:rPr>
        <w:t xml:space="preserve"> </w:t>
      </w:r>
      <w:r>
        <w:rPr>
          <w:sz w:val="24"/>
        </w:rPr>
        <w:t>kedua</w:t>
      </w:r>
      <w:r>
        <w:rPr>
          <w:spacing w:val="-8"/>
          <w:sz w:val="24"/>
        </w:rPr>
        <w:t xml:space="preserve"> </w:t>
      </w:r>
      <w:r>
        <w:rPr>
          <w:sz w:val="24"/>
        </w:rPr>
        <w:t>diperoleh</w:t>
      </w:r>
      <w:r>
        <w:rPr>
          <w:spacing w:val="-7"/>
          <w:sz w:val="24"/>
        </w:rPr>
        <w:t xml:space="preserve"> </w:t>
      </w:r>
      <w:r>
        <w:rPr>
          <w:sz w:val="24"/>
        </w:rPr>
        <w:t>nilai</w:t>
      </w:r>
      <w:r>
        <w:rPr>
          <w:spacing w:val="-4"/>
          <w:sz w:val="24"/>
        </w:rPr>
        <w:t xml:space="preserve"> </w:t>
      </w:r>
      <w:r>
        <w:rPr>
          <w:i/>
          <w:sz w:val="24"/>
        </w:rPr>
        <w:t>p-value</w:t>
      </w:r>
      <w:r>
        <w:rPr>
          <w:i/>
          <w:spacing w:val="-7"/>
          <w:sz w:val="24"/>
        </w:rPr>
        <w:t xml:space="preserve"> </w:t>
      </w:r>
      <w:r>
        <w:rPr>
          <w:sz w:val="24"/>
        </w:rPr>
        <w:t>sebesar</w:t>
      </w:r>
      <w:r>
        <w:rPr>
          <w:spacing w:val="-8"/>
          <w:sz w:val="24"/>
        </w:rPr>
        <w:t xml:space="preserve"> </w:t>
      </w:r>
      <w:r>
        <w:rPr>
          <w:sz w:val="24"/>
        </w:rPr>
        <w:t>0.000</w:t>
      </w:r>
      <w:r>
        <w:rPr>
          <w:spacing w:val="-7"/>
          <w:sz w:val="24"/>
        </w:rPr>
        <w:t xml:space="preserve"> </w:t>
      </w:r>
      <w:r>
        <w:rPr>
          <w:sz w:val="24"/>
        </w:rPr>
        <w:t>yang</w:t>
      </w:r>
      <w:r>
        <w:rPr>
          <w:spacing w:val="-7"/>
          <w:sz w:val="24"/>
        </w:rPr>
        <w:t xml:space="preserve"> </w:t>
      </w:r>
      <w:r>
        <w:rPr>
          <w:sz w:val="24"/>
        </w:rPr>
        <w:t>berarti lebih</w:t>
      </w:r>
      <w:r>
        <w:rPr>
          <w:spacing w:val="-15"/>
          <w:sz w:val="24"/>
        </w:rPr>
        <w:t xml:space="preserve"> </w:t>
      </w:r>
      <w:r>
        <w:rPr>
          <w:sz w:val="24"/>
        </w:rPr>
        <w:t>kecil</w:t>
      </w:r>
      <w:r>
        <w:rPr>
          <w:spacing w:val="-15"/>
          <w:sz w:val="24"/>
        </w:rPr>
        <w:t xml:space="preserve"> </w:t>
      </w:r>
      <w:r>
        <w:rPr>
          <w:sz w:val="24"/>
        </w:rPr>
        <w:t>dari</w:t>
      </w:r>
      <w:r>
        <w:rPr>
          <w:spacing w:val="-15"/>
          <w:sz w:val="24"/>
        </w:rPr>
        <w:t xml:space="preserve"> </w:t>
      </w:r>
      <w:r>
        <w:rPr>
          <w:sz w:val="24"/>
        </w:rPr>
        <w:t>0.05,</w:t>
      </w:r>
      <w:r>
        <w:rPr>
          <w:spacing w:val="-15"/>
          <w:sz w:val="24"/>
        </w:rPr>
        <w:t xml:space="preserve"> </w:t>
      </w:r>
      <w:r>
        <w:rPr>
          <w:sz w:val="24"/>
        </w:rPr>
        <w:t>dan</w:t>
      </w:r>
      <w:r>
        <w:rPr>
          <w:spacing w:val="-15"/>
          <w:sz w:val="24"/>
        </w:rPr>
        <w:t xml:space="preserve"> </w:t>
      </w:r>
      <w:r>
        <w:rPr>
          <w:sz w:val="24"/>
        </w:rPr>
        <w:t>nilai</w:t>
      </w:r>
      <w:r>
        <w:rPr>
          <w:spacing w:val="-15"/>
          <w:sz w:val="24"/>
        </w:rPr>
        <w:t xml:space="preserve"> </w:t>
      </w:r>
      <w:r>
        <w:rPr>
          <w:i/>
          <w:sz w:val="24"/>
        </w:rPr>
        <w:t>original</w:t>
      </w:r>
      <w:r>
        <w:rPr>
          <w:i/>
          <w:spacing w:val="-15"/>
          <w:sz w:val="24"/>
        </w:rPr>
        <w:t xml:space="preserve"> </w:t>
      </w:r>
      <w:r>
        <w:rPr>
          <w:i/>
          <w:sz w:val="24"/>
        </w:rPr>
        <w:t>sample</w:t>
      </w:r>
      <w:r>
        <w:rPr>
          <w:i/>
          <w:spacing w:val="-15"/>
          <w:sz w:val="24"/>
        </w:rPr>
        <w:t xml:space="preserve"> </w:t>
      </w:r>
      <w:r>
        <w:rPr>
          <w:sz w:val="24"/>
        </w:rPr>
        <w:t>diperoleh</w:t>
      </w:r>
      <w:r>
        <w:rPr>
          <w:spacing w:val="-15"/>
          <w:sz w:val="24"/>
        </w:rPr>
        <w:t xml:space="preserve"> </w:t>
      </w:r>
      <w:r>
        <w:rPr>
          <w:sz w:val="24"/>
        </w:rPr>
        <w:t>sebesar</w:t>
      </w:r>
      <w:r>
        <w:rPr>
          <w:spacing w:val="-15"/>
          <w:sz w:val="24"/>
        </w:rPr>
        <w:t xml:space="preserve"> </w:t>
      </w:r>
      <w:r>
        <w:rPr>
          <w:sz w:val="24"/>
        </w:rPr>
        <w:t>0.361</w:t>
      </w:r>
      <w:r>
        <w:rPr>
          <w:spacing w:val="-15"/>
          <w:sz w:val="24"/>
        </w:rPr>
        <w:t xml:space="preserve"> </w:t>
      </w:r>
      <w:r>
        <w:rPr>
          <w:sz w:val="24"/>
        </w:rPr>
        <w:t>yang menunjukan</w:t>
      </w:r>
      <w:r>
        <w:rPr>
          <w:spacing w:val="40"/>
          <w:sz w:val="24"/>
        </w:rPr>
        <w:t xml:space="preserve"> </w:t>
      </w:r>
      <w:r>
        <w:rPr>
          <w:sz w:val="24"/>
        </w:rPr>
        <w:t>nilai</w:t>
      </w:r>
      <w:r>
        <w:rPr>
          <w:spacing w:val="40"/>
          <w:sz w:val="24"/>
        </w:rPr>
        <w:t xml:space="preserve"> </w:t>
      </w:r>
      <w:r>
        <w:rPr>
          <w:sz w:val="24"/>
        </w:rPr>
        <w:t>positif,</w:t>
      </w:r>
      <w:r>
        <w:rPr>
          <w:spacing w:val="40"/>
          <w:sz w:val="24"/>
        </w:rPr>
        <w:t xml:space="preserve"> </w:t>
      </w:r>
      <w:r>
        <w:rPr>
          <w:sz w:val="24"/>
        </w:rPr>
        <w:t>sehingga</w:t>
      </w:r>
      <w:r>
        <w:rPr>
          <w:spacing w:val="40"/>
          <w:sz w:val="24"/>
        </w:rPr>
        <w:t xml:space="preserve"> </w:t>
      </w:r>
      <w:r>
        <w:rPr>
          <w:sz w:val="24"/>
        </w:rPr>
        <w:t>dapat</w:t>
      </w:r>
      <w:r>
        <w:rPr>
          <w:spacing w:val="40"/>
          <w:sz w:val="24"/>
        </w:rPr>
        <w:t xml:space="preserve"> </w:t>
      </w:r>
      <w:r>
        <w:rPr>
          <w:sz w:val="24"/>
        </w:rPr>
        <w:t>disimpulkan</w:t>
      </w:r>
      <w:r>
        <w:rPr>
          <w:spacing w:val="40"/>
          <w:sz w:val="24"/>
        </w:rPr>
        <w:t xml:space="preserve"> </w:t>
      </w:r>
      <w:r>
        <w:rPr>
          <w:sz w:val="24"/>
        </w:rPr>
        <w:t>bahwa</w:t>
      </w:r>
      <w:r>
        <w:rPr>
          <w:spacing w:val="40"/>
          <w:sz w:val="24"/>
        </w:rPr>
        <w:t xml:space="preserve"> </w:t>
      </w:r>
      <w:r>
        <w:rPr>
          <w:sz w:val="24"/>
        </w:rPr>
        <w:t>kebijakan</w:t>
      </w:r>
    </w:p>
    <w:p w14:paraId="775F78B4" w14:textId="77777777" w:rsidR="00121A24" w:rsidRDefault="00121A24">
      <w:pPr>
        <w:pStyle w:val="ListParagraph"/>
        <w:spacing w:line="480" w:lineRule="auto"/>
        <w:jc w:val="both"/>
        <w:rPr>
          <w:sz w:val="24"/>
        </w:rPr>
        <w:sectPr w:rsidR="00121A24">
          <w:headerReference w:type="default" r:id="rId134"/>
          <w:footerReference w:type="default" r:id="rId135"/>
          <w:pgSz w:w="11910" w:h="16840"/>
          <w:pgMar w:top="1920" w:right="0" w:bottom="280" w:left="1700" w:header="727" w:footer="0" w:gutter="0"/>
          <w:cols w:space="720"/>
        </w:sectPr>
      </w:pPr>
    </w:p>
    <w:p w14:paraId="24A69ABC" w14:textId="77777777" w:rsidR="00121A24" w:rsidRDefault="00121A24">
      <w:pPr>
        <w:pStyle w:val="BodyText"/>
        <w:spacing w:before="53"/>
      </w:pPr>
    </w:p>
    <w:p w14:paraId="268AF631" w14:textId="77777777" w:rsidR="00121A24" w:rsidRDefault="00000000">
      <w:pPr>
        <w:pStyle w:val="BodyText"/>
        <w:spacing w:line="480" w:lineRule="auto"/>
        <w:ind w:left="1355" w:right="1702"/>
        <w:jc w:val="both"/>
      </w:pPr>
      <w:r>
        <w:t>fiskal berpengaruh signifikan dan positif terhadap kepatuhan wajib pajak PBB-P2 Kabupaten Kutai Kartanegara, sehingga H2 diterima.</w:t>
      </w:r>
    </w:p>
    <w:p w14:paraId="3C136BC0" w14:textId="77777777" w:rsidR="00121A24" w:rsidRDefault="00000000">
      <w:pPr>
        <w:pStyle w:val="ListParagraph"/>
        <w:numPr>
          <w:ilvl w:val="0"/>
          <w:numId w:val="7"/>
        </w:numPr>
        <w:tabs>
          <w:tab w:val="left" w:pos="1355"/>
        </w:tabs>
        <w:spacing w:line="480" w:lineRule="auto"/>
        <w:ind w:right="1695"/>
        <w:jc w:val="both"/>
        <w:rPr>
          <w:sz w:val="24"/>
        </w:rPr>
      </w:pPr>
      <w:r>
        <w:rPr>
          <w:sz w:val="24"/>
        </w:rPr>
        <w:t>Hasil</w:t>
      </w:r>
      <w:r>
        <w:rPr>
          <w:spacing w:val="-7"/>
          <w:sz w:val="24"/>
        </w:rPr>
        <w:t xml:space="preserve"> </w:t>
      </w:r>
      <w:r>
        <w:rPr>
          <w:sz w:val="24"/>
        </w:rPr>
        <w:t>uji</w:t>
      </w:r>
      <w:r>
        <w:rPr>
          <w:spacing w:val="-8"/>
          <w:sz w:val="24"/>
        </w:rPr>
        <w:t xml:space="preserve"> </w:t>
      </w:r>
      <w:r>
        <w:rPr>
          <w:sz w:val="24"/>
        </w:rPr>
        <w:t>hipotesis</w:t>
      </w:r>
      <w:r>
        <w:rPr>
          <w:spacing w:val="-8"/>
          <w:sz w:val="24"/>
        </w:rPr>
        <w:t xml:space="preserve"> </w:t>
      </w:r>
      <w:r>
        <w:rPr>
          <w:sz w:val="24"/>
        </w:rPr>
        <w:t>ketiga</w:t>
      </w:r>
      <w:r>
        <w:rPr>
          <w:spacing w:val="-7"/>
          <w:sz w:val="24"/>
        </w:rPr>
        <w:t xml:space="preserve"> </w:t>
      </w:r>
      <w:r>
        <w:rPr>
          <w:sz w:val="24"/>
        </w:rPr>
        <w:t>diperoleh</w:t>
      </w:r>
      <w:r>
        <w:rPr>
          <w:spacing w:val="-9"/>
          <w:sz w:val="24"/>
        </w:rPr>
        <w:t xml:space="preserve"> </w:t>
      </w:r>
      <w:r>
        <w:rPr>
          <w:sz w:val="24"/>
        </w:rPr>
        <w:t>nilai</w:t>
      </w:r>
      <w:r>
        <w:rPr>
          <w:spacing w:val="-6"/>
          <w:sz w:val="24"/>
        </w:rPr>
        <w:t xml:space="preserve"> </w:t>
      </w:r>
      <w:r>
        <w:rPr>
          <w:i/>
          <w:sz w:val="24"/>
        </w:rPr>
        <w:t>p-value</w:t>
      </w:r>
      <w:r>
        <w:rPr>
          <w:i/>
          <w:spacing w:val="-9"/>
          <w:sz w:val="24"/>
        </w:rPr>
        <w:t xml:space="preserve"> </w:t>
      </w:r>
      <w:r>
        <w:rPr>
          <w:sz w:val="24"/>
        </w:rPr>
        <w:t>sebesar</w:t>
      </w:r>
      <w:r>
        <w:rPr>
          <w:spacing w:val="-9"/>
          <w:sz w:val="24"/>
        </w:rPr>
        <w:t xml:space="preserve"> </w:t>
      </w:r>
      <w:r>
        <w:rPr>
          <w:sz w:val="24"/>
        </w:rPr>
        <w:t>0.008</w:t>
      </w:r>
      <w:r>
        <w:rPr>
          <w:spacing w:val="-6"/>
          <w:sz w:val="24"/>
        </w:rPr>
        <w:t xml:space="preserve"> </w:t>
      </w:r>
      <w:r>
        <w:rPr>
          <w:sz w:val="24"/>
        </w:rPr>
        <w:t>yang</w:t>
      </w:r>
      <w:r>
        <w:rPr>
          <w:spacing w:val="-8"/>
          <w:sz w:val="24"/>
        </w:rPr>
        <w:t xml:space="preserve"> </w:t>
      </w:r>
      <w:r>
        <w:rPr>
          <w:sz w:val="24"/>
        </w:rPr>
        <w:t>berarti lebih</w:t>
      </w:r>
      <w:r>
        <w:rPr>
          <w:spacing w:val="-15"/>
          <w:sz w:val="24"/>
        </w:rPr>
        <w:t xml:space="preserve"> </w:t>
      </w:r>
      <w:r>
        <w:rPr>
          <w:sz w:val="24"/>
        </w:rPr>
        <w:t>kecil</w:t>
      </w:r>
      <w:r>
        <w:rPr>
          <w:spacing w:val="-15"/>
          <w:sz w:val="24"/>
        </w:rPr>
        <w:t xml:space="preserve"> </w:t>
      </w:r>
      <w:r>
        <w:rPr>
          <w:sz w:val="24"/>
        </w:rPr>
        <w:t>dari</w:t>
      </w:r>
      <w:r>
        <w:rPr>
          <w:spacing w:val="-15"/>
          <w:sz w:val="24"/>
        </w:rPr>
        <w:t xml:space="preserve"> </w:t>
      </w:r>
      <w:r>
        <w:rPr>
          <w:sz w:val="24"/>
        </w:rPr>
        <w:t>0.05,</w:t>
      </w:r>
      <w:r>
        <w:rPr>
          <w:spacing w:val="-15"/>
          <w:sz w:val="24"/>
        </w:rPr>
        <w:t xml:space="preserve"> </w:t>
      </w:r>
      <w:r>
        <w:rPr>
          <w:sz w:val="24"/>
        </w:rPr>
        <w:t>dan</w:t>
      </w:r>
      <w:r>
        <w:rPr>
          <w:spacing w:val="-15"/>
          <w:sz w:val="24"/>
        </w:rPr>
        <w:t xml:space="preserve"> </w:t>
      </w:r>
      <w:r>
        <w:rPr>
          <w:sz w:val="24"/>
        </w:rPr>
        <w:t>nilai</w:t>
      </w:r>
      <w:r>
        <w:rPr>
          <w:spacing w:val="-15"/>
          <w:sz w:val="24"/>
        </w:rPr>
        <w:t xml:space="preserve"> </w:t>
      </w:r>
      <w:r>
        <w:rPr>
          <w:i/>
          <w:sz w:val="24"/>
        </w:rPr>
        <w:t>original</w:t>
      </w:r>
      <w:r>
        <w:rPr>
          <w:i/>
          <w:spacing w:val="-15"/>
          <w:sz w:val="24"/>
        </w:rPr>
        <w:t xml:space="preserve"> </w:t>
      </w:r>
      <w:r>
        <w:rPr>
          <w:i/>
          <w:sz w:val="24"/>
        </w:rPr>
        <w:t>sample</w:t>
      </w:r>
      <w:r>
        <w:rPr>
          <w:i/>
          <w:spacing w:val="-15"/>
          <w:sz w:val="24"/>
        </w:rPr>
        <w:t xml:space="preserve"> </w:t>
      </w:r>
      <w:r>
        <w:rPr>
          <w:sz w:val="24"/>
        </w:rPr>
        <w:t>diperoleh</w:t>
      </w:r>
      <w:r>
        <w:rPr>
          <w:spacing w:val="-15"/>
          <w:sz w:val="24"/>
        </w:rPr>
        <w:t xml:space="preserve"> </w:t>
      </w:r>
      <w:r>
        <w:rPr>
          <w:sz w:val="24"/>
        </w:rPr>
        <w:t>sebesar</w:t>
      </w:r>
      <w:r>
        <w:rPr>
          <w:spacing w:val="-15"/>
          <w:sz w:val="24"/>
        </w:rPr>
        <w:t xml:space="preserve"> </w:t>
      </w:r>
      <w:r>
        <w:rPr>
          <w:sz w:val="24"/>
        </w:rPr>
        <w:t>0.119</w:t>
      </w:r>
      <w:r>
        <w:rPr>
          <w:spacing w:val="-15"/>
          <w:sz w:val="24"/>
        </w:rPr>
        <w:t xml:space="preserve"> </w:t>
      </w:r>
      <w:r>
        <w:rPr>
          <w:sz w:val="24"/>
        </w:rPr>
        <w:t>yang menunjukan nilai positif, sehingga dapat disimpulkan bahwa dinamika media sosial berpengaruh signifikan dan positif terhadap kepatuhan wajib pajak PBB-P2 Kabupaten Kutai Kartanegara, sehingga H3 ditolak.</w:t>
      </w:r>
    </w:p>
    <w:p w14:paraId="50197632" w14:textId="77777777" w:rsidR="00121A24" w:rsidRDefault="00000000">
      <w:pPr>
        <w:pStyle w:val="Heading2"/>
        <w:numPr>
          <w:ilvl w:val="1"/>
          <w:numId w:val="8"/>
        </w:numPr>
        <w:tabs>
          <w:tab w:val="left" w:pos="1070"/>
        </w:tabs>
        <w:spacing w:before="1"/>
        <w:jc w:val="both"/>
      </w:pPr>
      <w:bookmarkStart w:id="81" w:name="_bookmark81"/>
      <w:bookmarkEnd w:id="81"/>
      <w:r>
        <w:t>Hasil</w:t>
      </w:r>
      <w:r>
        <w:rPr>
          <w:spacing w:val="-2"/>
        </w:rPr>
        <w:t xml:space="preserve"> Pembahasan</w:t>
      </w:r>
    </w:p>
    <w:p w14:paraId="7BD84702" w14:textId="77777777" w:rsidR="00121A24" w:rsidRDefault="00121A24">
      <w:pPr>
        <w:pStyle w:val="BodyText"/>
        <w:rPr>
          <w:b/>
        </w:rPr>
      </w:pPr>
    </w:p>
    <w:p w14:paraId="332918AE" w14:textId="77777777" w:rsidR="00121A24" w:rsidRDefault="00000000">
      <w:pPr>
        <w:pStyle w:val="ListParagraph"/>
        <w:numPr>
          <w:ilvl w:val="2"/>
          <w:numId w:val="8"/>
        </w:numPr>
        <w:tabs>
          <w:tab w:val="left" w:pos="1240"/>
        </w:tabs>
        <w:spacing w:line="480" w:lineRule="auto"/>
        <w:ind w:left="710" w:right="1696" w:firstLine="0"/>
        <w:jc w:val="right"/>
        <w:rPr>
          <w:sz w:val="24"/>
        </w:rPr>
      </w:pPr>
      <w:bookmarkStart w:id="82" w:name="_bookmark82"/>
      <w:bookmarkEnd w:id="82"/>
      <w:r>
        <w:rPr>
          <w:b/>
          <w:sz w:val="24"/>
        </w:rPr>
        <w:t>Pengaruh</w:t>
      </w:r>
      <w:r>
        <w:rPr>
          <w:b/>
          <w:spacing w:val="-15"/>
          <w:sz w:val="24"/>
        </w:rPr>
        <w:t xml:space="preserve"> </w:t>
      </w:r>
      <w:r>
        <w:rPr>
          <w:b/>
          <w:sz w:val="24"/>
        </w:rPr>
        <w:t>Pelayanan</w:t>
      </w:r>
      <w:r>
        <w:rPr>
          <w:b/>
          <w:spacing w:val="-15"/>
          <w:sz w:val="24"/>
        </w:rPr>
        <w:t xml:space="preserve"> </w:t>
      </w:r>
      <w:r>
        <w:rPr>
          <w:b/>
          <w:sz w:val="24"/>
        </w:rPr>
        <w:t>Fiskus</w:t>
      </w:r>
      <w:r>
        <w:rPr>
          <w:b/>
          <w:spacing w:val="-15"/>
          <w:sz w:val="24"/>
        </w:rPr>
        <w:t xml:space="preserve"> </w:t>
      </w:r>
      <w:r>
        <w:rPr>
          <w:b/>
          <w:sz w:val="24"/>
        </w:rPr>
        <w:t>Terhadap</w:t>
      </w:r>
      <w:r>
        <w:rPr>
          <w:b/>
          <w:spacing w:val="-15"/>
          <w:sz w:val="24"/>
        </w:rPr>
        <w:t xml:space="preserve"> </w:t>
      </w:r>
      <w:r>
        <w:rPr>
          <w:b/>
          <w:sz w:val="24"/>
        </w:rPr>
        <w:t>Kepatuhan</w:t>
      </w:r>
      <w:r>
        <w:rPr>
          <w:b/>
          <w:spacing w:val="-15"/>
          <w:sz w:val="24"/>
        </w:rPr>
        <w:t xml:space="preserve"> </w:t>
      </w:r>
      <w:r>
        <w:rPr>
          <w:b/>
          <w:sz w:val="24"/>
        </w:rPr>
        <w:t>Wajib</w:t>
      </w:r>
      <w:r>
        <w:rPr>
          <w:b/>
          <w:spacing w:val="-15"/>
          <w:sz w:val="24"/>
        </w:rPr>
        <w:t xml:space="preserve"> </w:t>
      </w:r>
      <w:r>
        <w:rPr>
          <w:b/>
          <w:sz w:val="24"/>
        </w:rPr>
        <w:t>Pajak</w:t>
      </w:r>
      <w:r>
        <w:rPr>
          <w:b/>
          <w:spacing w:val="-15"/>
          <w:sz w:val="24"/>
        </w:rPr>
        <w:t xml:space="preserve"> </w:t>
      </w:r>
      <w:r>
        <w:rPr>
          <w:b/>
          <w:sz w:val="24"/>
        </w:rPr>
        <w:t xml:space="preserve">PBB-P2 </w:t>
      </w:r>
      <w:r>
        <w:rPr>
          <w:sz w:val="24"/>
        </w:rPr>
        <w:t>Berdasarkan</w:t>
      </w:r>
      <w:r>
        <w:rPr>
          <w:spacing w:val="80"/>
          <w:w w:val="150"/>
          <w:sz w:val="24"/>
        </w:rPr>
        <w:t xml:space="preserve"> </w:t>
      </w:r>
      <w:r>
        <w:rPr>
          <w:sz w:val="24"/>
        </w:rPr>
        <w:t>hasil</w:t>
      </w:r>
      <w:r>
        <w:rPr>
          <w:spacing w:val="80"/>
          <w:w w:val="150"/>
          <w:sz w:val="24"/>
        </w:rPr>
        <w:t xml:space="preserve"> </w:t>
      </w:r>
      <w:r>
        <w:rPr>
          <w:sz w:val="24"/>
        </w:rPr>
        <w:t>uji</w:t>
      </w:r>
      <w:r>
        <w:rPr>
          <w:spacing w:val="80"/>
          <w:w w:val="150"/>
          <w:sz w:val="24"/>
        </w:rPr>
        <w:t xml:space="preserve"> </w:t>
      </w:r>
      <w:r>
        <w:rPr>
          <w:sz w:val="24"/>
        </w:rPr>
        <w:t>hipotesis</w:t>
      </w:r>
      <w:r>
        <w:rPr>
          <w:spacing w:val="80"/>
          <w:w w:val="150"/>
          <w:sz w:val="24"/>
        </w:rPr>
        <w:t xml:space="preserve"> </w:t>
      </w:r>
      <w:r>
        <w:rPr>
          <w:sz w:val="24"/>
        </w:rPr>
        <w:t>pertama</w:t>
      </w:r>
      <w:r>
        <w:rPr>
          <w:spacing w:val="80"/>
          <w:w w:val="150"/>
          <w:sz w:val="24"/>
        </w:rPr>
        <w:t xml:space="preserve"> </w:t>
      </w:r>
      <w:r>
        <w:rPr>
          <w:sz w:val="24"/>
        </w:rPr>
        <w:t>bahwa</w:t>
      </w:r>
      <w:r>
        <w:rPr>
          <w:spacing w:val="80"/>
          <w:w w:val="150"/>
          <w:sz w:val="24"/>
        </w:rPr>
        <w:t xml:space="preserve"> </w:t>
      </w:r>
      <w:r>
        <w:rPr>
          <w:sz w:val="24"/>
        </w:rPr>
        <w:t>pelayanan</w:t>
      </w:r>
      <w:r>
        <w:rPr>
          <w:spacing w:val="80"/>
          <w:w w:val="150"/>
          <w:sz w:val="24"/>
        </w:rPr>
        <w:t xml:space="preserve"> </w:t>
      </w:r>
      <w:r>
        <w:rPr>
          <w:sz w:val="24"/>
        </w:rPr>
        <w:t>fiskus berpengaruh</w:t>
      </w:r>
      <w:r>
        <w:rPr>
          <w:spacing w:val="-8"/>
          <w:sz w:val="24"/>
        </w:rPr>
        <w:t xml:space="preserve"> </w:t>
      </w:r>
      <w:r>
        <w:rPr>
          <w:sz w:val="24"/>
        </w:rPr>
        <w:t>signifikan</w:t>
      </w:r>
      <w:r>
        <w:rPr>
          <w:spacing w:val="-7"/>
          <w:sz w:val="24"/>
        </w:rPr>
        <w:t xml:space="preserve"> </w:t>
      </w:r>
      <w:r>
        <w:rPr>
          <w:sz w:val="24"/>
        </w:rPr>
        <w:t>dan</w:t>
      </w:r>
      <w:r>
        <w:rPr>
          <w:spacing w:val="-7"/>
          <w:sz w:val="24"/>
        </w:rPr>
        <w:t xml:space="preserve"> </w:t>
      </w:r>
      <w:r>
        <w:rPr>
          <w:sz w:val="24"/>
        </w:rPr>
        <w:t>positif</w:t>
      </w:r>
      <w:r>
        <w:rPr>
          <w:spacing w:val="-8"/>
          <w:sz w:val="24"/>
        </w:rPr>
        <w:t xml:space="preserve"> </w:t>
      </w:r>
      <w:r>
        <w:rPr>
          <w:sz w:val="24"/>
        </w:rPr>
        <w:t>terhadap</w:t>
      </w:r>
      <w:r>
        <w:rPr>
          <w:spacing w:val="-7"/>
          <w:sz w:val="24"/>
        </w:rPr>
        <w:t xml:space="preserve"> </w:t>
      </w:r>
      <w:r>
        <w:rPr>
          <w:sz w:val="24"/>
        </w:rPr>
        <w:t>kepatuhan</w:t>
      </w:r>
      <w:r>
        <w:rPr>
          <w:spacing w:val="-7"/>
          <w:sz w:val="24"/>
        </w:rPr>
        <w:t xml:space="preserve"> </w:t>
      </w:r>
      <w:r>
        <w:rPr>
          <w:sz w:val="24"/>
        </w:rPr>
        <w:t>wajib</w:t>
      </w:r>
      <w:r>
        <w:rPr>
          <w:spacing w:val="-7"/>
          <w:sz w:val="24"/>
        </w:rPr>
        <w:t xml:space="preserve"> </w:t>
      </w:r>
      <w:r>
        <w:rPr>
          <w:sz w:val="24"/>
        </w:rPr>
        <w:t>pajak</w:t>
      </w:r>
      <w:r>
        <w:rPr>
          <w:spacing w:val="-7"/>
          <w:sz w:val="24"/>
        </w:rPr>
        <w:t xml:space="preserve"> </w:t>
      </w:r>
      <w:r>
        <w:rPr>
          <w:sz w:val="24"/>
        </w:rPr>
        <w:t>PBB-P2,</w:t>
      </w:r>
      <w:r>
        <w:rPr>
          <w:spacing w:val="-7"/>
          <w:sz w:val="24"/>
        </w:rPr>
        <w:t xml:space="preserve"> </w:t>
      </w:r>
      <w:r>
        <w:rPr>
          <w:sz w:val="24"/>
        </w:rPr>
        <w:t>hasil uji</w:t>
      </w:r>
      <w:r>
        <w:rPr>
          <w:spacing w:val="-10"/>
          <w:sz w:val="24"/>
        </w:rPr>
        <w:t xml:space="preserve"> </w:t>
      </w:r>
      <w:r>
        <w:rPr>
          <w:sz w:val="24"/>
        </w:rPr>
        <w:t>hipotesis</w:t>
      </w:r>
      <w:r>
        <w:rPr>
          <w:spacing w:val="-10"/>
          <w:sz w:val="24"/>
        </w:rPr>
        <w:t xml:space="preserve"> </w:t>
      </w:r>
      <w:r>
        <w:rPr>
          <w:sz w:val="24"/>
        </w:rPr>
        <w:t>pertama</w:t>
      </w:r>
      <w:r>
        <w:rPr>
          <w:spacing w:val="-11"/>
          <w:sz w:val="24"/>
        </w:rPr>
        <w:t xml:space="preserve"> </w:t>
      </w:r>
      <w:r>
        <w:rPr>
          <w:sz w:val="24"/>
        </w:rPr>
        <w:t>diperoleh</w:t>
      </w:r>
      <w:r>
        <w:rPr>
          <w:spacing w:val="-11"/>
          <w:sz w:val="24"/>
        </w:rPr>
        <w:t xml:space="preserve"> </w:t>
      </w:r>
      <w:r>
        <w:rPr>
          <w:sz w:val="24"/>
        </w:rPr>
        <w:t>nilai</w:t>
      </w:r>
      <w:r>
        <w:rPr>
          <w:spacing w:val="-9"/>
          <w:sz w:val="24"/>
        </w:rPr>
        <w:t xml:space="preserve"> </w:t>
      </w:r>
      <w:r>
        <w:rPr>
          <w:i/>
          <w:sz w:val="24"/>
        </w:rPr>
        <w:t>p-value</w:t>
      </w:r>
      <w:r>
        <w:rPr>
          <w:i/>
          <w:spacing w:val="-11"/>
          <w:sz w:val="24"/>
        </w:rPr>
        <w:t xml:space="preserve"> </w:t>
      </w:r>
      <w:r>
        <w:rPr>
          <w:sz w:val="24"/>
        </w:rPr>
        <w:t>sebesar</w:t>
      </w:r>
      <w:r>
        <w:rPr>
          <w:spacing w:val="-11"/>
          <w:sz w:val="24"/>
        </w:rPr>
        <w:t xml:space="preserve"> </w:t>
      </w:r>
      <w:r>
        <w:rPr>
          <w:sz w:val="24"/>
        </w:rPr>
        <w:t>0.000</w:t>
      </w:r>
      <w:r>
        <w:rPr>
          <w:spacing w:val="-11"/>
          <w:sz w:val="24"/>
        </w:rPr>
        <w:t xml:space="preserve"> </w:t>
      </w:r>
      <w:r>
        <w:rPr>
          <w:sz w:val="24"/>
        </w:rPr>
        <w:t>yang</w:t>
      </w:r>
      <w:r>
        <w:rPr>
          <w:spacing w:val="-11"/>
          <w:sz w:val="24"/>
        </w:rPr>
        <w:t xml:space="preserve"> </w:t>
      </w:r>
      <w:r>
        <w:rPr>
          <w:sz w:val="24"/>
        </w:rPr>
        <w:t>berarti</w:t>
      </w:r>
      <w:r>
        <w:rPr>
          <w:spacing w:val="-10"/>
          <w:sz w:val="24"/>
        </w:rPr>
        <w:t xml:space="preserve"> </w:t>
      </w:r>
      <w:r>
        <w:rPr>
          <w:sz w:val="24"/>
        </w:rPr>
        <w:t>lebih</w:t>
      </w:r>
      <w:r>
        <w:rPr>
          <w:spacing w:val="-11"/>
          <w:sz w:val="24"/>
        </w:rPr>
        <w:t xml:space="preserve"> </w:t>
      </w:r>
      <w:r>
        <w:rPr>
          <w:sz w:val="24"/>
        </w:rPr>
        <w:t xml:space="preserve">kecil dari 0.05, dan nilai </w:t>
      </w:r>
      <w:r>
        <w:rPr>
          <w:i/>
          <w:sz w:val="24"/>
        </w:rPr>
        <w:t xml:space="preserve">original sample </w:t>
      </w:r>
      <w:r>
        <w:rPr>
          <w:sz w:val="24"/>
        </w:rPr>
        <w:t>diperoleh sebesar 0.288 yang menunjukan</w:t>
      </w:r>
      <w:r>
        <w:rPr>
          <w:spacing w:val="80"/>
          <w:sz w:val="24"/>
        </w:rPr>
        <w:t xml:space="preserve"> </w:t>
      </w:r>
      <w:r>
        <w:rPr>
          <w:sz w:val="24"/>
        </w:rPr>
        <w:t>nilai</w:t>
      </w:r>
      <w:r>
        <w:rPr>
          <w:spacing w:val="-15"/>
          <w:sz w:val="24"/>
        </w:rPr>
        <w:t xml:space="preserve"> </w:t>
      </w:r>
      <w:r>
        <w:rPr>
          <w:sz w:val="24"/>
        </w:rPr>
        <w:t>positif.</w:t>
      </w:r>
      <w:r>
        <w:rPr>
          <w:spacing w:val="-15"/>
          <w:sz w:val="24"/>
        </w:rPr>
        <w:t xml:space="preserve"> </w:t>
      </w:r>
      <w:r>
        <w:rPr>
          <w:sz w:val="24"/>
        </w:rPr>
        <w:t>Berdasarkan</w:t>
      </w:r>
      <w:r>
        <w:rPr>
          <w:spacing w:val="-15"/>
          <w:sz w:val="24"/>
        </w:rPr>
        <w:t xml:space="preserve"> </w:t>
      </w:r>
      <w:r>
        <w:rPr>
          <w:sz w:val="24"/>
        </w:rPr>
        <w:t>tabel</w:t>
      </w:r>
      <w:r>
        <w:rPr>
          <w:spacing w:val="-15"/>
          <w:sz w:val="24"/>
        </w:rPr>
        <w:t xml:space="preserve"> </w:t>
      </w:r>
      <w:r>
        <w:rPr>
          <w:sz w:val="24"/>
        </w:rPr>
        <w:t>statistik</w:t>
      </w:r>
      <w:r>
        <w:rPr>
          <w:spacing w:val="-15"/>
          <w:sz w:val="24"/>
        </w:rPr>
        <w:t xml:space="preserve"> </w:t>
      </w:r>
      <w:r>
        <w:rPr>
          <w:sz w:val="24"/>
        </w:rPr>
        <w:t>deskriptif</w:t>
      </w:r>
      <w:r>
        <w:rPr>
          <w:spacing w:val="-16"/>
          <w:sz w:val="24"/>
        </w:rPr>
        <w:t xml:space="preserve"> </w:t>
      </w:r>
      <w:r>
        <w:rPr>
          <w:sz w:val="24"/>
        </w:rPr>
        <w:t>4.7,</w:t>
      </w:r>
      <w:r>
        <w:rPr>
          <w:spacing w:val="-15"/>
          <w:sz w:val="24"/>
        </w:rPr>
        <w:t xml:space="preserve"> </w:t>
      </w:r>
      <w:r>
        <w:rPr>
          <w:sz w:val="24"/>
        </w:rPr>
        <w:t>rata-rata</w:t>
      </w:r>
      <w:r>
        <w:rPr>
          <w:spacing w:val="-15"/>
          <w:sz w:val="24"/>
        </w:rPr>
        <w:t xml:space="preserve"> </w:t>
      </w:r>
      <w:r>
        <w:rPr>
          <w:sz w:val="24"/>
        </w:rPr>
        <w:t>jawaban</w:t>
      </w:r>
      <w:r>
        <w:rPr>
          <w:spacing w:val="-15"/>
          <w:sz w:val="24"/>
        </w:rPr>
        <w:t xml:space="preserve"> </w:t>
      </w:r>
      <w:r>
        <w:rPr>
          <w:sz w:val="24"/>
        </w:rPr>
        <w:t>responden sebesar</w:t>
      </w:r>
      <w:r>
        <w:rPr>
          <w:spacing w:val="33"/>
          <w:sz w:val="24"/>
        </w:rPr>
        <w:t xml:space="preserve"> </w:t>
      </w:r>
      <w:r>
        <w:rPr>
          <w:sz w:val="24"/>
        </w:rPr>
        <w:t>3.951</w:t>
      </w:r>
      <w:r>
        <w:rPr>
          <w:spacing w:val="34"/>
          <w:sz w:val="24"/>
        </w:rPr>
        <w:t xml:space="preserve"> </w:t>
      </w:r>
      <w:r>
        <w:rPr>
          <w:sz w:val="24"/>
        </w:rPr>
        <w:t>termasuk</w:t>
      </w:r>
      <w:r>
        <w:rPr>
          <w:spacing w:val="35"/>
          <w:sz w:val="24"/>
        </w:rPr>
        <w:t xml:space="preserve"> </w:t>
      </w:r>
      <w:r>
        <w:rPr>
          <w:sz w:val="24"/>
        </w:rPr>
        <w:t>kategori</w:t>
      </w:r>
      <w:r>
        <w:rPr>
          <w:spacing w:val="34"/>
          <w:sz w:val="24"/>
        </w:rPr>
        <w:t xml:space="preserve"> </w:t>
      </w:r>
      <w:r>
        <w:rPr>
          <w:sz w:val="24"/>
        </w:rPr>
        <w:t>setuju,</w:t>
      </w:r>
      <w:r>
        <w:rPr>
          <w:spacing w:val="34"/>
          <w:sz w:val="24"/>
        </w:rPr>
        <w:t xml:space="preserve"> </w:t>
      </w:r>
      <w:r>
        <w:rPr>
          <w:sz w:val="24"/>
        </w:rPr>
        <w:t>artinya</w:t>
      </w:r>
      <w:r>
        <w:rPr>
          <w:spacing w:val="33"/>
          <w:sz w:val="24"/>
        </w:rPr>
        <w:t xml:space="preserve"> </w:t>
      </w:r>
      <w:r>
        <w:rPr>
          <w:sz w:val="24"/>
        </w:rPr>
        <w:t>pelayanan</w:t>
      </w:r>
      <w:r>
        <w:rPr>
          <w:spacing w:val="34"/>
          <w:sz w:val="24"/>
        </w:rPr>
        <w:t xml:space="preserve"> </w:t>
      </w:r>
      <w:r>
        <w:rPr>
          <w:sz w:val="24"/>
        </w:rPr>
        <w:t>yang</w:t>
      </w:r>
      <w:r>
        <w:rPr>
          <w:spacing w:val="34"/>
          <w:sz w:val="24"/>
        </w:rPr>
        <w:t xml:space="preserve"> </w:t>
      </w:r>
      <w:r>
        <w:rPr>
          <w:sz w:val="24"/>
        </w:rPr>
        <w:t>cepat</w:t>
      </w:r>
      <w:r>
        <w:rPr>
          <w:spacing w:val="34"/>
          <w:sz w:val="24"/>
        </w:rPr>
        <w:t xml:space="preserve"> </w:t>
      </w:r>
      <w:r>
        <w:rPr>
          <w:sz w:val="24"/>
        </w:rPr>
        <w:t>tanggap membantu</w:t>
      </w:r>
      <w:r>
        <w:rPr>
          <w:spacing w:val="32"/>
          <w:sz w:val="24"/>
        </w:rPr>
        <w:t xml:space="preserve"> </w:t>
      </w:r>
      <w:r>
        <w:rPr>
          <w:sz w:val="24"/>
        </w:rPr>
        <w:t>wajib</w:t>
      </w:r>
      <w:r>
        <w:rPr>
          <w:spacing w:val="31"/>
          <w:sz w:val="24"/>
        </w:rPr>
        <w:t xml:space="preserve"> </w:t>
      </w:r>
      <w:r>
        <w:rPr>
          <w:sz w:val="24"/>
        </w:rPr>
        <w:t>pajak</w:t>
      </w:r>
      <w:r>
        <w:rPr>
          <w:spacing w:val="31"/>
          <w:sz w:val="24"/>
        </w:rPr>
        <w:t xml:space="preserve"> </w:t>
      </w:r>
      <w:r>
        <w:rPr>
          <w:sz w:val="24"/>
        </w:rPr>
        <w:t>memahami</w:t>
      </w:r>
      <w:r>
        <w:rPr>
          <w:spacing w:val="32"/>
          <w:sz w:val="24"/>
        </w:rPr>
        <w:t xml:space="preserve"> </w:t>
      </w:r>
      <w:r>
        <w:rPr>
          <w:sz w:val="24"/>
        </w:rPr>
        <w:t>hak</w:t>
      </w:r>
      <w:r>
        <w:rPr>
          <w:spacing w:val="31"/>
          <w:sz w:val="24"/>
        </w:rPr>
        <w:t xml:space="preserve"> </w:t>
      </w:r>
      <w:r>
        <w:rPr>
          <w:sz w:val="24"/>
        </w:rPr>
        <w:t>dan</w:t>
      </w:r>
      <w:r>
        <w:rPr>
          <w:spacing w:val="31"/>
          <w:sz w:val="24"/>
        </w:rPr>
        <w:t xml:space="preserve"> </w:t>
      </w:r>
      <w:r>
        <w:rPr>
          <w:sz w:val="24"/>
        </w:rPr>
        <w:t>kewajibannya,</w:t>
      </w:r>
      <w:r>
        <w:rPr>
          <w:spacing w:val="31"/>
          <w:sz w:val="24"/>
        </w:rPr>
        <w:t xml:space="preserve"> </w:t>
      </w:r>
      <w:r>
        <w:rPr>
          <w:sz w:val="24"/>
        </w:rPr>
        <w:t>prosedur</w:t>
      </w:r>
      <w:r>
        <w:rPr>
          <w:spacing w:val="31"/>
          <w:sz w:val="24"/>
        </w:rPr>
        <w:t xml:space="preserve"> </w:t>
      </w:r>
      <w:r>
        <w:rPr>
          <w:sz w:val="24"/>
        </w:rPr>
        <w:t>pelayanan yang</w:t>
      </w:r>
      <w:r>
        <w:rPr>
          <w:spacing w:val="36"/>
          <w:sz w:val="24"/>
        </w:rPr>
        <w:t xml:space="preserve"> </w:t>
      </w:r>
      <w:r>
        <w:rPr>
          <w:sz w:val="24"/>
        </w:rPr>
        <w:t>baik,</w:t>
      </w:r>
      <w:r>
        <w:rPr>
          <w:spacing w:val="37"/>
          <w:sz w:val="24"/>
        </w:rPr>
        <w:t xml:space="preserve"> </w:t>
      </w:r>
      <w:r>
        <w:rPr>
          <w:sz w:val="24"/>
        </w:rPr>
        <w:t>dan</w:t>
      </w:r>
      <w:r>
        <w:rPr>
          <w:spacing w:val="36"/>
          <w:sz w:val="24"/>
        </w:rPr>
        <w:t xml:space="preserve"> </w:t>
      </w:r>
      <w:r>
        <w:rPr>
          <w:sz w:val="24"/>
        </w:rPr>
        <w:t>memuaskan</w:t>
      </w:r>
      <w:r>
        <w:rPr>
          <w:spacing w:val="36"/>
          <w:sz w:val="24"/>
        </w:rPr>
        <w:t xml:space="preserve"> </w:t>
      </w:r>
      <w:r>
        <w:rPr>
          <w:sz w:val="24"/>
        </w:rPr>
        <w:t>wajib</w:t>
      </w:r>
      <w:r>
        <w:rPr>
          <w:spacing w:val="36"/>
          <w:sz w:val="24"/>
        </w:rPr>
        <w:t xml:space="preserve"> </w:t>
      </w:r>
      <w:r>
        <w:rPr>
          <w:sz w:val="24"/>
        </w:rPr>
        <w:t>pajak</w:t>
      </w:r>
      <w:r>
        <w:rPr>
          <w:spacing w:val="38"/>
          <w:sz w:val="24"/>
        </w:rPr>
        <w:t xml:space="preserve"> </w:t>
      </w:r>
      <w:r>
        <w:rPr>
          <w:sz w:val="24"/>
        </w:rPr>
        <w:t>dapat</w:t>
      </w:r>
      <w:r>
        <w:rPr>
          <w:spacing w:val="39"/>
          <w:sz w:val="24"/>
        </w:rPr>
        <w:t xml:space="preserve"> </w:t>
      </w:r>
      <w:r>
        <w:rPr>
          <w:sz w:val="24"/>
        </w:rPr>
        <w:t>meningkatkan</w:t>
      </w:r>
      <w:r>
        <w:rPr>
          <w:spacing w:val="36"/>
          <w:sz w:val="24"/>
        </w:rPr>
        <w:t xml:space="preserve"> </w:t>
      </w:r>
      <w:r>
        <w:rPr>
          <w:sz w:val="24"/>
        </w:rPr>
        <w:t>kepatuhan</w:t>
      </w:r>
      <w:r>
        <w:rPr>
          <w:spacing w:val="38"/>
          <w:sz w:val="24"/>
        </w:rPr>
        <w:t xml:space="preserve"> </w:t>
      </w:r>
      <w:r>
        <w:rPr>
          <w:sz w:val="24"/>
        </w:rPr>
        <w:t>wajib pajak</w:t>
      </w:r>
      <w:r>
        <w:rPr>
          <w:spacing w:val="-15"/>
          <w:sz w:val="24"/>
        </w:rPr>
        <w:t xml:space="preserve"> </w:t>
      </w:r>
      <w:r>
        <w:rPr>
          <w:sz w:val="24"/>
        </w:rPr>
        <w:t>untuk</w:t>
      </w:r>
      <w:r>
        <w:rPr>
          <w:spacing w:val="-11"/>
          <w:sz w:val="24"/>
        </w:rPr>
        <w:t xml:space="preserve"> </w:t>
      </w:r>
      <w:r>
        <w:rPr>
          <w:sz w:val="24"/>
        </w:rPr>
        <w:t>membayar</w:t>
      </w:r>
      <w:r>
        <w:rPr>
          <w:spacing w:val="-11"/>
          <w:sz w:val="24"/>
        </w:rPr>
        <w:t xml:space="preserve"> </w:t>
      </w:r>
      <w:r>
        <w:rPr>
          <w:sz w:val="24"/>
        </w:rPr>
        <w:t>pajak.</w:t>
      </w:r>
      <w:r>
        <w:rPr>
          <w:spacing w:val="-13"/>
          <w:sz w:val="24"/>
        </w:rPr>
        <w:t xml:space="preserve"> </w:t>
      </w:r>
      <w:r>
        <w:rPr>
          <w:sz w:val="24"/>
        </w:rPr>
        <w:t>Hasil</w:t>
      </w:r>
      <w:r>
        <w:rPr>
          <w:spacing w:val="-10"/>
          <w:sz w:val="24"/>
        </w:rPr>
        <w:t xml:space="preserve"> </w:t>
      </w:r>
      <w:r>
        <w:rPr>
          <w:sz w:val="24"/>
        </w:rPr>
        <w:t>ini</w:t>
      </w:r>
      <w:r>
        <w:rPr>
          <w:spacing w:val="-10"/>
          <w:sz w:val="24"/>
        </w:rPr>
        <w:t xml:space="preserve"> </w:t>
      </w:r>
      <w:r>
        <w:rPr>
          <w:sz w:val="24"/>
        </w:rPr>
        <w:t>menunjukan</w:t>
      </w:r>
      <w:r>
        <w:rPr>
          <w:spacing w:val="-14"/>
          <w:sz w:val="24"/>
        </w:rPr>
        <w:t xml:space="preserve"> </w:t>
      </w:r>
      <w:r>
        <w:rPr>
          <w:sz w:val="24"/>
        </w:rPr>
        <w:t>bahwa</w:t>
      </w:r>
      <w:r>
        <w:rPr>
          <w:spacing w:val="-12"/>
          <w:sz w:val="24"/>
        </w:rPr>
        <w:t xml:space="preserve"> </w:t>
      </w:r>
      <w:r>
        <w:rPr>
          <w:sz w:val="24"/>
        </w:rPr>
        <w:t>pelayanan</w:t>
      </w:r>
      <w:r>
        <w:rPr>
          <w:spacing w:val="-11"/>
          <w:sz w:val="24"/>
        </w:rPr>
        <w:t xml:space="preserve"> </w:t>
      </w:r>
      <w:r>
        <w:rPr>
          <w:sz w:val="24"/>
        </w:rPr>
        <w:t>fiskus</w:t>
      </w:r>
      <w:r>
        <w:rPr>
          <w:spacing w:val="-11"/>
          <w:sz w:val="24"/>
        </w:rPr>
        <w:t xml:space="preserve"> </w:t>
      </w:r>
      <w:r>
        <w:rPr>
          <w:spacing w:val="-2"/>
          <w:sz w:val="24"/>
        </w:rPr>
        <w:t>dapat</w:t>
      </w:r>
    </w:p>
    <w:p w14:paraId="4AA495EA" w14:textId="77777777" w:rsidR="00121A24" w:rsidRDefault="00000000">
      <w:pPr>
        <w:pStyle w:val="BodyText"/>
        <w:spacing w:before="1"/>
        <w:ind w:left="710"/>
      </w:pPr>
      <w:r>
        <w:t>berpengaruh</w:t>
      </w:r>
      <w:r>
        <w:rPr>
          <w:spacing w:val="-2"/>
        </w:rPr>
        <w:t xml:space="preserve"> </w:t>
      </w:r>
      <w:r>
        <w:t>terhadap</w:t>
      </w:r>
      <w:r>
        <w:rPr>
          <w:spacing w:val="-2"/>
        </w:rPr>
        <w:t xml:space="preserve"> </w:t>
      </w:r>
      <w:r>
        <w:t>kepatuhan</w:t>
      </w:r>
      <w:r>
        <w:rPr>
          <w:spacing w:val="-2"/>
        </w:rPr>
        <w:t xml:space="preserve"> </w:t>
      </w:r>
      <w:r>
        <w:t>wajib</w:t>
      </w:r>
      <w:r>
        <w:rPr>
          <w:spacing w:val="-1"/>
        </w:rPr>
        <w:t xml:space="preserve"> </w:t>
      </w:r>
      <w:r>
        <w:rPr>
          <w:spacing w:val="-2"/>
        </w:rPr>
        <w:t>pajak</w:t>
      </w:r>
    </w:p>
    <w:p w14:paraId="27180F85" w14:textId="77777777" w:rsidR="00121A24" w:rsidRDefault="00121A24">
      <w:pPr>
        <w:pStyle w:val="BodyText"/>
      </w:pPr>
    </w:p>
    <w:p w14:paraId="61182F2A" w14:textId="77777777" w:rsidR="00121A24" w:rsidRDefault="00000000">
      <w:pPr>
        <w:pStyle w:val="BodyText"/>
        <w:spacing w:line="480" w:lineRule="auto"/>
        <w:ind w:left="710" w:right="1698" w:firstLine="710"/>
        <w:jc w:val="both"/>
      </w:pPr>
      <w:r>
        <w:t>Menurut</w:t>
      </w:r>
      <w:r>
        <w:rPr>
          <w:spacing w:val="-3"/>
        </w:rPr>
        <w:t xml:space="preserve"> </w:t>
      </w:r>
      <w:r>
        <w:t>Pipit</w:t>
      </w:r>
      <w:r>
        <w:rPr>
          <w:spacing w:val="-3"/>
        </w:rPr>
        <w:t xml:space="preserve"> </w:t>
      </w:r>
      <w:r>
        <w:t>&amp;</w:t>
      </w:r>
      <w:r>
        <w:rPr>
          <w:spacing w:val="-3"/>
        </w:rPr>
        <w:t xml:space="preserve"> </w:t>
      </w:r>
      <w:r>
        <w:t>Mulyadi</w:t>
      </w:r>
      <w:r>
        <w:rPr>
          <w:spacing w:val="-2"/>
        </w:rPr>
        <w:t xml:space="preserve"> </w:t>
      </w:r>
      <w:r>
        <w:t>(2018)</w:t>
      </w:r>
      <w:r>
        <w:rPr>
          <w:spacing w:val="-4"/>
        </w:rPr>
        <w:t xml:space="preserve"> </w:t>
      </w:r>
      <w:r>
        <w:t>dampak</w:t>
      </w:r>
      <w:r>
        <w:rPr>
          <w:spacing w:val="-3"/>
        </w:rPr>
        <w:t xml:space="preserve"> </w:t>
      </w:r>
      <w:r>
        <w:t>dari</w:t>
      </w:r>
      <w:r>
        <w:rPr>
          <w:spacing w:val="-3"/>
        </w:rPr>
        <w:t xml:space="preserve"> </w:t>
      </w:r>
      <w:r>
        <w:t>pelayanan</w:t>
      </w:r>
      <w:r>
        <w:rPr>
          <w:spacing w:val="-1"/>
        </w:rPr>
        <w:t xml:space="preserve"> </w:t>
      </w:r>
      <w:r>
        <w:t>fiskus</w:t>
      </w:r>
      <w:r>
        <w:rPr>
          <w:spacing w:val="-4"/>
        </w:rPr>
        <w:t xml:space="preserve"> </w:t>
      </w:r>
      <w:r>
        <w:t>yang</w:t>
      </w:r>
      <w:r>
        <w:rPr>
          <w:spacing w:val="-2"/>
        </w:rPr>
        <w:t xml:space="preserve"> </w:t>
      </w:r>
      <w:r>
        <w:t>baik adalah meningkatkan kepatuhan wajib pajak. Apabila wajib pajak menerima pelayanan yang baik maka akan muncul rasa percaya terhadap fiskus dan akan terjadi</w:t>
      </w:r>
      <w:r>
        <w:rPr>
          <w:spacing w:val="9"/>
        </w:rPr>
        <w:t xml:space="preserve"> </w:t>
      </w:r>
      <w:r>
        <w:t>peningkatan</w:t>
      </w:r>
      <w:r>
        <w:rPr>
          <w:spacing w:val="9"/>
        </w:rPr>
        <w:t xml:space="preserve"> </w:t>
      </w:r>
      <w:r>
        <w:t>terhadap</w:t>
      </w:r>
      <w:r>
        <w:rPr>
          <w:spacing w:val="10"/>
        </w:rPr>
        <w:t xml:space="preserve"> </w:t>
      </w:r>
      <w:r>
        <w:t>kepatuhan</w:t>
      </w:r>
      <w:r>
        <w:rPr>
          <w:spacing w:val="9"/>
        </w:rPr>
        <w:t xml:space="preserve"> </w:t>
      </w:r>
      <w:r>
        <w:t>wajib</w:t>
      </w:r>
      <w:r>
        <w:rPr>
          <w:spacing w:val="9"/>
        </w:rPr>
        <w:t xml:space="preserve"> </w:t>
      </w:r>
      <w:r>
        <w:t>pajak.</w:t>
      </w:r>
      <w:r>
        <w:rPr>
          <w:spacing w:val="12"/>
        </w:rPr>
        <w:t xml:space="preserve"> </w:t>
      </w:r>
      <w:r>
        <w:t>Pelayanan</w:t>
      </w:r>
      <w:r>
        <w:rPr>
          <w:spacing w:val="10"/>
        </w:rPr>
        <w:t xml:space="preserve"> </w:t>
      </w:r>
      <w:r>
        <w:t>fiskus</w:t>
      </w:r>
      <w:r>
        <w:rPr>
          <w:spacing w:val="9"/>
        </w:rPr>
        <w:t xml:space="preserve"> </w:t>
      </w:r>
      <w:r>
        <w:t>yang</w:t>
      </w:r>
      <w:r>
        <w:rPr>
          <w:spacing w:val="10"/>
        </w:rPr>
        <w:t xml:space="preserve"> </w:t>
      </w:r>
      <w:r>
        <w:rPr>
          <w:spacing w:val="-4"/>
        </w:rPr>
        <w:t>baik</w:t>
      </w:r>
    </w:p>
    <w:p w14:paraId="77D653E4" w14:textId="77777777" w:rsidR="00121A24" w:rsidRDefault="00121A24">
      <w:pPr>
        <w:pStyle w:val="BodyText"/>
        <w:spacing w:line="480" w:lineRule="auto"/>
        <w:jc w:val="both"/>
        <w:sectPr w:rsidR="00121A24">
          <w:headerReference w:type="default" r:id="rId136"/>
          <w:footerReference w:type="default" r:id="rId137"/>
          <w:pgSz w:w="11910" w:h="16840"/>
          <w:pgMar w:top="1920" w:right="0" w:bottom="280" w:left="1700" w:header="727" w:footer="0" w:gutter="0"/>
          <w:cols w:space="720"/>
        </w:sectPr>
      </w:pPr>
    </w:p>
    <w:p w14:paraId="745D58C5" w14:textId="77777777" w:rsidR="00121A24" w:rsidRDefault="00121A24">
      <w:pPr>
        <w:pStyle w:val="BodyText"/>
        <w:spacing w:before="53"/>
      </w:pPr>
    </w:p>
    <w:p w14:paraId="3C238304" w14:textId="77777777" w:rsidR="00121A24" w:rsidRDefault="00000000">
      <w:pPr>
        <w:pStyle w:val="BodyText"/>
        <w:spacing w:line="480" w:lineRule="auto"/>
        <w:ind w:left="710" w:right="1696"/>
        <w:jc w:val="both"/>
      </w:pPr>
      <w:r>
        <w:t>dapat diberikan melalui pelayanan yang cepat tanggap terhadap keluhan dan pertanyaan wajib pajak, sosialisasi tentang perpajakan yang membantu wajib pajak memahami hak dan kewajibannya, serta prosedur pelayanan yang mudah dan</w:t>
      </w:r>
      <w:r>
        <w:rPr>
          <w:spacing w:val="-7"/>
        </w:rPr>
        <w:t xml:space="preserve"> </w:t>
      </w:r>
      <w:r>
        <w:t>tidak</w:t>
      </w:r>
      <w:r>
        <w:rPr>
          <w:spacing w:val="-7"/>
        </w:rPr>
        <w:t xml:space="preserve"> </w:t>
      </w:r>
      <w:r>
        <w:t>berbelit-belit.</w:t>
      </w:r>
      <w:r>
        <w:rPr>
          <w:spacing w:val="-7"/>
        </w:rPr>
        <w:t xml:space="preserve"> </w:t>
      </w:r>
      <w:r>
        <w:t>Semakin</w:t>
      </w:r>
      <w:r>
        <w:rPr>
          <w:spacing w:val="-7"/>
        </w:rPr>
        <w:t xml:space="preserve"> </w:t>
      </w:r>
      <w:r>
        <w:t>baik</w:t>
      </w:r>
      <w:r>
        <w:rPr>
          <w:spacing w:val="-7"/>
        </w:rPr>
        <w:t xml:space="preserve"> </w:t>
      </w:r>
      <w:r>
        <w:t>pelayanan</w:t>
      </w:r>
      <w:r>
        <w:rPr>
          <w:spacing w:val="-7"/>
        </w:rPr>
        <w:t xml:space="preserve"> </w:t>
      </w:r>
      <w:r>
        <w:t>yang</w:t>
      </w:r>
      <w:r>
        <w:rPr>
          <w:spacing w:val="-7"/>
        </w:rPr>
        <w:t xml:space="preserve"> </w:t>
      </w:r>
      <w:r>
        <w:t>diberikan</w:t>
      </w:r>
      <w:r>
        <w:rPr>
          <w:spacing w:val="-7"/>
        </w:rPr>
        <w:t xml:space="preserve"> </w:t>
      </w:r>
      <w:r>
        <w:t>oleh</w:t>
      </w:r>
      <w:r>
        <w:rPr>
          <w:spacing w:val="-7"/>
        </w:rPr>
        <w:t xml:space="preserve"> </w:t>
      </w:r>
      <w:r>
        <w:t>fiskus</w:t>
      </w:r>
      <w:r>
        <w:rPr>
          <w:spacing w:val="-6"/>
        </w:rPr>
        <w:t xml:space="preserve"> </w:t>
      </w:r>
      <w:r>
        <w:t>maka kepatuhan wajib pajak juga semakin meningkat.</w:t>
      </w:r>
    </w:p>
    <w:p w14:paraId="3965F743" w14:textId="77777777" w:rsidR="00121A24" w:rsidRDefault="00000000">
      <w:pPr>
        <w:pStyle w:val="BodyText"/>
        <w:spacing w:before="1" w:line="480" w:lineRule="auto"/>
        <w:ind w:left="710" w:right="1697" w:firstLine="710"/>
        <w:jc w:val="both"/>
      </w:pPr>
      <w:r>
        <w:t>Teori atribusi menjelaskan bahwa perilaku atau tindakan seseorang dipengaruhi oleh faktor internal dan faktor eksternal. Berdasarkan teori ini perilaku kepatuhan wajib pajak dalam membayar pajak dipengaruhi oleh pelayanan fiskus yang merupakan faktor eksternal. Hasil penelitian ini menunjukan bahwa semakin baik pelayanan yang diberikan maka wajib pajak akan menunjukan perilaku yang patuh terhadap pemabayaran pajak.</w:t>
      </w:r>
    </w:p>
    <w:p w14:paraId="17CB91C5" w14:textId="77777777" w:rsidR="00121A24" w:rsidRDefault="00000000">
      <w:pPr>
        <w:pStyle w:val="BodyText"/>
        <w:spacing w:line="480" w:lineRule="auto"/>
        <w:ind w:left="710" w:right="1699" w:firstLine="710"/>
        <w:jc w:val="both"/>
      </w:pPr>
      <w:r>
        <w:t>Hasil uji hipotesis ini mendukung hasil penelitian yang dilakukan Putri (2020) bahwa pelayanan pajak berpengaruh signifikan dan positif terhadap kepatuhan wajib pajak. Penelitian</w:t>
      </w:r>
      <w:r>
        <w:rPr>
          <w:spacing w:val="-12"/>
        </w:rPr>
        <w:t xml:space="preserve"> </w:t>
      </w:r>
      <w:r>
        <w:t>Ariani &amp; Biettant (2019) membuktikan bahwa pelayanan fiskus memberikan pengaruh signifikan secara langsung terhadap kepatuhan</w:t>
      </w:r>
      <w:r>
        <w:rPr>
          <w:spacing w:val="-5"/>
        </w:rPr>
        <w:t xml:space="preserve"> </w:t>
      </w:r>
      <w:r>
        <w:t>wajib</w:t>
      </w:r>
      <w:r>
        <w:rPr>
          <w:spacing w:val="-5"/>
        </w:rPr>
        <w:t xml:space="preserve"> </w:t>
      </w:r>
      <w:r>
        <w:t>pajak</w:t>
      </w:r>
      <w:r>
        <w:rPr>
          <w:spacing w:val="-5"/>
        </w:rPr>
        <w:t xml:space="preserve"> </w:t>
      </w:r>
      <w:r>
        <w:t>dalam</w:t>
      </w:r>
      <w:r>
        <w:rPr>
          <w:spacing w:val="-5"/>
        </w:rPr>
        <w:t xml:space="preserve"> </w:t>
      </w:r>
      <w:r>
        <w:t>memenuhi</w:t>
      </w:r>
      <w:r>
        <w:rPr>
          <w:spacing w:val="-5"/>
        </w:rPr>
        <w:t xml:space="preserve"> </w:t>
      </w:r>
      <w:r>
        <w:t>tanggung</w:t>
      </w:r>
      <w:r>
        <w:rPr>
          <w:spacing w:val="-8"/>
        </w:rPr>
        <w:t xml:space="preserve"> </w:t>
      </w:r>
      <w:r>
        <w:t>jawab</w:t>
      </w:r>
      <w:r>
        <w:rPr>
          <w:spacing w:val="-5"/>
        </w:rPr>
        <w:t xml:space="preserve"> </w:t>
      </w:r>
      <w:r>
        <w:t>pajaknya</w:t>
      </w:r>
      <w:r>
        <w:rPr>
          <w:spacing w:val="-7"/>
        </w:rPr>
        <w:t xml:space="preserve"> </w:t>
      </w:r>
      <w:r>
        <w:t>dan</w:t>
      </w:r>
      <w:r>
        <w:rPr>
          <w:spacing w:val="-5"/>
        </w:rPr>
        <w:t xml:space="preserve"> </w:t>
      </w:r>
      <w:r>
        <w:t>penelitian Juri &amp; Fatimah (2023) yang menyatakan bahwa pelayanan pajak berpengaruh positif dan signifikan terhadap kepatuhan wajib pajak. Namun hasil ini tidak searah</w:t>
      </w:r>
      <w:r>
        <w:rPr>
          <w:spacing w:val="40"/>
        </w:rPr>
        <w:t xml:space="preserve"> </w:t>
      </w:r>
      <w:r>
        <w:t>dengan penelitian yang dilakukan oleh Ningsi (2018) bahwa pelayanan fiskus tidak berpengaruh signifikan terhadap kepatuhan wajib pajak.</w:t>
      </w:r>
    </w:p>
    <w:p w14:paraId="77A3F087" w14:textId="77777777" w:rsidR="00121A24" w:rsidRDefault="00000000">
      <w:pPr>
        <w:pStyle w:val="ListParagraph"/>
        <w:numPr>
          <w:ilvl w:val="2"/>
          <w:numId w:val="8"/>
        </w:numPr>
        <w:tabs>
          <w:tab w:val="left" w:pos="1245"/>
        </w:tabs>
        <w:spacing w:before="1" w:line="480" w:lineRule="auto"/>
        <w:ind w:left="710" w:right="1695" w:firstLine="0"/>
        <w:jc w:val="right"/>
        <w:rPr>
          <w:sz w:val="24"/>
        </w:rPr>
      </w:pPr>
      <w:bookmarkStart w:id="83" w:name="_bookmark83"/>
      <w:bookmarkEnd w:id="83"/>
      <w:r>
        <w:rPr>
          <w:b/>
          <w:sz w:val="24"/>
        </w:rPr>
        <w:t>Pengaruh</w:t>
      </w:r>
      <w:r>
        <w:rPr>
          <w:b/>
          <w:spacing w:val="-15"/>
          <w:sz w:val="24"/>
        </w:rPr>
        <w:t xml:space="preserve"> </w:t>
      </w:r>
      <w:r>
        <w:rPr>
          <w:b/>
          <w:sz w:val="24"/>
        </w:rPr>
        <w:t>Kebijakan</w:t>
      </w:r>
      <w:r>
        <w:rPr>
          <w:b/>
          <w:spacing w:val="-15"/>
          <w:sz w:val="24"/>
        </w:rPr>
        <w:t xml:space="preserve"> </w:t>
      </w:r>
      <w:r>
        <w:rPr>
          <w:b/>
          <w:sz w:val="24"/>
        </w:rPr>
        <w:t>Fiskal</w:t>
      </w:r>
      <w:r>
        <w:rPr>
          <w:b/>
          <w:spacing w:val="-15"/>
          <w:sz w:val="24"/>
        </w:rPr>
        <w:t xml:space="preserve"> </w:t>
      </w:r>
      <w:r>
        <w:rPr>
          <w:b/>
          <w:sz w:val="24"/>
        </w:rPr>
        <w:t>Terhadap</w:t>
      </w:r>
      <w:r>
        <w:rPr>
          <w:b/>
          <w:spacing w:val="-15"/>
          <w:sz w:val="24"/>
        </w:rPr>
        <w:t xml:space="preserve"> </w:t>
      </w:r>
      <w:r>
        <w:rPr>
          <w:b/>
          <w:sz w:val="24"/>
        </w:rPr>
        <w:t>Kepatuhan</w:t>
      </w:r>
      <w:r>
        <w:rPr>
          <w:b/>
          <w:spacing w:val="-15"/>
          <w:sz w:val="24"/>
        </w:rPr>
        <w:t xml:space="preserve"> </w:t>
      </w:r>
      <w:r>
        <w:rPr>
          <w:b/>
          <w:sz w:val="24"/>
        </w:rPr>
        <w:t>Wajib</w:t>
      </w:r>
      <w:r>
        <w:rPr>
          <w:b/>
          <w:spacing w:val="-15"/>
          <w:sz w:val="24"/>
        </w:rPr>
        <w:t xml:space="preserve"> </w:t>
      </w:r>
      <w:r>
        <w:rPr>
          <w:b/>
          <w:sz w:val="24"/>
        </w:rPr>
        <w:t>Pajak</w:t>
      </w:r>
      <w:r>
        <w:rPr>
          <w:b/>
          <w:spacing w:val="-15"/>
          <w:sz w:val="24"/>
        </w:rPr>
        <w:t xml:space="preserve"> </w:t>
      </w:r>
      <w:r>
        <w:rPr>
          <w:b/>
          <w:sz w:val="24"/>
        </w:rPr>
        <w:t xml:space="preserve">PBB-P2 </w:t>
      </w:r>
      <w:r>
        <w:rPr>
          <w:sz w:val="24"/>
        </w:rPr>
        <w:t>Berdasarkan hasil uji hipotesis kedua bahwa kebijakan fiskal berpengaruh signifikan</w:t>
      </w:r>
      <w:r>
        <w:rPr>
          <w:spacing w:val="-3"/>
          <w:sz w:val="24"/>
        </w:rPr>
        <w:t xml:space="preserve"> </w:t>
      </w:r>
      <w:r>
        <w:rPr>
          <w:sz w:val="24"/>
        </w:rPr>
        <w:t>dan</w:t>
      </w:r>
      <w:r>
        <w:rPr>
          <w:spacing w:val="-1"/>
          <w:sz w:val="24"/>
        </w:rPr>
        <w:t xml:space="preserve"> </w:t>
      </w:r>
      <w:r>
        <w:rPr>
          <w:sz w:val="24"/>
        </w:rPr>
        <w:t>positif terhadap</w:t>
      </w:r>
      <w:r>
        <w:rPr>
          <w:spacing w:val="-1"/>
          <w:sz w:val="24"/>
        </w:rPr>
        <w:t xml:space="preserve"> </w:t>
      </w:r>
      <w:r>
        <w:rPr>
          <w:sz w:val="24"/>
        </w:rPr>
        <w:t>kepatuhan wajib</w:t>
      </w:r>
      <w:r>
        <w:rPr>
          <w:spacing w:val="-1"/>
          <w:sz w:val="24"/>
        </w:rPr>
        <w:t xml:space="preserve"> </w:t>
      </w:r>
      <w:r>
        <w:rPr>
          <w:sz w:val="24"/>
        </w:rPr>
        <w:t>pajak</w:t>
      </w:r>
      <w:r>
        <w:rPr>
          <w:spacing w:val="-1"/>
          <w:sz w:val="24"/>
        </w:rPr>
        <w:t xml:space="preserve"> </w:t>
      </w:r>
      <w:r>
        <w:rPr>
          <w:sz w:val="24"/>
        </w:rPr>
        <w:t xml:space="preserve">PBB-P2, hasil uji </w:t>
      </w:r>
      <w:r>
        <w:rPr>
          <w:spacing w:val="-2"/>
          <w:sz w:val="24"/>
        </w:rPr>
        <w:t>hipotesis</w:t>
      </w:r>
    </w:p>
    <w:p w14:paraId="674F738F" w14:textId="77777777" w:rsidR="00121A24" w:rsidRDefault="00121A24">
      <w:pPr>
        <w:pStyle w:val="ListParagraph"/>
        <w:spacing w:line="480" w:lineRule="auto"/>
        <w:jc w:val="right"/>
        <w:rPr>
          <w:sz w:val="24"/>
        </w:rPr>
        <w:sectPr w:rsidR="00121A24">
          <w:headerReference w:type="default" r:id="rId138"/>
          <w:footerReference w:type="default" r:id="rId139"/>
          <w:pgSz w:w="11910" w:h="16840"/>
          <w:pgMar w:top="1920" w:right="0" w:bottom="280" w:left="1700" w:header="727" w:footer="0" w:gutter="0"/>
          <w:cols w:space="720"/>
        </w:sectPr>
      </w:pPr>
    </w:p>
    <w:p w14:paraId="6E11335A" w14:textId="77777777" w:rsidR="00121A24" w:rsidRDefault="00121A24">
      <w:pPr>
        <w:pStyle w:val="BodyText"/>
        <w:spacing w:before="53"/>
      </w:pPr>
    </w:p>
    <w:p w14:paraId="24EBEDF2" w14:textId="77777777" w:rsidR="00121A24" w:rsidRDefault="00000000">
      <w:pPr>
        <w:pStyle w:val="BodyText"/>
        <w:spacing w:line="480" w:lineRule="auto"/>
        <w:ind w:left="710" w:right="1697"/>
        <w:jc w:val="both"/>
      </w:pPr>
      <w:r>
        <w:t>kedua</w:t>
      </w:r>
      <w:r>
        <w:rPr>
          <w:spacing w:val="-7"/>
        </w:rPr>
        <w:t xml:space="preserve"> </w:t>
      </w:r>
      <w:r>
        <w:t>diperoleh</w:t>
      </w:r>
      <w:r>
        <w:rPr>
          <w:spacing w:val="-6"/>
        </w:rPr>
        <w:t xml:space="preserve"> </w:t>
      </w:r>
      <w:r>
        <w:t>nilai</w:t>
      </w:r>
      <w:r>
        <w:rPr>
          <w:spacing w:val="-5"/>
        </w:rPr>
        <w:t xml:space="preserve"> </w:t>
      </w:r>
      <w:r>
        <w:rPr>
          <w:i/>
        </w:rPr>
        <w:t>p-value</w:t>
      </w:r>
      <w:r>
        <w:rPr>
          <w:i/>
          <w:spacing w:val="-6"/>
        </w:rPr>
        <w:t xml:space="preserve"> </w:t>
      </w:r>
      <w:r>
        <w:t>sebesar</w:t>
      </w:r>
      <w:r>
        <w:rPr>
          <w:spacing w:val="-7"/>
        </w:rPr>
        <w:t xml:space="preserve"> </w:t>
      </w:r>
      <w:r>
        <w:t>0.000</w:t>
      </w:r>
      <w:r>
        <w:rPr>
          <w:spacing w:val="-6"/>
        </w:rPr>
        <w:t xml:space="preserve"> </w:t>
      </w:r>
      <w:r>
        <w:t>yang</w:t>
      </w:r>
      <w:r>
        <w:rPr>
          <w:spacing w:val="-4"/>
        </w:rPr>
        <w:t xml:space="preserve"> </w:t>
      </w:r>
      <w:r>
        <w:t>berarti</w:t>
      </w:r>
      <w:r>
        <w:rPr>
          <w:spacing w:val="-6"/>
        </w:rPr>
        <w:t xml:space="preserve"> </w:t>
      </w:r>
      <w:r>
        <w:t>lebih</w:t>
      </w:r>
      <w:r>
        <w:rPr>
          <w:spacing w:val="-6"/>
        </w:rPr>
        <w:t xml:space="preserve"> </w:t>
      </w:r>
      <w:r>
        <w:t>kecil</w:t>
      </w:r>
      <w:r>
        <w:rPr>
          <w:spacing w:val="-5"/>
        </w:rPr>
        <w:t xml:space="preserve"> </w:t>
      </w:r>
      <w:r>
        <w:t>dari</w:t>
      </w:r>
      <w:r>
        <w:rPr>
          <w:spacing w:val="-6"/>
        </w:rPr>
        <w:t xml:space="preserve"> </w:t>
      </w:r>
      <w:r>
        <w:t>0.05,</w:t>
      </w:r>
      <w:r>
        <w:rPr>
          <w:spacing w:val="-6"/>
        </w:rPr>
        <w:t xml:space="preserve"> </w:t>
      </w:r>
      <w:r>
        <w:t xml:space="preserve">dan nilai </w:t>
      </w:r>
      <w:r>
        <w:rPr>
          <w:i/>
        </w:rPr>
        <w:t xml:space="preserve">original sample </w:t>
      </w:r>
      <w:r>
        <w:t>diperoleh sebesar 0.361 yang menunjukan nilai positif. Berdasarkan tabel statistik deskriptif 4.8, rata-rata jawaban responden sebesar 3.981 termasuk kategori setuju, artinya wajib pajak merasa bahwa insentif pajak PBB-P2 diberikan secara adil kepada semua wajib pajak serta kebijakan fiskal yang diterapkan oleh pemerintah daerah telah meringankan beban yang harus dibayar oleh wajib pajak. Hasil tersebut menunjukan bahwa kebijakan fiskal berpengaruh terhadap kepatuhan wajib pajak</w:t>
      </w:r>
    </w:p>
    <w:p w14:paraId="0A142646" w14:textId="77777777" w:rsidR="00121A24" w:rsidRDefault="00000000">
      <w:pPr>
        <w:pStyle w:val="BodyText"/>
        <w:spacing w:before="1" w:line="480" w:lineRule="auto"/>
        <w:ind w:left="851" w:right="1697" w:firstLine="568"/>
        <w:jc w:val="both"/>
      </w:pPr>
      <w:r>
        <w:t>Menurut A’yunin &amp; Rochayatun (2025) dampak kebijakan yang diterapkan telah membuat wajib pajak merasa terbantu dan meringankan beban wajib pajak, maka hal itu mendorong kesadaran wajib pajak akan pentingnya membayar pajak PBB-P2.</w:t>
      </w:r>
      <w:r>
        <w:rPr>
          <w:spacing w:val="-1"/>
        </w:rPr>
        <w:t xml:space="preserve"> </w:t>
      </w:r>
      <w:r>
        <w:t>Wajib pajak merasa memiliki tanggung jawab untuk membayar pajak setelah menerima keringanan-keringanan dari pemerintah, hal ini berkorelasi positif dengan keaptuhan wajib pajak serta dapat meningkatkan penerimaan pajak PBB-P2.</w:t>
      </w:r>
    </w:p>
    <w:p w14:paraId="420CF83D" w14:textId="77777777" w:rsidR="00121A24" w:rsidRDefault="00000000">
      <w:pPr>
        <w:pStyle w:val="BodyText"/>
        <w:spacing w:before="1" w:line="480" w:lineRule="auto"/>
        <w:ind w:left="851" w:right="1700" w:firstLine="864"/>
        <w:jc w:val="both"/>
      </w:pPr>
      <w:r>
        <w:t>Menurut teori atribusi, kebijakan fiskal merupakan salah satu faktor eksternal yang mempengaruh tindakan patuh wajib pajak dalam menjalankan kewajiban perpajakannya. Romadhon &amp; Diamastuti (2020) mengatakan kebijakan yang jelas dan adil serta meringankan beban wajib pajak telah membentuk atribusi eksternal yang positif sehingga mendorong sikap patuh terhadap pembayaran pajak. Hasil penelitian ini menunjukan bahwal kebijakan yang adil, mudah di pahami serta meringankan beban wajib pajak dapat meningkat kepatuhan dalam membayar pajak PBB-P2.</w:t>
      </w:r>
    </w:p>
    <w:p w14:paraId="069C0778" w14:textId="77777777" w:rsidR="00121A24" w:rsidRDefault="00121A24">
      <w:pPr>
        <w:pStyle w:val="BodyText"/>
        <w:spacing w:line="480" w:lineRule="auto"/>
        <w:jc w:val="both"/>
        <w:sectPr w:rsidR="00121A24">
          <w:headerReference w:type="default" r:id="rId140"/>
          <w:footerReference w:type="default" r:id="rId141"/>
          <w:pgSz w:w="11910" w:h="16840"/>
          <w:pgMar w:top="1920" w:right="0" w:bottom="280" w:left="1700" w:header="727" w:footer="0" w:gutter="0"/>
          <w:cols w:space="720"/>
        </w:sectPr>
      </w:pPr>
    </w:p>
    <w:p w14:paraId="2AD728C3" w14:textId="77777777" w:rsidR="00121A24" w:rsidRDefault="00121A24">
      <w:pPr>
        <w:pStyle w:val="BodyText"/>
        <w:spacing w:before="53"/>
      </w:pPr>
    </w:p>
    <w:p w14:paraId="1B439416" w14:textId="77777777" w:rsidR="00121A24" w:rsidRDefault="00000000">
      <w:pPr>
        <w:pStyle w:val="BodyText"/>
        <w:spacing w:line="480" w:lineRule="auto"/>
        <w:ind w:left="851" w:right="1697" w:firstLine="864"/>
        <w:jc w:val="both"/>
      </w:pPr>
      <w:r>
        <w:t>Hasil</w:t>
      </w:r>
      <w:r>
        <w:rPr>
          <w:spacing w:val="-2"/>
        </w:rPr>
        <w:t xml:space="preserve"> </w:t>
      </w:r>
      <w:r>
        <w:t>uji</w:t>
      </w:r>
      <w:r>
        <w:rPr>
          <w:spacing w:val="-3"/>
        </w:rPr>
        <w:t xml:space="preserve"> </w:t>
      </w:r>
      <w:r>
        <w:t>hipotesis</w:t>
      </w:r>
      <w:r>
        <w:rPr>
          <w:spacing w:val="-3"/>
        </w:rPr>
        <w:t xml:space="preserve"> </w:t>
      </w:r>
      <w:r>
        <w:t>ini</w:t>
      </w:r>
      <w:r>
        <w:rPr>
          <w:spacing w:val="-5"/>
        </w:rPr>
        <w:t xml:space="preserve"> </w:t>
      </w:r>
      <w:r>
        <w:t>mendukung</w:t>
      </w:r>
      <w:r>
        <w:rPr>
          <w:spacing w:val="-3"/>
        </w:rPr>
        <w:t xml:space="preserve"> </w:t>
      </w:r>
      <w:r>
        <w:t>hasil</w:t>
      </w:r>
      <w:r>
        <w:rPr>
          <w:spacing w:val="-2"/>
        </w:rPr>
        <w:t xml:space="preserve"> </w:t>
      </w:r>
      <w:r>
        <w:t>penelitian</w:t>
      </w:r>
      <w:r>
        <w:rPr>
          <w:spacing w:val="-2"/>
        </w:rPr>
        <w:t xml:space="preserve"> </w:t>
      </w:r>
      <w:r>
        <w:t>Saputra</w:t>
      </w:r>
      <w:r>
        <w:rPr>
          <w:spacing w:val="-4"/>
        </w:rPr>
        <w:t xml:space="preserve"> </w:t>
      </w:r>
      <w:r>
        <w:t>(2021)</w:t>
      </w:r>
      <w:r>
        <w:rPr>
          <w:spacing w:val="-4"/>
        </w:rPr>
        <w:t xml:space="preserve"> </w:t>
      </w:r>
      <w:r>
        <w:t>yang menyatakan</w:t>
      </w:r>
      <w:r>
        <w:rPr>
          <w:spacing w:val="-15"/>
        </w:rPr>
        <w:t xml:space="preserve"> </w:t>
      </w:r>
      <w:r>
        <w:t>bahwa</w:t>
      </w:r>
      <w:r>
        <w:rPr>
          <w:spacing w:val="-15"/>
        </w:rPr>
        <w:t xml:space="preserve"> </w:t>
      </w:r>
      <w:r>
        <w:t>kebijakan</w:t>
      </w:r>
      <w:r>
        <w:rPr>
          <w:spacing w:val="-15"/>
        </w:rPr>
        <w:t xml:space="preserve"> </w:t>
      </w:r>
      <w:r>
        <w:t>pajak</w:t>
      </w:r>
      <w:r>
        <w:rPr>
          <w:spacing w:val="-15"/>
        </w:rPr>
        <w:t xml:space="preserve"> </w:t>
      </w:r>
      <w:r>
        <w:t>berupa</w:t>
      </w:r>
      <w:r>
        <w:rPr>
          <w:spacing w:val="-15"/>
        </w:rPr>
        <w:t xml:space="preserve"> </w:t>
      </w:r>
      <w:r>
        <w:t>insentif</w:t>
      </w:r>
      <w:r>
        <w:rPr>
          <w:spacing w:val="-15"/>
        </w:rPr>
        <w:t xml:space="preserve"> </w:t>
      </w:r>
      <w:r>
        <w:t>pajak</w:t>
      </w:r>
      <w:r>
        <w:rPr>
          <w:spacing w:val="-15"/>
        </w:rPr>
        <w:t xml:space="preserve"> </w:t>
      </w:r>
      <w:r>
        <w:t>berpengaruh</w:t>
      </w:r>
      <w:r>
        <w:rPr>
          <w:spacing w:val="-15"/>
        </w:rPr>
        <w:t xml:space="preserve"> </w:t>
      </w:r>
      <w:r>
        <w:t>signifikan terhadap kepatuhan wajib pajak, Penelitian Saputra (2021) menyatakan bahwa kebijakan</w:t>
      </w:r>
      <w:r>
        <w:rPr>
          <w:spacing w:val="-15"/>
        </w:rPr>
        <w:t xml:space="preserve"> </w:t>
      </w:r>
      <w:r>
        <w:t>fiskal</w:t>
      </w:r>
      <w:r>
        <w:rPr>
          <w:spacing w:val="-15"/>
        </w:rPr>
        <w:t xml:space="preserve"> </w:t>
      </w:r>
      <w:r>
        <w:t>yang</w:t>
      </w:r>
      <w:r>
        <w:rPr>
          <w:spacing w:val="-15"/>
        </w:rPr>
        <w:t xml:space="preserve"> </w:t>
      </w:r>
      <w:r>
        <w:t>dikeluarkan</w:t>
      </w:r>
      <w:r>
        <w:rPr>
          <w:spacing w:val="-15"/>
        </w:rPr>
        <w:t xml:space="preserve"> </w:t>
      </w:r>
      <w:r>
        <w:t>pemerintah</w:t>
      </w:r>
      <w:r>
        <w:rPr>
          <w:spacing w:val="-15"/>
        </w:rPr>
        <w:t xml:space="preserve"> </w:t>
      </w:r>
      <w:r>
        <w:t>berpengaruh</w:t>
      </w:r>
      <w:r>
        <w:rPr>
          <w:spacing w:val="-15"/>
        </w:rPr>
        <w:t xml:space="preserve"> </w:t>
      </w:r>
      <w:r>
        <w:t>signifikan</w:t>
      </w:r>
      <w:r>
        <w:rPr>
          <w:spacing w:val="-15"/>
        </w:rPr>
        <w:t xml:space="preserve"> </w:t>
      </w:r>
      <w:r>
        <w:t>dan</w:t>
      </w:r>
      <w:r>
        <w:rPr>
          <w:spacing w:val="-15"/>
        </w:rPr>
        <w:t xml:space="preserve"> </w:t>
      </w:r>
      <w:r>
        <w:t>positif terhadap</w:t>
      </w:r>
      <w:r>
        <w:rPr>
          <w:spacing w:val="-4"/>
        </w:rPr>
        <w:t xml:space="preserve"> </w:t>
      </w:r>
      <w:r>
        <w:t>kepatuhan</w:t>
      </w:r>
      <w:r>
        <w:rPr>
          <w:spacing w:val="-6"/>
        </w:rPr>
        <w:t xml:space="preserve"> </w:t>
      </w:r>
      <w:r>
        <w:t>wajib</w:t>
      </w:r>
      <w:r>
        <w:rPr>
          <w:spacing w:val="-6"/>
        </w:rPr>
        <w:t xml:space="preserve"> </w:t>
      </w:r>
      <w:r>
        <w:t>pajak.</w:t>
      </w:r>
      <w:r>
        <w:rPr>
          <w:spacing w:val="-6"/>
        </w:rPr>
        <w:t xml:space="preserve"> </w:t>
      </w:r>
      <w:r>
        <w:t>Namun</w:t>
      </w:r>
      <w:r>
        <w:rPr>
          <w:spacing w:val="-5"/>
        </w:rPr>
        <w:t xml:space="preserve"> </w:t>
      </w:r>
      <w:r>
        <w:t>hasil</w:t>
      </w:r>
      <w:r>
        <w:rPr>
          <w:spacing w:val="-5"/>
        </w:rPr>
        <w:t xml:space="preserve"> </w:t>
      </w:r>
      <w:r>
        <w:t>ini</w:t>
      </w:r>
      <w:r>
        <w:rPr>
          <w:spacing w:val="-3"/>
        </w:rPr>
        <w:t xml:space="preserve"> </w:t>
      </w:r>
      <w:r>
        <w:t>tidak</w:t>
      </w:r>
      <w:r>
        <w:rPr>
          <w:spacing w:val="-6"/>
        </w:rPr>
        <w:t xml:space="preserve"> </w:t>
      </w:r>
      <w:r>
        <w:t>searah</w:t>
      </w:r>
      <w:r>
        <w:rPr>
          <w:spacing w:val="-6"/>
        </w:rPr>
        <w:t xml:space="preserve"> </w:t>
      </w:r>
      <w:r>
        <w:t>dengan</w:t>
      </w:r>
      <w:r>
        <w:rPr>
          <w:spacing w:val="-6"/>
        </w:rPr>
        <w:t xml:space="preserve"> </w:t>
      </w:r>
      <w:r>
        <w:t>penelitian Kurniawan &amp; Mulyanta (2022) bahwa kebijakan berupa insentif pajak tidak berpengaruh terhadap kepatuhan wajib pajak.</w:t>
      </w:r>
    </w:p>
    <w:p w14:paraId="0A94E244" w14:textId="77777777" w:rsidR="00121A24" w:rsidRDefault="00000000">
      <w:pPr>
        <w:pStyle w:val="Heading2"/>
        <w:numPr>
          <w:ilvl w:val="2"/>
          <w:numId w:val="8"/>
        </w:numPr>
        <w:tabs>
          <w:tab w:val="left" w:pos="1276"/>
        </w:tabs>
        <w:spacing w:before="1" w:line="480" w:lineRule="auto"/>
        <w:ind w:left="1276" w:right="1698" w:hanging="567"/>
        <w:jc w:val="both"/>
      </w:pPr>
      <w:bookmarkStart w:id="84" w:name="_bookmark84"/>
      <w:bookmarkEnd w:id="84"/>
      <w:r>
        <w:t xml:space="preserve">Pengaruh Dinamika Media Sosial Terhadap Kepatuhan Wajib Pajak </w:t>
      </w:r>
      <w:r>
        <w:rPr>
          <w:spacing w:val="-2"/>
        </w:rPr>
        <w:t>PBB-P2</w:t>
      </w:r>
    </w:p>
    <w:p w14:paraId="0CB90F1E" w14:textId="77777777" w:rsidR="00121A24" w:rsidRDefault="00000000">
      <w:pPr>
        <w:pStyle w:val="BodyText"/>
        <w:spacing w:line="480" w:lineRule="auto"/>
        <w:ind w:left="710" w:right="1696" w:firstLine="720"/>
        <w:jc w:val="both"/>
      </w:pPr>
      <w:r>
        <w:t>Berdasarkan hasil uji hipotesis ketiga bahwa dinamika media sosial berpengaruh</w:t>
      </w:r>
      <w:r>
        <w:rPr>
          <w:spacing w:val="-8"/>
        </w:rPr>
        <w:t xml:space="preserve"> </w:t>
      </w:r>
      <w:r>
        <w:t>signifikan</w:t>
      </w:r>
      <w:r>
        <w:rPr>
          <w:spacing w:val="-7"/>
        </w:rPr>
        <w:t xml:space="preserve"> </w:t>
      </w:r>
      <w:r>
        <w:t>dan</w:t>
      </w:r>
      <w:r>
        <w:rPr>
          <w:spacing w:val="-7"/>
        </w:rPr>
        <w:t xml:space="preserve"> </w:t>
      </w:r>
      <w:r>
        <w:t>positif</w:t>
      </w:r>
      <w:r>
        <w:rPr>
          <w:spacing w:val="-8"/>
        </w:rPr>
        <w:t xml:space="preserve"> </w:t>
      </w:r>
      <w:r>
        <w:t>terhadap</w:t>
      </w:r>
      <w:r>
        <w:rPr>
          <w:spacing w:val="-7"/>
        </w:rPr>
        <w:t xml:space="preserve"> </w:t>
      </w:r>
      <w:r>
        <w:t>kepatuhan</w:t>
      </w:r>
      <w:r>
        <w:rPr>
          <w:spacing w:val="-7"/>
        </w:rPr>
        <w:t xml:space="preserve"> </w:t>
      </w:r>
      <w:r>
        <w:t>wajib</w:t>
      </w:r>
      <w:r>
        <w:rPr>
          <w:spacing w:val="-7"/>
        </w:rPr>
        <w:t xml:space="preserve"> </w:t>
      </w:r>
      <w:r>
        <w:t>pajak</w:t>
      </w:r>
      <w:r>
        <w:rPr>
          <w:spacing w:val="-7"/>
        </w:rPr>
        <w:t xml:space="preserve"> </w:t>
      </w:r>
      <w:r>
        <w:t>PBB-P2,</w:t>
      </w:r>
      <w:r>
        <w:rPr>
          <w:spacing w:val="-7"/>
        </w:rPr>
        <w:t xml:space="preserve"> </w:t>
      </w:r>
      <w:r>
        <w:t xml:space="preserve">hasil uji hipotesis ketiga diperoleh nilai </w:t>
      </w:r>
      <w:r>
        <w:rPr>
          <w:i/>
        </w:rPr>
        <w:t xml:space="preserve">p-value </w:t>
      </w:r>
      <w:r>
        <w:t xml:space="preserve">sebesar 0.008 yang berarti lebih kecil dari 0.05, dan nilai </w:t>
      </w:r>
      <w:r>
        <w:rPr>
          <w:i/>
        </w:rPr>
        <w:t xml:space="preserve">original sample </w:t>
      </w:r>
      <w:r>
        <w:t>diperoleh sebesar 0.119 yang menunjukan nilai positif maka hipotesis ini ditolak. Berdasarkan tabel statistik deskriptif 4.9 rata rata jawaban responden adalah kurang setuju, hal ini terjadi karena wajib pajak tidak sering melihat berita negatif ataupun konten yang menyinggung perpajakan di media sosial, wajib pajak PBB-P2 juga tidak aktif dalam diskusi atau interaksi yang terjadi di media sosial. Selain itu, berita viral terkait kasus perpajakan</w:t>
      </w:r>
      <w:r>
        <w:rPr>
          <w:spacing w:val="-6"/>
        </w:rPr>
        <w:t xml:space="preserve"> </w:t>
      </w:r>
      <w:r>
        <w:t>yang</w:t>
      </w:r>
      <w:r>
        <w:rPr>
          <w:spacing w:val="-6"/>
        </w:rPr>
        <w:t xml:space="preserve"> </w:t>
      </w:r>
      <w:r>
        <w:t>viral</w:t>
      </w:r>
      <w:r>
        <w:rPr>
          <w:spacing w:val="-6"/>
        </w:rPr>
        <w:t xml:space="preserve"> </w:t>
      </w:r>
      <w:r>
        <w:t>di</w:t>
      </w:r>
      <w:r>
        <w:rPr>
          <w:spacing w:val="-6"/>
        </w:rPr>
        <w:t xml:space="preserve"> </w:t>
      </w:r>
      <w:r>
        <w:t>media</w:t>
      </w:r>
      <w:r>
        <w:rPr>
          <w:spacing w:val="-7"/>
        </w:rPr>
        <w:t xml:space="preserve"> </w:t>
      </w:r>
      <w:r>
        <w:t>sosial</w:t>
      </w:r>
      <w:r>
        <w:rPr>
          <w:spacing w:val="-6"/>
        </w:rPr>
        <w:t xml:space="preserve"> </w:t>
      </w:r>
      <w:r>
        <w:t>tidak</w:t>
      </w:r>
      <w:r>
        <w:rPr>
          <w:spacing w:val="-6"/>
        </w:rPr>
        <w:t xml:space="preserve"> </w:t>
      </w:r>
      <w:r>
        <w:t>membuat</w:t>
      </w:r>
      <w:r>
        <w:rPr>
          <w:spacing w:val="-6"/>
        </w:rPr>
        <w:t xml:space="preserve"> </w:t>
      </w:r>
      <w:r>
        <w:t>wajib</w:t>
      </w:r>
      <w:r>
        <w:rPr>
          <w:spacing w:val="-6"/>
        </w:rPr>
        <w:t xml:space="preserve"> </w:t>
      </w:r>
      <w:r>
        <w:t>pajak</w:t>
      </w:r>
      <w:r>
        <w:rPr>
          <w:spacing w:val="-6"/>
        </w:rPr>
        <w:t xml:space="preserve"> </w:t>
      </w:r>
      <w:r>
        <w:t>PBB-P2</w:t>
      </w:r>
      <w:r>
        <w:rPr>
          <w:spacing w:val="-11"/>
        </w:rPr>
        <w:t xml:space="preserve"> </w:t>
      </w:r>
      <w:r>
        <w:t>merasa khawatir dan ragu dalam membayar pajak.</w:t>
      </w:r>
    </w:p>
    <w:p w14:paraId="32859F28" w14:textId="77777777" w:rsidR="00121A24" w:rsidRDefault="00000000">
      <w:pPr>
        <w:pStyle w:val="BodyText"/>
        <w:spacing w:before="1" w:line="480" w:lineRule="auto"/>
        <w:ind w:left="710" w:right="1698" w:firstLine="720"/>
        <w:jc w:val="both"/>
      </w:pPr>
      <w:r>
        <w:t xml:space="preserve">Menurut Rahmawati </w:t>
      </w:r>
      <w:r>
        <w:rPr>
          <w:i/>
        </w:rPr>
        <w:t>et al</w:t>
      </w:r>
      <w:r>
        <w:t>. (2025) di era kemajuan digital saat ini wajib pajak semakin sadar akan hoaks dan disinformasi yang tersebar di media sosial, sehingga</w:t>
      </w:r>
      <w:r>
        <w:rPr>
          <w:spacing w:val="10"/>
        </w:rPr>
        <w:t xml:space="preserve"> </w:t>
      </w:r>
      <w:r>
        <w:t>sulit</w:t>
      </w:r>
      <w:r>
        <w:rPr>
          <w:spacing w:val="13"/>
        </w:rPr>
        <w:t xml:space="preserve"> </w:t>
      </w:r>
      <w:r>
        <w:t>membedakan</w:t>
      </w:r>
      <w:r>
        <w:rPr>
          <w:spacing w:val="13"/>
        </w:rPr>
        <w:t xml:space="preserve"> </w:t>
      </w:r>
      <w:r>
        <w:t>mana</w:t>
      </w:r>
      <w:r>
        <w:rPr>
          <w:spacing w:val="11"/>
        </w:rPr>
        <w:t xml:space="preserve"> </w:t>
      </w:r>
      <w:r>
        <w:t>informasi</w:t>
      </w:r>
      <w:r>
        <w:rPr>
          <w:spacing w:val="13"/>
        </w:rPr>
        <w:t xml:space="preserve"> </w:t>
      </w:r>
      <w:r>
        <w:t>yang</w:t>
      </w:r>
      <w:r>
        <w:rPr>
          <w:spacing w:val="13"/>
        </w:rPr>
        <w:t xml:space="preserve"> </w:t>
      </w:r>
      <w:r>
        <w:t>benar</w:t>
      </w:r>
      <w:r>
        <w:rPr>
          <w:spacing w:val="12"/>
        </w:rPr>
        <w:t xml:space="preserve"> </w:t>
      </w:r>
      <w:r>
        <w:t>dan</w:t>
      </w:r>
      <w:r>
        <w:rPr>
          <w:spacing w:val="13"/>
        </w:rPr>
        <w:t xml:space="preserve"> </w:t>
      </w:r>
      <w:r>
        <w:t>tidak</w:t>
      </w:r>
      <w:r>
        <w:rPr>
          <w:spacing w:val="13"/>
        </w:rPr>
        <w:t xml:space="preserve"> </w:t>
      </w:r>
      <w:r>
        <w:t>benar,</w:t>
      </w:r>
      <w:r>
        <w:rPr>
          <w:spacing w:val="16"/>
        </w:rPr>
        <w:t xml:space="preserve"> </w:t>
      </w:r>
      <w:r>
        <w:rPr>
          <w:spacing w:val="-2"/>
        </w:rPr>
        <w:t>namun</w:t>
      </w:r>
    </w:p>
    <w:p w14:paraId="4B379048" w14:textId="77777777" w:rsidR="00121A24" w:rsidRDefault="00121A24">
      <w:pPr>
        <w:pStyle w:val="BodyText"/>
        <w:spacing w:line="480" w:lineRule="auto"/>
        <w:jc w:val="both"/>
        <w:sectPr w:rsidR="00121A24">
          <w:headerReference w:type="default" r:id="rId142"/>
          <w:footerReference w:type="default" r:id="rId143"/>
          <w:pgSz w:w="11910" w:h="16840"/>
          <w:pgMar w:top="1920" w:right="0" w:bottom="280" w:left="1700" w:header="727" w:footer="0" w:gutter="0"/>
          <w:cols w:space="720"/>
        </w:sectPr>
      </w:pPr>
    </w:p>
    <w:p w14:paraId="2DA6F053" w14:textId="77777777" w:rsidR="00121A24" w:rsidRDefault="00121A24">
      <w:pPr>
        <w:pStyle w:val="BodyText"/>
        <w:spacing w:before="53"/>
      </w:pPr>
    </w:p>
    <w:p w14:paraId="785E75A4" w14:textId="77777777" w:rsidR="00121A24" w:rsidRDefault="00000000">
      <w:pPr>
        <w:pStyle w:val="BodyText"/>
        <w:spacing w:line="480" w:lineRule="auto"/>
        <w:ind w:left="710" w:right="1697"/>
        <w:jc w:val="both"/>
      </w:pPr>
      <w:r>
        <w:t>wajib</w:t>
      </w:r>
      <w:r>
        <w:rPr>
          <w:spacing w:val="-6"/>
        </w:rPr>
        <w:t xml:space="preserve"> </w:t>
      </w:r>
      <w:r>
        <w:t>pajak</w:t>
      </w:r>
      <w:r>
        <w:rPr>
          <w:spacing w:val="-6"/>
        </w:rPr>
        <w:t xml:space="preserve"> </w:t>
      </w:r>
      <w:r>
        <w:t>PBB-P2</w:t>
      </w:r>
      <w:r>
        <w:rPr>
          <w:spacing w:val="-8"/>
        </w:rPr>
        <w:t xml:space="preserve"> </w:t>
      </w:r>
      <w:r>
        <w:t>tidak</w:t>
      </w:r>
      <w:r>
        <w:rPr>
          <w:spacing w:val="-6"/>
        </w:rPr>
        <w:t xml:space="preserve"> </w:t>
      </w:r>
      <w:r>
        <w:t>melihat</w:t>
      </w:r>
      <w:r>
        <w:rPr>
          <w:spacing w:val="-6"/>
        </w:rPr>
        <w:t xml:space="preserve"> </w:t>
      </w:r>
      <w:r>
        <w:t>informasi</w:t>
      </w:r>
      <w:r>
        <w:rPr>
          <w:spacing w:val="-6"/>
        </w:rPr>
        <w:t xml:space="preserve"> </w:t>
      </w:r>
      <w:r>
        <w:t>negatif</w:t>
      </w:r>
      <w:r>
        <w:rPr>
          <w:spacing w:val="-7"/>
        </w:rPr>
        <w:t xml:space="preserve"> </w:t>
      </w:r>
      <w:r>
        <w:t>yang</w:t>
      </w:r>
      <w:r>
        <w:rPr>
          <w:spacing w:val="-6"/>
        </w:rPr>
        <w:t xml:space="preserve"> </w:t>
      </w:r>
      <w:r>
        <w:t>tersebar</w:t>
      </w:r>
      <w:r>
        <w:rPr>
          <w:spacing w:val="-7"/>
        </w:rPr>
        <w:t xml:space="preserve"> </w:t>
      </w:r>
      <w:r>
        <w:t>di</w:t>
      </w:r>
      <w:r>
        <w:rPr>
          <w:spacing w:val="-5"/>
        </w:rPr>
        <w:t xml:space="preserve"> </w:t>
      </w:r>
      <w:r>
        <w:t>media</w:t>
      </w:r>
      <w:r>
        <w:rPr>
          <w:spacing w:val="-7"/>
        </w:rPr>
        <w:t xml:space="preserve"> </w:t>
      </w:r>
      <w:r>
        <w:t>sosial sebagai bahan pertimbangan dalam memenuhi kewajiban perpajakannya, melainkan wajib pajak tetap memenuhi kewajibannya sesuai dengan peraturan yang berlaku. Penelitian Fanani &amp; Anggoro (2025) wajib pajak telah memiliki tingkat</w:t>
      </w:r>
      <w:r>
        <w:rPr>
          <w:spacing w:val="-5"/>
        </w:rPr>
        <w:t xml:space="preserve"> </w:t>
      </w:r>
      <w:r>
        <w:t>literasi</w:t>
      </w:r>
      <w:r>
        <w:rPr>
          <w:spacing w:val="-5"/>
        </w:rPr>
        <w:t xml:space="preserve"> </w:t>
      </w:r>
      <w:r>
        <w:t>pajak</w:t>
      </w:r>
      <w:r>
        <w:rPr>
          <w:spacing w:val="-6"/>
        </w:rPr>
        <w:t xml:space="preserve"> </w:t>
      </w:r>
      <w:r>
        <w:t>dan</w:t>
      </w:r>
      <w:r>
        <w:rPr>
          <w:spacing w:val="-1"/>
        </w:rPr>
        <w:t xml:space="preserve"> </w:t>
      </w:r>
      <w:r>
        <w:t>kesadaran</w:t>
      </w:r>
      <w:r>
        <w:rPr>
          <w:spacing w:val="-6"/>
        </w:rPr>
        <w:t xml:space="preserve"> </w:t>
      </w:r>
      <w:r>
        <w:t>hukum</w:t>
      </w:r>
      <w:r>
        <w:rPr>
          <w:spacing w:val="-5"/>
        </w:rPr>
        <w:t xml:space="preserve"> </w:t>
      </w:r>
      <w:r>
        <w:t>yang</w:t>
      </w:r>
      <w:r>
        <w:rPr>
          <w:spacing w:val="-6"/>
        </w:rPr>
        <w:t xml:space="preserve"> </w:t>
      </w:r>
      <w:r>
        <w:t>baik</w:t>
      </w:r>
      <w:r>
        <w:rPr>
          <w:spacing w:val="-5"/>
        </w:rPr>
        <w:t xml:space="preserve"> </w:t>
      </w:r>
      <w:r>
        <w:t>sehingga</w:t>
      </w:r>
      <w:r>
        <w:rPr>
          <w:spacing w:val="-6"/>
        </w:rPr>
        <w:t xml:space="preserve"> </w:t>
      </w:r>
      <w:r>
        <w:t>berita</w:t>
      </w:r>
      <w:r>
        <w:rPr>
          <w:spacing w:val="-7"/>
        </w:rPr>
        <w:t xml:space="preserve"> </w:t>
      </w:r>
      <w:r>
        <w:t>negatif</w:t>
      </w:r>
      <w:r>
        <w:rPr>
          <w:spacing w:val="-7"/>
        </w:rPr>
        <w:t xml:space="preserve"> </w:t>
      </w:r>
      <w:r>
        <w:t>atau isu</w:t>
      </w:r>
      <w:r>
        <w:rPr>
          <w:spacing w:val="-8"/>
        </w:rPr>
        <w:t xml:space="preserve"> </w:t>
      </w:r>
      <w:r>
        <w:t>di</w:t>
      </w:r>
      <w:r>
        <w:rPr>
          <w:spacing w:val="-8"/>
        </w:rPr>
        <w:t xml:space="preserve"> </w:t>
      </w:r>
      <w:r>
        <w:t>media</w:t>
      </w:r>
      <w:r>
        <w:rPr>
          <w:spacing w:val="-9"/>
        </w:rPr>
        <w:t xml:space="preserve"> </w:t>
      </w:r>
      <w:r>
        <w:t>sosial</w:t>
      </w:r>
      <w:r>
        <w:rPr>
          <w:spacing w:val="-8"/>
        </w:rPr>
        <w:t xml:space="preserve"> </w:t>
      </w:r>
      <w:r>
        <w:t>tidak</w:t>
      </w:r>
      <w:r>
        <w:rPr>
          <w:spacing w:val="-11"/>
        </w:rPr>
        <w:t xml:space="preserve"> </w:t>
      </w:r>
      <w:r>
        <w:t>mudah</w:t>
      </w:r>
      <w:r>
        <w:rPr>
          <w:spacing w:val="-9"/>
        </w:rPr>
        <w:t xml:space="preserve"> </w:t>
      </w:r>
      <w:r>
        <w:t>menggoyahkan</w:t>
      </w:r>
      <w:r>
        <w:rPr>
          <w:spacing w:val="-8"/>
        </w:rPr>
        <w:t xml:space="preserve"> </w:t>
      </w:r>
      <w:r>
        <w:t>kepatuhan</w:t>
      </w:r>
      <w:r>
        <w:rPr>
          <w:spacing w:val="-9"/>
        </w:rPr>
        <w:t xml:space="preserve"> </w:t>
      </w:r>
      <w:r>
        <w:t>wajib</w:t>
      </w:r>
      <w:r>
        <w:rPr>
          <w:spacing w:val="-8"/>
        </w:rPr>
        <w:t xml:space="preserve"> </w:t>
      </w:r>
      <w:r>
        <w:t>pajak.</w:t>
      </w:r>
      <w:r>
        <w:rPr>
          <w:spacing w:val="-7"/>
        </w:rPr>
        <w:t xml:space="preserve"> </w:t>
      </w:r>
      <w:r>
        <w:t>Dinamika media sosial justru berpengaruh signifikan dan positif terhadap kepatuhan wajib pajak, artinya semakin dinamis penggunaan media sosial maka semakin tinggi tingkat kepatuhan wajib pajak.</w:t>
      </w:r>
    </w:p>
    <w:p w14:paraId="5AD41E72" w14:textId="77777777" w:rsidR="00121A24" w:rsidRDefault="00000000">
      <w:pPr>
        <w:pStyle w:val="BodyText"/>
        <w:spacing w:before="1" w:line="480" w:lineRule="auto"/>
        <w:ind w:left="710" w:right="1696" w:firstLine="720"/>
        <w:jc w:val="both"/>
      </w:pPr>
      <w:r>
        <w:t>Menurut</w:t>
      </w:r>
      <w:r>
        <w:rPr>
          <w:spacing w:val="-3"/>
        </w:rPr>
        <w:t xml:space="preserve"> </w:t>
      </w:r>
      <w:r>
        <w:t>teori</w:t>
      </w:r>
      <w:r>
        <w:rPr>
          <w:spacing w:val="-2"/>
        </w:rPr>
        <w:t xml:space="preserve"> </w:t>
      </w:r>
      <w:r>
        <w:t>atribusi,</w:t>
      </w:r>
      <w:r>
        <w:rPr>
          <w:spacing w:val="-2"/>
        </w:rPr>
        <w:t xml:space="preserve"> </w:t>
      </w:r>
      <w:r>
        <w:t>dinamika</w:t>
      </w:r>
      <w:r>
        <w:rPr>
          <w:spacing w:val="-3"/>
        </w:rPr>
        <w:t xml:space="preserve"> </w:t>
      </w:r>
      <w:r>
        <w:t>media</w:t>
      </w:r>
      <w:r>
        <w:rPr>
          <w:spacing w:val="-3"/>
        </w:rPr>
        <w:t xml:space="preserve"> </w:t>
      </w:r>
      <w:r>
        <w:t>sosial</w:t>
      </w:r>
      <w:r>
        <w:rPr>
          <w:spacing w:val="-2"/>
        </w:rPr>
        <w:t xml:space="preserve"> </w:t>
      </w:r>
      <w:r>
        <w:t>merupakan</w:t>
      </w:r>
      <w:r>
        <w:rPr>
          <w:spacing w:val="-2"/>
        </w:rPr>
        <w:t xml:space="preserve"> </w:t>
      </w:r>
      <w:r>
        <w:t>faktor eksternal yang dapat mempengaruhi sikap kepatuhan wajib pajak. Media sosial menjadi agen atribusi sosial yang</w:t>
      </w:r>
      <w:r>
        <w:rPr>
          <w:spacing w:val="-2"/>
        </w:rPr>
        <w:t xml:space="preserve"> </w:t>
      </w:r>
      <w:r>
        <w:t>membentuk persepsi dan motivasi wajib</w:t>
      </w:r>
      <w:r>
        <w:rPr>
          <w:spacing w:val="-2"/>
        </w:rPr>
        <w:t xml:space="preserve"> </w:t>
      </w:r>
      <w:r>
        <w:t>pajak terhadap kewajiban pajak. Zikrulloh, (2024) mengatakan dinamika media sosial menyediakan</w:t>
      </w:r>
      <w:r>
        <w:rPr>
          <w:spacing w:val="-5"/>
        </w:rPr>
        <w:t xml:space="preserve"> </w:t>
      </w:r>
      <w:r>
        <w:t>berbagai</w:t>
      </w:r>
      <w:r>
        <w:rPr>
          <w:spacing w:val="-5"/>
        </w:rPr>
        <w:t xml:space="preserve"> </w:t>
      </w:r>
      <w:r>
        <w:t>informasi</w:t>
      </w:r>
      <w:r>
        <w:rPr>
          <w:spacing w:val="-5"/>
        </w:rPr>
        <w:t xml:space="preserve"> </w:t>
      </w:r>
      <w:r>
        <w:t>perpajakan</w:t>
      </w:r>
      <w:r>
        <w:rPr>
          <w:spacing w:val="-5"/>
        </w:rPr>
        <w:t xml:space="preserve"> </w:t>
      </w:r>
      <w:r>
        <w:t>namun</w:t>
      </w:r>
      <w:r>
        <w:rPr>
          <w:spacing w:val="-5"/>
        </w:rPr>
        <w:t xml:space="preserve"> </w:t>
      </w:r>
      <w:r>
        <w:t>wajib</w:t>
      </w:r>
      <w:r>
        <w:rPr>
          <w:spacing w:val="-5"/>
        </w:rPr>
        <w:t xml:space="preserve"> </w:t>
      </w:r>
      <w:r>
        <w:t>pajak</w:t>
      </w:r>
      <w:r>
        <w:rPr>
          <w:spacing w:val="-5"/>
        </w:rPr>
        <w:t xml:space="preserve"> </w:t>
      </w:r>
      <w:r>
        <w:t>hanya</w:t>
      </w:r>
      <w:r>
        <w:rPr>
          <w:spacing w:val="-5"/>
        </w:rPr>
        <w:t xml:space="preserve"> </w:t>
      </w:r>
      <w:r>
        <w:t>menerima informasi</w:t>
      </w:r>
      <w:r>
        <w:rPr>
          <w:spacing w:val="-15"/>
        </w:rPr>
        <w:t xml:space="preserve"> </w:t>
      </w:r>
      <w:r>
        <w:t>edukatif</w:t>
      </w:r>
      <w:r>
        <w:rPr>
          <w:spacing w:val="-15"/>
        </w:rPr>
        <w:t xml:space="preserve"> </w:t>
      </w:r>
      <w:r>
        <w:t>melalui</w:t>
      </w:r>
      <w:r>
        <w:rPr>
          <w:spacing w:val="-15"/>
        </w:rPr>
        <w:t xml:space="preserve"> </w:t>
      </w:r>
      <w:r>
        <w:t>media</w:t>
      </w:r>
      <w:r>
        <w:rPr>
          <w:spacing w:val="-15"/>
        </w:rPr>
        <w:t xml:space="preserve"> </w:t>
      </w:r>
      <w:r>
        <w:t>sosial</w:t>
      </w:r>
      <w:r>
        <w:rPr>
          <w:spacing w:val="-15"/>
        </w:rPr>
        <w:t xml:space="preserve"> </w:t>
      </w:r>
      <w:r>
        <w:t>serta</w:t>
      </w:r>
      <w:r>
        <w:rPr>
          <w:spacing w:val="-15"/>
        </w:rPr>
        <w:t xml:space="preserve"> </w:t>
      </w:r>
      <w:r>
        <w:t>mengatribusikan</w:t>
      </w:r>
      <w:r>
        <w:rPr>
          <w:spacing w:val="-15"/>
        </w:rPr>
        <w:t xml:space="preserve"> </w:t>
      </w:r>
      <w:r>
        <w:t>hasil</w:t>
      </w:r>
      <w:r>
        <w:rPr>
          <w:spacing w:val="-15"/>
        </w:rPr>
        <w:t xml:space="preserve"> </w:t>
      </w:r>
      <w:r>
        <w:t>positif</w:t>
      </w:r>
      <w:r>
        <w:rPr>
          <w:spacing w:val="-15"/>
        </w:rPr>
        <w:t xml:space="preserve"> </w:t>
      </w:r>
      <w:r>
        <w:t>dengan perilaku patuh terhadap perpajakan.</w:t>
      </w:r>
    </w:p>
    <w:p w14:paraId="16A0DDA6" w14:textId="77777777" w:rsidR="00121A24" w:rsidRDefault="00000000">
      <w:pPr>
        <w:pStyle w:val="BodyText"/>
        <w:spacing w:before="1" w:line="480" w:lineRule="auto"/>
        <w:ind w:left="710" w:right="1698" w:firstLine="566"/>
        <w:jc w:val="both"/>
      </w:pPr>
      <w:r>
        <w:t>Hasil uji hipotesis ini mendukung hasil penelitian Zikrulloh (2024) media sosial</w:t>
      </w:r>
      <w:r>
        <w:rPr>
          <w:spacing w:val="-2"/>
        </w:rPr>
        <w:t xml:space="preserve"> </w:t>
      </w:r>
      <w:r>
        <w:t>berpengaruh</w:t>
      </w:r>
      <w:r>
        <w:rPr>
          <w:spacing w:val="-3"/>
        </w:rPr>
        <w:t xml:space="preserve"> </w:t>
      </w:r>
      <w:r>
        <w:t>positif</w:t>
      </w:r>
      <w:r>
        <w:rPr>
          <w:spacing w:val="-3"/>
        </w:rPr>
        <w:t xml:space="preserve"> </w:t>
      </w:r>
      <w:r>
        <w:t>terhadap</w:t>
      </w:r>
      <w:r>
        <w:rPr>
          <w:spacing w:val="-2"/>
        </w:rPr>
        <w:t xml:space="preserve"> </w:t>
      </w:r>
      <w:r>
        <w:t>kepatuhan</w:t>
      </w:r>
      <w:r>
        <w:rPr>
          <w:spacing w:val="-3"/>
        </w:rPr>
        <w:t xml:space="preserve"> </w:t>
      </w:r>
      <w:r>
        <w:t>wajib</w:t>
      </w:r>
      <w:r>
        <w:rPr>
          <w:spacing w:val="-2"/>
        </w:rPr>
        <w:t xml:space="preserve"> </w:t>
      </w:r>
      <w:r>
        <w:t>pajak.</w:t>
      </w:r>
      <w:r>
        <w:rPr>
          <w:spacing w:val="-3"/>
        </w:rPr>
        <w:t xml:space="preserve"> </w:t>
      </w:r>
      <w:r>
        <w:t>Namun</w:t>
      </w:r>
      <w:r>
        <w:rPr>
          <w:spacing w:val="-2"/>
        </w:rPr>
        <w:t xml:space="preserve"> </w:t>
      </w:r>
      <w:r>
        <w:t>hasil</w:t>
      </w:r>
      <w:r>
        <w:rPr>
          <w:spacing w:val="-1"/>
        </w:rPr>
        <w:t xml:space="preserve"> </w:t>
      </w:r>
      <w:r>
        <w:t>ini</w:t>
      </w:r>
      <w:r>
        <w:rPr>
          <w:spacing w:val="-4"/>
        </w:rPr>
        <w:t xml:space="preserve"> </w:t>
      </w:r>
      <w:r>
        <w:t xml:space="preserve">tidak searah dengan penelitian Balqis &amp; Rusdi (2020) media sosial tidak berpengaruh terhadap kepatuhan wajib pajak dan Fitriana </w:t>
      </w:r>
      <w:r>
        <w:rPr>
          <w:i/>
        </w:rPr>
        <w:t>et al</w:t>
      </w:r>
      <w:r>
        <w:t>. (2024) media sosial berpengaruh signifikan dan negatif terhadap kepatuhan wajib pajak.</w:t>
      </w:r>
    </w:p>
    <w:p w14:paraId="3463E1CD" w14:textId="77777777" w:rsidR="00121A24" w:rsidRDefault="00121A24">
      <w:pPr>
        <w:pStyle w:val="BodyText"/>
        <w:spacing w:line="480" w:lineRule="auto"/>
        <w:jc w:val="both"/>
        <w:sectPr w:rsidR="00121A24">
          <w:headerReference w:type="default" r:id="rId144"/>
          <w:footerReference w:type="default" r:id="rId145"/>
          <w:pgSz w:w="11910" w:h="16840"/>
          <w:pgMar w:top="1920" w:right="0" w:bottom="280" w:left="1700" w:header="727" w:footer="0" w:gutter="0"/>
          <w:cols w:space="720"/>
        </w:sectPr>
      </w:pPr>
    </w:p>
    <w:p w14:paraId="76DA4DA9" w14:textId="77777777" w:rsidR="00121A24" w:rsidRDefault="00121A24">
      <w:pPr>
        <w:pStyle w:val="BodyText"/>
        <w:spacing w:before="53"/>
      </w:pPr>
    </w:p>
    <w:p w14:paraId="2FE24495" w14:textId="77777777" w:rsidR="00121A24" w:rsidRDefault="00000000">
      <w:pPr>
        <w:pStyle w:val="Heading1"/>
        <w:spacing w:line="480" w:lineRule="auto"/>
        <w:ind w:left="3969" w:right="4208" w:firstLine="206"/>
        <w:jc w:val="left"/>
      </w:pPr>
      <w:bookmarkStart w:id="85" w:name="_bookmark85"/>
      <w:bookmarkEnd w:id="85"/>
      <w:r>
        <w:t xml:space="preserve">BAB V </w:t>
      </w:r>
      <w:r>
        <w:rPr>
          <w:spacing w:val="-2"/>
        </w:rPr>
        <w:t>PENUTUP</w:t>
      </w:r>
    </w:p>
    <w:p w14:paraId="166DC918" w14:textId="77777777" w:rsidR="00121A24" w:rsidRDefault="00000000">
      <w:pPr>
        <w:pStyle w:val="Heading2"/>
        <w:numPr>
          <w:ilvl w:val="1"/>
          <w:numId w:val="6"/>
        </w:numPr>
        <w:tabs>
          <w:tab w:val="left" w:pos="1070"/>
        </w:tabs>
        <w:spacing w:before="161"/>
        <w:jc w:val="both"/>
      </w:pPr>
      <w:bookmarkStart w:id="86" w:name="_bookmark86"/>
      <w:bookmarkEnd w:id="86"/>
      <w:r>
        <w:rPr>
          <w:spacing w:val="-2"/>
        </w:rPr>
        <w:t>Kesimpulan</w:t>
      </w:r>
    </w:p>
    <w:p w14:paraId="0CC863B5" w14:textId="77777777" w:rsidR="00121A24" w:rsidRDefault="00121A24">
      <w:pPr>
        <w:pStyle w:val="BodyText"/>
        <w:rPr>
          <w:b/>
        </w:rPr>
      </w:pPr>
    </w:p>
    <w:p w14:paraId="7EA5BCE4" w14:textId="77777777" w:rsidR="00121A24" w:rsidRDefault="00000000">
      <w:pPr>
        <w:pStyle w:val="BodyText"/>
        <w:spacing w:line="480" w:lineRule="auto"/>
        <w:ind w:left="710" w:right="1702" w:firstLine="436"/>
        <w:jc w:val="both"/>
      </w:pPr>
      <w:r>
        <w:t>Berdasarkan hasil pengujian dan pembahasan maka kesimpulan dari penelitian ini adalah sebagai berikut:</w:t>
      </w:r>
    </w:p>
    <w:p w14:paraId="374C6220" w14:textId="77777777" w:rsidR="00121A24" w:rsidRDefault="00000000">
      <w:pPr>
        <w:pStyle w:val="ListParagraph"/>
        <w:numPr>
          <w:ilvl w:val="2"/>
          <w:numId w:val="6"/>
        </w:numPr>
        <w:tabs>
          <w:tab w:val="left" w:pos="1571"/>
        </w:tabs>
        <w:spacing w:line="480" w:lineRule="auto"/>
        <w:ind w:right="1698"/>
        <w:jc w:val="both"/>
        <w:rPr>
          <w:sz w:val="24"/>
        </w:rPr>
      </w:pPr>
      <w:r>
        <w:rPr>
          <w:sz w:val="24"/>
        </w:rPr>
        <w:t>Pelayanan</w:t>
      </w:r>
      <w:r>
        <w:rPr>
          <w:spacing w:val="-1"/>
          <w:sz w:val="24"/>
        </w:rPr>
        <w:t xml:space="preserve"> </w:t>
      </w:r>
      <w:r>
        <w:rPr>
          <w:sz w:val="24"/>
        </w:rPr>
        <w:t>fiskus</w:t>
      </w:r>
      <w:r>
        <w:rPr>
          <w:spacing w:val="-3"/>
          <w:sz w:val="24"/>
        </w:rPr>
        <w:t xml:space="preserve"> </w:t>
      </w:r>
      <w:r>
        <w:rPr>
          <w:sz w:val="24"/>
        </w:rPr>
        <w:t>berpengaruh</w:t>
      </w:r>
      <w:r>
        <w:rPr>
          <w:spacing w:val="-4"/>
          <w:sz w:val="24"/>
        </w:rPr>
        <w:t xml:space="preserve"> </w:t>
      </w:r>
      <w:r>
        <w:rPr>
          <w:sz w:val="24"/>
        </w:rPr>
        <w:t>signifikan</w:t>
      </w:r>
      <w:r>
        <w:rPr>
          <w:spacing w:val="-3"/>
          <w:sz w:val="24"/>
        </w:rPr>
        <w:t xml:space="preserve"> </w:t>
      </w:r>
      <w:r>
        <w:rPr>
          <w:sz w:val="24"/>
        </w:rPr>
        <w:t>dan</w:t>
      </w:r>
      <w:r>
        <w:rPr>
          <w:spacing w:val="-3"/>
          <w:sz w:val="24"/>
        </w:rPr>
        <w:t xml:space="preserve"> </w:t>
      </w:r>
      <w:r>
        <w:rPr>
          <w:sz w:val="24"/>
        </w:rPr>
        <w:t>positif terhadap</w:t>
      </w:r>
      <w:r>
        <w:rPr>
          <w:spacing w:val="-1"/>
          <w:sz w:val="24"/>
        </w:rPr>
        <w:t xml:space="preserve"> </w:t>
      </w:r>
      <w:r>
        <w:rPr>
          <w:sz w:val="24"/>
        </w:rPr>
        <w:t>kepatuhan wajib pajak PBB-P2 Kabupaten Kutai Kartaneagara. Semakin baik pelayanan yang diberikan oleh fiskus maka wajib pajak akan menunjukan perilaku yang patuh terhadap pembayaran pajak.</w:t>
      </w:r>
    </w:p>
    <w:p w14:paraId="085D43AA" w14:textId="77777777" w:rsidR="00121A24" w:rsidRDefault="00000000">
      <w:pPr>
        <w:pStyle w:val="ListParagraph"/>
        <w:numPr>
          <w:ilvl w:val="2"/>
          <w:numId w:val="6"/>
        </w:numPr>
        <w:tabs>
          <w:tab w:val="left" w:pos="1571"/>
        </w:tabs>
        <w:spacing w:line="480" w:lineRule="auto"/>
        <w:ind w:right="1699"/>
        <w:jc w:val="both"/>
        <w:rPr>
          <w:sz w:val="24"/>
        </w:rPr>
      </w:pPr>
      <w:r>
        <w:rPr>
          <w:sz w:val="24"/>
        </w:rPr>
        <w:t>Kebijakan fiskal berpengaruh signifikan dan positif terhadap kepatuhan wajib pajak PBB-P2 Kabupaten Kutai Kartanegara. Kebijakan fiskal dalam</w:t>
      </w:r>
      <w:r>
        <w:rPr>
          <w:spacing w:val="-2"/>
          <w:sz w:val="24"/>
        </w:rPr>
        <w:t xml:space="preserve"> </w:t>
      </w:r>
      <w:r>
        <w:rPr>
          <w:sz w:val="24"/>
        </w:rPr>
        <w:t>bentuk</w:t>
      </w:r>
      <w:r>
        <w:rPr>
          <w:spacing w:val="-2"/>
          <w:sz w:val="24"/>
        </w:rPr>
        <w:t xml:space="preserve"> </w:t>
      </w:r>
      <w:r>
        <w:rPr>
          <w:sz w:val="24"/>
        </w:rPr>
        <w:t>insentif</w:t>
      </w:r>
      <w:r>
        <w:rPr>
          <w:spacing w:val="-3"/>
          <w:sz w:val="24"/>
        </w:rPr>
        <w:t xml:space="preserve"> </w:t>
      </w:r>
      <w:r>
        <w:rPr>
          <w:sz w:val="24"/>
        </w:rPr>
        <w:t>pajak</w:t>
      </w:r>
      <w:r>
        <w:rPr>
          <w:spacing w:val="-1"/>
          <w:sz w:val="24"/>
        </w:rPr>
        <w:t xml:space="preserve"> </w:t>
      </w:r>
      <w:r>
        <w:rPr>
          <w:sz w:val="24"/>
        </w:rPr>
        <w:t>membantu</w:t>
      </w:r>
      <w:r>
        <w:rPr>
          <w:spacing w:val="-2"/>
          <w:sz w:val="24"/>
        </w:rPr>
        <w:t xml:space="preserve"> </w:t>
      </w:r>
      <w:r>
        <w:rPr>
          <w:sz w:val="24"/>
        </w:rPr>
        <w:t>meringankan</w:t>
      </w:r>
      <w:r>
        <w:rPr>
          <w:spacing w:val="-2"/>
          <w:sz w:val="24"/>
        </w:rPr>
        <w:t xml:space="preserve"> </w:t>
      </w:r>
      <w:r>
        <w:rPr>
          <w:sz w:val="24"/>
        </w:rPr>
        <w:t>beban wajib</w:t>
      </w:r>
      <w:r>
        <w:rPr>
          <w:spacing w:val="-2"/>
          <w:sz w:val="24"/>
        </w:rPr>
        <w:t xml:space="preserve"> </w:t>
      </w:r>
      <w:r>
        <w:rPr>
          <w:sz w:val="24"/>
        </w:rPr>
        <w:t>pajak, hal ini mendorong kesadaran akan pentingnya membayar pajak yang tentunya akan meningkatkan kepatuhan.</w:t>
      </w:r>
    </w:p>
    <w:p w14:paraId="7CF982A8" w14:textId="77777777" w:rsidR="00121A24" w:rsidRDefault="00000000">
      <w:pPr>
        <w:pStyle w:val="ListParagraph"/>
        <w:numPr>
          <w:ilvl w:val="2"/>
          <w:numId w:val="6"/>
        </w:numPr>
        <w:tabs>
          <w:tab w:val="left" w:pos="1571"/>
        </w:tabs>
        <w:spacing w:line="480" w:lineRule="auto"/>
        <w:ind w:right="1698"/>
        <w:jc w:val="both"/>
        <w:rPr>
          <w:sz w:val="24"/>
        </w:rPr>
      </w:pPr>
      <w:r>
        <w:rPr>
          <w:sz w:val="24"/>
        </w:rPr>
        <w:t>Dinamika media sosial berpengaruh signifikan dan positif terhadap kepatuhan</w:t>
      </w:r>
      <w:r>
        <w:rPr>
          <w:spacing w:val="-13"/>
          <w:sz w:val="24"/>
        </w:rPr>
        <w:t xml:space="preserve"> </w:t>
      </w:r>
      <w:r>
        <w:rPr>
          <w:sz w:val="24"/>
        </w:rPr>
        <w:t>wajib</w:t>
      </w:r>
      <w:r>
        <w:rPr>
          <w:spacing w:val="-13"/>
          <w:sz w:val="24"/>
        </w:rPr>
        <w:t xml:space="preserve"> </w:t>
      </w:r>
      <w:r>
        <w:rPr>
          <w:sz w:val="24"/>
        </w:rPr>
        <w:t>pajak</w:t>
      </w:r>
      <w:r>
        <w:rPr>
          <w:spacing w:val="-13"/>
          <w:sz w:val="24"/>
        </w:rPr>
        <w:t xml:space="preserve"> </w:t>
      </w:r>
      <w:r>
        <w:rPr>
          <w:sz w:val="24"/>
        </w:rPr>
        <w:t>PBB-P2</w:t>
      </w:r>
      <w:r>
        <w:rPr>
          <w:spacing w:val="-13"/>
          <w:sz w:val="24"/>
        </w:rPr>
        <w:t xml:space="preserve"> </w:t>
      </w:r>
      <w:r>
        <w:rPr>
          <w:sz w:val="24"/>
        </w:rPr>
        <w:t>Kabupaten</w:t>
      </w:r>
      <w:r>
        <w:rPr>
          <w:spacing w:val="-13"/>
          <w:sz w:val="24"/>
        </w:rPr>
        <w:t xml:space="preserve"> </w:t>
      </w:r>
      <w:r>
        <w:rPr>
          <w:sz w:val="24"/>
        </w:rPr>
        <w:t>Kutai</w:t>
      </w:r>
      <w:r>
        <w:rPr>
          <w:spacing w:val="-10"/>
          <w:sz w:val="24"/>
        </w:rPr>
        <w:t xml:space="preserve"> </w:t>
      </w:r>
      <w:r>
        <w:rPr>
          <w:sz w:val="24"/>
        </w:rPr>
        <w:t>Kartanegara.</w:t>
      </w:r>
      <w:r>
        <w:rPr>
          <w:spacing w:val="-13"/>
          <w:sz w:val="24"/>
        </w:rPr>
        <w:t xml:space="preserve"> </w:t>
      </w:r>
      <w:r>
        <w:rPr>
          <w:sz w:val="24"/>
        </w:rPr>
        <w:t>Informasi yang tersebar di media sosial mampu meningkatkan pemahaman dan mendorong kepatuhan wajib pajak</w:t>
      </w:r>
    </w:p>
    <w:p w14:paraId="0B166630" w14:textId="77777777" w:rsidR="00121A24" w:rsidRDefault="00000000">
      <w:pPr>
        <w:pStyle w:val="Heading2"/>
        <w:numPr>
          <w:ilvl w:val="1"/>
          <w:numId w:val="6"/>
        </w:numPr>
        <w:tabs>
          <w:tab w:val="left" w:pos="995"/>
        </w:tabs>
        <w:ind w:left="995"/>
        <w:jc w:val="both"/>
      </w:pPr>
      <w:bookmarkStart w:id="87" w:name="_bookmark87"/>
      <w:bookmarkEnd w:id="87"/>
      <w:r>
        <w:rPr>
          <w:spacing w:val="-4"/>
        </w:rPr>
        <w:t>Saran</w:t>
      </w:r>
    </w:p>
    <w:p w14:paraId="755AFC5A" w14:textId="77777777" w:rsidR="00121A24" w:rsidRDefault="00121A24">
      <w:pPr>
        <w:pStyle w:val="BodyText"/>
        <w:rPr>
          <w:b/>
        </w:rPr>
      </w:pPr>
    </w:p>
    <w:p w14:paraId="3E8FFC63" w14:textId="77777777" w:rsidR="00121A24" w:rsidRDefault="00000000">
      <w:pPr>
        <w:pStyle w:val="BodyText"/>
        <w:spacing w:line="480" w:lineRule="auto"/>
        <w:ind w:left="710" w:right="1699" w:firstLine="436"/>
        <w:jc w:val="both"/>
      </w:pPr>
      <w:r>
        <w:t>Berdasarkan hasil penelitian ini, saran-saran yang dapat dipertimbangkan adalah sebagai berikut:</w:t>
      </w:r>
    </w:p>
    <w:p w14:paraId="34D226D3" w14:textId="77777777" w:rsidR="00121A24" w:rsidRDefault="00000000">
      <w:pPr>
        <w:pStyle w:val="ListParagraph"/>
        <w:numPr>
          <w:ilvl w:val="2"/>
          <w:numId w:val="6"/>
        </w:numPr>
        <w:tabs>
          <w:tab w:val="left" w:pos="1561"/>
        </w:tabs>
        <w:ind w:left="1561"/>
        <w:rPr>
          <w:sz w:val="24"/>
        </w:rPr>
      </w:pPr>
      <w:r>
        <w:rPr>
          <w:sz w:val="24"/>
        </w:rPr>
        <w:t>Bagi</w:t>
      </w:r>
      <w:r>
        <w:rPr>
          <w:spacing w:val="-2"/>
          <w:sz w:val="24"/>
        </w:rPr>
        <w:t xml:space="preserve"> </w:t>
      </w:r>
      <w:r>
        <w:rPr>
          <w:sz w:val="24"/>
        </w:rPr>
        <w:t>Pemerintah</w:t>
      </w:r>
      <w:r>
        <w:rPr>
          <w:spacing w:val="-1"/>
          <w:sz w:val="24"/>
        </w:rPr>
        <w:t xml:space="preserve"> </w:t>
      </w:r>
      <w:r>
        <w:rPr>
          <w:sz w:val="24"/>
        </w:rPr>
        <w:t>Kabupaten</w:t>
      </w:r>
      <w:r>
        <w:rPr>
          <w:spacing w:val="-2"/>
          <w:sz w:val="24"/>
        </w:rPr>
        <w:t xml:space="preserve"> </w:t>
      </w:r>
      <w:r>
        <w:rPr>
          <w:sz w:val="24"/>
        </w:rPr>
        <w:t>Kutai</w:t>
      </w:r>
      <w:r>
        <w:rPr>
          <w:spacing w:val="-1"/>
          <w:sz w:val="24"/>
        </w:rPr>
        <w:t xml:space="preserve"> </w:t>
      </w:r>
      <w:r>
        <w:rPr>
          <w:spacing w:val="-2"/>
          <w:sz w:val="24"/>
        </w:rPr>
        <w:t>Kartanegara:</w:t>
      </w:r>
    </w:p>
    <w:p w14:paraId="7D2843B7" w14:textId="77777777" w:rsidR="00121A24" w:rsidRDefault="00121A24">
      <w:pPr>
        <w:pStyle w:val="ListParagraph"/>
        <w:rPr>
          <w:sz w:val="24"/>
        </w:rPr>
        <w:sectPr w:rsidR="00121A24">
          <w:headerReference w:type="default" r:id="rId146"/>
          <w:footerReference w:type="default" r:id="rId147"/>
          <w:pgSz w:w="11910" w:h="16840"/>
          <w:pgMar w:top="1920" w:right="0" w:bottom="280" w:left="1700" w:header="727" w:footer="0" w:gutter="0"/>
          <w:cols w:space="720"/>
        </w:sectPr>
      </w:pPr>
    </w:p>
    <w:p w14:paraId="0CBAC63C" w14:textId="77777777" w:rsidR="00121A24" w:rsidRDefault="00121A24">
      <w:pPr>
        <w:pStyle w:val="BodyText"/>
        <w:spacing w:before="53"/>
      </w:pPr>
    </w:p>
    <w:p w14:paraId="74539DEC" w14:textId="77777777" w:rsidR="00121A24" w:rsidRDefault="00000000">
      <w:pPr>
        <w:pStyle w:val="ListParagraph"/>
        <w:numPr>
          <w:ilvl w:val="3"/>
          <w:numId w:val="6"/>
        </w:numPr>
        <w:tabs>
          <w:tab w:val="left" w:pos="1845"/>
        </w:tabs>
        <w:spacing w:line="480" w:lineRule="auto"/>
        <w:ind w:right="1697"/>
        <w:jc w:val="both"/>
        <w:rPr>
          <w:sz w:val="24"/>
        </w:rPr>
      </w:pPr>
      <w:r>
        <w:rPr>
          <w:sz w:val="24"/>
        </w:rPr>
        <w:t>Meningkatkan kepatuhan wajib pajak dengan memperbaiki kualitas pelayanan fiskus yang cepat tanggap dan mudah di akses, terkhusus dalam menangani masalah ketidaksesuaian data antara objek dan subjek pajak PBB-P2 di Kabupaten Kutai Kartanegara. Pemerintah daerah perlu segera memperbaharui data subjek pajak setiap terjadi transaksi jual beli atau peralihan hak. Prosedur pendaftaran dan perubahan data perlu dibuat lebih sederhana dan jelas seperti pengajuan</w:t>
      </w:r>
      <w:r>
        <w:rPr>
          <w:spacing w:val="-11"/>
          <w:sz w:val="24"/>
        </w:rPr>
        <w:t xml:space="preserve"> </w:t>
      </w:r>
      <w:r>
        <w:rPr>
          <w:sz w:val="24"/>
        </w:rPr>
        <w:t>secara</w:t>
      </w:r>
      <w:r>
        <w:rPr>
          <w:spacing w:val="-11"/>
          <w:sz w:val="24"/>
        </w:rPr>
        <w:t xml:space="preserve"> </w:t>
      </w:r>
      <w:r>
        <w:rPr>
          <w:sz w:val="24"/>
        </w:rPr>
        <w:t>online</w:t>
      </w:r>
      <w:r>
        <w:rPr>
          <w:spacing w:val="-11"/>
          <w:sz w:val="24"/>
        </w:rPr>
        <w:t xml:space="preserve"> </w:t>
      </w:r>
      <w:r>
        <w:rPr>
          <w:sz w:val="24"/>
        </w:rPr>
        <w:t>melalui</w:t>
      </w:r>
      <w:r>
        <w:rPr>
          <w:spacing w:val="-8"/>
          <w:sz w:val="24"/>
        </w:rPr>
        <w:t xml:space="preserve"> </w:t>
      </w:r>
      <w:r>
        <w:rPr>
          <w:i/>
          <w:sz w:val="24"/>
        </w:rPr>
        <w:t>website</w:t>
      </w:r>
      <w:r>
        <w:rPr>
          <w:i/>
          <w:spacing w:val="-11"/>
          <w:sz w:val="24"/>
        </w:rPr>
        <w:t xml:space="preserve"> </w:t>
      </w:r>
      <w:r>
        <w:rPr>
          <w:sz w:val="24"/>
        </w:rPr>
        <w:t>resmi</w:t>
      </w:r>
      <w:r>
        <w:rPr>
          <w:spacing w:val="-9"/>
          <w:sz w:val="24"/>
        </w:rPr>
        <w:t xml:space="preserve"> </w:t>
      </w:r>
      <w:r>
        <w:rPr>
          <w:sz w:val="24"/>
        </w:rPr>
        <w:t>pemerintah</w:t>
      </w:r>
      <w:r>
        <w:rPr>
          <w:spacing w:val="-10"/>
          <w:sz w:val="24"/>
        </w:rPr>
        <w:t xml:space="preserve"> </w:t>
      </w:r>
      <w:r>
        <w:rPr>
          <w:sz w:val="24"/>
        </w:rPr>
        <w:t>daerah</w:t>
      </w:r>
      <w:r>
        <w:rPr>
          <w:spacing w:val="-10"/>
          <w:sz w:val="24"/>
        </w:rPr>
        <w:t xml:space="preserve"> </w:t>
      </w:r>
      <w:r>
        <w:rPr>
          <w:sz w:val="24"/>
        </w:rPr>
        <w:t>dan dengan standar waktu penyelesaian yang terukur. Pemerintah daerah harus</w:t>
      </w:r>
      <w:r>
        <w:rPr>
          <w:spacing w:val="-15"/>
          <w:sz w:val="24"/>
        </w:rPr>
        <w:t xml:space="preserve"> </w:t>
      </w:r>
      <w:r>
        <w:rPr>
          <w:sz w:val="24"/>
        </w:rPr>
        <w:t>cepat</w:t>
      </w:r>
      <w:r>
        <w:rPr>
          <w:spacing w:val="-15"/>
          <w:sz w:val="24"/>
        </w:rPr>
        <w:t xml:space="preserve"> </w:t>
      </w:r>
      <w:r>
        <w:rPr>
          <w:sz w:val="24"/>
        </w:rPr>
        <w:t>tanggap</w:t>
      </w:r>
      <w:r>
        <w:rPr>
          <w:spacing w:val="-15"/>
          <w:sz w:val="24"/>
        </w:rPr>
        <w:t xml:space="preserve"> </w:t>
      </w:r>
      <w:r>
        <w:rPr>
          <w:sz w:val="24"/>
        </w:rPr>
        <w:t>menindaklanjuti</w:t>
      </w:r>
      <w:r>
        <w:rPr>
          <w:spacing w:val="-15"/>
          <w:sz w:val="24"/>
        </w:rPr>
        <w:t xml:space="preserve"> </w:t>
      </w:r>
      <w:r>
        <w:rPr>
          <w:sz w:val="24"/>
        </w:rPr>
        <w:t>laporan</w:t>
      </w:r>
      <w:r>
        <w:rPr>
          <w:spacing w:val="-15"/>
          <w:sz w:val="24"/>
        </w:rPr>
        <w:t xml:space="preserve"> </w:t>
      </w:r>
      <w:r>
        <w:rPr>
          <w:sz w:val="24"/>
        </w:rPr>
        <w:t>wajib</w:t>
      </w:r>
      <w:r>
        <w:rPr>
          <w:spacing w:val="-15"/>
          <w:sz w:val="24"/>
        </w:rPr>
        <w:t xml:space="preserve"> </w:t>
      </w:r>
      <w:r>
        <w:rPr>
          <w:sz w:val="24"/>
        </w:rPr>
        <w:t>pajak,</w:t>
      </w:r>
      <w:r>
        <w:rPr>
          <w:spacing w:val="-15"/>
          <w:sz w:val="24"/>
        </w:rPr>
        <w:t xml:space="preserve"> </w:t>
      </w:r>
      <w:r>
        <w:rPr>
          <w:sz w:val="24"/>
        </w:rPr>
        <w:t>hal</w:t>
      </w:r>
      <w:r>
        <w:rPr>
          <w:spacing w:val="-15"/>
          <w:sz w:val="24"/>
        </w:rPr>
        <w:t xml:space="preserve"> </w:t>
      </w:r>
      <w:r>
        <w:rPr>
          <w:sz w:val="24"/>
        </w:rPr>
        <w:t>ini</w:t>
      </w:r>
      <w:r>
        <w:rPr>
          <w:spacing w:val="-15"/>
          <w:sz w:val="24"/>
        </w:rPr>
        <w:t xml:space="preserve"> </w:t>
      </w:r>
      <w:r>
        <w:rPr>
          <w:sz w:val="24"/>
        </w:rPr>
        <w:t>dapat dilakukan dengan menyediakan kanal pengaduan digital.</w:t>
      </w:r>
    </w:p>
    <w:p w14:paraId="46DE546E" w14:textId="77777777" w:rsidR="00121A24" w:rsidRDefault="00000000">
      <w:pPr>
        <w:pStyle w:val="ListParagraph"/>
        <w:numPr>
          <w:ilvl w:val="3"/>
          <w:numId w:val="6"/>
        </w:numPr>
        <w:tabs>
          <w:tab w:val="left" w:pos="1845"/>
        </w:tabs>
        <w:spacing w:before="1"/>
        <w:ind w:hanging="360"/>
        <w:jc w:val="both"/>
        <w:rPr>
          <w:sz w:val="24"/>
        </w:rPr>
      </w:pPr>
      <w:r>
        <w:rPr>
          <w:sz w:val="24"/>
        </w:rPr>
        <w:t>Melaksanakan</w:t>
      </w:r>
      <w:r>
        <w:rPr>
          <w:spacing w:val="14"/>
          <w:sz w:val="24"/>
        </w:rPr>
        <w:t xml:space="preserve"> </w:t>
      </w:r>
      <w:r>
        <w:rPr>
          <w:sz w:val="24"/>
        </w:rPr>
        <w:t>sosialisasi</w:t>
      </w:r>
      <w:r>
        <w:rPr>
          <w:spacing w:val="17"/>
          <w:sz w:val="24"/>
        </w:rPr>
        <w:t xml:space="preserve"> </w:t>
      </w:r>
      <w:r>
        <w:rPr>
          <w:sz w:val="24"/>
        </w:rPr>
        <w:t>perpajakan</w:t>
      </w:r>
      <w:r>
        <w:rPr>
          <w:spacing w:val="16"/>
          <w:sz w:val="24"/>
        </w:rPr>
        <w:t xml:space="preserve"> </w:t>
      </w:r>
      <w:r>
        <w:rPr>
          <w:sz w:val="24"/>
        </w:rPr>
        <w:t>secara</w:t>
      </w:r>
      <w:r>
        <w:rPr>
          <w:spacing w:val="16"/>
          <w:sz w:val="24"/>
        </w:rPr>
        <w:t xml:space="preserve"> </w:t>
      </w:r>
      <w:r>
        <w:rPr>
          <w:sz w:val="24"/>
        </w:rPr>
        <w:t>merata</w:t>
      </w:r>
      <w:r>
        <w:rPr>
          <w:spacing w:val="16"/>
          <w:sz w:val="24"/>
        </w:rPr>
        <w:t xml:space="preserve"> </w:t>
      </w:r>
      <w:r>
        <w:rPr>
          <w:sz w:val="24"/>
        </w:rPr>
        <w:t>di</w:t>
      </w:r>
      <w:r>
        <w:rPr>
          <w:spacing w:val="17"/>
          <w:sz w:val="24"/>
        </w:rPr>
        <w:t xml:space="preserve"> </w:t>
      </w:r>
      <w:r>
        <w:rPr>
          <w:sz w:val="24"/>
        </w:rPr>
        <w:t>setiap</w:t>
      </w:r>
      <w:r>
        <w:rPr>
          <w:spacing w:val="17"/>
          <w:sz w:val="24"/>
        </w:rPr>
        <w:t xml:space="preserve"> </w:t>
      </w:r>
      <w:r>
        <w:rPr>
          <w:spacing w:val="-2"/>
          <w:sz w:val="24"/>
        </w:rPr>
        <w:t>daerah.</w:t>
      </w:r>
    </w:p>
    <w:p w14:paraId="5A59D6CD" w14:textId="77777777" w:rsidR="00121A24" w:rsidRDefault="00121A24">
      <w:pPr>
        <w:pStyle w:val="BodyText"/>
      </w:pPr>
    </w:p>
    <w:p w14:paraId="43926451" w14:textId="77777777" w:rsidR="00121A24" w:rsidRDefault="00000000">
      <w:pPr>
        <w:pStyle w:val="BodyText"/>
        <w:spacing w:line="480" w:lineRule="auto"/>
        <w:ind w:left="1845" w:right="1697"/>
        <w:jc w:val="both"/>
      </w:pPr>
      <w:r>
        <w:t xml:space="preserve">Menurut Heldaliani &amp; Siregar (2021) sosialisasi dapat dilakukan menggunakan media sosial resmi pemerintah daerah, </w:t>
      </w:r>
      <w:r>
        <w:rPr>
          <w:i/>
        </w:rPr>
        <w:t>website</w:t>
      </w:r>
      <w:r>
        <w:t>, spanduk, sebagai sarana sarana untuk mengedukasi wajib pajak tentang manfaat pajak dan tata cara pembayaran pajak, serta untuk mendistribusikan</w:t>
      </w:r>
      <w:r>
        <w:rPr>
          <w:spacing w:val="-7"/>
        </w:rPr>
        <w:t xml:space="preserve"> </w:t>
      </w:r>
      <w:r>
        <w:t>informasi</w:t>
      </w:r>
      <w:r>
        <w:rPr>
          <w:spacing w:val="-5"/>
        </w:rPr>
        <w:t xml:space="preserve"> </w:t>
      </w:r>
      <w:r>
        <w:t>terkait</w:t>
      </w:r>
      <w:r>
        <w:rPr>
          <w:spacing w:val="-4"/>
        </w:rPr>
        <w:t xml:space="preserve"> </w:t>
      </w:r>
      <w:r>
        <w:t>kebijakan-kebijakan</w:t>
      </w:r>
      <w:r>
        <w:rPr>
          <w:spacing w:val="-5"/>
        </w:rPr>
        <w:t xml:space="preserve"> </w:t>
      </w:r>
      <w:r>
        <w:t>yang</w:t>
      </w:r>
      <w:r>
        <w:rPr>
          <w:spacing w:val="-4"/>
        </w:rPr>
        <w:t xml:space="preserve"> </w:t>
      </w:r>
      <w:r>
        <w:rPr>
          <w:spacing w:val="-2"/>
        </w:rPr>
        <w:t>berlaku.</w:t>
      </w:r>
    </w:p>
    <w:p w14:paraId="621F5C34" w14:textId="77777777" w:rsidR="00121A24" w:rsidRDefault="00000000">
      <w:pPr>
        <w:pStyle w:val="ListParagraph"/>
        <w:numPr>
          <w:ilvl w:val="3"/>
          <w:numId w:val="6"/>
        </w:numPr>
        <w:tabs>
          <w:tab w:val="left" w:pos="1845"/>
        </w:tabs>
        <w:spacing w:before="1" w:line="480" w:lineRule="auto"/>
        <w:ind w:right="1696" w:hanging="360"/>
        <w:jc w:val="both"/>
        <w:rPr>
          <w:sz w:val="24"/>
        </w:rPr>
      </w:pPr>
      <w:r>
        <w:rPr>
          <w:sz w:val="24"/>
        </w:rPr>
        <w:t>Konsisten menerapkan kebijakan fiskal yang adil dan mudah dipahami serta meringankan beban wajib pajak. Berdasarkan penelitian Harjo &amp; Wirabuana (2024) kebijakan dapat diwujudkan melalui</w:t>
      </w:r>
      <w:r>
        <w:rPr>
          <w:spacing w:val="-6"/>
          <w:sz w:val="24"/>
        </w:rPr>
        <w:t xml:space="preserve"> </w:t>
      </w:r>
      <w:r>
        <w:rPr>
          <w:sz w:val="24"/>
        </w:rPr>
        <w:t>penghapusan</w:t>
      </w:r>
      <w:r>
        <w:rPr>
          <w:spacing w:val="-6"/>
          <w:sz w:val="24"/>
        </w:rPr>
        <w:t xml:space="preserve"> </w:t>
      </w:r>
      <w:r>
        <w:rPr>
          <w:sz w:val="24"/>
        </w:rPr>
        <w:t>sanksi</w:t>
      </w:r>
      <w:r>
        <w:rPr>
          <w:spacing w:val="-6"/>
          <w:sz w:val="24"/>
        </w:rPr>
        <w:t xml:space="preserve"> </w:t>
      </w:r>
      <w:r>
        <w:rPr>
          <w:sz w:val="24"/>
        </w:rPr>
        <w:t>administratif</w:t>
      </w:r>
      <w:r>
        <w:rPr>
          <w:spacing w:val="-6"/>
          <w:sz w:val="24"/>
        </w:rPr>
        <w:t xml:space="preserve"> </w:t>
      </w:r>
      <w:r>
        <w:rPr>
          <w:sz w:val="24"/>
        </w:rPr>
        <w:t>dalam</w:t>
      </w:r>
      <w:r>
        <w:rPr>
          <w:spacing w:val="-6"/>
          <w:sz w:val="24"/>
        </w:rPr>
        <w:t xml:space="preserve"> </w:t>
      </w:r>
      <w:r>
        <w:rPr>
          <w:sz w:val="24"/>
        </w:rPr>
        <w:t>periode</w:t>
      </w:r>
      <w:r>
        <w:rPr>
          <w:spacing w:val="-7"/>
          <w:sz w:val="24"/>
        </w:rPr>
        <w:t xml:space="preserve"> </w:t>
      </w:r>
      <w:r>
        <w:rPr>
          <w:sz w:val="24"/>
        </w:rPr>
        <w:t>tertentu,</w:t>
      </w:r>
      <w:r>
        <w:rPr>
          <w:spacing w:val="-4"/>
          <w:sz w:val="24"/>
        </w:rPr>
        <w:t xml:space="preserve"> </w:t>
      </w:r>
      <w:r>
        <w:rPr>
          <w:sz w:val="24"/>
        </w:rPr>
        <w:t>dan pengurangan atau pembebasan PBB-P2 bagi masyarakat berpenghasilan rendah</w:t>
      </w:r>
    </w:p>
    <w:p w14:paraId="68211C7E" w14:textId="77777777" w:rsidR="00121A24" w:rsidRDefault="00121A24">
      <w:pPr>
        <w:pStyle w:val="ListParagraph"/>
        <w:spacing w:line="480" w:lineRule="auto"/>
        <w:jc w:val="both"/>
        <w:rPr>
          <w:sz w:val="24"/>
        </w:rPr>
        <w:sectPr w:rsidR="00121A24">
          <w:headerReference w:type="default" r:id="rId148"/>
          <w:footerReference w:type="default" r:id="rId149"/>
          <w:pgSz w:w="11910" w:h="16840"/>
          <w:pgMar w:top="1920" w:right="0" w:bottom="280" w:left="1700" w:header="727" w:footer="0" w:gutter="0"/>
          <w:cols w:space="720"/>
        </w:sectPr>
      </w:pPr>
    </w:p>
    <w:p w14:paraId="594EF34D" w14:textId="77777777" w:rsidR="00121A24" w:rsidRDefault="00121A24">
      <w:pPr>
        <w:pStyle w:val="BodyText"/>
        <w:spacing w:before="53"/>
      </w:pPr>
    </w:p>
    <w:p w14:paraId="44D8AF88" w14:textId="77777777" w:rsidR="00121A24" w:rsidRDefault="00000000">
      <w:pPr>
        <w:pStyle w:val="ListParagraph"/>
        <w:numPr>
          <w:ilvl w:val="2"/>
          <w:numId w:val="6"/>
        </w:numPr>
        <w:tabs>
          <w:tab w:val="left" w:pos="1562"/>
        </w:tabs>
        <w:spacing w:line="480" w:lineRule="auto"/>
        <w:ind w:left="1562" w:right="1698"/>
        <w:jc w:val="both"/>
        <w:rPr>
          <w:sz w:val="24"/>
        </w:rPr>
      </w:pPr>
      <w:r>
        <w:rPr>
          <w:sz w:val="24"/>
        </w:rPr>
        <w:t>Bagi</w:t>
      </w:r>
      <w:r>
        <w:rPr>
          <w:spacing w:val="-11"/>
          <w:sz w:val="24"/>
        </w:rPr>
        <w:t xml:space="preserve"> </w:t>
      </w:r>
      <w:r>
        <w:rPr>
          <w:sz w:val="24"/>
        </w:rPr>
        <w:t>wajib</w:t>
      </w:r>
      <w:r>
        <w:rPr>
          <w:spacing w:val="-12"/>
          <w:sz w:val="24"/>
        </w:rPr>
        <w:t xml:space="preserve"> </w:t>
      </w:r>
      <w:r>
        <w:rPr>
          <w:sz w:val="24"/>
        </w:rPr>
        <w:t>pajak</w:t>
      </w:r>
      <w:r>
        <w:rPr>
          <w:spacing w:val="-12"/>
          <w:sz w:val="24"/>
        </w:rPr>
        <w:t xml:space="preserve"> </w:t>
      </w:r>
      <w:r>
        <w:rPr>
          <w:sz w:val="24"/>
        </w:rPr>
        <w:t>diharapkan</w:t>
      </w:r>
      <w:r>
        <w:rPr>
          <w:spacing w:val="-12"/>
          <w:sz w:val="24"/>
        </w:rPr>
        <w:t xml:space="preserve"> </w:t>
      </w:r>
      <w:r>
        <w:rPr>
          <w:sz w:val="24"/>
        </w:rPr>
        <w:t>untuk</w:t>
      </w:r>
      <w:r>
        <w:rPr>
          <w:spacing w:val="-9"/>
          <w:sz w:val="24"/>
        </w:rPr>
        <w:t xml:space="preserve"> </w:t>
      </w:r>
      <w:r>
        <w:rPr>
          <w:sz w:val="24"/>
        </w:rPr>
        <w:t>terus</w:t>
      </w:r>
      <w:r>
        <w:rPr>
          <w:spacing w:val="-11"/>
          <w:sz w:val="24"/>
        </w:rPr>
        <w:t xml:space="preserve"> </w:t>
      </w:r>
      <w:r>
        <w:rPr>
          <w:sz w:val="24"/>
        </w:rPr>
        <w:t>meningkatkan</w:t>
      </w:r>
      <w:r>
        <w:rPr>
          <w:spacing w:val="-12"/>
          <w:sz w:val="24"/>
        </w:rPr>
        <w:t xml:space="preserve"> </w:t>
      </w:r>
      <w:r>
        <w:rPr>
          <w:sz w:val="24"/>
        </w:rPr>
        <w:t>kepatuhan</w:t>
      </w:r>
      <w:r>
        <w:rPr>
          <w:spacing w:val="-12"/>
          <w:sz w:val="24"/>
        </w:rPr>
        <w:t xml:space="preserve"> </w:t>
      </w:r>
      <w:r>
        <w:rPr>
          <w:sz w:val="24"/>
        </w:rPr>
        <w:t>dalam membayar pajak dan memahami pentingnya kontribusi pajak bagi Pembangunan daerah dan menggunakan media sosial sebagai sarana untuk mencari informasi dan pengetahuan terkait perpajakan.</w:t>
      </w:r>
    </w:p>
    <w:p w14:paraId="47D2D716" w14:textId="77777777" w:rsidR="00121A24" w:rsidRDefault="00000000">
      <w:pPr>
        <w:pStyle w:val="ListParagraph"/>
        <w:numPr>
          <w:ilvl w:val="2"/>
          <w:numId w:val="6"/>
        </w:numPr>
        <w:tabs>
          <w:tab w:val="left" w:pos="1562"/>
        </w:tabs>
        <w:spacing w:line="480" w:lineRule="auto"/>
        <w:ind w:left="1562" w:right="1695"/>
        <w:jc w:val="both"/>
        <w:rPr>
          <w:sz w:val="24"/>
        </w:rPr>
      </w:pPr>
      <w:r>
        <w:rPr>
          <w:sz w:val="24"/>
        </w:rPr>
        <w:t xml:space="preserve">Bagi penelitian selanjutnya karena berdasarkan uji </w:t>
      </w:r>
      <w:r>
        <w:rPr>
          <w:i/>
          <w:sz w:val="24"/>
        </w:rPr>
        <w:t xml:space="preserve">R-Square </w:t>
      </w:r>
      <w:r>
        <w:rPr>
          <w:sz w:val="24"/>
        </w:rPr>
        <w:t>nilai yang di</w:t>
      </w:r>
      <w:r>
        <w:rPr>
          <w:spacing w:val="-15"/>
          <w:sz w:val="24"/>
        </w:rPr>
        <w:t xml:space="preserve"> </w:t>
      </w:r>
      <w:r>
        <w:rPr>
          <w:sz w:val="24"/>
        </w:rPr>
        <w:t>peroleh</w:t>
      </w:r>
      <w:r>
        <w:rPr>
          <w:spacing w:val="-15"/>
          <w:sz w:val="24"/>
        </w:rPr>
        <w:t xml:space="preserve"> </w:t>
      </w:r>
      <w:r>
        <w:rPr>
          <w:sz w:val="24"/>
        </w:rPr>
        <w:t>adalah</w:t>
      </w:r>
      <w:r>
        <w:rPr>
          <w:spacing w:val="-15"/>
          <w:sz w:val="24"/>
        </w:rPr>
        <w:t xml:space="preserve"> </w:t>
      </w:r>
      <w:r>
        <w:rPr>
          <w:sz w:val="24"/>
        </w:rPr>
        <w:t>0.447,</w:t>
      </w:r>
      <w:r>
        <w:rPr>
          <w:spacing w:val="-15"/>
          <w:sz w:val="24"/>
        </w:rPr>
        <w:t xml:space="preserve"> </w:t>
      </w:r>
      <w:r>
        <w:rPr>
          <w:sz w:val="24"/>
        </w:rPr>
        <w:t>yang</w:t>
      </w:r>
      <w:r>
        <w:rPr>
          <w:spacing w:val="-15"/>
          <w:sz w:val="24"/>
        </w:rPr>
        <w:t xml:space="preserve"> </w:t>
      </w:r>
      <w:r>
        <w:rPr>
          <w:sz w:val="24"/>
        </w:rPr>
        <w:t>berarti</w:t>
      </w:r>
      <w:r>
        <w:rPr>
          <w:spacing w:val="-15"/>
          <w:sz w:val="24"/>
        </w:rPr>
        <w:t xml:space="preserve"> </w:t>
      </w:r>
      <w:r>
        <w:rPr>
          <w:sz w:val="24"/>
        </w:rPr>
        <w:t>variabel</w:t>
      </w:r>
      <w:r>
        <w:rPr>
          <w:spacing w:val="-15"/>
          <w:sz w:val="24"/>
        </w:rPr>
        <w:t xml:space="preserve"> </w:t>
      </w:r>
      <w:r>
        <w:rPr>
          <w:sz w:val="24"/>
        </w:rPr>
        <w:t>bebas</w:t>
      </w:r>
      <w:r>
        <w:rPr>
          <w:spacing w:val="-15"/>
          <w:sz w:val="24"/>
        </w:rPr>
        <w:t xml:space="preserve"> </w:t>
      </w:r>
      <w:r>
        <w:rPr>
          <w:sz w:val="24"/>
        </w:rPr>
        <w:t>(</w:t>
      </w:r>
      <w:r>
        <w:rPr>
          <w:i/>
          <w:sz w:val="24"/>
        </w:rPr>
        <w:t>Independent</w:t>
      </w:r>
      <w:r>
        <w:rPr>
          <w:sz w:val="24"/>
        </w:rPr>
        <w:t>)</w:t>
      </w:r>
      <w:r>
        <w:rPr>
          <w:spacing w:val="-15"/>
          <w:sz w:val="24"/>
        </w:rPr>
        <w:t xml:space="preserve"> </w:t>
      </w:r>
      <w:r>
        <w:rPr>
          <w:sz w:val="24"/>
        </w:rPr>
        <w:t>masuk kategori</w:t>
      </w:r>
      <w:r>
        <w:rPr>
          <w:spacing w:val="-15"/>
          <w:sz w:val="24"/>
        </w:rPr>
        <w:t xml:space="preserve"> </w:t>
      </w:r>
      <w:r>
        <w:rPr>
          <w:sz w:val="24"/>
        </w:rPr>
        <w:t>lemah</w:t>
      </w:r>
      <w:r>
        <w:rPr>
          <w:spacing w:val="-15"/>
          <w:sz w:val="24"/>
        </w:rPr>
        <w:t xml:space="preserve"> </w:t>
      </w:r>
      <w:r>
        <w:rPr>
          <w:sz w:val="24"/>
        </w:rPr>
        <w:t>dalam</w:t>
      </w:r>
      <w:r>
        <w:rPr>
          <w:spacing w:val="-15"/>
          <w:sz w:val="24"/>
        </w:rPr>
        <w:t xml:space="preserve"> </w:t>
      </w:r>
      <w:r>
        <w:rPr>
          <w:sz w:val="24"/>
        </w:rPr>
        <w:t>menjelaskan</w:t>
      </w:r>
      <w:r>
        <w:rPr>
          <w:spacing w:val="-15"/>
          <w:sz w:val="24"/>
        </w:rPr>
        <w:t xml:space="preserve"> </w:t>
      </w:r>
      <w:r>
        <w:rPr>
          <w:sz w:val="24"/>
        </w:rPr>
        <w:t>varibael</w:t>
      </w:r>
      <w:r>
        <w:rPr>
          <w:spacing w:val="-15"/>
          <w:sz w:val="24"/>
        </w:rPr>
        <w:t xml:space="preserve"> </w:t>
      </w:r>
      <w:r>
        <w:rPr>
          <w:sz w:val="24"/>
        </w:rPr>
        <w:t>terikat</w:t>
      </w:r>
      <w:r>
        <w:rPr>
          <w:spacing w:val="-15"/>
          <w:sz w:val="24"/>
        </w:rPr>
        <w:t xml:space="preserve"> </w:t>
      </w:r>
      <w:r>
        <w:rPr>
          <w:sz w:val="24"/>
        </w:rPr>
        <w:t>(</w:t>
      </w:r>
      <w:r>
        <w:rPr>
          <w:i/>
          <w:sz w:val="24"/>
        </w:rPr>
        <w:t>Dependent</w:t>
      </w:r>
      <w:r>
        <w:rPr>
          <w:sz w:val="24"/>
        </w:rPr>
        <w:t>)</w:t>
      </w:r>
      <w:r>
        <w:rPr>
          <w:spacing w:val="-15"/>
          <w:sz w:val="24"/>
        </w:rPr>
        <w:t xml:space="preserve"> </w:t>
      </w:r>
      <w:r>
        <w:rPr>
          <w:sz w:val="24"/>
        </w:rPr>
        <w:t xml:space="preserve">sehingga diharapkan dapat mengembangkan penelitian ini dengan menambah variabel bebas </w:t>
      </w:r>
      <w:r>
        <w:rPr>
          <w:i/>
          <w:sz w:val="24"/>
        </w:rPr>
        <w:t>(Dependent</w:t>
      </w:r>
      <w:r>
        <w:rPr>
          <w:sz w:val="24"/>
        </w:rPr>
        <w:t>) lain yang tidak dibahas dalam penelitian ini dan mempengaruhi kepatuhan wajib pajak.</w:t>
      </w:r>
    </w:p>
    <w:p w14:paraId="7E92494B" w14:textId="77777777" w:rsidR="00121A24" w:rsidRDefault="00121A24">
      <w:pPr>
        <w:pStyle w:val="ListParagraph"/>
        <w:spacing w:line="480" w:lineRule="auto"/>
        <w:jc w:val="both"/>
        <w:rPr>
          <w:sz w:val="24"/>
        </w:rPr>
        <w:sectPr w:rsidR="00121A24">
          <w:headerReference w:type="default" r:id="rId150"/>
          <w:footerReference w:type="default" r:id="rId151"/>
          <w:pgSz w:w="11910" w:h="16840"/>
          <w:pgMar w:top="1920" w:right="0" w:bottom="280" w:left="1700" w:header="727" w:footer="0" w:gutter="0"/>
          <w:cols w:space="720"/>
        </w:sectPr>
      </w:pPr>
    </w:p>
    <w:p w14:paraId="4D12CE70" w14:textId="77777777" w:rsidR="00121A24" w:rsidRDefault="00121A24">
      <w:pPr>
        <w:pStyle w:val="BodyText"/>
        <w:spacing w:before="53"/>
      </w:pPr>
    </w:p>
    <w:p w14:paraId="658672D4" w14:textId="77777777" w:rsidR="00121A24" w:rsidRDefault="00000000">
      <w:pPr>
        <w:pStyle w:val="Heading1"/>
        <w:ind w:left="848"/>
      </w:pPr>
      <w:bookmarkStart w:id="88" w:name="_bookmark88"/>
      <w:bookmarkEnd w:id="88"/>
      <w:r>
        <w:rPr>
          <w:spacing w:val="-2"/>
        </w:rPr>
        <w:t>DAFTAR</w:t>
      </w:r>
      <w:r>
        <w:rPr>
          <w:spacing w:val="-11"/>
        </w:rPr>
        <w:t xml:space="preserve"> </w:t>
      </w:r>
      <w:r>
        <w:rPr>
          <w:spacing w:val="-2"/>
        </w:rPr>
        <w:t>PUSTAKA</w:t>
      </w:r>
    </w:p>
    <w:p w14:paraId="71F02E8A" w14:textId="77777777" w:rsidR="00121A24" w:rsidRDefault="00000000">
      <w:pPr>
        <w:pStyle w:val="BodyText"/>
        <w:tabs>
          <w:tab w:val="left" w:pos="3232"/>
          <w:tab w:val="left" w:pos="5814"/>
          <w:tab w:val="left" w:pos="8045"/>
        </w:tabs>
        <w:spacing w:before="182"/>
        <w:ind w:left="1048" w:right="1695" w:hanging="480"/>
        <w:jc w:val="both"/>
      </w:pPr>
      <w:r>
        <w:t>A’yunin,</w:t>
      </w:r>
      <w:r>
        <w:rPr>
          <w:spacing w:val="-8"/>
        </w:rPr>
        <w:t xml:space="preserve"> </w:t>
      </w:r>
      <w:r>
        <w:t>Q.,</w:t>
      </w:r>
      <w:r>
        <w:rPr>
          <w:spacing w:val="-9"/>
        </w:rPr>
        <w:t xml:space="preserve"> </w:t>
      </w:r>
      <w:r>
        <w:t>&amp;</w:t>
      </w:r>
      <w:r>
        <w:rPr>
          <w:spacing w:val="-8"/>
        </w:rPr>
        <w:t xml:space="preserve"> </w:t>
      </w:r>
      <w:r>
        <w:t>Rochayatun,</w:t>
      </w:r>
      <w:r>
        <w:rPr>
          <w:spacing w:val="-8"/>
        </w:rPr>
        <w:t xml:space="preserve"> </w:t>
      </w:r>
      <w:r>
        <w:t>S.</w:t>
      </w:r>
      <w:r>
        <w:rPr>
          <w:spacing w:val="-8"/>
        </w:rPr>
        <w:t xml:space="preserve"> </w:t>
      </w:r>
      <w:r>
        <w:t>(2025).</w:t>
      </w:r>
      <w:r>
        <w:rPr>
          <w:spacing w:val="-9"/>
        </w:rPr>
        <w:t xml:space="preserve"> </w:t>
      </w:r>
      <w:r>
        <w:t>Pengaruh</w:t>
      </w:r>
      <w:r>
        <w:rPr>
          <w:spacing w:val="-9"/>
        </w:rPr>
        <w:t xml:space="preserve"> </w:t>
      </w:r>
      <w:r>
        <w:t>Pengetahuan,</w:t>
      </w:r>
      <w:r>
        <w:rPr>
          <w:spacing w:val="-8"/>
        </w:rPr>
        <w:t xml:space="preserve"> </w:t>
      </w:r>
      <w:r>
        <w:t>Sosialisasi,</w:t>
      </w:r>
      <w:r>
        <w:rPr>
          <w:spacing w:val="-8"/>
        </w:rPr>
        <w:t xml:space="preserve"> </w:t>
      </w:r>
      <w:r>
        <w:t xml:space="preserve">Insentif Pajak dan Kepercayaan Otoritas Pajak Terhadap Kepatuhan PBB-P2. </w:t>
      </w:r>
      <w:r>
        <w:rPr>
          <w:i/>
        </w:rPr>
        <w:t xml:space="preserve">Jurnal </w:t>
      </w:r>
      <w:r>
        <w:rPr>
          <w:i/>
          <w:spacing w:val="-2"/>
        </w:rPr>
        <w:t>Akuntansi</w:t>
      </w:r>
      <w:r>
        <w:rPr>
          <w:i/>
        </w:rPr>
        <w:tab/>
      </w:r>
      <w:r>
        <w:rPr>
          <w:i/>
          <w:spacing w:val="-2"/>
        </w:rPr>
        <w:t>Berkelanjutan</w:t>
      </w:r>
      <w:r>
        <w:rPr>
          <w:i/>
        </w:rPr>
        <w:tab/>
      </w:r>
      <w:r>
        <w:rPr>
          <w:i/>
          <w:spacing w:val="-2"/>
        </w:rPr>
        <w:t>Indonesia</w:t>
      </w:r>
      <w:r>
        <w:rPr>
          <w:spacing w:val="-2"/>
        </w:rPr>
        <w:t>,</w:t>
      </w:r>
      <w:r>
        <w:tab/>
      </w:r>
      <w:r>
        <w:rPr>
          <w:i/>
          <w:spacing w:val="-2"/>
        </w:rPr>
        <w:t>8</w:t>
      </w:r>
      <w:r>
        <w:rPr>
          <w:spacing w:val="-2"/>
        </w:rPr>
        <w:t xml:space="preserve">(2). </w:t>
      </w:r>
      <w:hyperlink r:id="rId152">
        <w:r>
          <w:rPr>
            <w:spacing w:val="-2"/>
          </w:rPr>
          <w:t>http://openjournal.unpam.ac.id/index.php/JABI</w:t>
        </w:r>
      </w:hyperlink>
    </w:p>
    <w:p w14:paraId="26366A2E" w14:textId="77777777" w:rsidR="00121A24" w:rsidRDefault="00000000">
      <w:pPr>
        <w:spacing w:before="159"/>
        <w:ind w:left="1048" w:right="1705" w:hanging="480"/>
        <w:jc w:val="both"/>
        <w:rPr>
          <w:sz w:val="24"/>
        </w:rPr>
      </w:pPr>
      <w:r>
        <w:rPr>
          <w:sz w:val="24"/>
        </w:rPr>
        <w:t xml:space="preserve">Advianto, I. Z. dan L. Y. H. S. (2011). Penagihan Pajak Pajak Pusat Dan Pajak Daerah. </w:t>
      </w:r>
      <w:r>
        <w:rPr>
          <w:i/>
          <w:sz w:val="24"/>
        </w:rPr>
        <w:t>Bogor, Ghalia Indonesia</w:t>
      </w:r>
      <w:r>
        <w:rPr>
          <w:sz w:val="24"/>
        </w:rPr>
        <w:t xml:space="preserve">, </w:t>
      </w:r>
      <w:r>
        <w:rPr>
          <w:i/>
          <w:sz w:val="24"/>
        </w:rPr>
        <w:t>02</w:t>
      </w:r>
      <w:r>
        <w:rPr>
          <w:sz w:val="24"/>
        </w:rPr>
        <w:t>(01), 3.</w:t>
      </w:r>
    </w:p>
    <w:p w14:paraId="10943EE8" w14:textId="77777777" w:rsidR="00121A24" w:rsidRDefault="00000000">
      <w:pPr>
        <w:pStyle w:val="BodyText"/>
        <w:spacing w:before="161"/>
        <w:ind w:left="1048" w:right="1697" w:hanging="480"/>
        <w:jc w:val="both"/>
      </w:pPr>
      <w:r>
        <w:t>Akhmadi,</w:t>
      </w:r>
      <w:r>
        <w:rPr>
          <w:spacing w:val="-1"/>
        </w:rPr>
        <w:t xml:space="preserve"> </w:t>
      </w:r>
      <w:r>
        <w:t>A.,</w:t>
      </w:r>
      <w:r>
        <w:rPr>
          <w:spacing w:val="-2"/>
        </w:rPr>
        <w:t xml:space="preserve"> </w:t>
      </w:r>
      <w:r>
        <w:t>Hudayah, S.,</w:t>
      </w:r>
      <w:r>
        <w:rPr>
          <w:spacing w:val="-1"/>
        </w:rPr>
        <w:t xml:space="preserve"> </w:t>
      </w:r>
      <w:r>
        <w:t>&amp;</w:t>
      </w:r>
      <w:r>
        <w:rPr>
          <w:spacing w:val="-3"/>
        </w:rPr>
        <w:t xml:space="preserve"> </w:t>
      </w:r>
      <w:r>
        <w:t>Fitriadi,</w:t>
      </w:r>
      <w:r>
        <w:rPr>
          <w:spacing w:val="-1"/>
        </w:rPr>
        <w:t xml:space="preserve"> </w:t>
      </w:r>
      <w:r>
        <w:t>F.</w:t>
      </w:r>
      <w:r>
        <w:rPr>
          <w:spacing w:val="-4"/>
        </w:rPr>
        <w:t xml:space="preserve"> </w:t>
      </w:r>
      <w:r>
        <w:t>(2022).</w:t>
      </w:r>
      <w:r>
        <w:rPr>
          <w:spacing w:val="-2"/>
        </w:rPr>
        <w:t xml:space="preserve"> </w:t>
      </w:r>
      <w:r>
        <w:t>Analisis</w:t>
      </w:r>
      <w:r>
        <w:rPr>
          <w:spacing w:val="-1"/>
        </w:rPr>
        <w:t xml:space="preserve"> </w:t>
      </w:r>
      <w:r>
        <w:t>Pendapatan</w:t>
      </w:r>
      <w:r>
        <w:rPr>
          <w:spacing w:val="-2"/>
        </w:rPr>
        <w:t xml:space="preserve"> </w:t>
      </w:r>
      <w:r>
        <w:t>Asli</w:t>
      </w:r>
      <w:r>
        <w:rPr>
          <w:spacing w:val="-1"/>
        </w:rPr>
        <w:t xml:space="preserve"> </w:t>
      </w:r>
      <w:r>
        <w:t xml:space="preserve">Daerah (PAD) Kabupaten Kutai Kartanegara. </w:t>
      </w:r>
      <w:r>
        <w:rPr>
          <w:i/>
        </w:rPr>
        <w:t>Owner</w:t>
      </w:r>
      <w:r>
        <w:t xml:space="preserve">, </w:t>
      </w:r>
      <w:r>
        <w:rPr>
          <w:i/>
        </w:rPr>
        <w:t>7</w:t>
      </w:r>
      <w:r>
        <w:t xml:space="preserve">(1), 444–457. </w:t>
      </w:r>
      <w:r>
        <w:rPr>
          <w:spacing w:val="-2"/>
        </w:rPr>
        <w:t>https://doi.org/10.33395/owner.v7i1.1283</w:t>
      </w:r>
    </w:p>
    <w:p w14:paraId="223DF5BE" w14:textId="77777777" w:rsidR="00121A24" w:rsidRDefault="00000000">
      <w:pPr>
        <w:pStyle w:val="BodyText"/>
        <w:spacing w:before="161"/>
        <w:ind w:left="1048" w:right="1699" w:hanging="480"/>
        <w:jc w:val="both"/>
      </w:pPr>
      <w:r>
        <w:t xml:space="preserve">Amrul, R., Apriana Hidayah, A., &amp; Arifulminan, M. (2020). “The Effect of Knowledge, Sanctions, and Services on Land and Building Taxpayer Compliance-rural and Urban (pbb-p2) at the Bapenda of West Lombok Regency.” </w:t>
      </w:r>
      <w:r>
        <w:rPr>
          <w:i/>
        </w:rPr>
        <w:t>Jbma</w:t>
      </w:r>
      <w:r>
        <w:t xml:space="preserve">, </w:t>
      </w:r>
      <w:r>
        <w:rPr>
          <w:i/>
        </w:rPr>
        <w:t>7</w:t>
      </w:r>
      <w:r>
        <w:t>(2), 69–89.</w:t>
      </w:r>
    </w:p>
    <w:p w14:paraId="3E093AFD" w14:textId="77777777" w:rsidR="00121A24" w:rsidRDefault="00000000">
      <w:pPr>
        <w:spacing w:before="159"/>
        <w:ind w:left="1048" w:right="1697" w:hanging="480"/>
        <w:jc w:val="both"/>
        <w:rPr>
          <w:sz w:val="24"/>
        </w:rPr>
      </w:pPr>
      <w:r>
        <w:rPr>
          <w:sz w:val="24"/>
        </w:rPr>
        <w:t>Ariani,</w:t>
      </w:r>
      <w:r>
        <w:rPr>
          <w:spacing w:val="-11"/>
          <w:sz w:val="24"/>
        </w:rPr>
        <w:t xml:space="preserve"> </w:t>
      </w:r>
      <w:r>
        <w:rPr>
          <w:sz w:val="24"/>
        </w:rPr>
        <w:t>M.,</w:t>
      </w:r>
      <w:r>
        <w:rPr>
          <w:spacing w:val="-10"/>
          <w:sz w:val="24"/>
        </w:rPr>
        <w:t xml:space="preserve"> </w:t>
      </w:r>
      <w:r>
        <w:rPr>
          <w:sz w:val="24"/>
        </w:rPr>
        <w:t>&amp;</w:t>
      </w:r>
      <w:r>
        <w:rPr>
          <w:spacing w:val="-8"/>
          <w:sz w:val="24"/>
        </w:rPr>
        <w:t xml:space="preserve"> </w:t>
      </w:r>
      <w:r>
        <w:rPr>
          <w:sz w:val="24"/>
        </w:rPr>
        <w:t>Biettant,</w:t>
      </w:r>
      <w:r>
        <w:rPr>
          <w:spacing w:val="-11"/>
          <w:sz w:val="24"/>
        </w:rPr>
        <w:t xml:space="preserve"> </w:t>
      </w:r>
      <w:r>
        <w:rPr>
          <w:sz w:val="24"/>
        </w:rPr>
        <w:t>R.</w:t>
      </w:r>
      <w:r>
        <w:rPr>
          <w:spacing w:val="-11"/>
          <w:sz w:val="24"/>
        </w:rPr>
        <w:t xml:space="preserve"> </w:t>
      </w:r>
      <w:r>
        <w:rPr>
          <w:sz w:val="24"/>
        </w:rPr>
        <w:t>(2019).</w:t>
      </w:r>
      <w:r>
        <w:rPr>
          <w:spacing w:val="-9"/>
          <w:sz w:val="24"/>
        </w:rPr>
        <w:t xml:space="preserve"> </w:t>
      </w:r>
      <w:r>
        <w:rPr>
          <w:sz w:val="24"/>
        </w:rPr>
        <w:t>Pengaruh</w:t>
      </w:r>
      <w:r>
        <w:rPr>
          <w:spacing w:val="-9"/>
          <w:sz w:val="24"/>
        </w:rPr>
        <w:t xml:space="preserve"> </w:t>
      </w:r>
      <w:r>
        <w:rPr>
          <w:sz w:val="24"/>
        </w:rPr>
        <w:t>Pelayanan</w:t>
      </w:r>
      <w:r>
        <w:rPr>
          <w:spacing w:val="-11"/>
          <w:sz w:val="24"/>
        </w:rPr>
        <w:t xml:space="preserve"> </w:t>
      </w:r>
      <w:r>
        <w:rPr>
          <w:sz w:val="24"/>
        </w:rPr>
        <w:t>Fiskus</w:t>
      </w:r>
      <w:r>
        <w:rPr>
          <w:spacing w:val="-10"/>
          <w:sz w:val="24"/>
        </w:rPr>
        <w:t xml:space="preserve"> </w:t>
      </w:r>
      <w:r>
        <w:rPr>
          <w:sz w:val="24"/>
        </w:rPr>
        <w:t>Terhadap</w:t>
      </w:r>
      <w:r>
        <w:rPr>
          <w:spacing w:val="-9"/>
          <w:sz w:val="24"/>
        </w:rPr>
        <w:t xml:space="preserve"> </w:t>
      </w:r>
      <w:r>
        <w:rPr>
          <w:sz w:val="24"/>
        </w:rPr>
        <w:t xml:space="preserve">Kepatuhan Wajib Pajak Dengan Variabel Intervening Kepuasan Wajib Pajak. </w:t>
      </w:r>
      <w:r>
        <w:rPr>
          <w:i/>
          <w:sz w:val="24"/>
        </w:rPr>
        <w:t>Jurnal Informasi Perpajakan, Akuntansi, Dan Keuangan Publik</w:t>
      </w:r>
      <w:r>
        <w:rPr>
          <w:sz w:val="24"/>
        </w:rPr>
        <w:t xml:space="preserve">, </w:t>
      </w:r>
      <w:r>
        <w:rPr>
          <w:i/>
          <w:sz w:val="24"/>
        </w:rPr>
        <w:t>13</w:t>
      </w:r>
      <w:r>
        <w:rPr>
          <w:sz w:val="24"/>
        </w:rPr>
        <w:t xml:space="preserve">(1), 15–30. </w:t>
      </w:r>
      <w:r>
        <w:rPr>
          <w:spacing w:val="-2"/>
          <w:sz w:val="24"/>
        </w:rPr>
        <w:t>https://doi.org/10.25105/jipak.v13i1.4950</w:t>
      </w:r>
    </w:p>
    <w:p w14:paraId="0328C1E6" w14:textId="77777777" w:rsidR="00121A24" w:rsidRDefault="00000000">
      <w:pPr>
        <w:pStyle w:val="BodyText"/>
        <w:spacing w:before="160"/>
        <w:ind w:left="1048" w:right="1700" w:hanging="480"/>
        <w:jc w:val="both"/>
      </w:pPr>
      <w:r>
        <w:t>Ariesandrio,</w:t>
      </w:r>
      <w:r>
        <w:rPr>
          <w:spacing w:val="-15"/>
        </w:rPr>
        <w:t xml:space="preserve"> </w:t>
      </w:r>
      <w:r>
        <w:t>R.</w:t>
      </w:r>
      <w:r>
        <w:rPr>
          <w:spacing w:val="-15"/>
        </w:rPr>
        <w:t xml:space="preserve"> </w:t>
      </w:r>
      <w:r>
        <w:t>(2018).</w:t>
      </w:r>
      <w:r>
        <w:rPr>
          <w:spacing w:val="-15"/>
        </w:rPr>
        <w:t xml:space="preserve"> </w:t>
      </w:r>
      <w:r>
        <w:t>Pengaruh</w:t>
      </w:r>
      <w:r>
        <w:rPr>
          <w:spacing w:val="-15"/>
        </w:rPr>
        <w:t xml:space="preserve"> </w:t>
      </w:r>
      <w:r>
        <w:t>Pesan</w:t>
      </w:r>
      <w:r>
        <w:rPr>
          <w:spacing w:val="-15"/>
        </w:rPr>
        <w:t xml:space="preserve"> </w:t>
      </w:r>
      <w:r>
        <w:t>Dalam</w:t>
      </w:r>
      <w:r>
        <w:rPr>
          <w:spacing w:val="-15"/>
        </w:rPr>
        <w:t xml:space="preserve"> </w:t>
      </w:r>
      <w:r>
        <w:t>Media</w:t>
      </w:r>
      <w:r>
        <w:rPr>
          <w:spacing w:val="-15"/>
        </w:rPr>
        <w:t xml:space="preserve"> </w:t>
      </w:r>
      <w:r>
        <w:t>Sosial</w:t>
      </w:r>
      <w:r>
        <w:rPr>
          <w:spacing w:val="-15"/>
        </w:rPr>
        <w:t xml:space="preserve"> </w:t>
      </w:r>
      <w:r>
        <w:t>Terhadap</w:t>
      </w:r>
      <w:r>
        <w:rPr>
          <w:spacing w:val="-15"/>
        </w:rPr>
        <w:t xml:space="preserve"> </w:t>
      </w:r>
      <w:r>
        <w:t>Sikap</w:t>
      </w:r>
      <w:r>
        <w:rPr>
          <w:spacing w:val="-15"/>
        </w:rPr>
        <w:t xml:space="preserve"> </w:t>
      </w:r>
      <w:r>
        <w:t xml:space="preserve">Wajib Pajak Dalam Memenuhi Kewajiban Perpajakan (Studi Pada Followers Akun Instagram @Ditjenpajakri). </w:t>
      </w:r>
      <w:r>
        <w:rPr>
          <w:i/>
        </w:rPr>
        <w:t>Universitas Brawijaya</w:t>
      </w:r>
      <w:r>
        <w:t xml:space="preserve">, </w:t>
      </w:r>
      <w:r>
        <w:rPr>
          <w:i/>
        </w:rPr>
        <w:t>1</w:t>
      </w:r>
      <w:r>
        <w:t>, 197.</w:t>
      </w:r>
    </w:p>
    <w:p w14:paraId="4DA33AB1" w14:textId="77777777" w:rsidR="00121A24" w:rsidRDefault="00000000">
      <w:pPr>
        <w:pStyle w:val="BodyText"/>
        <w:spacing w:before="162"/>
        <w:ind w:left="1048" w:right="1696" w:hanging="480"/>
        <w:jc w:val="both"/>
      </w:pPr>
      <w:r>
        <w:t xml:space="preserve">Aryobimo, P. T., &amp; Cahyonowati, N. (2012). Pengaruh Persepsi Wajib Pajak tentang Kualitas Pelayanan Fiskus terhadap Kepatuhan Wajib Pajak dengan Kondisi Keuangan Wajib Pajak dan Preferensi Risiko sebagai Variabel Moderating (Studi Empiris terhadap Wajib Pajak Orang Pribadi di Kota Semarang). In </w:t>
      </w:r>
      <w:r>
        <w:rPr>
          <w:i/>
        </w:rPr>
        <w:t xml:space="preserve">Diponegoro Journal Of Accounting </w:t>
      </w:r>
      <w:r>
        <w:t xml:space="preserve">(Vol. 1, Issue 2). </w:t>
      </w:r>
      <w:hyperlink r:id="rId153">
        <w:r>
          <w:rPr>
            <w:spacing w:val="-2"/>
          </w:rPr>
          <w:t>http://ejournal-s1.undip.ac.id/index.php/accounting</w:t>
        </w:r>
      </w:hyperlink>
    </w:p>
    <w:p w14:paraId="0A0F839B" w14:textId="77777777" w:rsidR="00121A24" w:rsidRDefault="00000000">
      <w:pPr>
        <w:pStyle w:val="BodyText"/>
        <w:tabs>
          <w:tab w:val="left" w:pos="3359"/>
          <w:tab w:val="left" w:pos="5678"/>
          <w:tab w:val="left" w:pos="7606"/>
        </w:tabs>
        <w:spacing w:before="158"/>
        <w:ind w:left="1048" w:right="1696" w:hanging="480"/>
        <w:jc w:val="both"/>
      </w:pPr>
      <w:r>
        <w:t>Astuti,</w:t>
      </w:r>
      <w:r>
        <w:rPr>
          <w:spacing w:val="-15"/>
        </w:rPr>
        <w:t xml:space="preserve"> </w:t>
      </w:r>
      <w:r>
        <w:t>D.</w:t>
      </w:r>
      <w:r>
        <w:rPr>
          <w:spacing w:val="-15"/>
        </w:rPr>
        <w:t xml:space="preserve"> </w:t>
      </w:r>
      <w:r>
        <w:t>R.,</w:t>
      </w:r>
      <w:r>
        <w:rPr>
          <w:spacing w:val="-15"/>
        </w:rPr>
        <w:t xml:space="preserve"> </w:t>
      </w:r>
      <w:r>
        <w:t>Ridwan,</w:t>
      </w:r>
      <w:r>
        <w:rPr>
          <w:spacing w:val="-15"/>
        </w:rPr>
        <w:t xml:space="preserve"> </w:t>
      </w:r>
      <w:r>
        <w:t>R.,</w:t>
      </w:r>
      <w:r>
        <w:rPr>
          <w:spacing w:val="-15"/>
        </w:rPr>
        <w:t xml:space="preserve"> </w:t>
      </w:r>
      <w:r>
        <w:t>Prayoga,</w:t>
      </w:r>
      <w:r>
        <w:rPr>
          <w:spacing w:val="-15"/>
        </w:rPr>
        <w:t xml:space="preserve"> </w:t>
      </w:r>
      <w:r>
        <w:t>C.</w:t>
      </w:r>
      <w:r>
        <w:rPr>
          <w:spacing w:val="-15"/>
        </w:rPr>
        <w:t xml:space="preserve"> </w:t>
      </w:r>
      <w:r>
        <w:t>J.,</w:t>
      </w:r>
      <w:r>
        <w:rPr>
          <w:spacing w:val="-15"/>
        </w:rPr>
        <w:t xml:space="preserve"> </w:t>
      </w:r>
      <w:r>
        <w:t>&amp;</w:t>
      </w:r>
      <w:r>
        <w:rPr>
          <w:spacing w:val="-14"/>
        </w:rPr>
        <w:t xml:space="preserve"> </w:t>
      </w:r>
      <w:r>
        <w:t>Isnawati,</w:t>
      </w:r>
      <w:r>
        <w:rPr>
          <w:spacing w:val="-15"/>
        </w:rPr>
        <w:t xml:space="preserve"> </w:t>
      </w:r>
      <w:r>
        <w:t>I.</w:t>
      </w:r>
      <w:r>
        <w:rPr>
          <w:spacing w:val="-15"/>
        </w:rPr>
        <w:t xml:space="preserve"> </w:t>
      </w:r>
      <w:r>
        <w:t>(2022).</w:t>
      </w:r>
      <w:r>
        <w:rPr>
          <w:spacing w:val="-15"/>
        </w:rPr>
        <w:t xml:space="preserve"> </w:t>
      </w:r>
      <w:r>
        <w:t>Pengaruh</w:t>
      </w:r>
      <w:r>
        <w:rPr>
          <w:spacing w:val="-15"/>
        </w:rPr>
        <w:t xml:space="preserve"> </w:t>
      </w:r>
      <w:r>
        <w:t xml:space="preserve">Pelayanan Fiskus terhadap Kepatuhan Pajak Kendaraan Bermotor. </w:t>
      </w:r>
      <w:r>
        <w:rPr>
          <w:i/>
        </w:rPr>
        <w:t xml:space="preserve">Jurnal Ilmiah </w:t>
      </w:r>
      <w:r>
        <w:rPr>
          <w:i/>
          <w:spacing w:val="-2"/>
        </w:rPr>
        <w:t>Akuntansi</w:t>
      </w:r>
      <w:r>
        <w:rPr>
          <w:i/>
        </w:rPr>
        <w:tab/>
      </w:r>
      <w:r>
        <w:rPr>
          <w:i/>
          <w:spacing w:val="-2"/>
        </w:rPr>
        <w:t>Kesatuan</w:t>
      </w:r>
      <w:r>
        <w:rPr>
          <w:spacing w:val="-2"/>
        </w:rPr>
        <w:t>,</w:t>
      </w:r>
      <w:r>
        <w:tab/>
      </w:r>
      <w:r>
        <w:rPr>
          <w:i/>
          <w:spacing w:val="-2"/>
        </w:rPr>
        <w:t>10</w:t>
      </w:r>
      <w:r>
        <w:rPr>
          <w:spacing w:val="-2"/>
        </w:rPr>
        <w:t>(3),</w:t>
      </w:r>
      <w:r>
        <w:tab/>
      </w:r>
      <w:r>
        <w:rPr>
          <w:spacing w:val="-2"/>
        </w:rPr>
        <w:t>641–650. https://doi.org/10.37641/jiakes.v10i3.2484</w:t>
      </w:r>
    </w:p>
    <w:p w14:paraId="103879A0" w14:textId="77777777" w:rsidR="00121A24" w:rsidRDefault="00000000">
      <w:pPr>
        <w:pStyle w:val="BodyText"/>
        <w:spacing w:before="162"/>
        <w:ind w:left="1048" w:right="1703" w:hanging="480"/>
        <w:jc w:val="both"/>
      </w:pPr>
      <w:r>
        <w:t xml:space="preserve">Balqis, A., &amp; Rusdi, R. (2020). Pengaruh Kesadaran Pajak, Subjective Norm, dan Media Sosial Terhadap Kepatuhan Wajib Pajak Pengguna Media Sosial. </w:t>
      </w:r>
      <w:r>
        <w:rPr>
          <w:i/>
        </w:rPr>
        <w:t>Proseding Seminar Nasional …</w:t>
      </w:r>
      <w:r>
        <w:t xml:space="preserve">, </w:t>
      </w:r>
      <w:r>
        <w:rPr>
          <w:i/>
        </w:rPr>
        <w:t>3</w:t>
      </w:r>
      <w:r>
        <w:t xml:space="preserve">(1), 345–351. </w:t>
      </w:r>
      <w:hyperlink r:id="rId154">
        <w:r>
          <w:t>www.kemenkeu.go.id</w:t>
        </w:r>
      </w:hyperlink>
    </w:p>
    <w:p w14:paraId="619E97F6" w14:textId="77777777" w:rsidR="00121A24" w:rsidRDefault="00000000">
      <w:pPr>
        <w:pStyle w:val="BodyText"/>
        <w:spacing w:before="158"/>
        <w:ind w:left="1048" w:right="1697" w:hanging="480"/>
        <w:jc w:val="both"/>
      </w:pPr>
      <w:r>
        <w:t>Boskin,</w:t>
      </w:r>
      <w:r>
        <w:rPr>
          <w:spacing w:val="-1"/>
        </w:rPr>
        <w:t xml:space="preserve"> </w:t>
      </w:r>
      <w:r>
        <w:t>M.</w:t>
      </w:r>
      <w:r>
        <w:rPr>
          <w:spacing w:val="-1"/>
        </w:rPr>
        <w:t xml:space="preserve"> </w:t>
      </w:r>
      <w:r>
        <w:t>J.</w:t>
      </w:r>
      <w:r>
        <w:rPr>
          <w:spacing w:val="-1"/>
        </w:rPr>
        <w:t xml:space="preserve"> </w:t>
      </w:r>
      <w:r>
        <w:t>(2012).</w:t>
      </w:r>
      <w:r>
        <w:rPr>
          <w:spacing w:val="-2"/>
        </w:rPr>
        <w:t xml:space="preserve"> </w:t>
      </w:r>
      <w:r>
        <w:t>Fiscal</w:t>
      </w:r>
      <w:r>
        <w:rPr>
          <w:spacing w:val="-1"/>
        </w:rPr>
        <w:t xml:space="preserve"> </w:t>
      </w:r>
      <w:r>
        <w:t>policy</w:t>
      </w:r>
      <w:r>
        <w:rPr>
          <w:spacing w:val="-1"/>
        </w:rPr>
        <w:t xml:space="preserve"> </w:t>
      </w:r>
      <w:r>
        <w:t>for</w:t>
      </w:r>
      <w:r>
        <w:rPr>
          <w:spacing w:val="-2"/>
        </w:rPr>
        <w:t xml:space="preserve"> </w:t>
      </w:r>
      <w:r>
        <w:t xml:space="preserve">economic growth. </w:t>
      </w:r>
      <w:r>
        <w:rPr>
          <w:i/>
        </w:rPr>
        <w:t>Economists’</w:t>
      </w:r>
      <w:r>
        <w:rPr>
          <w:i/>
          <w:spacing w:val="-2"/>
        </w:rPr>
        <w:t xml:space="preserve"> </w:t>
      </w:r>
      <w:r>
        <w:rPr>
          <w:i/>
        </w:rPr>
        <w:t>Voice</w:t>
      </w:r>
      <w:r>
        <w:t>,</w:t>
      </w:r>
      <w:r>
        <w:rPr>
          <w:spacing w:val="-1"/>
        </w:rPr>
        <w:t xml:space="preserve"> </w:t>
      </w:r>
      <w:r>
        <w:rPr>
          <w:i/>
        </w:rPr>
        <w:t>9</w:t>
      </w:r>
      <w:r>
        <w:t xml:space="preserve">(2). </w:t>
      </w:r>
      <w:r>
        <w:rPr>
          <w:spacing w:val="-2"/>
        </w:rPr>
        <w:t>https://doi.org/10.1515/1553-3832.1898</w:t>
      </w:r>
    </w:p>
    <w:p w14:paraId="1C3891FC" w14:textId="77777777" w:rsidR="00121A24" w:rsidRDefault="00000000">
      <w:pPr>
        <w:spacing w:before="161"/>
        <w:ind w:left="1048" w:right="1702" w:hanging="480"/>
        <w:jc w:val="both"/>
        <w:rPr>
          <w:sz w:val="24"/>
        </w:rPr>
      </w:pPr>
      <w:r>
        <w:rPr>
          <w:sz w:val="24"/>
        </w:rPr>
        <w:t>Dirjen</w:t>
      </w:r>
      <w:r>
        <w:rPr>
          <w:spacing w:val="-15"/>
          <w:sz w:val="24"/>
        </w:rPr>
        <w:t xml:space="preserve"> </w:t>
      </w:r>
      <w:r>
        <w:rPr>
          <w:sz w:val="24"/>
        </w:rPr>
        <w:t>Pajak.</w:t>
      </w:r>
      <w:r>
        <w:rPr>
          <w:spacing w:val="-15"/>
          <w:sz w:val="24"/>
        </w:rPr>
        <w:t xml:space="preserve"> </w:t>
      </w:r>
      <w:r>
        <w:rPr>
          <w:sz w:val="24"/>
        </w:rPr>
        <w:t>(2022).</w:t>
      </w:r>
      <w:r>
        <w:rPr>
          <w:spacing w:val="-15"/>
          <w:sz w:val="24"/>
        </w:rPr>
        <w:t xml:space="preserve"> </w:t>
      </w:r>
      <w:r>
        <w:rPr>
          <w:i/>
          <w:sz w:val="24"/>
        </w:rPr>
        <w:t>Sambut</w:t>
      </w:r>
      <w:r>
        <w:rPr>
          <w:i/>
          <w:spacing w:val="-15"/>
          <w:sz w:val="24"/>
        </w:rPr>
        <w:t xml:space="preserve"> </w:t>
      </w:r>
      <w:r>
        <w:rPr>
          <w:i/>
          <w:sz w:val="24"/>
        </w:rPr>
        <w:t>Ibu</w:t>
      </w:r>
      <w:r>
        <w:rPr>
          <w:i/>
          <w:spacing w:val="-15"/>
          <w:sz w:val="24"/>
        </w:rPr>
        <w:t xml:space="preserve"> </w:t>
      </w:r>
      <w:r>
        <w:rPr>
          <w:i/>
          <w:sz w:val="24"/>
        </w:rPr>
        <w:t>Kota</w:t>
      </w:r>
      <w:r>
        <w:rPr>
          <w:i/>
          <w:spacing w:val="-15"/>
          <w:sz w:val="24"/>
        </w:rPr>
        <w:t xml:space="preserve"> </w:t>
      </w:r>
      <w:r>
        <w:rPr>
          <w:i/>
          <w:sz w:val="24"/>
        </w:rPr>
        <w:t>Baru,</w:t>
      </w:r>
      <w:r>
        <w:rPr>
          <w:i/>
          <w:spacing w:val="-15"/>
          <w:sz w:val="24"/>
        </w:rPr>
        <w:t xml:space="preserve"> </w:t>
      </w:r>
      <w:r>
        <w:rPr>
          <w:i/>
          <w:sz w:val="24"/>
        </w:rPr>
        <w:t>Kutai</w:t>
      </w:r>
      <w:r>
        <w:rPr>
          <w:i/>
          <w:spacing w:val="-15"/>
          <w:sz w:val="24"/>
        </w:rPr>
        <w:t xml:space="preserve"> </w:t>
      </w:r>
      <w:r>
        <w:rPr>
          <w:i/>
          <w:sz w:val="24"/>
        </w:rPr>
        <w:t>Kartanegara</w:t>
      </w:r>
      <w:r>
        <w:rPr>
          <w:i/>
          <w:spacing w:val="-15"/>
          <w:sz w:val="24"/>
        </w:rPr>
        <w:t xml:space="preserve"> </w:t>
      </w:r>
      <w:r>
        <w:rPr>
          <w:i/>
          <w:sz w:val="24"/>
        </w:rPr>
        <w:t>Kuatkan</w:t>
      </w:r>
      <w:r>
        <w:rPr>
          <w:i/>
          <w:spacing w:val="-15"/>
          <w:sz w:val="24"/>
        </w:rPr>
        <w:t xml:space="preserve"> </w:t>
      </w:r>
      <w:r>
        <w:rPr>
          <w:i/>
          <w:sz w:val="24"/>
        </w:rPr>
        <w:t>SISMIOP PBB-P2 Lebih lanjut di</w:t>
      </w:r>
      <w:r>
        <w:rPr>
          <w:sz w:val="24"/>
        </w:rPr>
        <w:t>. Https://Stats.Pajak.Go.Id/En/Node/36881.</w:t>
      </w:r>
    </w:p>
    <w:p w14:paraId="41452D50" w14:textId="77777777" w:rsidR="00121A24" w:rsidRDefault="00000000">
      <w:pPr>
        <w:pStyle w:val="BodyText"/>
        <w:spacing w:before="161"/>
        <w:ind w:right="1137"/>
        <w:jc w:val="center"/>
      </w:pPr>
      <w:r>
        <w:t>Evia,</w:t>
      </w:r>
      <w:r>
        <w:rPr>
          <w:spacing w:val="61"/>
        </w:rPr>
        <w:t xml:space="preserve"> </w:t>
      </w:r>
      <w:r>
        <w:t>Z.,</w:t>
      </w:r>
      <w:r>
        <w:rPr>
          <w:spacing w:val="63"/>
        </w:rPr>
        <w:t xml:space="preserve"> </w:t>
      </w:r>
      <w:r>
        <w:t>Santoso,</w:t>
      </w:r>
      <w:r>
        <w:rPr>
          <w:spacing w:val="64"/>
        </w:rPr>
        <w:t xml:space="preserve"> </w:t>
      </w:r>
      <w:r>
        <w:t>R.</w:t>
      </w:r>
      <w:r>
        <w:rPr>
          <w:spacing w:val="63"/>
        </w:rPr>
        <w:t xml:space="preserve"> </w:t>
      </w:r>
      <w:r>
        <w:t>E.</w:t>
      </w:r>
      <w:r>
        <w:rPr>
          <w:spacing w:val="64"/>
        </w:rPr>
        <w:t xml:space="preserve"> </w:t>
      </w:r>
      <w:r>
        <w:t>Wi.,</w:t>
      </w:r>
      <w:r>
        <w:rPr>
          <w:spacing w:val="64"/>
        </w:rPr>
        <w:t xml:space="preserve"> </w:t>
      </w:r>
      <w:r>
        <w:t>&amp;</w:t>
      </w:r>
      <w:r>
        <w:rPr>
          <w:spacing w:val="65"/>
        </w:rPr>
        <w:t xml:space="preserve"> </w:t>
      </w:r>
      <w:r>
        <w:t>Nurcahyono,</w:t>
      </w:r>
      <w:r>
        <w:rPr>
          <w:spacing w:val="65"/>
        </w:rPr>
        <w:t xml:space="preserve"> </w:t>
      </w:r>
      <w:r>
        <w:t>N.</w:t>
      </w:r>
      <w:r>
        <w:rPr>
          <w:spacing w:val="64"/>
        </w:rPr>
        <w:t xml:space="preserve"> </w:t>
      </w:r>
      <w:r>
        <w:t>(2022).</w:t>
      </w:r>
      <w:r>
        <w:rPr>
          <w:spacing w:val="62"/>
        </w:rPr>
        <w:t xml:space="preserve"> </w:t>
      </w:r>
      <w:r>
        <w:t>Pengalaman</w:t>
      </w:r>
      <w:r>
        <w:rPr>
          <w:spacing w:val="66"/>
        </w:rPr>
        <w:t xml:space="preserve"> </w:t>
      </w:r>
      <w:r>
        <w:rPr>
          <w:spacing w:val="-2"/>
        </w:rPr>
        <w:t>Kerja,</w:t>
      </w:r>
    </w:p>
    <w:p w14:paraId="15E83BD1" w14:textId="77777777" w:rsidR="00121A24" w:rsidRDefault="00121A24">
      <w:pPr>
        <w:pStyle w:val="BodyText"/>
        <w:jc w:val="center"/>
        <w:sectPr w:rsidR="00121A24">
          <w:headerReference w:type="default" r:id="rId155"/>
          <w:footerReference w:type="default" r:id="rId156"/>
          <w:pgSz w:w="11910" w:h="16840"/>
          <w:pgMar w:top="1920" w:right="0" w:bottom="280" w:left="1700" w:header="727" w:footer="0" w:gutter="0"/>
          <w:cols w:space="720"/>
        </w:sectPr>
      </w:pPr>
    </w:p>
    <w:p w14:paraId="094B8E08" w14:textId="77777777" w:rsidR="00121A24" w:rsidRDefault="00121A24">
      <w:pPr>
        <w:pStyle w:val="BodyText"/>
        <w:spacing w:before="53"/>
      </w:pPr>
    </w:p>
    <w:p w14:paraId="329478DD" w14:textId="77777777" w:rsidR="00121A24" w:rsidRDefault="00000000">
      <w:pPr>
        <w:pStyle w:val="BodyText"/>
        <w:ind w:left="1048" w:right="1695"/>
        <w:jc w:val="both"/>
      </w:pPr>
      <w:r>
        <w:t xml:space="preserve">Independensi, Integritas, Kompetensi dan Pengaruhnya terhadap Kualitas Audit. </w:t>
      </w:r>
      <w:r>
        <w:rPr>
          <w:i/>
        </w:rPr>
        <w:t>Jurnal Akuntansi Dan Governance</w:t>
      </w:r>
      <w:r>
        <w:t xml:space="preserve">, </w:t>
      </w:r>
      <w:r>
        <w:rPr>
          <w:i/>
        </w:rPr>
        <w:t>2</w:t>
      </w:r>
      <w:r>
        <w:t xml:space="preserve">(2), 141. </w:t>
      </w:r>
      <w:r>
        <w:rPr>
          <w:spacing w:val="-2"/>
        </w:rPr>
        <w:t>https://doi.org/10.24853/jago.2.2.141-149</w:t>
      </w:r>
    </w:p>
    <w:p w14:paraId="04ED735B" w14:textId="77777777" w:rsidR="00121A24" w:rsidRDefault="00000000">
      <w:pPr>
        <w:pStyle w:val="BodyText"/>
        <w:spacing w:before="161"/>
        <w:ind w:left="1048" w:right="1697" w:hanging="480"/>
        <w:jc w:val="both"/>
      </w:pPr>
      <w:r>
        <w:t>Fanani,</w:t>
      </w:r>
      <w:r>
        <w:rPr>
          <w:spacing w:val="-5"/>
        </w:rPr>
        <w:t xml:space="preserve"> </w:t>
      </w:r>
      <w:r>
        <w:t>A.</w:t>
      </w:r>
      <w:r>
        <w:rPr>
          <w:spacing w:val="-6"/>
        </w:rPr>
        <w:t xml:space="preserve"> </w:t>
      </w:r>
      <w:r>
        <w:t>U.</w:t>
      </w:r>
      <w:r>
        <w:rPr>
          <w:spacing w:val="-6"/>
        </w:rPr>
        <w:t xml:space="preserve"> </w:t>
      </w:r>
      <w:r>
        <w:t>Z.,</w:t>
      </w:r>
      <w:r>
        <w:rPr>
          <w:spacing w:val="-6"/>
        </w:rPr>
        <w:t xml:space="preserve"> </w:t>
      </w:r>
      <w:r>
        <w:t>&amp;</w:t>
      </w:r>
      <w:r>
        <w:rPr>
          <w:spacing w:val="-5"/>
        </w:rPr>
        <w:t xml:space="preserve"> </w:t>
      </w:r>
      <w:r>
        <w:t>Anggoro,</w:t>
      </w:r>
      <w:r>
        <w:rPr>
          <w:spacing w:val="-6"/>
        </w:rPr>
        <w:t xml:space="preserve"> </w:t>
      </w:r>
      <w:r>
        <w:t>R.</w:t>
      </w:r>
      <w:r>
        <w:rPr>
          <w:spacing w:val="-6"/>
        </w:rPr>
        <w:t xml:space="preserve"> </w:t>
      </w:r>
      <w:r>
        <w:t>W.</w:t>
      </w:r>
      <w:r>
        <w:rPr>
          <w:spacing w:val="-6"/>
        </w:rPr>
        <w:t xml:space="preserve"> </w:t>
      </w:r>
      <w:r>
        <w:t>(2025).</w:t>
      </w:r>
      <w:r>
        <w:rPr>
          <w:spacing w:val="-7"/>
        </w:rPr>
        <w:t xml:space="preserve"> </w:t>
      </w:r>
      <w:r>
        <w:t>Pengaruh</w:t>
      </w:r>
      <w:r>
        <w:rPr>
          <w:spacing w:val="-7"/>
        </w:rPr>
        <w:t xml:space="preserve"> </w:t>
      </w:r>
      <w:r>
        <w:t>Mental</w:t>
      </w:r>
      <w:r>
        <w:rPr>
          <w:spacing w:val="-6"/>
        </w:rPr>
        <w:t xml:space="preserve"> </w:t>
      </w:r>
      <w:r>
        <w:t>Accounting,</w:t>
      </w:r>
      <w:r>
        <w:rPr>
          <w:spacing w:val="-3"/>
        </w:rPr>
        <w:t xml:space="preserve"> </w:t>
      </w:r>
      <w:r>
        <w:t xml:space="preserve">Literasi Perpajakan, Digitalisasi Perpajakan, dan Media Sosial Terhadap Kepatuhan Pajak Orang Pribadi. </w:t>
      </w:r>
      <w:r>
        <w:rPr>
          <w:i/>
        </w:rPr>
        <w:t>Jurnal Akuntansi Dan Manajemen</w:t>
      </w:r>
      <w:r>
        <w:t xml:space="preserve">, </w:t>
      </w:r>
      <w:r>
        <w:rPr>
          <w:i/>
        </w:rPr>
        <w:t>36</w:t>
      </w:r>
      <w:r>
        <w:t xml:space="preserve">(1), 15–29. </w:t>
      </w:r>
      <w:r>
        <w:rPr>
          <w:spacing w:val="-2"/>
        </w:rPr>
        <w:t>https://doi.org/10.53916/jam.v36i1.157</w:t>
      </w:r>
    </w:p>
    <w:p w14:paraId="246F1EF6" w14:textId="77777777" w:rsidR="00121A24" w:rsidRDefault="00000000">
      <w:pPr>
        <w:spacing w:before="158"/>
        <w:ind w:left="1048" w:right="1697" w:hanging="480"/>
        <w:jc w:val="both"/>
        <w:rPr>
          <w:sz w:val="24"/>
        </w:rPr>
      </w:pPr>
      <w:r>
        <w:rPr>
          <w:sz w:val="24"/>
        </w:rPr>
        <w:t>Fitriana,</w:t>
      </w:r>
      <w:r>
        <w:rPr>
          <w:spacing w:val="-15"/>
          <w:sz w:val="24"/>
        </w:rPr>
        <w:t xml:space="preserve"> </w:t>
      </w:r>
      <w:r>
        <w:rPr>
          <w:sz w:val="24"/>
        </w:rPr>
        <w:t>L.</w:t>
      </w:r>
      <w:r>
        <w:rPr>
          <w:spacing w:val="-15"/>
          <w:sz w:val="24"/>
        </w:rPr>
        <w:t xml:space="preserve"> </w:t>
      </w:r>
      <w:r>
        <w:rPr>
          <w:sz w:val="24"/>
        </w:rPr>
        <w:t>N.</w:t>
      </w:r>
      <w:r>
        <w:rPr>
          <w:spacing w:val="-15"/>
          <w:sz w:val="24"/>
        </w:rPr>
        <w:t xml:space="preserve"> </w:t>
      </w:r>
      <w:r>
        <w:rPr>
          <w:sz w:val="24"/>
        </w:rPr>
        <w:t>I.,</w:t>
      </w:r>
      <w:r>
        <w:rPr>
          <w:spacing w:val="-15"/>
          <w:sz w:val="24"/>
        </w:rPr>
        <w:t xml:space="preserve"> </w:t>
      </w:r>
      <w:r>
        <w:rPr>
          <w:sz w:val="24"/>
        </w:rPr>
        <w:t>Ustman,</w:t>
      </w:r>
      <w:r>
        <w:rPr>
          <w:spacing w:val="-15"/>
          <w:sz w:val="24"/>
        </w:rPr>
        <w:t xml:space="preserve"> </w:t>
      </w:r>
      <w:r>
        <w:rPr>
          <w:sz w:val="24"/>
        </w:rPr>
        <w:t>U.,</w:t>
      </w:r>
      <w:r>
        <w:rPr>
          <w:spacing w:val="-15"/>
          <w:sz w:val="24"/>
        </w:rPr>
        <w:t xml:space="preserve"> </w:t>
      </w:r>
      <w:r>
        <w:rPr>
          <w:sz w:val="24"/>
        </w:rPr>
        <w:t>Antika,</w:t>
      </w:r>
      <w:r>
        <w:rPr>
          <w:spacing w:val="-15"/>
          <w:sz w:val="24"/>
        </w:rPr>
        <w:t xml:space="preserve"> </w:t>
      </w:r>
      <w:r>
        <w:rPr>
          <w:sz w:val="24"/>
        </w:rPr>
        <w:t>R.,</w:t>
      </w:r>
      <w:r>
        <w:rPr>
          <w:spacing w:val="-15"/>
          <w:sz w:val="24"/>
        </w:rPr>
        <w:t xml:space="preserve"> </w:t>
      </w:r>
      <w:r>
        <w:rPr>
          <w:sz w:val="24"/>
        </w:rPr>
        <w:t>&amp;</w:t>
      </w:r>
      <w:r>
        <w:rPr>
          <w:spacing w:val="-15"/>
          <w:sz w:val="24"/>
        </w:rPr>
        <w:t xml:space="preserve"> </w:t>
      </w:r>
      <w:r>
        <w:rPr>
          <w:sz w:val="24"/>
        </w:rPr>
        <w:t>Budi,</w:t>
      </w:r>
      <w:r>
        <w:rPr>
          <w:spacing w:val="-15"/>
          <w:sz w:val="24"/>
        </w:rPr>
        <w:t xml:space="preserve"> </w:t>
      </w:r>
      <w:r>
        <w:rPr>
          <w:sz w:val="24"/>
        </w:rPr>
        <w:t>B.</w:t>
      </w:r>
      <w:r>
        <w:rPr>
          <w:spacing w:val="-15"/>
          <w:sz w:val="24"/>
        </w:rPr>
        <w:t xml:space="preserve"> </w:t>
      </w:r>
      <w:r>
        <w:rPr>
          <w:sz w:val="24"/>
        </w:rPr>
        <w:t>(2024).</w:t>
      </w:r>
      <w:r>
        <w:rPr>
          <w:spacing w:val="-15"/>
          <w:sz w:val="24"/>
        </w:rPr>
        <w:t xml:space="preserve"> </w:t>
      </w:r>
      <w:r>
        <w:rPr>
          <w:sz w:val="24"/>
        </w:rPr>
        <w:t>Pengaruh</w:t>
      </w:r>
      <w:r>
        <w:rPr>
          <w:spacing w:val="-15"/>
          <w:sz w:val="24"/>
        </w:rPr>
        <w:t xml:space="preserve"> </w:t>
      </w:r>
      <w:r>
        <w:rPr>
          <w:sz w:val="24"/>
        </w:rPr>
        <w:t>Media</w:t>
      </w:r>
      <w:r>
        <w:rPr>
          <w:spacing w:val="-15"/>
          <w:sz w:val="24"/>
        </w:rPr>
        <w:t xml:space="preserve"> </w:t>
      </w:r>
      <w:r>
        <w:rPr>
          <w:sz w:val="24"/>
        </w:rPr>
        <w:t xml:space="preserve">Sosial Tentang Korupsi Pajak Terhadap Kepatuhan dan Kepercayaan Wajib Pajak. </w:t>
      </w:r>
      <w:r>
        <w:rPr>
          <w:i/>
          <w:sz w:val="24"/>
        </w:rPr>
        <w:t>Jurnal</w:t>
      </w:r>
      <w:r>
        <w:rPr>
          <w:i/>
          <w:spacing w:val="39"/>
          <w:sz w:val="24"/>
        </w:rPr>
        <w:t xml:space="preserve"> </w:t>
      </w:r>
      <w:r>
        <w:rPr>
          <w:i/>
          <w:sz w:val="24"/>
        </w:rPr>
        <w:t>Menara</w:t>
      </w:r>
      <w:r>
        <w:rPr>
          <w:i/>
          <w:spacing w:val="38"/>
          <w:sz w:val="24"/>
        </w:rPr>
        <w:t xml:space="preserve"> </w:t>
      </w:r>
      <w:r>
        <w:rPr>
          <w:i/>
          <w:sz w:val="24"/>
        </w:rPr>
        <w:t>Ekonomi</w:t>
      </w:r>
      <w:r>
        <w:rPr>
          <w:i/>
          <w:spacing w:val="-11"/>
          <w:sz w:val="24"/>
        </w:rPr>
        <w:t xml:space="preserve"> </w:t>
      </w:r>
      <w:r>
        <w:rPr>
          <w:i/>
          <w:sz w:val="24"/>
        </w:rPr>
        <w:t>:</w:t>
      </w:r>
      <w:r>
        <w:rPr>
          <w:i/>
          <w:spacing w:val="38"/>
          <w:sz w:val="24"/>
        </w:rPr>
        <w:t xml:space="preserve"> </w:t>
      </w:r>
      <w:r>
        <w:rPr>
          <w:i/>
          <w:sz w:val="24"/>
        </w:rPr>
        <w:t>Penelitian</w:t>
      </w:r>
      <w:r>
        <w:rPr>
          <w:i/>
          <w:spacing w:val="38"/>
          <w:sz w:val="24"/>
        </w:rPr>
        <w:t xml:space="preserve"> </w:t>
      </w:r>
      <w:r>
        <w:rPr>
          <w:i/>
          <w:sz w:val="24"/>
        </w:rPr>
        <w:t>Dan</w:t>
      </w:r>
      <w:r>
        <w:rPr>
          <w:i/>
          <w:spacing w:val="38"/>
          <w:sz w:val="24"/>
        </w:rPr>
        <w:t xml:space="preserve"> </w:t>
      </w:r>
      <w:r>
        <w:rPr>
          <w:i/>
          <w:sz w:val="24"/>
        </w:rPr>
        <w:t>Kajian</w:t>
      </w:r>
      <w:r>
        <w:rPr>
          <w:i/>
          <w:spacing w:val="39"/>
          <w:sz w:val="24"/>
        </w:rPr>
        <w:t xml:space="preserve"> </w:t>
      </w:r>
      <w:r>
        <w:rPr>
          <w:i/>
          <w:sz w:val="24"/>
        </w:rPr>
        <w:t>Ilmiah</w:t>
      </w:r>
      <w:r>
        <w:rPr>
          <w:i/>
          <w:spacing w:val="39"/>
          <w:sz w:val="24"/>
        </w:rPr>
        <w:t xml:space="preserve"> </w:t>
      </w:r>
      <w:r>
        <w:rPr>
          <w:i/>
          <w:sz w:val="24"/>
        </w:rPr>
        <w:t>Bidang</w:t>
      </w:r>
      <w:r>
        <w:rPr>
          <w:i/>
          <w:spacing w:val="39"/>
          <w:sz w:val="24"/>
        </w:rPr>
        <w:t xml:space="preserve"> </w:t>
      </w:r>
      <w:r>
        <w:rPr>
          <w:i/>
          <w:spacing w:val="-2"/>
          <w:sz w:val="24"/>
        </w:rPr>
        <w:t>Ekonomi</w:t>
      </w:r>
      <w:r>
        <w:rPr>
          <w:spacing w:val="-2"/>
          <w:sz w:val="24"/>
        </w:rPr>
        <w:t>,</w:t>
      </w:r>
    </w:p>
    <w:p w14:paraId="56037FFC" w14:textId="77777777" w:rsidR="00121A24" w:rsidRDefault="00000000">
      <w:pPr>
        <w:pStyle w:val="BodyText"/>
        <w:spacing w:before="1"/>
        <w:ind w:left="1048"/>
        <w:jc w:val="both"/>
      </w:pPr>
      <w:r>
        <w:rPr>
          <w:i/>
        </w:rPr>
        <w:t>10</w:t>
      </w:r>
      <w:r>
        <w:t>(1).</w:t>
      </w:r>
      <w:r>
        <w:rPr>
          <w:spacing w:val="-2"/>
        </w:rPr>
        <w:t xml:space="preserve"> https://doi.org/10.31869/me.v10i1.4913</w:t>
      </w:r>
    </w:p>
    <w:p w14:paraId="5F51BE5C" w14:textId="77777777" w:rsidR="00121A24" w:rsidRDefault="00000000">
      <w:pPr>
        <w:pStyle w:val="BodyText"/>
        <w:spacing w:before="161"/>
        <w:ind w:left="1048" w:right="1698" w:hanging="480"/>
        <w:jc w:val="both"/>
      </w:pPr>
      <w:r>
        <w:t xml:space="preserve">Fitrianingsih, F., Sudarno, S., &amp; Kurrohman, T. (2018). Analisis Pengaruh Pengetahuan Perpajakan, Pelayanan Fiskus Dan Sanksi Denda Terhadap Kepatuhan Wajib Pajak Dalam Membayar Pajak Bumi Dan Bangunan Perdesaan Dan Perkotaan Di Kota Pasuruan. </w:t>
      </w:r>
      <w:r>
        <w:rPr>
          <w:i/>
        </w:rPr>
        <w:t>E-Journal Ekonomi Bisnis Dan Akuntansi</w:t>
      </w:r>
      <w:r>
        <w:t xml:space="preserve">, </w:t>
      </w:r>
      <w:r>
        <w:rPr>
          <w:i/>
        </w:rPr>
        <w:t>5</w:t>
      </w:r>
      <w:r>
        <w:t>(1), 100. https://doi.org/10.19184/ejeba.v5i1.7745</w:t>
      </w:r>
    </w:p>
    <w:p w14:paraId="5E00CB21" w14:textId="77777777" w:rsidR="00121A24" w:rsidRDefault="00000000">
      <w:pPr>
        <w:pStyle w:val="BodyText"/>
        <w:spacing w:before="158"/>
        <w:ind w:left="1048" w:right="1698" w:hanging="480"/>
        <w:jc w:val="both"/>
      </w:pPr>
      <w:r>
        <w:t xml:space="preserve">Fransiska, J., &amp; Karnawati, Y. (2024). Pengaruh Religiusitas, Kesadaran Pajak, Persepsi Terhadap Korupsi, Kualitas Pelayanan Fiskus Dan Sosialisasi Melalui Sosial Media Terhadap Kepatuhan Wajib Pajak. </w:t>
      </w:r>
      <w:r>
        <w:rPr>
          <w:i/>
        </w:rPr>
        <w:t>Jurnal Humaniora Multidisipliner</w:t>
      </w:r>
      <w:r>
        <w:t xml:space="preserve">, </w:t>
      </w:r>
      <w:r>
        <w:rPr>
          <w:i/>
        </w:rPr>
        <w:t>8</w:t>
      </w:r>
      <w:r>
        <w:t>(7), 1–17.</w:t>
      </w:r>
    </w:p>
    <w:p w14:paraId="5F7D868E" w14:textId="77777777" w:rsidR="00121A24" w:rsidRDefault="00000000">
      <w:pPr>
        <w:pStyle w:val="BodyText"/>
        <w:spacing w:before="162"/>
        <w:ind w:left="1048" w:right="1697" w:hanging="480"/>
        <w:jc w:val="both"/>
      </w:pPr>
      <w:r>
        <w:t>Gaol, R. L. (2022). Pengaruh Kesadaran Wajib Pajak, Pelayanan Fiskus, Penyuluhan Wajib Pajak, Pemeriksaan Pajak &amp; Sanksi Pajak Terhadap Kepatuhan</w:t>
      </w:r>
      <w:r>
        <w:rPr>
          <w:spacing w:val="-1"/>
        </w:rPr>
        <w:t xml:space="preserve"> </w:t>
      </w:r>
      <w:r>
        <w:t>Wajib</w:t>
      </w:r>
      <w:r>
        <w:rPr>
          <w:spacing w:val="-2"/>
        </w:rPr>
        <w:t xml:space="preserve"> </w:t>
      </w:r>
      <w:r>
        <w:t>Pajak Orang</w:t>
      </w:r>
      <w:r>
        <w:rPr>
          <w:spacing w:val="-2"/>
        </w:rPr>
        <w:t xml:space="preserve"> </w:t>
      </w:r>
      <w:r>
        <w:t xml:space="preserve">Pribadi. </w:t>
      </w:r>
      <w:r>
        <w:rPr>
          <w:i/>
        </w:rPr>
        <w:t>Pengaruh Kesadaran</w:t>
      </w:r>
      <w:r>
        <w:rPr>
          <w:i/>
          <w:spacing w:val="-2"/>
        </w:rPr>
        <w:t xml:space="preserve"> </w:t>
      </w:r>
      <w:r>
        <w:rPr>
          <w:i/>
        </w:rPr>
        <w:t>Wajib</w:t>
      </w:r>
      <w:r>
        <w:rPr>
          <w:i/>
          <w:spacing w:val="-2"/>
        </w:rPr>
        <w:t xml:space="preserve"> </w:t>
      </w:r>
      <w:r>
        <w:rPr>
          <w:i/>
        </w:rPr>
        <w:t>Pajak</w:t>
      </w:r>
      <w:r>
        <w:t xml:space="preserve">, </w:t>
      </w:r>
      <w:r>
        <w:rPr>
          <w:i/>
        </w:rPr>
        <w:t>8</w:t>
      </w:r>
      <w:r>
        <w:t xml:space="preserve">, </w:t>
      </w:r>
      <w:r>
        <w:rPr>
          <w:spacing w:val="-2"/>
        </w:rPr>
        <w:t>134–140.</w:t>
      </w:r>
    </w:p>
    <w:p w14:paraId="6D9FE00E" w14:textId="77777777" w:rsidR="00121A24" w:rsidRDefault="00000000">
      <w:pPr>
        <w:spacing w:before="160"/>
        <w:ind w:left="1048" w:right="1701" w:hanging="480"/>
        <w:jc w:val="both"/>
        <w:rPr>
          <w:sz w:val="24"/>
        </w:rPr>
      </w:pPr>
      <w:r>
        <w:rPr>
          <w:sz w:val="24"/>
        </w:rPr>
        <w:t>Ghozali,</w:t>
      </w:r>
      <w:r>
        <w:rPr>
          <w:spacing w:val="-15"/>
          <w:sz w:val="24"/>
        </w:rPr>
        <w:t xml:space="preserve"> </w:t>
      </w:r>
      <w:r>
        <w:rPr>
          <w:sz w:val="24"/>
        </w:rPr>
        <w:t>P.</w:t>
      </w:r>
      <w:r>
        <w:rPr>
          <w:spacing w:val="-15"/>
          <w:sz w:val="24"/>
        </w:rPr>
        <w:t xml:space="preserve"> </w:t>
      </w:r>
      <w:r>
        <w:rPr>
          <w:sz w:val="24"/>
        </w:rPr>
        <w:t>H.</w:t>
      </w:r>
      <w:r>
        <w:rPr>
          <w:spacing w:val="-15"/>
          <w:sz w:val="24"/>
        </w:rPr>
        <w:t xml:space="preserve"> </w:t>
      </w:r>
      <w:r>
        <w:rPr>
          <w:sz w:val="24"/>
        </w:rPr>
        <w:t>I.</w:t>
      </w:r>
      <w:r>
        <w:rPr>
          <w:spacing w:val="-15"/>
          <w:sz w:val="24"/>
        </w:rPr>
        <w:t xml:space="preserve"> </w:t>
      </w:r>
      <w:r>
        <w:rPr>
          <w:sz w:val="24"/>
        </w:rPr>
        <w:t>(2018).</w:t>
      </w:r>
      <w:r>
        <w:rPr>
          <w:spacing w:val="-15"/>
          <w:sz w:val="24"/>
        </w:rPr>
        <w:t xml:space="preserve"> </w:t>
      </w:r>
      <w:r>
        <w:rPr>
          <w:i/>
          <w:sz w:val="24"/>
        </w:rPr>
        <w:t>Aplikasi</w:t>
      </w:r>
      <w:r>
        <w:rPr>
          <w:i/>
          <w:spacing w:val="-15"/>
          <w:sz w:val="24"/>
        </w:rPr>
        <w:t xml:space="preserve"> </w:t>
      </w:r>
      <w:r>
        <w:rPr>
          <w:i/>
          <w:sz w:val="24"/>
        </w:rPr>
        <w:t>Analisis</w:t>
      </w:r>
      <w:r>
        <w:rPr>
          <w:i/>
          <w:spacing w:val="-15"/>
          <w:sz w:val="24"/>
        </w:rPr>
        <w:t xml:space="preserve"> </w:t>
      </w:r>
      <w:r>
        <w:rPr>
          <w:i/>
          <w:sz w:val="24"/>
        </w:rPr>
        <w:t>Multivariate</w:t>
      </w:r>
      <w:r>
        <w:rPr>
          <w:i/>
          <w:spacing w:val="-15"/>
          <w:sz w:val="24"/>
        </w:rPr>
        <w:t xml:space="preserve"> </w:t>
      </w:r>
      <w:r>
        <w:rPr>
          <w:i/>
          <w:sz w:val="24"/>
        </w:rPr>
        <w:t>Dengan</w:t>
      </w:r>
      <w:r>
        <w:rPr>
          <w:i/>
          <w:spacing w:val="-15"/>
          <w:sz w:val="24"/>
        </w:rPr>
        <w:t xml:space="preserve"> </w:t>
      </w:r>
      <w:r>
        <w:rPr>
          <w:i/>
          <w:sz w:val="24"/>
        </w:rPr>
        <w:t>Program</w:t>
      </w:r>
      <w:r>
        <w:rPr>
          <w:i/>
          <w:spacing w:val="-15"/>
          <w:sz w:val="24"/>
        </w:rPr>
        <w:t xml:space="preserve"> </w:t>
      </w:r>
      <w:r>
        <w:rPr>
          <w:i/>
          <w:sz w:val="24"/>
        </w:rPr>
        <w:t>IBM</w:t>
      </w:r>
      <w:r>
        <w:rPr>
          <w:i/>
          <w:spacing w:val="-15"/>
          <w:sz w:val="24"/>
        </w:rPr>
        <w:t xml:space="preserve"> </w:t>
      </w:r>
      <w:r>
        <w:rPr>
          <w:i/>
          <w:sz w:val="24"/>
        </w:rPr>
        <w:t xml:space="preserve">SPSS 25 </w:t>
      </w:r>
      <w:r>
        <w:rPr>
          <w:sz w:val="24"/>
        </w:rPr>
        <w:t>(Edisi 9). Universitas Padjajaran.</w:t>
      </w:r>
    </w:p>
    <w:p w14:paraId="29637D90" w14:textId="77777777" w:rsidR="00121A24" w:rsidRDefault="00000000">
      <w:pPr>
        <w:spacing w:before="159"/>
        <w:ind w:left="568"/>
        <w:rPr>
          <w:sz w:val="24"/>
        </w:rPr>
      </w:pPr>
      <w:r>
        <w:rPr>
          <w:sz w:val="24"/>
        </w:rPr>
        <w:t>Goveenace,</w:t>
      </w:r>
      <w:r>
        <w:rPr>
          <w:spacing w:val="-3"/>
          <w:sz w:val="24"/>
        </w:rPr>
        <w:t xml:space="preserve"> </w:t>
      </w:r>
      <w:r>
        <w:rPr>
          <w:sz w:val="24"/>
        </w:rPr>
        <w:t>B.</w:t>
      </w:r>
      <w:r>
        <w:rPr>
          <w:spacing w:val="-1"/>
          <w:sz w:val="24"/>
        </w:rPr>
        <w:t xml:space="preserve"> </w:t>
      </w:r>
      <w:r>
        <w:rPr>
          <w:sz w:val="24"/>
        </w:rPr>
        <w:t>ajar</w:t>
      </w:r>
      <w:r>
        <w:rPr>
          <w:spacing w:val="-1"/>
          <w:sz w:val="24"/>
        </w:rPr>
        <w:t xml:space="preserve"> </w:t>
      </w:r>
      <w:r>
        <w:rPr>
          <w:sz w:val="24"/>
        </w:rPr>
        <w:t>G.</w:t>
      </w:r>
      <w:r>
        <w:rPr>
          <w:spacing w:val="-1"/>
          <w:sz w:val="24"/>
        </w:rPr>
        <w:t xml:space="preserve"> </w:t>
      </w:r>
      <w:r>
        <w:rPr>
          <w:sz w:val="24"/>
        </w:rPr>
        <w:t>(2022).</w:t>
      </w:r>
      <w:r>
        <w:rPr>
          <w:spacing w:val="-1"/>
          <w:sz w:val="24"/>
        </w:rPr>
        <w:t xml:space="preserve"> </w:t>
      </w:r>
      <w:r>
        <w:rPr>
          <w:i/>
          <w:sz w:val="24"/>
        </w:rPr>
        <w:t>Good</w:t>
      </w:r>
      <w:r>
        <w:rPr>
          <w:i/>
          <w:spacing w:val="-1"/>
          <w:sz w:val="24"/>
        </w:rPr>
        <w:t xml:space="preserve"> </w:t>
      </w:r>
      <w:r>
        <w:rPr>
          <w:i/>
          <w:sz w:val="24"/>
        </w:rPr>
        <w:t>Governace</w:t>
      </w:r>
      <w:r>
        <w:rPr>
          <w:i/>
          <w:spacing w:val="-2"/>
          <w:sz w:val="24"/>
        </w:rPr>
        <w:t xml:space="preserve"> </w:t>
      </w:r>
      <w:r>
        <w:rPr>
          <w:i/>
          <w:sz w:val="24"/>
        </w:rPr>
        <w:t>Book</w:t>
      </w:r>
      <w:r>
        <w:rPr>
          <w:i/>
          <w:spacing w:val="-2"/>
          <w:sz w:val="24"/>
        </w:rPr>
        <w:t xml:space="preserve"> </w:t>
      </w:r>
      <w:r>
        <w:rPr>
          <w:sz w:val="24"/>
        </w:rPr>
        <w:t>(A.</w:t>
      </w:r>
      <w:r>
        <w:rPr>
          <w:spacing w:val="-1"/>
          <w:sz w:val="24"/>
        </w:rPr>
        <w:t xml:space="preserve"> </w:t>
      </w:r>
      <w:r>
        <w:rPr>
          <w:sz w:val="24"/>
        </w:rPr>
        <w:t>C.</w:t>
      </w:r>
      <w:r>
        <w:rPr>
          <w:spacing w:val="-1"/>
          <w:sz w:val="24"/>
        </w:rPr>
        <w:t xml:space="preserve"> </w:t>
      </w:r>
      <w:r>
        <w:rPr>
          <w:sz w:val="24"/>
        </w:rPr>
        <w:t>(ed.)).</w:t>
      </w:r>
      <w:r>
        <w:rPr>
          <w:spacing w:val="-1"/>
          <w:sz w:val="24"/>
        </w:rPr>
        <w:t xml:space="preserve"> </w:t>
      </w:r>
      <w:r>
        <w:rPr>
          <w:sz w:val="24"/>
        </w:rPr>
        <w:t>Samudra</w:t>
      </w:r>
      <w:r>
        <w:rPr>
          <w:spacing w:val="-1"/>
          <w:sz w:val="24"/>
        </w:rPr>
        <w:t xml:space="preserve"> </w:t>
      </w:r>
      <w:r>
        <w:rPr>
          <w:spacing w:val="-2"/>
          <w:sz w:val="24"/>
        </w:rPr>
        <w:t>Biru.</w:t>
      </w:r>
    </w:p>
    <w:p w14:paraId="68D4B62E" w14:textId="77777777" w:rsidR="00121A24" w:rsidRDefault="00000000">
      <w:pPr>
        <w:pStyle w:val="BodyText"/>
        <w:spacing w:before="161"/>
        <w:ind w:left="1048" w:right="1697" w:hanging="480"/>
        <w:jc w:val="both"/>
      </w:pPr>
      <w:r>
        <w:t>Hafizd, J., Nurfalah, F. S., Ramadhan, M. A. P., Kaerudin, P., &amp; Elok, K. (2023). Peran Media Sosial dalam Penyampaian Aspirasi Masyarakat untuk Perubahan</w:t>
      </w:r>
      <w:r>
        <w:rPr>
          <w:spacing w:val="-6"/>
        </w:rPr>
        <w:t xml:space="preserve"> </w:t>
      </w:r>
      <w:r>
        <w:t>yang</w:t>
      </w:r>
      <w:r>
        <w:rPr>
          <w:spacing w:val="-6"/>
        </w:rPr>
        <w:t xml:space="preserve"> </w:t>
      </w:r>
      <w:r>
        <w:t>Lebih</w:t>
      </w:r>
      <w:r>
        <w:rPr>
          <w:spacing w:val="-4"/>
        </w:rPr>
        <w:t xml:space="preserve"> </w:t>
      </w:r>
      <w:r>
        <w:t>Baik.</w:t>
      </w:r>
      <w:r>
        <w:rPr>
          <w:spacing w:val="-4"/>
        </w:rPr>
        <w:t xml:space="preserve"> </w:t>
      </w:r>
      <w:r>
        <w:rPr>
          <w:i/>
        </w:rPr>
        <w:t>Strata</w:t>
      </w:r>
      <w:r>
        <w:rPr>
          <w:i/>
          <w:spacing w:val="-6"/>
        </w:rPr>
        <w:t xml:space="preserve"> </w:t>
      </w:r>
      <w:r>
        <w:rPr>
          <w:i/>
        </w:rPr>
        <w:t>Social</w:t>
      </w:r>
      <w:r>
        <w:rPr>
          <w:i/>
          <w:spacing w:val="-5"/>
        </w:rPr>
        <w:t xml:space="preserve"> </w:t>
      </w:r>
      <w:r>
        <w:rPr>
          <w:i/>
        </w:rPr>
        <w:t>and</w:t>
      </w:r>
      <w:r>
        <w:rPr>
          <w:i/>
          <w:spacing w:val="-6"/>
        </w:rPr>
        <w:t xml:space="preserve"> </w:t>
      </w:r>
      <w:r>
        <w:rPr>
          <w:i/>
        </w:rPr>
        <w:t>Humanities</w:t>
      </w:r>
      <w:r>
        <w:rPr>
          <w:i/>
          <w:spacing w:val="-6"/>
        </w:rPr>
        <w:t xml:space="preserve"> </w:t>
      </w:r>
      <w:r>
        <w:rPr>
          <w:i/>
        </w:rPr>
        <w:t>Studies</w:t>
      </w:r>
      <w:r>
        <w:t>,</w:t>
      </w:r>
      <w:r>
        <w:rPr>
          <w:spacing w:val="-6"/>
        </w:rPr>
        <w:t xml:space="preserve"> </w:t>
      </w:r>
      <w:r>
        <w:rPr>
          <w:i/>
        </w:rPr>
        <w:t>1</w:t>
      </w:r>
      <w:r>
        <w:t>(2),</w:t>
      </w:r>
      <w:r>
        <w:rPr>
          <w:spacing w:val="-5"/>
        </w:rPr>
        <w:t xml:space="preserve"> </w:t>
      </w:r>
      <w:r>
        <w:rPr>
          <w:spacing w:val="-4"/>
        </w:rPr>
        <w:t>147–</w:t>
      </w:r>
    </w:p>
    <w:p w14:paraId="435DFDBE" w14:textId="77777777" w:rsidR="00121A24" w:rsidRDefault="00000000">
      <w:pPr>
        <w:pStyle w:val="BodyText"/>
        <w:ind w:left="1048"/>
        <w:jc w:val="both"/>
      </w:pPr>
      <w:r>
        <w:t xml:space="preserve">155. </w:t>
      </w:r>
      <w:r>
        <w:rPr>
          <w:spacing w:val="-2"/>
        </w:rPr>
        <w:t>https://doi.org/10.59631/sshs.v1i2.108</w:t>
      </w:r>
    </w:p>
    <w:p w14:paraId="07DC459B" w14:textId="77777777" w:rsidR="00121A24" w:rsidRDefault="00000000">
      <w:pPr>
        <w:pStyle w:val="BodyText"/>
        <w:spacing w:before="161"/>
        <w:ind w:left="1048" w:right="1698" w:hanging="480"/>
        <w:jc w:val="both"/>
      </w:pPr>
      <w:r>
        <w:t>Hamid,</w:t>
      </w:r>
      <w:r>
        <w:rPr>
          <w:spacing w:val="-11"/>
        </w:rPr>
        <w:t xml:space="preserve"> </w:t>
      </w:r>
      <w:r>
        <w:t>R.</w:t>
      </w:r>
      <w:r>
        <w:rPr>
          <w:spacing w:val="-11"/>
        </w:rPr>
        <w:t xml:space="preserve"> </w:t>
      </w:r>
      <w:r>
        <w:t>S.,</w:t>
      </w:r>
      <w:r>
        <w:rPr>
          <w:spacing w:val="-11"/>
        </w:rPr>
        <w:t xml:space="preserve"> </w:t>
      </w:r>
      <w:r>
        <w:t>Anwar,</w:t>
      </w:r>
      <w:r>
        <w:rPr>
          <w:spacing w:val="-11"/>
        </w:rPr>
        <w:t xml:space="preserve"> </w:t>
      </w:r>
      <w:r>
        <w:t>S.</w:t>
      </w:r>
      <w:r>
        <w:rPr>
          <w:spacing w:val="-11"/>
        </w:rPr>
        <w:t xml:space="preserve"> </w:t>
      </w:r>
      <w:r>
        <w:t>M.,</w:t>
      </w:r>
      <w:r>
        <w:rPr>
          <w:spacing w:val="-10"/>
        </w:rPr>
        <w:t xml:space="preserve"> </w:t>
      </w:r>
      <w:r>
        <w:t>Salju,</w:t>
      </w:r>
      <w:r>
        <w:rPr>
          <w:spacing w:val="-11"/>
        </w:rPr>
        <w:t xml:space="preserve"> </w:t>
      </w:r>
      <w:r>
        <w:t>Rahmawati,</w:t>
      </w:r>
      <w:r>
        <w:rPr>
          <w:spacing w:val="-11"/>
        </w:rPr>
        <w:t xml:space="preserve"> </w:t>
      </w:r>
      <w:r>
        <w:t>Hastuti,</w:t>
      </w:r>
      <w:r>
        <w:rPr>
          <w:spacing w:val="-10"/>
        </w:rPr>
        <w:t xml:space="preserve"> </w:t>
      </w:r>
      <w:r>
        <w:t>&amp;</w:t>
      </w:r>
      <w:r>
        <w:rPr>
          <w:spacing w:val="-10"/>
        </w:rPr>
        <w:t xml:space="preserve"> </w:t>
      </w:r>
      <w:r>
        <w:t>Lumoindong,</w:t>
      </w:r>
      <w:r>
        <w:rPr>
          <w:spacing w:val="-11"/>
        </w:rPr>
        <w:t xml:space="preserve"> </w:t>
      </w:r>
      <w:r>
        <w:t>Y.</w:t>
      </w:r>
      <w:r>
        <w:rPr>
          <w:spacing w:val="-11"/>
        </w:rPr>
        <w:t xml:space="preserve"> </w:t>
      </w:r>
      <w:r>
        <w:t xml:space="preserve">(2019). Using the triple helix model to determine the creativity a capabilities of innovative environment. </w:t>
      </w:r>
      <w:r>
        <w:rPr>
          <w:i/>
        </w:rPr>
        <w:t>IOP Conference Series: Earth and Environmental Science</w:t>
      </w:r>
      <w:r>
        <w:t xml:space="preserve">, </w:t>
      </w:r>
      <w:r>
        <w:rPr>
          <w:i/>
        </w:rPr>
        <w:t>343</w:t>
      </w:r>
      <w:r>
        <w:t>(1). https://doi.org/10.1088/1755-1315/343/1/012144</w:t>
      </w:r>
    </w:p>
    <w:p w14:paraId="28670E25" w14:textId="77777777" w:rsidR="00121A24" w:rsidRDefault="00000000">
      <w:pPr>
        <w:spacing w:before="159"/>
        <w:ind w:left="1048" w:right="1697" w:hanging="480"/>
        <w:jc w:val="both"/>
        <w:rPr>
          <w:sz w:val="24"/>
        </w:rPr>
      </w:pPr>
      <w:r>
        <w:rPr>
          <w:sz w:val="24"/>
        </w:rPr>
        <w:t>Hanifah,</w:t>
      </w:r>
      <w:r>
        <w:rPr>
          <w:spacing w:val="-2"/>
          <w:sz w:val="24"/>
        </w:rPr>
        <w:t xml:space="preserve"> </w:t>
      </w:r>
      <w:r>
        <w:rPr>
          <w:sz w:val="24"/>
        </w:rPr>
        <w:t>A.</w:t>
      </w:r>
      <w:r>
        <w:rPr>
          <w:spacing w:val="-3"/>
          <w:sz w:val="24"/>
        </w:rPr>
        <w:t xml:space="preserve"> </w:t>
      </w:r>
      <w:r>
        <w:rPr>
          <w:sz w:val="24"/>
        </w:rPr>
        <w:t>(2023).</w:t>
      </w:r>
      <w:r>
        <w:rPr>
          <w:spacing w:val="-2"/>
          <w:sz w:val="24"/>
        </w:rPr>
        <w:t xml:space="preserve"> </w:t>
      </w:r>
      <w:r>
        <w:rPr>
          <w:sz w:val="24"/>
        </w:rPr>
        <w:t>The</w:t>
      </w:r>
      <w:r>
        <w:rPr>
          <w:spacing w:val="-3"/>
          <w:sz w:val="24"/>
        </w:rPr>
        <w:t xml:space="preserve"> </w:t>
      </w:r>
      <w:r>
        <w:rPr>
          <w:sz w:val="24"/>
        </w:rPr>
        <w:t>Influence</w:t>
      </w:r>
      <w:r>
        <w:rPr>
          <w:spacing w:val="-4"/>
          <w:sz w:val="24"/>
        </w:rPr>
        <w:t xml:space="preserve"> </w:t>
      </w:r>
      <w:r>
        <w:rPr>
          <w:sz w:val="24"/>
        </w:rPr>
        <w:t>of</w:t>
      </w:r>
      <w:r>
        <w:rPr>
          <w:spacing w:val="-3"/>
          <w:sz w:val="24"/>
        </w:rPr>
        <w:t xml:space="preserve"> </w:t>
      </w:r>
      <w:r>
        <w:rPr>
          <w:sz w:val="24"/>
        </w:rPr>
        <w:t>Accountability</w:t>
      </w:r>
      <w:r>
        <w:rPr>
          <w:spacing w:val="-3"/>
          <w:sz w:val="24"/>
        </w:rPr>
        <w:t xml:space="preserve"> </w:t>
      </w:r>
      <w:r>
        <w:rPr>
          <w:sz w:val="24"/>
        </w:rPr>
        <w:t>and</w:t>
      </w:r>
      <w:r>
        <w:rPr>
          <w:spacing w:val="-3"/>
          <w:sz w:val="24"/>
        </w:rPr>
        <w:t xml:space="preserve"> </w:t>
      </w:r>
      <w:r>
        <w:rPr>
          <w:sz w:val="24"/>
        </w:rPr>
        <w:t>Transparency</w:t>
      </w:r>
      <w:r>
        <w:rPr>
          <w:spacing w:val="-3"/>
          <w:sz w:val="24"/>
        </w:rPr>
        <w:t xml:space="preserve"> </w:t>
      </w:r>
      <w:r>
        <w:rPr>
          <w:sz w:val="24"/>
        </w:rPr>
        <w:t>on</w:t>
      </w:r>
      <w:r>
        <w:rPr>
          <w:spacing w:val="-2"/>
          <w:sz w:val="24"/>
        </w:rPr>
        <w:t xml:space="preserve"> </w:t>
      </w:r>
      <w:r>
        <w:rPr>
          <w:sz w:val="24"/>
        </w:rPr>
        <w:t>PBB</w:t>
      </w:r>
      <w:r>
        <w:rPr>
          <w:spacing w:val="-3"/>
          <w:sz w:val="24"/>
        </w:rPr>
        <w:t xml:space="preserve"> </w:t>
      </w:r>
      <w:r>
        <w:rPr>
          <w:sz w:val="24"/>
        </w:rPr>
        <w:t xml:space="preserve">P2 Taxpayer Compliance in BAPENDA Bekasi City. </w:t>
      </w:r>
      <w:r>
        <w:rPr>
          <w:i/>
          <w:sz w:val="24"/>
        </w:rPr>
        <w:t>Greenation International Journal of Economics and Accounting</w:t>
      </w:r>
      <w:r>
        <w:rPr>
          <w:sz w:val="24"/>
        </w:rPr>
        <w:t xml:space="preserve">, </w:t>
      </w:r>
      <w:r>
        <w:rPr>
          <w:i/>
          <w:sz w:val="24"/>
        </w:rPr>
        <w:t>1</w:t>
      </w:r>
      <w:r>
        <w:rPr>
          <w:sz w:val="24"/>
        </w:rPr>
        <w:t xml:space="preserve">(3), 456–468. </w:t>
      </w:r>
      <w:r>
        <w:rPr>
          <w:spacing w:val="-2"/>
          <w:sz w:val="24"/>
        </w:rPr>
        <w:t>https://doi.org/10.38035/gijea.v1i3.110</w:t>
      </w:r>
    </w:p>
    <w:p w14:paraId="14967C2F" w14:textId="77777777" w:rsidR="00121A24" w:rsidRDefault="00121A24">
      <w:pPr>
        <w:jc w:val="both"/>
        <w:rPr>
          <w:sz w:val="24"/>
        </w:rPr>
        <w:sectPr w:rsidR="00121A24">
          <w:headerReference w:type="default" r:id="rId157"/>
          <w:footerReference w:type="default" r:id="rId158"/>
          <w:pgSz w:w="11910" w:h="16840"/>
          <w:pgMar w:top="1920" w:right="0" w:bottom="2020" w:left="1700" w:header="727" w:footer="1836" w:gutter="0"/>
          <w:cols w:space="720"/>
        </w:sectPr>
      </w:pPr>
    </w:p>
    <w:p w14:paraId="6C26C946" w14:textId="77777777" w:rsidR="00121A24" w:rsidRDefault="00121A24">
      <w:pPr>
        <w:pStyle w:val="BodyText"/>
        <w:spacing w:before="53"/>
      </w:pPr>
    </w:p>
    <w:p w14:paraId="27047718" w14:textId="77777777" w:rsidR="00121A24" w:rsidRDefault="00000000">
      <w:pPr>
        <w:pStyle w:val="BodyText"/>
        <w:ind w:left="1048" w:right="1702"/>
        <w:jc w:val="both"/>
      </w:pPr>
      <w:r>
        <w:t>Sanksi Administrasi Pajak Bumi Dan Bangunan Perdesaan Dan Perkotaan (PBB-P2)</w:t>
      </w:r>
      <w:r>
        <w:rPr>
          <w:spacing w:val="-15"/>
        </w:rPr>
        <w:t xml:space="preserve"> </w:t>
      </w:r>
      <w:r>
        <w:t>Dalam</w:t>
      </w:r>
      <w:r>
        <w:rPr>
          <w:spacing w:val="-15"/>
        </w:rPr>
        <w:t xml:space="preserve"> </w:t>
      </w:r>
      <w:r>
        <w:t>Upaya</w:t>
      </w:r>
      <w:r>
        <w:rPr>
          <w:spacing w:val="-15"/>
        </w:rPr>
        <w:t xml:space="preserve"> </w:t>
      </w:r>
      <w:r>
        <w:t>Meningkatkan</w:t>
      </w:r>
      <w:r>
        <w:rPr>
          <w:spacing w:val="-15"/>
        </w:rPr>
        <w:t xml:space="preserve"> </w:t>
      </w:r>
      <w:r>
        <w:t>Penerimaan</w:t>
      </w:r>
      <w:r>
        <w:rPr>
          <w:spacing w:val="-15"/>
        </w:rPr>
        <w:t xml:space="preserve"> </w:t>
      </w:r>
      <w:r>
        <w:t>Pajak</w:t>
      </w:r>
      <w:r>
        <w:rPr>
          <w:spacing w:val="-15"/>
        </w:rPr>
        <w:t xml:space="preserve"> </w:t>
      </w:r>
      <w:r>
        <w:t>Daerah</w:t>
      </w:r>
      <w:r>
        <w:rPr>
          <w:spacing w:val="-15"/>
        </w:rPr>
        <w:t xml:space="preserve"> </w:t>
      </w:r>
      <w:r>
        <w:t>Kota</w:t>
      </w:r>
      <w:r>
        <w:rPr>
          <w:spacing w:val="-15"/>
        </w:rPr>
        <w:t xml:space="preserve"> </w:t>
      </w:r>
      <w:r>
        <w:t xml:space="preserve">Bekasi Tahun 2023. </w:t>
      </w:r>
      <w:r>
        <w:rPr>
          <w:i/>
        </w:rPr>
        <w:t>Jurnal Ilmu Administrasi Publik</w:t>
      </w:r>
      <w:r>
        <w:t xml:space="preserve">, </w:t>
      </w:r>
      <w:r>
        <w:rPr>
          <w:i/>
        </w:rPr>
        <w:t>4</w:t>
      </w:r>
      <w:r>
        <w:t>(5), 414–422.</w:t>
      </w:r>
    </w:p>
    <w:p w14:paraId="7159A683" w14:textId="77777777" w:rsidR="00121A24" w:rsidRDefault="00000000">
      <w:pPr>
        <w:pStyle w:val="BodyText"/>
        <w:spacing w:before="161"/>
        <w:ind w:left="1048" w:right="1701" w:hanging="480"/>
        <w:jc w:val="both"/>
      </w:pPr>
      <w:r>
        <w:t xml:space="preserve">Harmonisasi Peraturan Perpajakan, 12 Republik Indonesia 1 (2021). </w:t>
      </w:r>
      <w:r>
        <w:rPr>
          <w:spacing w:val="-2"/>
        </w:rPr>
        <w:t>https://peraturan.bpk.go.id/details/185162/uu-no-7-tahun-2021</w:t>
      </w:r>
    </w:p>
    <w:p w14:paraId="1755E4C8" w14:textId="77777777" w:rsidR="00121A24" w:rsidRDefault="00000000">
      <w:pPr>
        <w:pStyle w:val="BodyText"/>
        <w:spacing w:before="158"/>
        <w:ind w:left="568"/>
      </w:pPr>
      <w:r>
        <w:t>Haryono,</w:t>
      </w:r>
      <w:r>
        <w:rPr>
          <w:spacing w:val="5"/>
        </w:rPr>
        <w:t xml:space="preserve"> </w:t>
      </w:r>
      <w:r>
        <w:t>S.</w:t>
      </w:r>
      <w:r>
        <w:rPr>
          <w:spacing w:val="7"/>
        </w:rPr>
        <w:t xml:space="preserve"> </w:t>
      </w:r>
      <w:r>
        <w:t>(2023).</w:t>
      </w:r>
      <w:r>
        <w:rPr>
          <w:spacing w:val="6"/>
        </w:rPr>
        <w:t xml:space="preserve"> </w:t>
      </w:r>
      <w:r>
        <w:t>Metode</w:t>
      </w:r>
      <w:r>
        <w:rPr>
          <w:spacing w:val="7"/>
        </w:rPr>
        <w:t xml:space="preserve"> </w:t>
      </w:r>
      <w:r>
        <w:t>Sem</w:t>
      </w:r>
      <w:r>
        <w:rPr>
          <w:spacing w:val="7"/>
        </w:rPr>
        <w:t xml:space="preserve"> </w:t>
      </w:r>
      <w:r>
        <w:t>Untuk</w:t>
      </w:r>
      <w:r>
        <w:rPr>
          <w:spacing w:val="4"/>
        </w:rPr>
        <w:t xml:space="preserve"> </w:t>
      </w:r>
      <w:r>
        <w:t>Penelitian</w:t>
      </w:r>
      <w:r>
        <w:rPr>
          <w:spacing w:val="8"/>
        </w:rPr>
        <w:t xml:space="preserve"> </w:t>
      </w:r>
      <w:r>
        <w:t>Manajemen</w:t>
      </w:r>
      <w:r>
        <w:rPr>
          <w:spacing w:val="7"/>
        </w:rPr>
        <w:t xml:space="preserve"> </w:t>
      </w:r>
      <w:r>
        <w:t>Amos</w:t>
      </w:r>
      <w:r>
        <w:rPr>
          <w:spacing w:val="7"/>
        </w:rPr>
        <w:t xml:space="preserve"> </w:t>
      </w:r>
      <w:r>
        <w:t>Lisrel</w:t>
      </w:r>
      <w:r>
        <w:rPr>
          <w:spacing w:val="8"/>
        </w:rPr>
        <w:t xml:space="preserve"> </w:t>
      </w:r>
      <w:r>
        <w:rPr>
          <w:spacing w:val="-4"/>
        </w:rPr>
        <w:t>PLS.</w:t>
      </w:r>
    </w:p>
    <w:p w14:paraId="5536836E" w14:textId="77777777" w:rsidR="00121A24" w:rsidRDefault="00000000">
      <w:pPr>
        <w:ind w:left="1048"/>
        <w:jc w:val="both"/>
        <w:rPr>
          <w:sz w:val="24"/>
        </w:rPr>
      </w:pPr>
      <w:r>
        <w:rPr>
          <w:i/>
          <w:sz w:val="24"/>
        </w:rPr>
        <w:t>Komitmen:</w:t>
      </w:r>
      <w:r>
        <w:rPr>
          <w:i/>
          <w:spacing w:val="-3"/>
          <w:sz w:val="24"/>
        </w:rPr>
        <w:t xml:space="preserve"> </w:t>
      </w:r>
      <w:r>
        <w:rPr>
          <w:i/>
          <w:sz w:val="24"/>
        </w:rPr>
        <w:t>Jurnal</w:t>
      </w:r>
      <w:r>
        <w:rPr>
          <w:i/>
          <w:spacing w:val="-2"/>
          <w:sz w:val="24"/>
        </w:rPr>
        <w:t xml:space="preserve"> </w:t>
      </w:r>
      <w:r>
        <w:rPr>
          <w:i/>
          <w:sz w:val="24"/>
        </w:rPr>
        <w:t>Ilmiah</w:t>
      </w:r>
      <w:r>
        <w:rPr>
          <w:i/>
          <w:spacing w:val="-1"/>
          <w:sz w:val="24"/>
        </w:rPr>
        <w:t xml:space="preserve"> </w:t>
      </w:r>
      <w:r>
        <w:rPr>
          <w:i/>
          <w:sz w:val="24"/>
        </w:rPr>
        <w:t>Manajemen</w:t>
      </w:r>
      <w:r>
        <w:rPr>
          <w:sz w:val="24"/>
        </w:rPr>
        <w:t>,</w:t>
      </w:r>
      <w:r>
        <w:rPr>
          <w:spacing w:val="-2"/>
          <w:sz w:val="24"/>
        </w:rPr>
        <w:t xml:space="preserve"> </w:t>
      </w:r>
      <w:r>
        <w:rPr>
          <w:i/>
          <w:sz w:val="24"/>
        </w:rPr>
        <w:t>11</w:t>
      </w:r>
      <w:r>
        <w:rPr>
          <w:sz w:val="24"/>
        </w:rPr>
        <w:t>(2),</w:t>
      </w:r>
      <w:r>
        <w:rPr>
          <w:spacing w:val="-2"/>
          <w:sz w:val="24"/>
        </w:rPr>
        <w:t xml:space="preserve"> 715–724.</w:t>
      </w:r>
    </w:p>
    <w:p w14:paraId="275CE456" w14:textId="77777777" w:rsidR="00121A24" w:rsidRDefault="00000000">
      <w:pPr>
        <w:spacing w:before="161"/>
        <w:ind w:left="1048" w:right="1699" w:hanging="480"/>
        <w:jc w:val="both"/>
        <w:rPr>
          <w:sz w:val="24"/>
        </w:rPr>
      </w:pPr>
      <w:r>
        <w:rPr>
          <w:sz w:val="24"/>
        </w:rPr>
        <w:t xml:space="preserve">Heider, F. (1958). The psychology of interpersonal. </w:t>
      </w:r>
      <w:r>
        <w:rPr>
          <w:i/>
          <w:sz w:val="24"/>
        </w:rPr>
        <w:t>The Psychology of Interpersonal Relations</w:t>
      </w:r>
      <w:r>
        <w:rPr>
          <w:sz w:val="24"/>
        </w:rPr>
        <w:t>, 1–19.</w:t>
      </w:r>
    </w:p>
    <w:p w14:paraId="31B074C2" w14:textId="77777777" w:rsidR="00121A24" w:rsidRDefault="00000000">
      <w:pPr>
        <w:spacing w:before="161"/>
        <w:ind w:left="1048" w:right="1697" w:hanging="480"/>
        <w:jc w:val="both"/>
        <w:rPr>
          <w:sz w:val="24"/>
        </w:rPr>
      </w:pPr>
      <w:r>
        <w:rPr>
          <w:sz w:val="24"/>
        </w:rPr>
        <w:t xml:space="preserve">Heldaliani, F., &amp; Siregar, N. (2021). </w:t>
      </w:r>
      <w:r>
        <w:rPr>
          <w:i/>
          <w:sz w:val="24"/>
        </w:rPr>
        <w:t>The Role of Social Media in Mediating The Influence of Education on Tax Payment Decisions at The Lubuk Pakam Tax Office</w:t>
      </w:r>
      <w:r>
        <w:rPr>
          <w:sz w:val="24"/>
        </w:rPr>
        <w:t>. 1528–1541.</w:t>
      </w:r>
    </w:p>
    <w:p w14:paraId="597C152F" w14:textId="77777777" w:rsidR="00121A24" w:rsidRDefault="00000000">
      <w:pPr>
        <w:pStyle w:val="BodyText"/>
        <w:spacing w:before="159"/>
        <w:ind w:left="1048" w:right="1696" w:hanging="480"/>
        <w:jc w:val="both"/>
      </w:pPr>
      <w:r>
        <w:t xml:space="preserve">Hidayah, M. A. (2022). Pengaruh SPPT, Sanksi Perpajakan, dan Pemutihan PBB Terhadap Kepatuhan Wajib Pajak PBB Bambang Suryono Sekolah Tinggi Ilmu Ekonomi Indonesia (STIESIA) Surabaya. </w:t>
      </w:r>
      <w:r>
        <w:rPr>
          <w:i/>
        </w:rPr>
        <w:t>Jurnal Ilmu Dan Riset Akuntansi</w:t>
      </w:r>
      <w:r>
        <w:t xml:space="preserve">, </w:t>
      </w:r>
      <w:r>
        <w:rPr>
          <w:i/>
        </w:rPr>
        <w:t>11</w:t>
      </w:r>
      <w:r>
        <w:t>, 2–14.</w:t>
      </w:r>
    </w:p>
    <w:p w14:paraId="08459CB2" w14:textId="77777777" w:rsidR="00121A24" w:rsidRDefault="00000000">
      <w:pPr>
        <w:pStyle w:val="BodyText"/>
        <w:spacing w:before="161"/>
        <w:ind w:left="1048" w:right="1695" w:hanging="480"/>
        <w:jc w:val="both"/>
      </w:pPr>
      <w:r>
        <w:t xml:space="preserve">Inadjo, I. M., Mokalu, B. J., &amp; Kandongwangko, N. (2022). Adaptasi Sosial SDN 1 Pineleng Menghadapi Dampak Covid-19 Di Desa Pineleng 1 Kecamatan Pineleng Kabupaten Minahasa. </w:t>
      </w:r>
      <w:r>
        <w:rPr>
          <w:i/>
        </w:rPr>
        <w:t>Journal Ilmiah Society</w:t>
      </w:r>
      <w:r>
        <w:t xml:space="preserve">, </w:t>
      </w:r>
      <w:r>
        <w:rPr>
          <w:i/>
        </w:rPr>
        <w:t>2</w:t>
      </w:r>
      <w:r>
        <w:t xml:space="preserve">(4), 2. </w:t>
      </w:r>
      <w:r>
        <w:rPr>
          <w:spacing w:val="-2"/>
        </w:rPr>
        <w:t>https://journal.unpas.ac.id/index.php/pendas/article/view/8077</w:t>
      </w:r>
    </w:p>
    <w:p w14:paraId="71990C5D" w14:textId="77777777" w:rsidR="00121A24" w:rsidRDefault="00000000">
      <w:pPr>
        <w:spacing w:before="159"/>
        <w:ind w:left="1048" w:right="1700" w:hanging="480"/>
        <w:jc w:val="both"/>
        <w:rPr>
          <w:sz w:val="24"/>
        </w:rPr>
      </w:pPr>
      <w:r>
        <w:rPr>
          <w:sz w:val="24"/>
        </w:rPr>
        <w:t>Jatmiko,</w:t>
      </w:r>
      <w:r>
        <w:rPr>
          <w:spacing w:val="-9"/>
          <w:sz w:val="24"/>
        </w:rPr>
        <w:t xml:space="preserve"> </w:t>
      </w:r>
      <w:r>
        <w:rPr>
          <w:sz w:val="24"/>
        </w:rPr>
        <w:t>Agus</w:t>
      </w:r>
      <w:r>
        <w:rPr>
          <w:spacing w:val="-10"/>
          <w:sz w:val="24"/>
        </w:rPr>
        <w:t xml:space="preserve"> </w:t>
      </w:r>
      <w:r>
        <w:rPr>
          <w:sz w:val="24"/>
        </w:rPr>
        <w:t>Nugroho,</w:t>
      </w:r>
      <w:r>
        <w:rPr>
          <w:spacing w:val="-9"/>
          <w:sz w:val="24"/>
        </w:rPr>
        <w:t xml:space="preserve"> </w:t>
      </w:r>
      <w:r>
        <w:rPr>
          <w:sz w:val="24"/>
        </w:rPr>
        <w:t>R.</w:t>
      </w:r>
      <w:r>
        <w:rPr>
          <w:spacing w:val="-9"/>
          <w:sz w:val="24"/>
        </w:rPr>
        <w:t xml:space="preserve"> </w:t>
      </w:r>
      <w:r>
        <w:rPr>
          <w:sz w:val="24"/>
        </w:rPr>
        <w:t>(2015).</w:t>
      </w:r>
      <w:r>
        <w:rPr>
          <w:spacing w:val="-10"/>
          <w:sz w:val="24"/>
        </w:rPr>
        <w:t xml:space="preserve"> </w:t>
      </w:r>
      <w:r>
        <w:rPr>
          <w:sz w:val="24"/>
        </w:rPr>
        <w:t>Pelaksanaan</w:t>
      </w:r>
      <w:r>
        <w:rPr>
          <w:spacing w:val="-9"/>
          <w:sz w:val="24"/>
        </w:rPr>
        <w:t xml:space="preserve"> </w:t>
      </w:r>
      <w:r>
        <w:rPr>
          <w:sz w:val="24"/>
        </w:rPr>
        <w:t>sanksi</w:t>
      </w:r>
      <w:r>
        <w:rPr>
          <w:spacing w:val="-9"/>
          <w:sz w:val="24"/>
        </w:rPr>
        <w:t xml:space="preserve"> </w:t>
      </w:r>
      <w:r>
        <w:rPr>
          <w:sz w:val="24"/>
        </w:rPr>
        <w:t>denda</w:t>
      </w:r>
      <w:r>
        <w:rPr>
          <w:spacing w:val="-10"/>
          <w:sz w:val="24"/>
        </w:rPr>
        <w:t xml:space="preserve"> </w:t>
      </w:r>
      <w:r>
        <w:rPr>
          <w:sz w:val="24"/>
        </w:rPr>
        <w:t>,</w:t>
      </w:r>
      <w:r>
        <w:rPr>
          <w:spacing w:val="-9"/>
          <w:sz w:val="24"/>
        </w:rPr>
        <w:t xml:space="preserve"> </w:t>
      </w:r>
      <w:r>
        <w:rPr>
          <w:sz w:val="24"/>
        </w:rPr>
        <w:t>Pelayanan</w:t>
      </w:r>
      <w:r>
        <w:rPr>
          <w:spacing w:val="-9"/>
          <w:sz w:val="24"/>
        </w:rPr>
        <w:t xml:space="preserve"> </w:t>
      </w:r>
      <w:r>
        <w:rPr>
          <w:sz w:val="24"/>
        </w:rPr>
        <w:t>terhadap kepatuhan wajib pajak ( Studi Empiris Terhadap Wajib Pajak Orang Pribadi di</w:t>
      </w:r>
      <w:r>
        <w:rPr>
          <w:spacing w:val="-3"/>
          <w:sz w:val="24"/>
        </w:rPr>
        <w:t xml:space="preserve"> </w:t>
      </w:r>
      <w:r>
        <w:rPr>
          <w:sz w:val="24"/>
        </w:rPr>
        <w:t>Kota Semarang</w:t>
      </w:r>
      <w:r>
        <w:rPr>
          <w:spacing w:val="-1"/>
          <w:sz w:val="24"/>
        </w:rPr>
        <w:t xml:space="preserve"> </w:t>
      </w:r>
      <w:r>
        <w:rPr>
          <w:sz w:val="24"/>
        </w:rPr>
        <w:t>).</w:t>
      </w:r>
      <w:r>
        <w:rPr>
          <w:spacing w:val="-1"/>
          <w:sz w:val="24"/>
        </w:rPr>
        <w:t xml:space="preserve"> </w:t>
      </w:r>
      <w:r>
        <w:rPr>
          <w:i/>
          <w:sz w:val="24"/>
        </w:rPr>
        <w:t>Pelayanan Sanksi</w:t>
      </w:r>
      <w:r>
        <w:rPr>
          <w:i/>
          <w:spacing w:val="-1"/>
          <w:sz w:val="24"/>
        </w:rPr>
        <w:t xml:space="preserve"> </w:t>
      </w:r>
      <w:r>
        <w:rPr>
          <w:i/>
          <w:sz w:val="24"/>
        </w:rPr>
        <w:t>Pajak</w:t>
      </w:r>
      <w:r>
        <w:rPr>
          <w:i/>
          <w:spacing w:val="-1"/>
          <w:sz w:val="24"/>
        </w:rPr>
        <w:t xml:space="preserve"> </w:t>
      </w:r>
      <w:r>
        <w:rPr>
          <w:i/>
          <w:sz w:val="24"/>
        </w:rPr>
        <w:t>Terhadap</w:t>
      </w:r>
      <w:r>
        <w:rPr>
          <w:i/>
          <w:spacing w:val="-1"/>
          <w:sz w:val="24"/>
        </w:rPr>
        <w:t xml:space="preserve"> </w:t>
      </w:r>
      <w:r>
        <w:rPr>
          <w:i/>
          <w:sz w:val="24"/>
        </w:rPr>
        <w:t>Pelayanan Pajak</w:t>
      </w:r>
      <w:r>
        <w:rPr>
          <w:sz w:val="24"/>
        </w:rPr>
        <w:t xml:space="preserve">, </w:t>
      </w:r>
      <w:r>
        <w:rPr>
          <w:spacing w:val="-5"/>
          <w:sz w:val="24"/>
        </w:rPr>
        <w:t>85.</w:t>
      </w:r>
    </w:p>
    <w:p w14:paraId="177C325D" w14:textId="77777777" w:rsidR="00121A24" w:rsidRDefault="00000000">
      <w:pPr>
        <w:pStyle w:val="BodyText"/>
        <w:spacing w:before="161"/>
        <w:ind w:left="1048" w:right="1697" w:hanging="480"/>
        <w:jc w:val="both"/>
      </w:pPr>
      <w:r>
        <w:t xml:space="preserve">Judijanto, L., Maulinda, R., Zulaika, S., &amp; Tjahyadi, I. (2023). Pengaruh Sumber Informasi dan Interaksi Sosial di Media Sosial terhadap Pembentukan Opini Politik Masyarakat di Indonesia. In </w:t>
      </w:r>
      <w:r>
        <w:rPr>
          <w:i/>
        </w:rPr>
        <w:t xml:space="preserve">Sanskara Ilmu Sosial dan Humaniora </w:t>
      </w:r>
      <w:r>
        <w:t>(Vol. 1, Issue 01). Desember.</w:t>
      </w:r>
    </w:p>
    <w:p w14:paraId="12A4E6E4" w14:textId="77777777" w:rsidR="00121A24" w:rsidRDefault="00000000">
      <w:pPr>
        <w:pStyle w:val="BodyText"/>
        <w:spacing w:before="160"/>
        <w:ind w:left="1048" w:right="1697" w:hanging="480"/>
        <w:jc w:val="both"/>
      </w:pPr>
      <w:r>
        <w:t xml:space="preserve">Juri, M., &amp; Fatimah, C. N. (2023). Pengaruh Insentif Pajak, Tarif Pajak, Sanksi Pajak, dan Pelayanan terhadap Kepatuhan Wajib Pajak Badan Sebelum dan Saat Pandemi Covid-19. </w:t>
      </w:r>
      <w:r>
        <w:rPr>
          <w:i/>
        </w:rPr>
        <w:t>Jurnal EKSIS</w:t>
      </w:r>
      <w:r>
        <w:t xml:space="preserve">, </w:t>
      </w:r>
      <w:r>
        <w:rPr>
          <w:i/>
        </w:rPr>
        <w:t>19</w:t>
      </w:r>
      <w:r>
        <w:t xml:space="preserve">(1), 28–43. </w:t>
      </w:r>
      <w:r>
        <w:rPr>
          <w:spacing w:val="-2"/>
        </w:rPr>
        <w:t>https://doi.org/10.46964/eksis.v19i01.389</w:t>
      </w:r>
    </w:p>
    <w:p w14:paraId="5B3A68C8" w14:textId="77777777" w:rsidR="00121A24" w:rsidRDefault="00000000">
      <w:pPr>
        <w:spacing w:before="160"/>
        <w:ind w:left="1048" w:right="1700" w:hanging="480"/>
        <w:jc w:val="both"/>
        <w:rPr>
          <w:sz w:val="24"/>
        </w:rPr>
      </w:pPr>
      <w:r>
        <w:rPr>
          <w:sz w:val="24"/>
        </w:rPr>
        <w:t>Kabupaten</w:t>
      </w:r>
      <w:r>
        <w:rPr>
          <w:spacing w:val="-5"/>
          <w:sz w:val="24"/>
        </w:rPr>
        <w:t xml:space="preserve"> </w:t>
      </w:r>
      <w:r>
        <w:rPr>
          <w:sz w:val="24"/>
        </w:rPr>
        <w:t>Kutai</w:t>
      </w:r>
      <w:r>
        <w:rPr>
          <w:spacing w:val="-5"/>
          <w:sz w:val="24"/>
        </w:rPr>
        <w:t xml:space="preserve"> </w:t>
      </w:r>
      <w:r>
        <w:rPr>
          <w:sz w:val="24"/>
        </w:rPr>
        <w:t>Kartanegara.</w:t>
      </w:r>
      <w:r>
        <w:rPr>
          <w:spacing w:val="-5"/>
          <w:sz w:val="24"/>
        </w:rPr>
        <w:t xml:space="preserve"> </w:t>
      </w:r>
      <w:r>
        <w:rPr>
          <w:sz w:val="24"/>
        </w:rPr>
        <w:t>(2021).</w:t>
      </w:r>
      <w:r>
        <w:rPr>
          <w:spacing w:val="-6"/>
          <w:sz w:val="24"/>
        </w:rPr>
        <w:t xml:space="preserve"> </w:t>
      </w:r>
      <w:r>
        <w:rPr>
          <w:i/>
          <w:sz w:val="24"/>
        </w:rPr>
        <w:t>Surat</w:t>
      </w:r>
      <w:r>
        <w:rPr>
          <w:i/>
          <w:spacing w:val="-5"/>
          <w:sz w:val="24"/>
        </w:rPr>
        <w:t xml:space="preserve"> </w:t>
      </w:r>
      <w:r>
        <w:rPr>
          <w:i/>
          <w:sz w:val="24"/>
        </w:rPr>
        <w:t>Keputusan</w:t>
      </w:r>
      <w:r>
        <w:rPr>
          <w:i/>
          <w:spacing w:val="-5"/>
          <w:sz w:val="24"/>
        </w:rPr>
        <w:t xml:space="preserve"> </w:t>
      </w:r>
      <w:r>
        <w:rPr>
          <w:i/>
          <w:sz w:val="24"/>
        </w:rPr>
        <w:t>Bupati</w:t>
      </w:r>
      <w:r>
        <w:rPr>
          <w:i/>
          <w:spacing w:val="-7"/>
          <w:sz w:val="24"/>
        </w:rPr>
        <w:t xml:space="preserve"> </w:t>
      </w:r>
      <w:r>
        <w:rPr>
          <w:i/>
          <w:sz w:val="24"/>
        </w:rPr>
        <w:t>Kutai</w:t>
      </w:r>
      <w:r>
        <w:rPr>
          <w:i/>
          <w:spacing w:val="-7"/>
          <w:sz w:val="24"/>
        </w:rPr>
        <w:t xml:space="preserve"> </w:t>
      </w:r>
      <w:r>
        <w:rPr>
          <w:i/>
          <w:sz w:val="24"/>
        </w:rPr>
        <w:t>Kartanegara Nomor 379/SK-BUP/HK/2021,</w:t>
      </w:r>
      <w:r>
        <w:rPr>
          <w:sz w:val="24"/>
        </w:rPr>
        <w:t>.</w:t>
      </w:r>
    </w:p>
    <w:p w14:paraId="6AD2A415" w14:textId="77777777" w:rsidR="00121A24" w:rsidRDefault="00000000">
      <w:pPr>
        <w:spacing w:before="160"/>
        <w:ind w:left="1048" w:right="1694" w:hanging="480"/>
        <w:jc w:val="both"/>
        <w:rPr>
          <w:sz w:val="24"/>
        </w:rPr>
      </w:pPr>
      <w:r>
        <w:rPr>
          <w:sz w:val="24"/>
        </w:rPr>
        <w:t xml:space="preserve">Kabupaten Kutai Kartanegara. (2024). </w:t>
      </w:r>
      <w:r>
        <w:rPr>
          <w:i/>
          <w:sz w:val="24"/>
        </w:rPr>
        <w:t xml:space="preserve">Surat Keputusan Nomor 747/SK- </w:t>
      </w:r>
      <w:r>
        <w:rPr>
          <w:i/>
          <w:spacing w:val="-2"/>
          <w:sz w:val="24"/>
        </w:rPr>
        <w:t>BUP/HK/2024</w:t>
      </w:r>
      <w:r>
        <w:rPr>
          <w:spacing w:val="-2"/>
          <w:sz w:val="24"/>
        </w:rPr>
        <w:t>.</w:t>
      </w:r>
    </w:p>
    <w:p w14:paraId="2DEDBB42" w14:textId="77777777" w:rsidR="00121A24" w:rsidRDefault="00000000">
      <w:pPr>
        <w:spacing w:before="161"/>
        <w:ind w:left="1048" w:right="1700" w:hanging="480"/>
        <w:jc w:val="both"/>
        <w:rPr>
          <w:sz w:val="24"/>
        </w:rPr>
      </w:pPr>
      <w:r>
        <w:rPr>
          <w:sz w:val="24"/>
        </w:rPr>
        <w:t xml:space="preserve">Keuangan, M. (1967). Keputusan Menteri Keuangan Pasal 1 No. 192/PMK.03/2007. </w:t>
      </w:r>
      <w:r>
        <w:rPr>
          <w:i/>
          <w:sz w:val="24"/>
        </w:rPr>
        <w:t>Keputusan Menteri Keuangan Republik Indonesia</w:t>
      </w:r>
      <w:r>
        <w:rPr>
          <w:i/>
          <w:spacing w:val="80"/>
          <w:sz w:val="24"/>
        </w:rPr>
        <w:t xml:space="preserve"> </w:t>
      </w:r>
      <w:r>
        <w:rPr>
          <w:i/>
          <w:sz w:val="24"/>
        </w:rPr>
        <w:t>Nomor : 235/Kmk.03/2003</w:t>
      </w:r>
      <w:r>
        <w:rPr>
          <w:sz w:val="24"/>
        </w:rPr>
        <w:t xml:space="preserve">, </w:t>
      </w:r>
      <w:r>
        <w:rPr>
          <w:i/>
          <w:sz w:val="24"/>
        </w:rPr>
        <w:t>1</w:t>
      </w:r>
      <w:r>
        <w:rPr>
          <w:sz w:val="24"/>
        </w:rPr>
        <w:t>(1), 5–24.</w:t>
      </w:r>
    </w:p>
    <w:p w14:paraId="14358FBF" w14:textId="77777777" w:rsidR="00121A24" w:rsidRDefault="00121A24">
      <w:pPr>
        <w:jc w:val="both"/>
        <w:rPr>
          <w:sz w:val="24"/>
        </w:rPr>
        <w:sectPr w:rsidR="00121A24">
          <w:headerReference w:type="default" r:id="rId159"/>
          <w:footerReference w:type="default" r:id="rId160"/>
          <w:pgSz w:w="11910" w:h="16840"/>
          <w:pgMar w:top="1920" w:right="0" w:bottom="1980" w:left="1700" w:header="727" w:footer="1793" w:gutter="0"/>
          <w:cols w:space="720"/>
        </w:sectPr>
      </w:pPr>
    </w:p>
    <w:p w14:paraId="65D851C6" w14:textId="77777777" w:rsidR="00121A24" w:rsidRDefault="00121A24">
      <w:pPr>
        <w:pStyle w:val="BodyText"/>
        <w:spacing w:before="53"/>
      </w:pPr>
    </w:p>
    <w:p w14:paraId="36C60C65" w14:textId="77777777" w:rsidR="00121A24" w:rsidRDefault="00000000">
      <w:pPr>
        <w:ind w:left="1048"/>
        <w:rPr>
          <w:sz w:val="24"/>
        </w:rPr>
      </w:pPr>
      <w:r>
        <w:rPr>
          <w:i/>
          <w:sz w:val="24"/>
        </w:rPr>
        <w:t>Maksimalkan</w:t>
      </w:r>
      <w:r>
        <w:rPr>
          <w:i/>
          <w:spacing w:val="-1"/>
          <w:sz w:val="24"/>
        </w:rPr>
        <w:t xml:space="preserve"> </w:t>
      </w:r>
      <w:r>
        <w:rPr>
          <w:i/>
          <w:sz w:val="24"/>
        </w:rPr>
        <w:t>Layanan</w:t>
      </w:r>
      <w:r>
        <w:rPr>
          <w:i/>
          <w:spacing w:val="-1"/>
          <w:sz w:val="24"/>
        </w:rPr>
        <w:t xml:space="preserve"> </w:t>
      </w:r>
      <w:r>
        <w:rPr>
          <w:i/>
          <w:sz w:val="24"/>
        </w:rPr>
        <w:t>PBB</w:t>
      </w:r>
      <w:r>
        <w:rPr>
          <w:i/>
          <w:spacing w:val="-1"/>
          <w:sz w:val="24"/>
        </w:rPr>
        <w:t xml:space="preserve"> </w:t>
      </w:r>
      <w:r>
        <w:rPr>
          <w:i/>
          <w:spacing w:val="-5"/>
          <w:sz w:val="24"/>
        </w:rPr>
        <w:t>P2</w:t>
      </w:r>
      <w:r>
        <w:rPr>
          <w:spacing w:val="-5"/>
          <w:sz w:val="24"/>
        </w:rPr>
        <w:t>.</w:t>
      </w:r>
    </w:p>
    <w:p w14:paraId="66D65502" w14:textId="77777777" w:rsidR="00121A24" w:rsidRDefault="00000000">
      <w:pPr>
        <w:tabs>
          <w:tab w:val="left" w:pos="2573"/>
          <w:tab w:val="left" w:pos="3133"/>
          <w:tab w:val="left" w:pos="3600"/>
          <w:tab w:val="left" w:pos="4342"/>
          <w:tab w:val="left" w:pos="4886"/>
          <w:tab w:val="left" w:pos="5508"/>
          <w:tab w:val="left" w:pos="5617"/>
          <w:tab w:val="left" w:pos="6504"/>
          <w:tab w:val="left" w:pos="6675"/>
          <w:tab w:val="left" w:pos="7418"/>
          <w:tab w:val="left" w:pos="7481"/>
        </w:tabs>
        <w:spacing w:before="161"/>
        <w:ind w:left="1048" w:right="1695" w:hanging="480"/>
        <w:rPr>
          <w:sz w:val="24"/>
        </w:rPr>
      </w:pPr>
      <w:r>
        <w:rPr>
          <w:spacing w:val="-2"/>
          <w:sz w:val="24"/>
        </w:rPr>
        <w:t>KoranKaltim.com.</w:t>
      </w:r>
      <w:r>
        <w:rPr>
          <w:sz w:val="24"/>
        </w:rPr>
        <w:tab/>
      </w:r>
      <w:r>
        <w:rPr>
          <w:spacing w:val="-2"/>
          <w:sz w:val="24"/>
        </w:rPr>
        <w:t>(2023b).</w:t>
      </w:r>
      <w:r>
        <w:rPr>
          <w:sz w:val="24"/>
        </w:rPr>
        <w:tab/>
      </w:r>
      <w:r>
        <w:rPr>
          <w:i/>
          <w:spacing w:val="-2"/>
          <w:sz w:val="24"/>
        </w:rPr>
        <w:t>Tingkatkan</w:t>
      </w:r>
      <w:r>
        <w:rPr>
          <w:i/>
          <w:sz w:val="24"/>
        </w:rPr>
        <w:tab/>
      </w:r>
      <w:r>
        <w:rPr>
          <w:i/>
          <w:spacing w:val="-4"/>
          <w:sz w:val="24"/>
        </w:rPr>
        <w:t>PAD,</w:t>
      </w:r>
      <w:r>
        <w:rPr>
          <w:i/>
          <w:sz w:val="24"/>
        </w:rPr>
        <w:tab/>
      </w:r>
      <w:r>
        <w:rPr>
          <w:i/>
          <w:sz w:val="24"/>
        </w:rPr>
        <w:tab/>
      </w:r>
      <w:r>
        <w:rPr>
          <w:i/>
          <w:spacing w:val="-2"/>
          <w:sz w:val="24"/>
        </w:rPr>
        <w:t>Bapenda</w:t>
      </w:r>
      <w:r>
        <w:rPr>
          <w:i/>
          <w:sz w:val="24"/>
        </w:rPr>
        <w:tab/>
      </w:r>
      <w:r>
        <w:rPr>
          <w:i/>
          <w:sz w:val="24"/>
        </w:rPr>
        <w:tab/>
      </w:r>
      <w:r>
        <w:rPr>
          <w:i/>
          <w:spacing w:val="-2"/>
          <w:sz w:val="24"/>
        </w:rPr>
        <w:t>Kukar</w:t>
      </w:r>
      <w:r>
        <w:rPr>
          <w:i/>
          <w:sz w:val="24"/>
        </w:rPr>
        <w:tab/>
      </w:r>
      <w:r>
        <w:rPr>
          <w:i/>
          <w:sz w:val="24"/>
        </w:rPr>
        <w:tab/>
      </w:r>
      <w:r>
        <w:rPr>
          <w:i/>
          <w:spacing w:val="-2"/>
          <w:sz w:val="24"/>
        </w:rPr>
        <w:t>Sosialisasi Pemutakhiran</w:t>
      </w:r>
      <w:r>
        <w:rPr>
          <w:i/>
          <w:sz w:val="24"/>
        </w:rPr>
        <w:tab/>
      </w:r>
      <w:r>
        <w:rPr>
          <w:i/>
          <w:sz w:val="24"/>
        </w:rPr>
        <w:tab/>
      </w:r>
      <w:r>
        <w:rPr>
          <w:i/>
          <w:spacing w:val="-4"/>
          <w:sz w:val="24"/>
        </w:rPr>
        <w:t>Data</w:t>
      </w:r>
      <w:r>
        <w:rPr>
          <w:i/>
          <w:sz w:val="24"/>
        </w:rPr>
        <w:tab/>
      </w:r>
      <w:r>
        <w:rPr>
          <w:i/>
          <w:sz w:val="24"/>
        </w:rPr>
        <w:tab/>
      </w:r>
      <w:r>
        <w:rPr>
          <w:i/>
          <w:spacing w:val="-4"/>
          <w:sz w:val="24"/>
        </w:rPr>
        <w:t>PBB</w:t>
      </w:r>
      <w:r>
        <w:rPr>
          <w:i/>
          <w:sz w:val="24"/>
        </w:rPr>
        <w:tab/>
      </w:r>
      <w:r>
        <w:rPr>
          <w:i/>
          <w:sz w:val="24"/>
        </w:rPr>
        <w:tab/>
      </w:r>
      <w:r>
        <w:rPr>
          <w:i/>
          <w:spacing w:val="-6"/>
          <w:sz w:val="24"/>
        </w:rPr>
        <w:t>P2</w:t>
      </w:r>
      <w:r>
        <w:rPr>
          <w:i/>
          <w:sz w:val="24"/>
        </w:rPr>
        <w:tab/>
      </w:r>
      <w:r>
        <w:rPr>
          <w:i/>
          <w:spacing w:val="-6"/>
          <w:sz w:val="24"/>
        </w:rPr>
        <w:t>di</w:t>
      </w:r>
      <w:r>
        <w:rPr>
          <w:i/>
          <w:sz w:val="24"/>
        </w:rPr>
        <w:tab/>
      </w:r>
      <w:r>
        <w:rPr>
          <w:i/>
          <w:spacing w:val="-2"/>
          <w:sz w:val="24"/>
        </w:rPr>
        <w:t>Kelurahan</w:t>
      </w:r>
      <w:r>
        <w:rPr>
          <w:spacing w:val="-2"/>
          <w:sz w:val="24"/>
        </w:rPr>
        <w:t>. https://korankaltim.com/read/kutai-kartanegara/64235/tingkatkan-pad- bapenda-kukar-sosialisasi-pemutakhiran-data-pbb-p2-di-kelurahan</w:t>
      </w:r>
    </w:p>
    <w:p w14:paraId="47881128" w14:textId="77777777" w:rsidR="00121A24" w:rsidRDefault="00000000">
      <w:pPr>
        <w:tabs>
          <w:tab w:val="left" w:pos="2058"/>
          <w:tab w:val="left" w:pos="2775"/>
          <w:tab w:val="left" w:pos="4339"/>
        </w:tabs>
        <w:spacing w:before="158"/>
        <w:ind w:left="1048" w:right="1696" w:hanging="480"/>
        <w:rPr>
          <w:sz w:val="24"/>
        </w:rPr>
      </w:pPr>
      <w:r>
        <w:rPr>
          <w:sz w:val="24"/>
        </w:rPr>
        <w:t>Kumparan.com.</w:t>
      </w:r>
      <w:r>
        <w:rPr>
          <w:spacing w:val="40"/>
          <w:sz w:val="24"/>
        </w:rPr>
        <w:t xml:space="preserve"> </w:t>
      </w:r>
      <w:r>
        <w:rPr>
          <w:sz w:val="24"/>
        </w:rPr>
        <w:t>(2024).</w:t>
      </w:r>
      <w:r>
        <w:rPr>
          <w:spacing w:val="40"/>
          <w:sz w:val="24"/>
        </w:rPr>
        <w:t xml:space="preserve"> </w:t>
      </w:r>
      <w:r>
        <w:rPr>
          <w:i/>
          <w:sz w:val="24"/>
        </w:rPr>
        <w:t>Kuliah</w:t>
      </w:r>
      <w:r>
        <w:rPr>
          <w:i/>
          <w:spacing w:val="40"/>
          <w:sz w:val="24"/>
        </w:rPr>
        <w:t xml:space="preserve"> </w:t>
      </w:r>
      <w:r>
        <w:rPr>
          <w:i/>
          <w:sz w:val="24"/>
        </w:rPr>
        <w:t>Ilmu</w:t>
      </w:r>
      <w:r>
        <w:rPr>
          <w:i/>
          <w:spacing w:val="37"/>
          <w:sz w:val="24"/>
        </w:rPr>
        <w:t xml:space="preserve"> </w:t>
      </w:r>
      <w:r>
        <w:rPr>
          <w:i/>
          <w:sz w:val="24"/>
        </w:rPr>
        <w:t>Komunikasi:</w:t>
      </w:r>
      <w:r>
        <w:rPr>
          <w:i/>
          <w:spacing w:val="40"/>
          <w:sz w:val="24"/>
        </w:rPr>
        <w:t xml:space="preserve"> </w:t>
      </w:r>
      <w:r>
        <w:rPr>
          <w:i/>
          <w:sz w:val="24"/>
        </w:rPr>
        <w:t>Memahami</w:t>
      </w:r>
      <w:r>
        <w:rPr>
          <w:i/>
          <w:spacing w:val="40"/>
          <w:sz w:val="24"/>
        </w:rPr>
        <w:t xml:space="preserve"> </w:t>
      </w:r>
      <w:r>
        <w:rPr>
          <w:i/>
          <w:sz w:val="24"/>
        </w:rPr>
        <w:t>Dinamika</w:t>
      </w:r>
      <w:r>
        <w:rPr>
          <w:i/>
          <w:spacing w:val="40"/>
          <w:sz w:val="24"/>
        </w:rPr>
        <w:t xml:space="preserve"> </w:t>
      </w:r>
      <w:r>
        <w:rPr>
          <w:i/>
          <w:sz w:val="24"/>
        </w:rPr>
        <w:t xml:space="preserve">Media </w:t>
      </w:r>
      <w:r>
        <w:rPr>
          <w:i/>
          <w:spacing w:val="-2"/>
          <w:sz w:val="24"/>
        </w:rPr>
        <w:t>Online</w:t>
      </w:r>
      <w:r>
        <w:rPr>
          <w:i/>
          <w:sz w:val="24"/>
        </w:rPr>
        <w:tab/>
      </w:r>
      <w:r>
        <w:rPr>
          <w:i/>
          <w:spacing w:val="-4"/>
          <w:sz w:val="24"/>
        </w:rPr>
        <w:t>dan</w:t>
      </w:r>
      <w:r>
        <w:rPr>
          <w:i/>
          <w:sz w:val="24"/>
        </w:rPr>
        <w:tab/>
      </w:r>
      <w:r>
        <w:rPr>
          <w:i/>
          <w:spacing w:val="-2"/>
          <w:sz w:val="24"/>
        </w:rPr>
        <w:t>Masyarakat</w:t>
      </w:r>
      <w:r>
        <w:rPr>
          <w:spacing w:val="-2"/>
          <w:sz w:val="24"/>
        </w:rPr>
        <w:t>.</w:t>
      </w:r>
      <w:r>
        <w:rPr>
          <w:sz w:val="24"/>
        </w:rPr>
        <w:tab/>
      </w:r>
      <w:r>
        <w:rPr>
          <w:spacing w:val="-2"/>
          <w:sz w:val="24"/>
        </w:rPr>
        <w:t>https://kumparan.com/hd-syrh/kuliah-ilmu- komunikasi-memahami-dinamika-media-online-dan-masyarakat- 23c5eKbO3OX/full</w:t>
      </w:r>
    </w:p>
    <w:p w14:paraId="4A0706CB" w14:textId="77777777" w:rsidR="00121A24" w:rsidRDefault="00000000">
      <w:pPr>
        <w:pStyle w:val="BodyText"/>
        <w:spacing w:before="162"/>
        <w:ind w:left="1048" w:right="1696" w:hanging="480"/>
        <w:jc w:val="both"/>
      </w:pPr>
      <w:r>
        <w:t>Kurniawan, K., &amp; Mulyanta, S. (2022). Perananan Pemberian Insentif Pajak Sevagai Strategi Kebijakan Fiskal Pemerintah, Sanksi Pajak dan Pelayanan Fiskus</w:t>
      </w:r>
      <w:r>
        <w:rPr>
          <w:spacing w:val="1"/>
        </w:rPr>
        <w:t xml:space="preserve"> </w:t>
      </w:r>
      <w:r>
        <w:t>Terhadap</w:t>
      </w:r>
      <w:r>
        <w:rPr>
          <w:spacing w:val="5"/>
        </w:rPr>
        <w:t xml:space="preserve"> </w:t>
      </w:r>
      <w:r>
        <w:t>Kepatuhan</w:t>
      </w:r>
      <w:r>
        <w:rPr>
          <w:spacing w:val="3"/>
        </w:rPr>
        <w:t xml:space="preserve"> </w:t>
      </w:r>
      <w:r>
        <w:t>Wajib</w:t>
      </w:r>
      <w:r>
        <w:rPr>
          <w:spacing w:val="3"/>
        </w:rPr>
        <w:t xml:space="preserve"> </w:t>
      </w:r>
      <w:r>
        <w:t>Pajak</w:t>
      </w:r>
      <w:r>
        <w:rPr>
          <w:spacing w:val="2"/>
        </w:rPr>
        <w:t xml:space="preserve"> </w:t>
      </w:r>
      <w:r>
        <w:t>Indonesia</w:t>
      </w:r>
      <w:r>
        <w:rPr>
          <w:spacing w:val="3"/>
        </w:rPr>
        <w:t xml:space="preserve"> </w:t>
      </w:r>
      <w:r>
        <w:t>Di</w:t>
      </w:r>
      <w:r>
        <w:rPr>
          <w:spacing w:val="3"/>
        </w:rPr>
        <w:t xml:space="preserve"> </w:t>
      </w:r>
      <w:r>
        <w:t>masa</w:t>
      </w:r>
      <w:r>
        <w:rPr>
          <w:spacing w:val="4"/>
        </w:rPr>
        <w:t xml:space="preserve"> </w:t>
      </w:r>
      <w:r>
        <w:t>Pandemi</w:t>
      </w:r>
      <w:r>
        <w:rPr>
          <w:spacing w:val="4"/>
        </w:rPr>
        <w:t xml:space="preserve"> </w:t>
      </w:r>
      <w:r>
        <w:rPr>
          <w:spacing w:val="-2"/>
        </w:rPr>
        <w:t>Covid-</w:t>
      </w:r>
    </w:p>
    <w:p w14:paraId="0A9C7CBB" w14:textId="77777777" w:rsidR="00121A24" w:rsidRDefault="00000000">
      <w:pPr>
        <w:ind w:left="1048" w:right="1695"/>
        <w:jc w:val="both"/>
        <w:rPr>
          <w:sz w:val="24"/>
        </w:rPr>
      </w:pPr>
      <w:r>
        <w:rPr>
          <w:sz w:val="24"/>
        </w:rPr>
        <w:t xml:space="preserve">19. </w:t>
      </w:r>
      <w:r>
        <w:rPr>
          <w:i/>
          <w:sz w:val="24"/>
        </w:rPr>
        <w:t>Jotika Journal In Management and Entrepreneurship</w:t>
      </w:r>
      <w:r>
        <w:rPr>
          <w:sz w:val="24"/>
        </w:rPr>
        <w:t xml:space="preserve">, </w:t>
      </w:r>
      <w:r>
        <w:rPr>
          <w:i/>
          <w:sz w:val="24"/>
        </w:rPr>
        <w:t>1</w:t>
      </w:r>
      <w:r>
        <w:rPr>
          <w:sz w:val="24"/>
        </w:rPr>
        <w:t xml:space="preserve">(2), 60–68. </w:t>
      </w:r>
      <w:r>
        <w:rPr>
          <w:spacing w:val="-2"/>
          <w:sz w:val="24"/>
        </w:rPr>
        <w:t>https://doi.org/10.56445/jme.v1i2.27</w:t>
      </w:r>
    </w:p>
    <w:p w14:paraId="3069C363" w14:textId="77777777" w:rsidR="00121A24" w:rsidRDefault="00000000">
      <w:pPr>
        <w:spacing w:before="161"/>
        <w:ind w:left="568"/>
        <w:rPr>
          <w:sz w:val="24"/>
        </w:rPr>
      </w:pPr>
      <w:r>
        <w:rPr>
          <w:sz w:val="24"/>
        </w:rPr>
        <w:t>Lasmono,</w:t>
      </w:r>
      <w:r>
        <w:rPr>
          <w:spacing w:val="-2"/>
          <w:sz w:val="24"/>
        </w:rPr>
        <w:t xml:space="preserve"> </w:t>
      </w:r>
      <w:r>
        <w:rPr>
          <w:sz w:val="24"/>
        </w:rPr>
        <w:t>E.</w:t>
      </w:r>
      <w:r>
        <w:rPr>
          <w:spacing w:val="-1"/>
          <w:sz w:val="24"/>
        </w:rPr>
        <w:t xml:space="preserve"> </w:t>
      </w:r>
      <w:r>
        <w:rPr>
          <w:sz w:val="24"/>
        </w:rPr>
        <w:t>(2021).</w:t>
      </w:r>
      <w:r>
        <w:rPr>
          <w:spacing w:val="-1"/>
          <w:sz w:val="24"/>
        </w:rPr>
        <w:t xml:space="preserve"> </w:t>
      </w:r>
      <w:r>
        <w:rPr>
          <w:i/>
          <w:sz w:val="24"/>
        </w:rPr>
        <w:t>19919010</w:t>
      </w:r>
      <w:r>
        <w:rPr>
          <w:i/>
          <w:spacing w:val="-1"/>
          <w:sz w:val="24"/>
        </w:rPr>
        <w:t xml:space="preserve"> </w:t>
      </w:r>
      <w:r>
        <w:rPr>
          <w:i/>
          <w:sz w:val="24"/>
        </w:rPr>
        <w:t>Tesis</w:t>
      </w:r>
      <w:r>
        <w:rPr>
          <w:i/>
          <w:spacing w:val="-1"/>
          <w:sz w:val="24"/>
        </w:rPr>
        <w:t xml:space="preserve"> </w:t>
      </w:r>
      <w:r>
        <w:rPr>
          <w:i/>
          <w:sz w:val="24"/>
        </w:rPr>
        <w:t>Eko</w:t>
      </w:r>
      <w:r>
        <w:rPr>
          <w:i/>
          <w:spacing w:val="-1"/>
          <w:sz w:val="24"/>
        </w:rPr>
        <w:t xml:space="preserve"> </w:t>
      </w:r>
      <w:r>
        <w:rPr>
          <w:i/>
          <w:spacing w:val="-2"/>
          <w:sz w:val="24"/>
        </w:rPr>
        <w:t>Lasmono</w:t>
      </w:r>
      <w:r>
        <w:rPr>
          <w:spacing w:val="-2"/>
          <w:sz w:val="24"/>
        </w:rPr>
        <w:t>.</w:t>
      </w:r>
    </w:p>
    <w:p w14:paraId="6479824E" w14:textId="77777777" w:rsidR="00121A24" w:rsidRDefault="00000000">
      <w:pPr>
        <w:spacing w:before="158"/>
        <w:ind w:left="1048" w:right="1696" w:hanging="480"/>
        <w:rPr>
          <w:sz w:val="24"/>
        </w:rPr>
      </w:pPr>
      <w:r>
        <w:rPr>
          <w:sz w:val="24"/>
        </w:rPr>
        <w:t xml:space="preserve">Mardiasmo. (2023). </w:t>
      </w:r>
      <w:r>
        <w:rPr>
          <w:i/>
          <w:sz w:val="24"/>
        </w:rPr>
        <w:t xml:space="preserve">Perpajakan Edisi Terbaru </w:t>
      </w:r>
      <w:r>
        <w:rPr>
          <w:sz w:val="24"/>
        </w:rPr>
        <w:t>(F. Yulia (ed.)). Penerbit ANDI-</w:t>
      </w:r>
      <w:r>
        <w:rPr>
          <w:spacing w:val="80"/>
          <w:sz w:val="24"/>
        </w:rPr>
        <w:t xml:space="preserve"> </w:t>
      </w:r>
      <w:r>
        <w:rPr>
          <w:spacing w:val="-2"/>
          <w:sz w:val="24"/>
        </w:rPr>
        <w:t>2023.</w:t>
      </w:r>
    </w:p>
    <w:p w14:paraId="2488E645" w14:textId="77777777" w:rsidR="00121A24" w:rsidRDefault="00000000">
      <w:pPr>
        <w:pStyle w:val="BodyText"/>
        <w:ind w:left="1048" w:right="1698"/>
      </w:pPr>
      <w:r>
        <w:rPr>
          <w:spacing w:val="-2"/>
        </w:rPr>
        <w:t>https://books.google.co.id/books?hl=id&amp;lr=&amp;id=7bLsEAAAQBAJ&amp;oi=fnd &amp;pg=PA1&amp;dq=Mardiasmo+2016&amp;ots=ldv9HXVw23&amp;sig=gQVwmydGER n_flAu04B1dUa4b-0&amp;redir_esc=y#v=onepage&amp;q=Mardiasmo</w:t>
      </w:r>
      <w:r>
        <w:rPr>
          <w:spacing w:val="78"/>
        </w:rPr>
        <w:t xml:space="preserve"> </w:t>
      </w:r>
      <w:r>
        <w:rPr>
          <w:spacing w:val="-2"/>
        </w:rPr>
        <w:t>2016&amp;f=false</w:t>
      </w:r>
    </w:p>
    <w:p w14:paraId="32F6A92D" w14:textId="77777777" w:rsidR="00121A24" w:rsidRDefault="00000000">
      <w:pPr>
        <w:spacing w:before="161"/>
        <w:ind w:left="1048" w:right="1697" w:hanging="480"/>
        <w:jc w:val="both"/>
        <w:rPr>
          <w:sz w:val="24"/>
        </w:rPr>
      </w:pPr>
      <w:r>
        <w:rPr>
          <w:sz w:val="24"/>
        </w:rPr>
        <w:t xml:space="preserve">Marihot, S. (2016). Pajak Daerah dan Retribusi Daerah. In </w:t>
      </w:r>
      <w:r>
        <w:rPr>
          <w:i/>
          <w:sz w:val="24"/>
        </w:rPr>
        <w:t xml:space="preserve">Undang-undang Republik Indonesia Nomor 28 Tahun 2009 </w:t>
      </w:r>
      <w:r>
        <w:rPr>
          <w:sz w:val="24"/>
        </w:rPr>
        <w:t xml:space="preserve">(Vol. 19, Issue 19). </w:t>
      </w:r>
      <w:r>
        <w:rPr>
          <w:spacing w:val="-2"/>
          <w:sz w:val="24"/>
        </w:rPr>
        <w:t>https://peraturan.bpk.go.id/Details/38763/uu-no-28-tahun-2009</w:t>
      </w:r>
    </w:p>
    <w:p w14:paraId="3BC50175" w14:textId="77777777" w:rsidR="00121A24" w:rsidRDefault="00000000">
      <w:pPr>
        <w:pStyle w:val="BodyText"/>
        <w:spacing w:before="159"/>
        <w:ind w:left="1048" w:right="1695" w:hanging="480"/>
        <w:jc w:val="both"/>
      </w:pPr>
      <w:r>
        <w:t>Minh Sang, H. (2023). Assessment of the Quality of Public Services in the Period of</w:t>
      </w:r>
      <w:r>
        <w:rPr>
          <w:spacing w:val="-7"/>
        </w:rPr>
        <w:t xml:space="preserve"> </w:t>
      </w:r>
      <w:r>
        <w:t>the</w:t>
      </w:r>
      <w:r>
        <w:rPr>
          <w:spacing w:val="-6"/>
        </w:rPr>
        <w:t xml:space="preserve"> </w:t>
      </w:r>
      <w:r>
        <w:t>Forth</w:t>
      </w:r>
      <w:r>
        <w:rPr>
          <w:spacing w:val="-6"/>
        </w:rPr>
        <w:t xml:space="preserve"> </w:t>
      </w:r>
      <w:r>
        <w:t>Industrial</w:t>
      </w:r>
      <w:r>
        <w:rPr>
          <w:spacing w:val="-6"/>
        </w:rPr>
        <w:t xml:space="preserve"> </w:t>
      </w:r>
      <w:r>
        <w:t>Revolution:</w:t>
      </w:r>
      <w:r>
        <w:rPr>
          <w:spacing w:val="-5"/>
        </w:rPr>
        <w:t xml:space="preserve"> </w:t>
      </w:r>
      <w:r>
        <w:t>The</w:t>
      </w:r>
      <w:r>
        <w:rPr>
          <w:spacing w:val="-7"/>
        </w:rPr>
        <w:t xml:space="preserve"> </w:t>
      </w:r>
      <w:r>
        <w:t>case</w:t>
      </w:r>
      <w:r>
        <w:rPr>
          <w:spacing w:val="-7"/>
        </w:rPr>
        <w:t xml:space="preserve"> </w:t>
      </w:r>
      <w:r>
        <w:t>in</w:t>
      </w:r>
      <w:r>
        <w:rPr>
          <w:spacing w:val="-5"/>
        </w:rPr>
        <w:t xml:space="preserve"> </w:t>
      </w:r>
      <w:r>
        <w:t>Binh</w:t>
      </w:r>
      <w:r>
        <w:rPr>
          <w:spacing w:val="-6"/>
        </w:rPr>
        <w:t xml:space="preserve"> </w:t>
      </w:r>
      <w:r>
        <w:t>Duong</w:t>
      </w:r>
      <w:r>
        <w:rPr>
          <w:spacing w:val="-6"/>
        </w:rPr>
        <w:t xml:space="preserve"> </w:t>
      </w:r>
      <w:r>
        <w:t xml:space="preserve">Province. </w:t>
      </w:r>
      <w:r>
        <w:rPr>
          <w:i/>
        </w:rPr>
        <w:t>Journal of Business and Management Sciences</w:t>
      </w:r>
      <w:r>
        <w:t xml:space="preserve">, </w:t>
      </w:r>
      <w:r>
        <w:rPr>
          <w:i/>
        </w:rPr>
        <w:t>11</w:t>
      </w:r>
      <w:r>
        <w:t xml:space="preserve">(4), 240–244. </w:t>
      </w:r>
      <w:r>
        <w:rPr>
          <w:spacing w:val="-2"/>
        </w:rPr>
        <w:t>https://doi.org/10.12691/jbms-11-4-3</w:t>
      </w:r>
    </w:p>
    <w:p w14:paraId="0FD5C4BE" w14:textId="77777777" w:rsidR="00121A24" w:rsidRDefault="00000000">
      <w:pPr>
        <w:spacing w:before="161"/>
        <w:ind w:left="1048" w:right="1698" w:hanging="480"/>
        <w:jc w:val="both"/>
        <w:rPr>
          <w:sz w:val="24"/>
        </w:rPr>
      </w:pPr>
      <w:r>
        <w:rPr>
          <w:sz w:val="24"/>
        </w:rPr>
        <w:t xml:space="preserve">Mumamad Zulfariansyah. (2021). </w:t>
      </w:r>
      <w:r>
        <w:rPr>
          <w:i/>
          <w:sz w:val="24"/>
        </w:rPr>
        <w:t>Pengaruh pengetahuan dan kedasaran wajib pajak terhadap kepatuhan wajib pajak dengan peranan tax policy sebagai mediasi dan sanksi pajak sebagai moderasi</w:t>
      </w:r>
      <w:r>
        <w:rPr>
          <w:sz w:val="24"/>
        </w:rPr>
        <w:t>.</w:t>
      </w:r>
    </w:p>
    <w:p w14:paraId="16E95B55" w14:textId="77777777" w:rsidR="00121A24" w:rsidRDefault="00000000">
      <w:pPr>
        <w:pStyle w:val="BodyText"/>
        <w:tabs>
          <w:tab w:val="left" w:pos="4721"/>
          <w:tab w:val="left" w:pos="7848"/>
        </w:tabs>
        <w:spacing w:before="161"/>
        <w:ind w:left="1048" w:right="1695" w:hanging="480"/>
        <w:jc w:val="both"/>
      </w:pPr>
      <w:r>
        <w:t>Mumu, R., Salendu, A., &amp; Katuuk, D. (2020). Pengaruh pengetahuan perpajakan, kesadaran</w:t>
      </w:r>
      <w:r>
        <w:rPr>
          <w:spacing w:val="-11"/>
        </w:rPr>
        <w:t xml:space="preserve"> </w:t>
      </w:r>
      <w:r>
        <w:t>wajib</w:t>
      </w:r>
      <w:r>
        <w:rPr>
          <w:spacing w:val="-11"/>
        </w:rPr>
        <w:t xml:space="preserve"> </w:t>
      </w:r>
      <w:r>
        <w:t>pajak</w:t>
      </w:r>
      <w:r>
        <w:rPr>
          <w:spacing w:val="-11"/>
        </w:rPr>
        <w:t xml:space="preserve"> </w:t>
      </w:r>
      <w:r>
        <w:t>dan</w:t>
      </w:r>
      <w:r>
        <w:rPr>
          <w:spacing w:val="-11"/>
        </w:rPr>
        <w:t xml:space="preserve"> </w:t>
      </w:r>
      <w:r>
        <w:t>sanksi</w:t>
      </w:r>
      <w:r>
        <w:rPr>
          <w:spacing w:val="-10"/>
        </w:rPr>
        <w:t xml:space="preserve"> </w:t>
      </w:r>
      <w:r>
        <w:t>pajak</w:t>
      </w:r>
      <w:r>
        <w:rPr>
          <w:spacing w:val="-11"/>
        </w:rPr>
        <w:t xml:space="preserve"> </w:t>
      </w:r>
      <w:r>
        <w:t>terhadap</w:t>
      </w:r>
      <w:r>
        <w:rPr>
          <w:spacing w:val="-11"/>
        </w:rPr>
        <w:t xml:space="preserve"> </w:t>
      </w:r>
      <w:r>
        <w:t>kepatuhan</w:t>
      </w:r>
      <w:r>
        <w:rPr>
          <w:spacing w:val="-11"/>
        </w:rPr>
        <w:t xml:space="preserve"> </w:t>
      </w:r>
      <w:r>
        <w:t>wajib</w:t>
      </w:r>
      <w:r>
        <w:rPr>
          <w:spacing w:val="-11"/>
        </w:rPr>
        <w:t xml:space="preserve"> </w:t>
      </w:r>
      <w:r>
        <w:t>pajak</w:t>
      </w:r>
      <w:r>
        <w:rPr>
          <w:spacing w:val="-11"/>
        </w:rPr>
        <w:t xml:space="preserve"> </w:t>
      </w:r>
      <w:r>
        <w:t>dalam membayar</w:t>
      </w:r>
      <w:r>
        <w:rPr>
          <w:spacing w:val="-10"/>
        </w:rPr>
        <w:t xml:space="preserve"> </w:t>
      </w:r>
      <w:r>
        <w:t>pajak</w:t>
      </w:r>
      <w:r>
        <w:rPr>
          <w:spacing w:val="-10"/>
        </w:rPr>
        <w:t xml:space="preserve"> </w:t>
      </w:r>
      <w:r>
        <w:t>bumi</w:t>
      </w:r>
      <w:r>
        <w:rPr>
          <w:spacing w:val="-9"/>
        </w:rPr>
        <w:t xml:space="preserve"> </w:t>
      </w:r>
      <w:r>
        <w:t>dan</w:t>
      </w:r>
      <w:r>
        <w:rPr>
          <w:spacing w:val="-9"/>
        </w:rPr>
        <w:t xml:space="preserve"> </w:t>
      </w:r>
      <w:r>
        <w:t>bangunan.</w:t>
      </w:r>
      <w:r>
        <w:rPr>
          <w:spacing w:val="-8"/>
        </w:rPr>
        <w:t xml:space="preserve"> </w:t>
      </w:r>
      <w:r>
        <w:rPr>
          <w:i/>
        </w:rPr>
        <w:t>Jurnal</w:t>
      </w:r>
      <w:r>
        <w:rPr>
          <w:i/>
          <w:spacing w:val="-9"/>
        </w:rPr>
        <w:t xml:space="preserve"> </w:t>
      </w:r>
      <w:r>
        <w:rPr>
          <w:i/>
        </w:rPr>
        <w:t>Riset</w:t>
      </w:r>
      <w:r>
        <w:rPr>
          <w:i/>
          <w:spacing w:val="-9"/>
        </w:rPr>
        <w:t xml:space="preserve"> </w:t>
      </w:r>
      <w:r>
        <w:rPr>
          <w:i/>
        </w:rPr>
        <w:t>Akuntansi</w:t>
      </w:r>
      <w:r>
        <w:rPr>
          <w:i/>
          <w:spacing w:val="-9"/>
        </w:rPr>
        <w:t xml:space="preserve"> </w:t>
      </w:r>
      <w:r>
        <w:rPr>
          <w:i/>
        </w:rPr>
        <w:t>Dan</w:t>
      </w:r>
      <w:r>
        <w:rPr>
          <w:i/>
          <w:spacing w:val="-10"/>
        </w:rPr>
        <w:t xml:space="preserve"> </w:t>
      </w:r>
      <w:r>
        <w:rPr>
          <w:i/>
        </w:rPr>
        <w:t xml:space="preserve">Perpajakan </w:t>
      </w:r>
      <w:r>
        <w:rPr>
          <w:i/>
          <w:spacing w:val="-2"/>
        </w:rPr>
        <w:t>Indonesia</w:t>
      </w:r>
      <w:r>
        <w:rPr>
          <w:spacing w:val="-2"/>
        </w:rPr>
        <w:t>,</w:t>
      </w:r>
      <w:r>
        <w:tab/>
      </w:r>
      <w:r>
        <w:rPr>
          <w:i/>
          <w:spacing w:val="-4"/>
        </w:rPr>
        <w:t>5</w:t>
      </w:r>
      <w:r>
        <w:rPr>
          <w:spacing w:val="-4"/>
        </w:rPr>
        <w:t>(2),</w:t>
      </w:r>
      <w:r>
        <w:tab/>
      </w:r>
      <w:r>
        <w:rPr>
          <w:spacing w:val="-2"/>
        </w:rPr>
        <w:t>45–55. https://jurnal.ywnr.org/index.php/rapi/article/view/131%0Ahttps://jurnal.ywn r.org/index.php/rapi/article/download/131/120</w:t>
      </w:r>
    </w:p>
    <w:p w14:paraId="11618919" w14:textId="77777777" w:rsidR="00121A24" w:rsidRDefault="00000000">
      <w:pPr>
        <w:spacing w:before="159"/>
        <w:ind w:left="1048" w:right="1698" w:hanging="480"/>
        <w:jc w:val="both"/>
        <w:rPr>
          <w:sz w:val="24"/>
        </w:rPr>
      </w:pPr>
      <w:r>
        <w:rPr>
          <w:sz w:val="24"/>
        </w:rPr>
        <w:t xml:space="preserve">Nawawi, A., &amp; Irawan, F. (2010). Konektivitas Bauran Kebijakan Moneter dan Fiskal Terhadap Siklus Bisnis di Indonesia. </w:t>
      </w:r>
      <w:r>
        <w:rPr>
          <w:i/>
          <w:sz w:val="24"/>
        </w:rPr>
        <w:t>Jurnal Ekonomi Dan Pembangunan Indonesia</w:t>
      </w:r>
      <w:r>
        <w:rPr>
          <w:sz w:val="24"/>
        </w:rPr>
        <w:t xml:space="preserve">, </w:t>
      </w:r>
      <w:r>
        <w:rPr>
          <w:i/>
          <w:sz w:val="24"/>
        </w:rPr>
        <w:t>10</w:t>
      </w:r>
      <w:r>
        <w:rPr>
          <w:sz w:val="24"/>
        </w:rPr>
        <w:t>(2), 159–174.</w:t>
      </w:r>
    </w:p>
    <w:p w14:paraId="65D546EB" w14:textId="77777777" w:rsidR="00121A24" w:rsidRDefault="00000000">
      <w:pPr>
        <w:spacing w:before="160"/>
        <w:ind w:left="568"/>
        <w:rPr>
          <w:i/>
          <w:sz w:val="24"/>
        </w:rPr>
      </w:pPr>
      <w:r>
        <w:rPr>
          <w:sz w:val="24"/>
        </w:rPr>
        <w:t>Ningsi,</w:t>
      </w:r>
      <w:r>
        <w:rPr>
          <w:spacing w:val="29"/>
          <w:sz w:val="24"/>
        </w:rPr>
        <w:t xml:space="preserve"> </w:t>
      </w:r>
      <w:r>
        <w:rPr>
          <w:sz w:val="24"/>
        </w:rPr>
        <w:t>S.</w:t>
      </w:r>
      <w:r>
        <w:rPr>
          <w:spacing w:val="29"/>
          <w:sz w:val="24"/>
        </w:rPr>
        <w:t xml:space="preserve"> </w:t>
      </w:r>
      <w:r>
        <w:rPr>
          <w:sz w:val="24"/>
        </w:rPr>
        <w:t>(2018).</w:t>
      </w:r>
      <w:r>
        <w:rPr>
          <w:spacing w:val="30"/>
          <w:sz w:val="24"/>
        </w:rPr>
        <w:t xml:space="preserve"> </w:t>
      </w:r>
      <w:r>
        <w:rPr>
          <w:i/>
          <w:sz w:val="24"/>
        </w:rPr>
        <w:t>Kualitas</w:t>
      </w:r>
      <w:r>
        <w:rPr>
          <w:i/>
          <w:spacing w:val="30"/>
          <w:sz w:val="24"/>
        </w:rPr>
        <w:t xml:space="preserve"> </w:t>
      </w:r>
      <w:r>
        <w:rPr>
          <w:i/>
          <w:sz w:val="24"/>
        </w:rPr>
        <w:t>Pelayanan</w:t>
      </w:r>
      <w:r>
        <w:rPr>
          <w:i/>
          <w:spacing w:val="29"/>
          <w:sz w:val="24"/>
        </w:rPr>
        <w:t xml:space="preserve"> </w:t>
      </w:r>
      <w:r>
        <w:rPr>
          <w:i/>
          <w:sz w:val="24"/>
        </w:rPr>
        <w:t>Fiskus</w:t>
      </w:r>
      <w:r>
        <w:rPr>
          <w:i/>
          <w:spacing w:val="29"/>
          <w:sz w:val="24"/>
        </w:rPr>
        <w:t xml:space="preserve"> </w:t>
      </w:r>
      <w:r>
        <w:rPr>
          <w:i/>
          <w:sz w:val="24"/>
        </w:rPr>
        <w:t>dan</w:t>
      </w:r>
      <w:r>
        <w:rPr>
          <w:i/>
          <w:spacing w:val="29"/>
          <w:sz w:val="24"/>
        </w:rPr>
        <w:t xml:space="preserve"> </w:t>
      </w:r>
      <w:r>
        <w:rPr>
          <w:i/>
          <w:sz w:val="24"/>
        </w:rPr>
        <w:t>Sikap</w:t>
      </w:r>
      <w:r>
        <w:rPr>
          <w:i/>
          <w:spacing w:val="29"/>
          <w:sz w:val="24"/>
        </w:rPr>
        <w:t xml:space="preserve"> </w:t>
      </w:r>
      <w:r>
        <w:rPr>
          <w:i/>
          <w:sz w:val="24"/>
        </w:rPr>
        <w:t>Wajib</w:t>
      </w:r>
      <w:r>
        <w:rPr>
          <w:i/>
          <w:spacing w:val="29"/>
          <w:sz w:val="24"/>
        </w:rPr>
        <w:t xml:space="preserve"> </w:t>
      </w:r>
      <w:r>
        <w:rPr>
          <w:i/>
          <w:sz w:val="24"/>
        </w:rPr>
        <w:t>Pajak</w:t>
      </w:r>
      <w:r>
        <w:rPr>
          <w:i/>
          <w:spacing w:val="30"/>
          <w:sz w:val="24"/>
        </w:rPr>
        <w:t xml:space="preserve"> </w:t>
      </w:r>
      <w:r>
        <w:rPr>
          <w:i/>
          <w:spacing w:val="-2"/>
          <w:sz w:val="24"/>
        </w:rPr>
        <w:t>Terhadap</w:t>
      </w:r>
    </w:p>
    <w:p w14:paraId="420E801C" w14:textId="77777777" w:rsidR="00121A24" w:rsidRDefault="00121A24">
      <w:pPr>
        <w:rPr>
          <w:i/>
          <w:sz w:val="24"/>
        </w:rPr>
        <w:sectPr w:rsidR="00121A24">
          <w:headerReference w:type="default" r:id="rId161"/>
          <w:footerReference w:type="default" r:id="rId162"/>
          <w:pgSz w:w="11910" w:h="16840"/>
          <w:pgMar w:top="1920" w:right="0" w:bottom="280" w:left="1700" w:header="727" w:footer="0" w:gutter="0"/>
          <w:cols w:space="720"/>
        </w:sectPr>
      </w:pPr>
    </w:p>
    <w:p w14:paraId="41558ABD" w14:textId="77777777" w:rsidR="00121A24" w:rsidRDefault="00121A24">
      <w:pPr>
        <w:pStyle w:val="BodyText"/>
        <w:spacing w:before="53"/>
        <w:rPr>
          <w:i/>
        </w:rPr>
      </w:pPr>
    </w:p>
    <w:p w14:paraId="09B842F7" w14:textId="77777777" w:rsidR="00121A24" w:rsidRDefault="00000000">
      <w:pPr>
        <w:ind w:left="1048" w:right="1693"/>
        <w:rPr>
          <w:sz w:val="24"/>
        </w:rPr>
      </w:pPr>
      <w:r>
        <w:rPr>
          <w:i/>
          <w:sz w:val="24"/>
        </w:rPr>
        <w:t>Kepatuhan Wajib Pajak (Studi Kasus di Kantor Pelayanan Pajak Pratama</w:t>
      </w:r>
      <w:r>
        <w:rPr>
          <w:i/>
          <w:spacing w:val="80"/>
          <w:sz w:val="24"/>
        </w:rPr>
        <w:t xml:space="preserve"> </w:t>
      </w:r>
      <w:r>
        <w:rPr>
          <w:i/>
          <w:sz w:val="24"/>
        </w:rPr>
        <w:t>Makassar Barat)</w:t>
      </w:r>
      <w:r>
        <w:rPr>
          <w:sz w:val="24"/>
        </w:rPr>
        <w:t>.</w:t>
      </w:r>
    </w:p>
    <w:p w14:paraId="7CEDAA16" w14:textId="77777777" w:rsidR="00121A24" w:rsidRDefault="00000000">
      <w:pPr>
        <w:spacing w:before="161"/>
        <w:ind w:left="1048" w:right="1699" w:hanging="480"/>
        <w:jc w:val="both"/>
        <w:rPr>
          <w:sz w:val="24"/>
        </w:rPr>
      </w:pPr>
      <w:r>
        <w:rPr>
          <w:sz w:val="24"/>
        </w:rPr>
        <w:t xml:space="preserve">Patisah. (2024). </w:t>
      </w:r>
      <w:r>
        <w:rPr>
          <w:i/>
          <w:sz w:val="24"/>
        </w:rPr>
        <w:t>Analisis tingkat Kepatuhan Wajib Pajak Bumi dan Bangunan di Desa Barae Kecamatan Marioriwawo Kabupaten Soppeng</w:t>
      </w:r>
      <w:r>
        <w:rPr>
          <w:sz w:val="24"/>
        </w:rPr>
        <w:t>.</w:t>
      </w:r>
    </w:p>
    <w:p w14:paraId="44A2FC36" w14:textId="77777777" w:rsidR="00121A24" w:rsidRDefault="00000000">
      <w:pPr>
        <w:spacing w:before="158"/>
        <w:ind w:left="1048" w:right="1697" w:hanging="480"/>
        <w:jc w:val="both"/>
        <w:rPr>
          <w:sz w:val="24"/>
        </w:rPr>
      </w:pPr>
      <w:r>
        <w:rPr>
          <w:sz w:val="24"/>
        </w:rPr>
        <w:t xml:space="preserve">Permatasari, F. D. (2024). </w:t>
      </w:r>
      <w:r>
        <w:rPr>
          <w:i/>
          <w:sz w:val="24"/>
        </w:rPr>
        <w:t xml:space="preserve">Pengaruh Promosi Media Sosial terhadap Kepatuhan Wajib Pajak melalui Kesadaran Pajak (Studi Kasus PBB Semarang 2022– </w:t>
      </w:r>
      <w:r>
        <w:rPr>
          <w:i/>
          <w:spacing w:val="-2"/>
          <w:sz w:val="24"/>
        </w:rPr>
        <w:t>2023)</w:t>
      </w:r>
      <w:r>
        <w:rPr>
          <w:spacing w:val="-2"/>
          <w:sz w:val="24"/>
        </w:rPr>
        <w:t>.</w:t>
      </w:r>
    </w:p>
    <w:p w14:paraId="3BB284F3" w14:textId="77777777" w:rsidR="00121A24" w:rsidRDefault="00000000">
      <w:pPr>
        <w:spacing w:before="161"/>
        <w:ind w:left="1048" w:right="1698" w:hanging="480"/>
        <w:jc w:val="both"/>
        <w:rPr>
          <w:sz w:val="24"/>
        </w:rPr>
      </w:pPr>
      <w:r>
        <w:rPr>
          <w:sz w:val="24"/>
        </w:rPr>
        <w:t>Pipit,</w:t>
      </w:r>
      <w:r>
        <w:rPr>
          <w:spacing w:val="-15"/>
          <w:sz w:val="24"/>
        </w:rPr>
        <w:t xml:space="preserve"> </w:t>
      </w:r>
      <w:r>
        <w:rPr>
          <w:sz w:val="24"/>
        </w:rPr>
        <w:t>A.</w:t>
      </w:r>
      <w:r>
        <w:rPr>
          <w:spacing w:val="-15"/>
          <w:sz w:val="24"/>
        </w:rPr>
        <w:t xml:space="preserve"> </w:t>
      </w:r>
      <w:r>
        <w:rPr>
          <w:sz w:val="24"/>
        </w:rPr>
        <w:t>F.</w:t>
      </w:r>
      <w:r>
        <w:rPr>
          <w:spacing w:val="-15"/>
          <w:sz w:val="24"/>
        </w:rPr>
        <w:t xml:space="preserve"> </w:t>
      </w:r>
      <w:r>
        <w:rPr>
          <w:sz w:val="24"/>
        </w:rPr>
        <w:t>Y.,</w:t>
      </w:r>
      <w:r>
        <w:rPr>
          <w:spacing w:val="-15"/>
          <w:sz w:val="24"/>
        </w:rPr>
        <w:t xml:space="preserve"> </w:t>
      </w:r>
      <w:r>
        <w:rPr>
          <w:sz w:val="24"/>
        </w:rPr>
        <w:t>&amp;</w:t>
      </w:r>
      <w:r>
        <w:rPr>
          <w:spacing w:val="-14"/>
          <w:sz w:val="24"/>
        </w:rPr>
        <w:t xml:space="preserve"> </w:t>
      </w:r>
      <w:r>
        <w:rPr>
          <w:sz w:val="24"/>
        </w:rPr>
        <w:t>Mulyadi,</w:t>
      </w:r>
      <w:r>
        <w:rPr>
          <w:spacing w:val="-15"/>
          <w:sz w:val="24"/>
        </w:rPr>
        <w:t xml:space="preserve"> </w:t>
      </w:r>
      <w:r>
        <w:rPr>
          <w:sz w:val="24"/>
        </w:rPr>
        <w:t>J.</w:t>
      </w:r>
      <w:r>
        <w:rPr>
          <w:spacing w:val="-14"/>
          <w:sz w:val="24"/>
        </w:rPr>
        <w:t xml:space="preserve"> </w:t>
      </w:r>
      <w:r>
        <w:rPr>
          <w:sz w:val="24"/>
        </w:rPr>
        <w:t>(2018).</w:t>
      </w:r>
      <w:r>
        <w:rPr>
          <w:spacing w:val="-15"/>
          <w:sz w:val="24"/>
        </w:rPr>
        <w:t xml:space="preserve"> </w:t>
      </w:r>
      <w:r>
        <w:rPr>
          <w:sz w:val="24"/>
        </w:rPr>
        <w:t>Kualitas</w:t>
      </w:r>
      <w:r>
        <w:rPr>
          <w:spacing w:val="-15"/>
          <w:sz w:val="24"/>
        </w:rPr>
        <w:t xml:space="preserve"> </w:t>
      </w:r>
      <w:r>
        <w:rPr>
          <w:sz w:val="24"/>
        </w:rPr>
        <w:t>Pelayanan</w:t>
      </w:r>
      <w:r>
        <w:rPr>
          <w:spacing w:val="-15"/>
          <w:sz w:val="24"/>
        </w:rPr>
        <w:t xml:space="preserve"> </w:t>
      </w:r>
      <w:r>
        <w:rPr>
          <w:sz w:val="24"/>
        </w:rPr>
        <w:t>Fiskus,</w:t>
      </w:r>
      <w:r>
        <w:rPr>
          <w:spacing w:val="-14"/>
          <w:sz w:val="24"/>
        </w:rPr>
        <w:t xml:space="preserve"> </w:t>
      </w:r>
      <w:r>
        <w:rPr>
          <w:sz w:val="24"/>
        </w:rPr>
        <w:t>Dimensi</w:t>
      </w:r>
      <w:r>
        <w:rPr>
          <w:spacing w:val="-15"/>
          <w:sz w:val="24"/>
        </w:rPr>
        <w:t xml:space="preserve"> </w:t>
      </w:r>
      <w:r>
        <w:rPr>
          <w:sz w:val="24"/>
        </w:rPr>
        <w:t xml:space="preserve">Keadilan, Kesadaran Wajib Pajak dan Kepatuhan Wajib Pajak Orang Pribadi. In </w:t>
      </w:r>
      <w:r>
        <w:rPr>
          <w:i/>
          <w:sz w:val="24"/>
        </w:rPr>
        <w:t xml:space="preserve">Jurnal Riset Akuntansi dan Perpajakan JRAP </w:t>
      </w:r>
      <w:r>
        <w:rPr>
          <w:sz w:val="24"/>
        </w:rPr>
        <w:t>(Vol. 5, Issue 2).</w:t>
      </w:r>
    </w:p>
    <w:p w14:paraId="4AA3363E" w14:textId="77777777" w:rsidR="00121A24" w:rsidRDefault="00000000">
      <w:pPr>
        <w:pStyle w:val="BodyText"/>
        <w:spacing w:before="161"/>
        <w:ind w:left="1048" w:right="1697" w:hanging="480"/>
        <w:jc w:val="both"/>
      </w:pPr>
      <w:r>
        <w:t xml:space="preserve">Pratama, N. C. A., &amp; Hartono, S. (2022). Tinjuan Prosedur Operasional Media Sosial Direktorat Jenderal Pajak Dalam Rangka Edukasi Perpajakan. </w:t>
      </w:r>
      <w:r>
        <w:rPr>
          <w:i/>
        </w:rPr>
        <w:t>Jurnal Pajak Indonesia (Indonesian Tax Review)</w:t>
      </w:r>
      <w:r>
        <w:t xml:space="preserve">, </w:t>
      </w:r>
      <w:r>
        <w:rPr>
          <w:i/>
        </w:rPr>
        <w:t>6</w:t>
      </w:r>
      <w:r>
        <w:t xml:space="preserve">(2S), 472–487. </w:t>
      </w:r>
      <w:r>
        <w:rPr>
          <w:spacing w:val="-2"/>
        </w:rPr>
        <w:t>https://doi.org/10.31092/jpi.v6i2s.1856</w:t>
      </w:r>
    </w:p>
    <w:p w14:paraId="7264CBCD" w14:textId="77777777" w:rsidR="00121A24" w:rsidRDefault="00000000">
      <w:pPr>
        <w:spacing w:before="159"/>
        <w:ind w:left="1048" w:right="1700" w:hanging="480"/>
        <w:jc w:val="both"/>
        <w:rPr>
          <w:sz w:val="24"/>
        </w:rPr>
      </w:pPr>
      <w:r>
        <w:rPr>
          <w:sz w:val="24"/>
        </w:rPr>
        <w:t xml:space="preserve">Putri, N. T. S. (2020). </w:t>
      </w:r>
      <w:r>
        <w:rPr>
          <w:i/>
          <w:sz w:val="24"/>
        </w:rPr>
        <w:t>Pengaruh Kualitas Pelayanan Fiskus dan Kepercayaan Kepada Aparat Pajak Terhadap Kepatuhan Wajib Pajak UMKM di KPP Pratama Jember</w:t>
      </w:r>
      <w:r>
        <w:rPr>
          <w:sz w:val="24"/>
        </w:rPr>
        <w:t xml:space="preserve">. </w:t>
      </w:r>
      <w:r>
        <w:rPr>
          <w:i/>
          <w:sz w:val="24"/>
        </w:rPr>
        <w:t>2507</w:t>
      </w:r>
      <w:r>
        <w:rPr>
          <w:sz w:val="24"/>
        </w:rPr>
        <w:t>(February), 1–9.</w:t>
      </w:r>
    </w:p>
    <w:p w14:paraId="1FEB6B2A" w14:textId="77777777" w:rsidR="00121A24" w:rsidRDefault="00000000">
      <w:pPr>
        <w:spacing w:before="161"/>
        <w:ind w:left="1048" w:right="1699" w:hanging="480"/>
        <w:jc w:val="both"/>
        <w:rPr>
          <w:sz w:val="24"/>
        </w:rPr>
      </w:pPr>
      <w:r>
        <w:rPr>
          <w:sz w:val="24"/>
        </w:rPr>
        <w:t xml:space="preserve">Rahmawati, F., Aligarh, F., Wardani, M. K., &amp; Puspitosari, I. (2025). Tax compliance in the digital age: the interplay between social media and tax morale. </w:t>
      </w:r>
      <w:r>
        <w:rPr>
          <w:i/>
          <w:sz w:val="24"/>
        </w:rPr>
        <w:t>InCaf Proceeding of International Comference on Accounting and Finance</w:t>
      </w:r>
      <w:r>
        <w:rPr>
          <w:sz w:val="24"/>
        </w:rPr>
        <w:t xml:space="preserve">, </w:t>
      </w:r>
      <w:r>
        <w:rPr>
          <w:i/>
          <w:sz w:val="24"/>
        </w:rPr>
        <w:t>3</w:t>
      </w:r>
      <w:r>
        <w:rPr>
          <w:sz w:val="24"/>
        </w:rPr>
        <w:t>, 548–558. https://journal.uii.ac.id/inCAF/article/view/38780</w:t>
      </w:r>
    </w:p>
    <w:p w14:paraId="257AEF1E" w14:textId="77777777" w:rsidR="00121A24" w:rsidRDefault="00000000">
      <w:pPr>
        <w:spacing w:before="159"/>
        <w:ind w:left="1048" w:right="1699" w:hanging="480"/>
        <w:jc w:val="both"/>
        <w:rPr>
          <w:sz w:val="24"/>
        </w:rPr>
      </w:pPr>
      <w:r>
        <w:rPr>
          <w:sz w:val="24"/>
        </w:rPr>
        <w:t xml:space="preserve">Resmi, S. (2015). </w:t>
      </w:r>
      <w:r>
        <w:rPr>
          <w:i/>
          <w:sz w:val="24"/>
        </w:rPr>
        <w:t xml:space="preserve">Perpajakan Teori dan Kasus </w:t>
      </w:r>
      <w:r>
        <w:rPr>
          <w:sz w:val="24"/>
        </w:rPr>
        <w:t>(M. Masykur &amp; A. Sustiwi (eds.); 8th ed.). Salemba Empat.</w:t>
      </w:r>
    </w:p>
    <w:p w14:paraId="783428F6" w14:textId="77777777" w:rsidR="00121A24" w:rsidRDefault="00000000">
      <w:pPr>
        <w:pStyle w:val="BodyText"/>
        <w:tabs>
          <w:tab w:val="left" w:pos="6394"/>
        </w:tabs>
        <w:spacing w:before="161"/>
        <w:ind w:left="1048" w:right="1695" w:hanging="480"/>
      </w:pPr>
      <w:r>
        <w:t>Ri’aeni,</w:t>
      </w:r>
      <w:r>
        <w:rPr>
          <w:spacing w:val="40"/>
        </w:rPr>
        <w:t xml:space="preserve"> </w:t>
      </w:r>
      <w:r>
        <w:t>I.</w:t>
      </w:r>
      <w:r>
        <w:rPr>
          <w:spacing w:val="40"/>
        </w:rPr>
        <w:t xml:space="preserve"> </w:t>
      </w:r>
      <w:r>
        <w:t>(2025).</w:t>
      </w:r>
      <w:r>
        <w:rPr>
          <w:spacing w:val="40"/>
        </w:rPr>
        <w:t xml:space="preserve"> </w:t>
      </w:r>
      <w:r>
        <w:t>Fenomena</w:t>
      </w:r>
      <w:r>
        <w:rPr>
          <w:spacing w:val="40"/>
        </w:rPr>
        <w:t xml:space="preserve"> </w:t>
      </w:r>
      <w:r>
        <w:t>“No</w:t>
      </w:r>
      <w:r>
        <w:rPr>
          <w:spacing w:val="40"/>
        </w:rPr>
        <w:t xml:space="preserve"> </w:t>
      </w:r>
      <w:r>
        <w:t>Viral,</w:t>
      </w:r>
      <w:r>
        <w:rPr>
          <w:spacing w:val="40"/>
        </w:rPr>
        <w:t xml:space="preserve"> </w:t>
      </w:r>
      <w:r>
        <w:t>No</w:t>
      </w:r>
      <w:r>
        <w:rPr>
          <w:spacing w:val="40"/>
        </w:rPr>
        <w:t xml:space="preserve"> </w:t>
      </w:r>
      <w:r>
        <w:t>Justice</w:t>
      </w:r>
      <w:r>
        <w:rPr>
          <w:spacing w:val="40"/>
        </w:rPr>
        <w:t xml:space="preserve"> </w:t>
      </w:r>
      <w:r>
        <w:t>sebagai</w:t>
      </w:r>
      <w:r>
        <w:rPr>
          <w:spacing w:val="40"/>
        </w:rPr>
        <w:t xml:space="preserve"> </w:t>
      </w:r>
      <w:r>
        <w:t>Kritik</w:t>
      </w:r>
      <w:r>
        <w:rPr>
          <w:spacing w:val="40"/>
        </w:rPr>
        <w:t xml:space="preserve"> </w:t>
      </w:r>
      <w:r>
        <w:t xml:space="preserve">Penegakan </w:t>
      </w:r>
      <w:r>
        <w:rPr>
          <w:spacing w:val="-2"/>
        </w:rPr>
        <w:t>Hukum.</w:t>
      </w:r>
      <w:r>
        <w:tab/>
      </w:r>
      <w:r>
        <w:rPr>
          <w:i/>
          <w:spacing w:val="-2"/>
        </w:rPr>
        <w:t>Komisiyudisial.Go.Id</w:t>
      </w:r>
      <w:r>
        <w:rPr>
          <w:spacing w:val="-2"/>
        </w:rPr>
        <w:t>.</w:t>
      </w:r>
    </w:p>
    <w:p w14:paraId="0414681F" w14:textId="77777777" w:rsidR="00121A24" w:rsidRDefault="00000000">
      <w:pPr>
        <w:pStyle w:val="BodyText"/>
        <w:ind w:left="1048" w:right="1773"/>
      </w:pPr>
      <w:r>
        <w:rPr>
          <w:spacing w:val="-2"/>
        </w:rPr>
        <w:t>https:/</w:t>
      </w:r>
      <w:hyperlink r:id="rId163">
        <w:r>
          <w:rPr>
            <w:spacing w:val="-2"/>
          </w:rPr>
          <w:t>/www.komisiyudisial.go.id/frontend/news_detail/15954/fenomena-no-</w:t>
        </w:r>
      </w:hyperlink>
      <w:r>
        <w:rPr>
          <w:spacing w:val="-2"/>
        </w:rPr>
        <w:t xml:space="preserve"> viral-no-justice-sebagai-kritik-penegakan-hukum</w:t>
      </w:r>
    </w:p>
    <w:p w14:paraId="1DEB1F64" w14:textId="77777777" w:rsidR="00121A24" w:rsidRDefault="00000000">
      <w:pPr>
        <w:spacing w:before="160"/>
        <w:ind w:left="1048" w:right="1699" w:hanging="480"/>
        <w:jc w:val="both"/>
        <w:rPr>
          <w:sz w:val="24"/>
        </w:rPr>
      </w:pPr>
      <w:r>
        <w:rPr>
          <w:sz w:val="24"/>
        </w:rPr>
        <w:t xml:space="preserve">Rizka Novianti pertiwi, Devi Farah Azizah, B. C. K. (2014). PBB, BPHTB DAN Bea Meterai. </w:t>
      </w:r>
      <w:r>
        <w:rPr>
          <w:i/>
          <w:sz w:val="24"/>
        </w:rPr>
        <w:t>Analisis Efektivitas Pemungutan Pajak Bumi Dan Bangunan (Studi Pada Dinas Pendapatan, Pengelolaan Keuangan Dan Aset Kota Probolinggo)</w:t>
      </w:r>
      <w:r>
        <w:rPr>
          <w:sz w:val="24"/>
        </w:rPr>
        <w:t>, 2.</w:t>
      </w:r>
    </w:p>
    <w:p w14:paraId="602006A9" w14:textId="77777777" w:rsidR="00121A24" w:rsidRDefault="00000000">
      <w:pPr>
        <w:spacing w:before="160"/>
        <w:ind w:left="1048" w:right="1695" w:hanging="480"/>
        <w:jc w:val="both"/>
        <w:rPr>
          <w:sz w:val="24"/>
        </w:rPr>
      </w:pPr>
      <w:r>
        <w:rPr>
          <w:sz w:val="24"/>
        </w:rPr>
        <w:t xml:space="preserve">Rohmah, Z. A. P. N. (2023). </w:t>
      </w:r>
      <w:r>
        <w:rPr>
          <w:i/>
          <w:sz w:val="24"/>
        </w:rPr>
        <w:t>Terhadap Kepatuhan Wajib Pajak PBB-P2 ( Studi Kasus</w:t>
      </w:r>
      <w:r>
        <w:rPr>
          <w:i/>
          <w:spacing w:val="-8"/>
          <w:sz w:val="24"/>
        </w:rPr>
        <w:t xml:space="preserve"> </w:t>
      </w:r>
      <w:r>
        <w:rPr>
          <w:i/>
          <w:sz w:val="24"/>
        </w:rPr>
        <w:t>Desa</w:t>
      </w:r>
      <w:r>
        <w:rPr>
          <w:i/>
          <w:spacing w:val="-8"/>
          <w:sz w:val="24"/>
        </w:rPr>
        <w:t xml:space="preserve"> </w:t>
      </w:r>
      <w:r>
        <w:rPr>
          <w:i/>
          <w:sz w:val="24"/>
        </w:rPr>
        <w:t>Baturetno</w:t>
      </w:r>
      <w:r>
        <w:rPr>
          <w:i/>
          <w:spacing w:val="-8"/>
          <w:sz w:val="24"/>
        </w:rPr>
        <w:t xml:space="preserve"> </w:t>
      </w:r>
      <w:r>
        <w:rPr>
          <w:i/>
          <w:sz w:val="24"/>
        </w:rPr>
        <w:t>,</w:t>
      </w:r>
      <w:r>
        <w:rPr>
          <w:i/>
          <w:spacing w:val="-8"/>
          <w:sz w:val="24"/>
        </w:rPr>
        <w:t xml:space="preserve"> </w:t>
      </w:r>
      <w:r>
        <w:rPr>
          <w:i/>
          <w:sz w:val="24"/>
        </w:rPr>
        <w:t>Kecamatan</w:t>
      </w:r>
      <w:r>
        <w:rPr>
          <w:i/>
          <w:spacing w:val="-8"/>
          <w:sz w:val="24"/>
        </w:rPr>
        <w:t xml:space="preserve"> </w:t>
      </w:r>
      <w:r>
        <w:rPr>
          <w:i/>
          <w:sz w:val="24"/>
        </w:rPr>
        <w:t>Baturetno</w:t>
      </w:r>
      <w:r>
        <w:rPr>
          <w:i/>
          <w:spacing w:val="-8"/>
          <w:sz w:val="24"/>
        </w:rPr>
        <w:t xml:space="preserve"> </w:t>
      </w:r>
      <w:r>
        <w:rPr>
          <w:i/>
          <w:sz w:val="24"/>
        </w:rPr>
        <w:t>,</w:t>
      </w:r>
      <w:r>
        <w:rPr>
          <w:i/>
          <w:spacing w:val="-8"/>
          <w:sz w:val="24"/>
        </w:rPr>
        <w:t xml:space="preserve"> </w:t>
      </w:r>
      <w:r>
        <w:rPr>
          <w:i/>
          <w:sz w:val="24"/>
        </w:rPr>
        <w:t>Kabupaten</w:t>
      </w:r>
      <w:r>
        <w:rPr>
          <w:i/>
          <w:spacing w:val="-9"/>
          <w:sz w:val="24"/>
        </w:rPr>
        <w:t xml:space="preserve"> </w:t>
      </w:r>
      <w:r>
        <w:rPr>
          <w:i/>
          <w:sz w:val="24"/>
        </w:rPr>
        <w:t>Wonogiri</w:t>
      </w:r>
      <w:r>
        <w:rPr>
          <w:i/>
          <w:spacing w:val="-8"/>
          <w:sz w:val="24"/>
        </w:rPr>
        <w:t xml:space="preserve"> </w:t>
      </w:r>
      <w:r>
        <w:rPr>
          <w:i/>
          <w:sz w:val="24"/>
        </w:rPr>
        <w:t>)</w:t>
      </w:r>
      <w:r>
        <w:rPr>
          <w:sz w:val="24"/>
        </w:rPr>
        <w:t>.</w:t>
      </w:r>
      <w:r>
        <w:rPr>
          <w:spacing w:val="-8"/>
          <w:sz w:val="24"/>
        </w:rPr>
        <w:t xml:space="preserve"> </w:t>
      </w:r>
      <w:r>
        <w:rPr>
          <w:i/>
          <w:sz w:val="24"/>
        </w:rPr>
        <w:t>12</w:t>
      </w:r>
      <w:r>
        <w:rPr>
          <w:sz w:val="24"/>
        </w:rPr>
        <w:t>,</w:t>
      </w:r>
      <w:r>
        <w:rPr>
          <w:spacing w:val="-8"/>
          <w:sz w:val="24"/>
        </w:rPr>
        <w:t xml:space="preserve"> </w:t>
      </w:r>
      <w:r>
        <w:rPr>
          <w:sz w:val="24"/>
        </w:rPr>
        <w:t xml:space="preserve">1– </w:t>
      </w:r>
      <w:r>
        <w:rPr>
          <w:spacing w:val="-4"/>
          <w:sz w:val="24"/>
        </w:rPr>
        <w:t>11.</w:t>
      </w:r>
    </w:p>
    <w:p w14:paraId="47AC583C" w14:textId="77777777" w:rsidR="00121A24" w:rsidRDefault="00000000">
      <w:pPr>
        <w:pStyle w:val="BodyText"/>
        <w:spacing w:before="160"/>
        <w:ind w:left="1048" w:right="1697" w:hanging="480"/>
        <w:jc w:val="both"/>
      </w:pPr>
      <w:r>
        <w:t>Romadhon,</w:t>
      </w:r>
      <w:r>
        <w:rPr>
          <w:spacing w:val="-15"/>
        </w:rPr>
        <w:t xml:space="preserve"> </w:t>
      </w:r>
      <w:r>
        <w:t>F.,</w:t>
      </w:r>
      <w:r>
        <w:rPr>
          <w:spacing w:val="-15"/>
        </w:rPr>
        <w:t xml:space="preserve"> </w:t>
      </w:r>
      <w:r>
        <w:t>&amp;</w:t>
      </w:r>
      <w:r>
        <w:rPr>
          <w:spacing w:val="-15"/>
        </w:rPr>
        <w:t xml:space="preserve"> </w:t>
      </w:r>
      <w:r>
        <w:t>Diamastuti,</w:t>
      </w:r>
      <w:r>
        <w:rPr>
          <w:spacing w:val="-15"/>
        </w:rPr>
        <w:t xml:space="preserve"> </w:t>
      </w:r>
      <w:r>
        <w:t>E.</w:t>
      </w:r>
      <w:r>
        <w:rPr>
          <w:spacing w:val="-15"/>
        </w:rPr>
        <w:t xml:space="preserve"> </w:t>
      </w:r>
      <w:r>
        <w:t>(2020).</w:t>
      </w:r>
      <w:r>
        <w:rPr>
          <w:spacing w:val="-15"/>
        </w:rPr>
        <w:t xml:space="preserve"> </w:t>
      </w:r>
      <w:r>
        <w:t>Kepatuhan</w:t>
      </w:r>
      <w:r>
        <w:rPr>
          <w:spacing w:val="-15"/>
        </w:rPr>
        <w:t xml:space="preserve"> </w:t>
      </w:r>
      <w:r>
        <w:t>Pajak:</w:t>
      </w:r>
      <w:r>
        <w:rPr>
          <w:spacing w:val="-14"/>
        </w:rPr>
        <w:t xml:space="preserve"> </w:t>
      </w:r>
      <w:r>
        <w:t>Sebuah</w:t>
      </w:r>
      <w:r>
        <w:rPr>
          <w:spacing w:val="-15"/>
        </w:rPr>
        <w:t xml:space="preserve"> </w:t>
      </w:r>
      <w:r>
        <w:t>Analisis</w:t>
      </w:r>
      <w:r>
        <w:rPr>
          <w:spacing w:val="-15"/>
        </w:rPr>
        <w:t xml:space="preserve"> </w:t>
      </w:r>
      <w:r>
        <w:t xml:space="preserve">Teoritis Berdasarkan Perspektif Teori Atribusi. </w:t>
      </w:r>
      <w:r>
        <w:rPr>
          <w:i/>
        </w:rPr>
        <w:t>Jurnal Ilmiah ESAI</w:t>
      </w:r>
      <w:r>
        <w:t xml:space="preserve">, </w:t>
      </w:r>
      <w:r>
        <w:rPr>
          <w:i/>
        </w:rPr>
        <w:t>14</w:t>
      </w:r>
      <w:r>
        <w:t xml:space="preserve">(1), 17–35. </w:t>
      </w:r>
      <w:r>
        <w:rPr>
          <w:spacing w:val="-2"/>
        </w:rPr>
        <w:t>https://doi.org/10.25181/esai.v14i1.2382</w:t>
      </w:r>
    </w:p>
    <w:p w14:paraId="39C1E3A4" w14:textId="77777777" w:rsidR="00121A24" w:rsidRDefault="00000000">
      <w:pPr>
        <w:spacing w:before="161"/>
        <w:ind w:left="1048" w:right="1697" w:hanging="480"/>
        <w:jc w:val="both"/>
        <w:rPr>
          <w:sz w:val="24"/>
        </w:rPr>
      </w:pPr>
      <w:r>
        <w:rPr>
          <w:sz w:val="24"/>
        </w:rPr>
        <w:t xml:space="preserve">Salma, N. B., &amp; Suwandi. (2023). </w:t>
      </w:r>
      <w:r>
        <w:rPr>
          <w:i/>
          <w:sz w:val="24"/>
        </w:rPr>
        <w:t>Pengaruh Strategi Bisnis Prospector Terhadap Kinerja Sekolah</w:t>
      </w:r>
      <w:r>
        <w:rPr>
          <w:sz w:val="24"/>
        </w:rPr>
        <w:t xml:space="preserve">. </w:t>
      </w:r>
      <w:r>
        <w:rPr>
          <w:i/>
          <w:sz w:val="24"/>
        </w:rPr>
        <w:t>3</w:t>
      </w:r>
      <w:r>
        <w:rPr>
          <w:sz w:val="24"/>
        </w:rPr>
        <w:t>(2), 938–947.</w:t>
      </w:r>
    </w:p>
    <w:p w14:paraId="5E46EF5B" w14:textId="77777777" w:rsidR="00121A24" w:rsidRDefault="00121A24">
      <w:pPr>
        <w:jc w:val="both"/>
        <w:rPr>
          <w:sz w:val="24"/>
        </w:rPr>
        <w:sectPr w:rsidR="00121A24">
          <w:headerReference w:type="default" r:id="rId164"/>
          <w:footerReference w:type="default" r:id="rId165"/>
          <w:pgSz w:w="11910" w:h="16840"/>
          <w:pgMar w:top="1920" w:right="0" w:bottom="280" w:left="1700" w:header="727" w:footer="0" w:gutter="0"/>
          <w:cols w:space="720"/>
        </w:sectPr>
      </w:pPr>
    </w:p>
    <w:p w14:paraId="62595BA9" w14:textId="77777777" w:rsidR="00121A24" w:rsidRDefault="00121A24">
      <w:pPr>
        <w:pStyle w:val="BodyText"/>
        <w:spacing w:before="53"/>
      </w:pPr>
    </w:p>
    <w:p w14:paraId="191E47ED" w14:textId="77777777" w:rsidR="00121A24" w:rsidRDefault="00000000">
      <w:pPr>
        <w:ind w:left="1048" w:right="1696" w:hanging="480"/>
        <w:jc w:val="both"/>
        <w:rPr>
          <w:sz w:val="24"/>
        </w:rPr>
      </w:pPr>
      <w:r>
        <w:rPr>
          <w:sz w:val="24"/>
        </w:rPr>
        <w:t xml:space="preserve">Saputra, G. F. (2021). Pengaruh Insentif Pajak, Sunset Policy, Dan Kesadaran Wajib Pajak Terhadap Kepatuhan Wajib Pajak. </w:t>
      </w:r>
      <w:r>
        <w:rPr>
          <w:i/>
          <w:sz w:val="24"/>
        </w:rPr>
        <w:t>Repository Universitas Islam Negeri Maulana Malik Ibrahim</w:t>
      </w:r>
      <w:r>
        <w:rPr>
          <w:sz w:val="24"/>
        </w:rPr>
        <w:t>, 1–96.</w:t>
      </w:r>
    </w:p>
    <w:p w14:paraId="39BA074B" w14:textId="77777777" w:rsidR="00121A24" w:rsidRDefault="00000000">
      <w:pPr>
        <w:pStyle w:val="BodyText"/>
        <w:spacing w:before="161"/>
        <w:ind w:left="1048" w:right="1695" w:hanging="480"/>
        <w:jc w:val="both"/>
      </w:pPr>
      <w:r>
        <w:t xml:space="preserve">Saputra, P. H., Bone, H., Yulia, D., &amp; Kusumawati, T. (2021). Kebijakan Fiskal Pemerintah, Layanan Pajak Daring dan Kepatuhan Persepsian Wajib Pajak Pribadi di Kota Samarinda. In </w:t>
      </w:r>
      <w:r>
        <w:rPr>
          <w:i/>
        </w:rPr>
        <w:t xml:space="preserve">Jurnal Akuntansi Keuangan dan Bisnis </w:t>
      </w:r>
      <w:r>
        <w:t>(Vol. 14, Issue 2). https://jurnal.pcr.ac.id/index.php/jakb/</w:t>
      </w:r>
    </w:p>
    <w:p w14:paraId="30B6AAEE" w14:textId="77777777" w:rsidR="00121A24" w:rsidRDefault="00000000">
      <w:pPr>
        <w:spacing w:before="158"/>
        <w:ind w:left="1048" w:right="1697" w:hanging="480"/>
        <w:rPr>
          <w:sz w:val="24"/>
        </w:rPr>
      </w:pPr>
      <w:r>
        <w:rPr>
          <w:sz w:val="24"/>
        </w:rPr>
        <w:t>Setiabudhi,</w:t>
      </w:r>
      <w:r>
        <w:rPr>
          <w:spacing w:val="-15"/>
          <w:sz w:val="24"/>
        </w:rPr>
        <w:t xml:space="preserve"> </w:t>
      </w:r>
      <w:r>
        <w:rPr>
          <w:sz w:val="24"/>
        </w:rPr>
        <w:t>H.</w:t>
      </w:r>
      <w:r>
        <w:rPr>
          <w:spacing w:val="-15"/>
          <w:sz w:val="24"/>
        </w:rPr>
        <w:t xml:space="preserve"> </w:t>
      </w:r>
      <w:r>
        <w:rPr>
          <w:sz w:val="24"/>
        </w:rPr>
        <w:t>(2024).</w:t>
      </w:r>
      <w:r>
        <w:rPr>
          <w:spacing w:val="-15"/>
          <w:sz w:val="24"/>
        </w:rPr>
        <w:t xml:space="preserve"> </w:t>
      </w:r>
      <w:r>
        <w:rPr>
          <w:i/>
          <w:sz w:val="24"/>
        </w:rPr>
        <w:t>Analisis</w:t>
      </w:r>
      <w:r>
        <w:rPr>
          <w:i/>
          <w:spacing w:val="-15"/>
          <w:sz w:val="24"/>
        </w:rPr>
        <w:t xml:space="preserve"> </w:t>
      </w:r>
      <w:r>
        <w:rPr>
          <w:i/>
          <w:sz w:val="24"/>
        </w:rPr>
        <w:t>Data</w:t>
      </w:r>
      <w:r>
        <w:rPr>
          <w:i/>
          <w:spacing w:val="-15"/>
          <w:sz w:val="24"/>
        </w:rPr>
        <w:t xml:space="preserve"> </w:t>
      </w:r>
      <w:r>
        <w:rPr>
          <w:i/>
          <w:sz w:val="24"/>
        </w:rPr>
        <w:t>Kuantitatif</w:t>
      </w:r>
      <w:r>
        <w:rPr>
          <w:i/>
          <w:spacing w:val="-15"/>
          <w:sz w:val="24"/>
        </w:rPr>
        <w:t xml:space="preserve"> </w:t>
      </w:r>
      <w:r>
        <w:rPr>
          <w:i/>
          <w:sz w:val="24"/>
        </w:rPr>
        <w:t>Menggunakan</w:t>
      </w:r>
      <w:r>
        <w:rPr>
          <w:i/>
          <w:spacing w:val="-15"/>
          <w:sz w:val="24"/>
        </w:rPr>
        <w:t xml:space="preserve"> </w:t>
      </w:r>
      <w:r>
        <w:rPr>
          <w:i/>
          <w:sz w:val="24"/>
        </w:rPr>
        <w:t>SmartPLS</w:t>
      </w:r>
      <w:r>
        <w:rPr>
          <w:i/>
          <w:spacing w:val="-15"/>
          <w:sz w:val="24"/>
        </w:rPr>
        <w:t xml:space="preserve"> </w:t>
      </w:r>
      <w:r>
        <w:rPr>
          <w:i/>
          <w:sz w:val="24"/>
        </w:rPr>
        <w:t>4</w:t>
      </w:r>
      <w:r>
        <w:rPr>
          <w:sz w:val="24"/>
        </w:rPr>
        <w:t>.</w:t>
      </w:r>
      <w:r>
        <w:rPr>
          <w:spacing w:val="-15"/>
          <w:sz w:val="24"/>
        </w:rPr>
        <w:t xml:space="preserve"> </w:t>
      </w:r>
      <w:r>
        <w:rPr>
          <w:sz w:val="24"/>
        </w:rPr>
        <w:t xml:space="preserve">1–104. </w:t>
      </w:r>
      <w:r>
        <w:rPr>
          <w:spacing w:val="-2"/>
          <w:sz w:val="24"/>
        </w:rPr>
        <w:t>https://ebooks.borneonovelty.com/media/publications/588838-analisis-data- kuantitatif-dengan-smartpl-29069ce4.pdf</w:t>
      </w:r>
    </w:p>
    <w:p w14:paraId="6AC82867" w14:textId="77777777" w:rsidR="00121A24" w:rsidRDefault="00000000">
      <w:pPr>
        <w:pStyle w:val="BodyText"/>
        <w:tabs>
          <w:tab w:val="left" w:pos="7823"/>
        </w:tabs>
        <w:spacing w:before="162"/>
        <w:ind w:left="1048" w:right="1699" w:hanging="480"/>
      </w:pPr>
      <w:r>
        <w:t>Suandy,</w:t>
      </w:r>
      <w:r>
        <w:rPr>
          <w:spacing w:val="-15"/>
        </w:rPr>
        <w:t xml:space="preserve"> </w:t>
      </w:r>
      <w:r>
        <w:t>E.</w:t>
      </w:r>
      <w:r>
        <w:rPr>
          <w:spacing w:val="-15"/>
        </w:rPr>
        <w:t xml:space="preserve"> </w:t>
      </w:r>
      <w:r>
        <w:t>(2008).</w:t>
      </w:r>
      <w:r>
        <w:rPr>
          <w:spacing w:val="-15"/>
        </w:rPr>
        <w:t xml:space="preserve"> </w:t>
      </w:r>
      <w:r>
        <w:rPr>
          <w:i/>
        </w:rPr>
        <w:t>Perencanaan</w:t>
      </w:r>
      <w:r>
        <w:rPr>
          <w:i/>
          <w:spacing w:val="-15"/>
        </w:rPr>
        <w:t xml:space="preserve"> </w:t>
      </w:r>
      <w:r>
        <w:rPr>
          <w:i/>
        </w:rPr>
        <w:t>Pajak</w:t>
      </w:r>
      <w:r>
        <w:rPr>
          <w:i/>
          <w:spacing w:val="-15"/>
        </w:rPr>
        <w:t xml:space="preserve"> </w:t>
      </w:r>
      <w:r>
        <w:t>(M.</w:t>
      </w:r>
      <w:r>
        <w:rPr>
          <w:spacing w:val="-15"/>
        </w:rPr>
        <w:t xml:space="preserve"> </w:t>
      </w:r>
      <w:r>
        <w:t>Teresa</w:t>
      </w:r>
      <w:r>
        <w:rPr>
          <w:spacing w:val="-15"/>
        </w:rPr>
        <w:t xml:space="preserve"> </w:t>
      </w:r>
      <w:r>
        <w:t>(ed.);</w:t>
      </w:r>
      <w:r>
        <w:rPr>
          <w:spacing w:val="-15"/>
        </w:rPr>
        <w:t xml:space="preserve"> </w:t>
      </w:r>
      <w:r>
        <w:t>Edisi</w:t>
      </w:r>
      <w:r>
        <w:rPr>
          <w:spacing w:val="-15"/>
        </w:rPr>
        <w:t xml:space="preserve"> </w:t>
      </w:r>
      <w:r>
        <w:t>4).</w:t>
      </w:r>
      <w:r>
        <w:rPr>
          <w:spacing w:val="-15"/>
        </w:rPr>
        <w:t xml:space="preserve"> </w:t>
      </w:r>
      <w:r>
        <w:t>Penerbit</w:t>
      </w:r>
      <w:r>
        <w:rPr>
          <w:spacing w:val="-15"/>
        </w:rPr>
        <w:t xml:space="preserve"> </w:t>
      </w:r>
      <w:r>
        <w:t xml:space="preserve">Salemba </w:t>
      </w:r>
      <w:r>
        <w:rPr>
          <w:spacing w:val="-2"/>
        </w:rPr>
        <w:t>Empat. https://books.google.co.id/books?hl=id&amp;lr=&amp;id=Iz1lcvDCBQ4C&amp;oi=fnd&amp;p g=PA1&amp;dq=Erly+suandy+kebijakan+fiskal&amp;ots=f37bbTvHhS&amp;sig=nFPjvv qMbKGn-X9qIiUhl7w2ARE&amp;redir_esc=y#v=onepage&amp;q=Erly</w:t>
      </w:r>
      <w:r>
        <w:tab/>
      </w:r>
      <w:r>
        <w:rPr>
          <w:spacing w:val="-2"/>
        </w:rPr>
        <w:t xml:space="preserve">suandy </w:t>
      </w:r>
      <w:r>
        <w:t>kebijakan fiskal&amp;f=false</w:t>
      </w:r>
    </w:p>
    <w:p w14:paraId="1BC2DD40" w14:textId="77777777" w:rsidR="00121A24" w:rsidRDefault="00000000">
      <w:pPr>
        <w:spacing w:before="158"/>
        <w:ind w:left="1048" w:right="1693" w:hanging="480"/>
        <w:rPr>
          <w:sz w:val="24"/>
        </w:rPr>
      </w:pPr>
      <w:r>
        <w:rPr>
          <w:sz w:val="24"/>
        </w:rPr>
        <w:t>Sugiyono.</w:t>
      </w:r>
      <w:r>
        <w:rPr>
          <w:spacing w:val="38"/>
          <w:sz w:val="24"/>
        </w:rPr>
        <w:t xml:space="preserve"> </w:t>
      </w:r>
      <w:r>
        <w:rPr>
          <w:sz w:val="24"/>
        </w:rPr>
        <w:t>(2021).</w:t>
      </w:r>
      <w:r>
        <w:rPr>
          <w:spacing w:val="38"/>
          <w:sz w:val="24"/>
        </w:rPr>
        <w:t xml:space="preserve"> </w:t>
      </w:r>
      <w:r>
        <w:rPr>
          <w:i/>
          <w:sz w:val="24"/>
        </w:rPr>
        <w:t>Metode</w:t>
      </w:r>
      <w:r>
        <w:rPr>
          <w:i/>
          <w:spacing w:val="37"/>
          <w:sz w:val="24"/>
        </w:rPr>
        <w:t xml:space="preserve"> </w:t>
      </w:r>
      <w:r>
        <w:rPr>
          <w:i/>
          <w:sz w:val="24"/>
        </w:rPr>
        <w:t>Penelitian</w:t>
      </w:r>
      <w:r>
        <w:rPr>
          <w:i/>
          <w:spacing w:val="37"/>
          <w:sz w:val="24"/>
        </w:rPr>
        <w:t xml:space="preserve"> </w:t>
      </w:r>
      <w:r>
        <w:rPr>
          <w:i/>
          <w:sz w:val="24"/>
        </w:rPr>
        <w:t>Kuantitatif</w:t>
      </w:r>
      <w:r>
        <w:rPr>
          <w:i/>
          <w:spacing w:val="38"/>
          <w:sz w:val="24"/>
        </w:rPr>
        <w:t xml:space="preserve"> </w:t>
      </w:r>
      <w:r>
        <w:rPr>
          <w:i/>
          <w:sz w:val="24"/>
        </w:rPr>
        <w:t>Kualitatif</w:t>
      </w:r>
      <w:r>
        <w:rPr>
          <w:i/>
          <w:spacing w:val="40"/>
          <w:sz w:val="24"/>
        </w:rPr>
        <w:t xml:space="preserve"> </w:t>
      </w:r>
      <w:r>
        <w:rPr>
          <w:sz w:val="24"/>
        </w:rPr>
        <w:t>(Sutopo</w:t>
      </w:r>
      <w:r>
        <w:rPr>
          <w:spacing w:val="37"/>
          <w:sz w:val="24"/>
        </w:rPr>
        <w:t xml:space="preserve"> </w:t>
      </w:r>
      <w:r>
        <w:rPr>
          <w:sz w:val="24"/>
        </w:rPr>
        <w:t>(ed.);</w:t>
      </w:r>
      <w:r>
        <w:rPr>
          <w:spacing w:val="37"/>
          <w:sz w:val="24"/>
        </w:rPr>
        <w:t xml:space="preserve"> </w:t>
      </w:r>
      <w:r>
        <w:rPr>
          <w:sz w:val="24"/>
        </w:rPr>
        <w:t>Edisi Kedu). ALFABETA cv.</w:t>
      </w:r>
    </w:p>
    <w:p w14:paraId="1DAE8E09" w14:textId="77777777" w:rsidR="00121A24" w:rsidRDefault="00000000">
      <w:pPr>
        <w:pStyle w:val="BodyText"/>
        <w:spacing w:before="161"/>
        <w:ind w:left="1048" w:right="1695" w:hanging="480"/>
        <w:jc w:val="both"/>
      </w:pPr>
      <w:r>
        <w:t>Supriyanti, N. H. (2008). Pengaruh Pengetahuan Pajak dan Persepsi Wajib Pajak Terhadap</w:t>
      </w:r>
      <w:r>
        <w:rPr>
          <w:spacing w:val="-5"/>
        </w:rPr>
        <w:t xml:space="preserve"> </w:t>
      </w:r>
      <w:r>
        <w:t>Kepatuhan</w:t>
      </w:r>
      <w:r>
        <w:rPr>
          <w:spacing w:val="-5"/>
        </w:rPr>
        <w:t xml:space="preserve"> </w:t>
      </w:r>
      <w:r>
        <w:t>Wajib</w:t>
      </w:r>
      <w:r>
        <w:rPr>
          <w:spacing w:val="-5"/>
        </w:rPr>
        <w:t xml:space="preserve"> </w:t>
      </w:r>
      <w:r>
        <w:t>Pajak</w:t>
      </w:r>
      <w:r>
        <w:rPr>
          <w:spacing w:val="-5"/>
        </w:rPr>
        <w:t xml:space="preserve"> </w:t>
      </w:r>
      <w:r>
        <w:t>Manajemen.</w:t>
      </w:r>
      <w:r>
        <w:rPr>
          <w:spacing w:val="-5"/>
        </w:rPr>
        <w:t xml:space="preserve"> </w:t>
      </w:r>
      <w:r>
        <w:t>In</w:t>
      </w:r>
      <w:r>
        <w:rPr>
          <w:spacing w:val="-4"/>
        </w:rPr>
        <w:t xml:space="preserve"> </w:t>
      </w:r>
      <w:r>
        <w:rPr>
          <w:i/>
        </w:rPr>
        <w:t>Akuntansi</w:t>
      </w:r>
      <w:r>
        <w:rPr>
          <w:i/>
          <w:spacing w:val="-5"/>
        </w:rPr>
        <w:t xml:space="preserve"> </w:t>
      </w:r>
      <w:r>
        <w:rPr>
          <w:i/>
        </w:rPr>
        <w:t>dan</w:t>
      </w:r>
      <w:r>
        <w:rPr>
          <w:i/>
          <w:spacing w:val="-5"/>
        </w:rPr>
        <w:t xml:space="preserve"> </w:t>
      </w:r>
      <w:r>
        <w:rPr>
          <w:i/>
        </w:rPr>
        <w:t>Bisnis,</w:t>
      </w:r>
      <w:r>
        <w:rPr>
          <w:i/>
          <w:spacing w:val="-6"/>
        </w:rPr>
        <w:t xml:space="preserve"> </w:t>
      </w:r>
      <w:r>
        <w:t>(Vol. 3, p. 2).</w:t>
      </w:r>
    </w:p>
    <w:p w14:paraId="4C8BA212" w14:textId="77777777" w:rsidR="00121A24" w:rsidRDefault="00000000">
      <w:pPr>
        <w:spacing w:before="161"/>
        <w:ind w:left="1048" w:right="1699" w:hanging="480"/>
        <w:jc w:val="both"/>
        <w:rPr>
          <w:sz w:val="24"/>
        </w:rPr>
      </w:pPr>
      <w:r>
        <w:rPr>
          <w:sz w:val="24"/>
        </w:rPr>
        <w:t>Syahrin,</w:t>
      </w:r>
      <w:r>
        <w:rPr>
          <w:spacing w:val="-9"/>
          <w:sz w:val="24"/>
        </w:rPr>
        <w:t xml:space="preserve"> </w:t>
      </w:r>
      <w:r>
        <w:rPr>
          <w:sz w:val="24"/>
        </w:rPr>
        <w:t>A.</w:t>
      </w:r>
      <w:r>
        <w:rPr>
          <w:spacing w:val="-9"/>
          <w:sz w:val="24"/>
        </w:rPr>
        <w:t xml:space="preserve"> </w:t>
      </w:r>
      <w:r>
        <w:rPr>
          <w:sz w:val="24"/>
        </w:rPr>
        <w:t>A.</w:t>
      </w:r>
      <w:r>
        <w:rPr>
          <w:spacing w:val="-7"/>
          <w:sz w:val="24"/>
        </w:rPr>
        <w:t xml:space="preserve"> </w:t>
      </w:r>
      <w:r>
        <w:rPr>
          <w:sz w:val="24"/>
        </w:rPr>
        <w:t>(2022).</w:t>
      </w:r>
      <w:r>
        <w:rPr>
          <w:spacing w:val="-6"/>
          <w:sz w:val="24"/>
        </w:rPr>
        <w:t xml:space="preserve"> </w:t>
      </w:r>
      <w:r>
        <w:rPr>
          <w:i/>
          <w:sz w:val="24"/>
        </w:rPr>
        <w:t>Kefektifan</w:t>
      </w:r>
      <w:r>
        <w:rPr>
          <w:i/>
          <w:spacing w:val="-8"/>
          <w:sz w:val="24"/>
        </w:rPr>
        <w:t xml:space="preserve"> </w:t>
      </w:r>
      <w:r>
        <w:rPr>
          <w:i/>
          <w:sz w:val="24"/>
        </w:rPr>
        <w:t>kebijakan</w:t>
      </w:r>
      <w:r>
        <w:rPr>
          <w:i/>
          <w:spacing w:val="-8"/>
          <w:sz w:val="24"/>
        </w:rPr>
        <w:t xml:space="preserve"> </w:t>
      </w:r>
      <w:r>
        <w:rPr>
          <w:i/>
          <w:sz w:val="24"/>
        </w:rPr>
        <w:t>fiskal</w:t>
      </w:r>
      <w:r>
        <w:rPr>
          <w:i/>
          <w:spacing w:val="-5"/>
          <w:sz w:val="24"/>
        </w:rPr>
        <w:t xml:space="preserve"> </w:t>
      </w:r>
      <w:r>
        <w:rPr>
          <w:i/>
          <w:sz w:val="24"/>
        </w:rPr>
        <w:t>berupa</w:t>
      </w:r>
      <w:r>
        <w:rPr>
          <w:i/>
          <w:spacing w:val="-8"/>
          <w:sz w:val="24"/>
        </w:rPr>
        <w:t xml:space="preserve"> </w:t>
      </w:r>
      <w:r>
        <w:rPr>
          <w:i/>
          <w:sz w:val="24"/>
        </w:rPr>
        <w:t>insentif</w:t>
      </w:r>
      <w:r>
        <w:rPr>
          <w:i/>
          <w:spacing w:val="-8"/>
          <w:sz w:val="24"/>
        </w:rPr>
        <w:t xml:space="preserve"> </w:t>
      </w:r>
      <w:r>
        <w:rPr>
          <w:i/>
          <w:sz w:val="24"/>
        </w:rPr>
        <w:t>pajak</w:t>
      </w:r>
      <w:r>
        <w:rPr>
          <w:i/>
          <w:spacing w:val="-9"/>
          <w:sz w:val="24"/>
        </w:rPr>
        <w:t xml:space="preserve"> </w:t>
      </w:r>
      <w:r>
        <w:rPr>
          <w:i/>
          <w:sz w:val="24"/>
        </w:rPr>
        <w:t>pada</w:t>
      </w:r>
      <w:r>
        <w:rPr>
          <w:i/>
          <w:spacing w:val="-8"/>
          <w:sz w:val="24"/>
        </w:rPr>
        <w:t xml:space="preserve"> </w:t>
      </w:r>
      <w:r>
        <w:rPr>
          <w:i/>
          <w:sz w:val="24"/>
        </w:rPr>
        <w:t>masa pandemi Covid-19 di Indonesia</w:t>
      </w:r>
      <w:r>
        <w:rPr>
          <w:sz w:val="24"/>
        </w:rPr>
        <w:t>.</w:t>
      </w:r>
    </w:p>
    <w:p w14:paraId="23D56C39" w14:textId="77777777" w:rsidR="00121A24" w:rsidRDefault="00000000">
      <w:pPr>
        <w:pStyle w:val="BodyText"/>
        <w:spacing w:before="159"/>
        <w:ind w:left="1048" w:right="1697" w:hanging="480"/>
        <w:jc w:val="both"/>
      </w:pPr>
      <w:r>
        <w:t xml:space="preserve">Tempo.co. (2023). Cuci Harta Keluarga Rafael Alun. </w:t>
      </w:r>
      <w:r>
        <w:rPr>
          <w:i/>
        </w:rPr>
        <w:t>Tempo.Co</w:t>
      </w:r>
      <w:r>
        <w:t xml:space="preserve">. </w:t>
      </w:r>
      <w:r>
        <w:rPr>
          <w:spacing w:val="-2"/>
        </w:rPr>
        <w:t>https:/</w:t>
      </w:r>
      <w:hyperlink r:id="rId166">
        <w:r>
          <w:rPr>
            <w:spacing w:val="-2"/>
          </w:rPr>
          <w:t>/www.tempo.co/arsip/cuci-uang-keluarga-rafael-alun-1166434</w:t>
        </w:r>
      </w:hyperlink>
    </w:p>
    <w:p w14:paraId="4DA59ED2" w14:textId="77777777" w:rsidR="00121A24" w:rsidRDefault="00000000">
      <w:pPr>
        <w:spacing w:before="161"/>
        <w:ind w:left="1048" w:right="1697" w:hanging="480"/>
        <w:jc w:val="both"/>
        <w:rPr>
          <w:sz w:val="24"/>
        </w:rPr>
      </w:pPr>
      <w:r>
        <w:rPr>
          <w:sz w:val="24"/>
        </w:rPr>
        <w:t>Toly, A. A., Angel, M., &amp; Roedyanto, J. F. (2023a). Effects of Engagement Rate and Endorsement Rate on Social Media Endorsement Services on Indonesian Tax</w:t>
      </w:r>
      <w:r>
        <w:rPr>
          <w:spacing w:val="-3"/>
          <w:sz w:val="24"/>
        </w:rPr>
        <w:t xml:space="preserve"> </w:t>
      </w:r>
      <w:r>
        <w:rPr>
          <w:sz w:val="24"/>
        </w:rPr>
        <w:t>Compliance.</w:t>
      </w:r>
      <w:r>
        <w:rPr>
          <w:spacing w:val="-2"/>
          <w:sz w:val="24"/>
        </w:rPr>
        <w:t xml:space="preserve"> </w:t>
      </w:r>
      <w:r>
        <w:rPr>
          <w:i/>
          <w:sz w:val="24"/>
        </w:rPr>
        <w:t>Journal</w:t>
      </w:r>
      <w:r>
        <w:rPr>
          <w:i/>
          <w:spacing w:val="-2"/>
          <w:sz w:val="24"/>
        </w:rPr>
        <w:t xml:space="preserve"> </w:t>
      </w:r>
      <w:r>
        <w:rPr>
          <w:i/>
          <w:sz w:val="24"/>
        </w:rPr>
        <w:t>of</w:t>
      </w:r>
      <w:r>
        <w:rPr>
          <w:i/>
          <w:spacing w:val="-2"/>
          <w:sz w:val="24"/>
        </w:rPr>
        <w:t xml:space="preserve"> </w:t>
      </w:r>
      <w:r>
        <w:rPr>
          <w:i/>
          <w:sz w:val="24"/>
        </w:rPr>
        <w:t>International</w:t>
      </w:r>
      <w:r>
        <w:rPr>
          <w:i/>
          <w:spacing w:val="-2"/>
          <w:sz w:val="24"/>
        </w:rPr>
        <w:t xml:space="preserve"> </w:t>
      </w:r>
      <w:r>
        <w:rPr>
          <w:i/>
          <w:sz w:val="24"/>
        </w:rPr>
        <w:t>Conference</w:t>
      </w:r>
      <w:r>
        <w:rPr>
          <w:i/>
          <w:spacing w:val="-3"/>
          <w:sz w:val="24"/>
        </w:rPr>
        <w:t xml:space="preserve"> </w:t>
      </w:r>
      <w:r>
        <w:rPr>
          <w:i/>
          <w:sz w:val="24"/>
        </w:rPr>
        <w:t>Proceedings</w:t>
      </w:r>
      <w:r>
        <w:rPr>
          <w:sz w:val="24"/>
        </w:rPr>
        <w:t>,</w:t>
      </w:r>
      <w:r>
        <w:rPr>
          <w:spacing w:val="-2"/>
          <w:sz w:val="24"/>
        </w:rPr>
        <w:t xml:space="preserve"> </w:t>
      </w:r>
      <w:r>
        <w:rPr>
          <w:i/>
          <w:sz w:val="24"/>
        </w:rPr>
        <w:t>6</w:t>
      </w:r>
      <w:r>
        <w:rPr>
          <w:sz w:val="24"/>
        </w:rPr>
        <w:t>(4),</w:t>
      </w:r>
      <w:r>
        <w:rPr>
          <w:spacing w:val="-2"/>
          <w:sz w:val="24"/>
        </w:rPr>
        <w:t xml:space="preserve"> </w:t>
      </w:r>
      <w:r>
        <w:rPr>
          <w:spacing w:val="-5"/>
          <w:sz w:val="24"/>
        </w:rPr>
        <w:t>35–</w:t>
      </w:r>
    </w:p>
    <w:p w14:paraId="65CACF81" w14:textId="77777777" w:rsidR="00121A24" w:rsidRDefault="00000000">
      <w:pPr>
        <w:pStyle w:val="BodyText"/>
        <w:ind w:left="1048"/>
        <w:jc w:val="both"/>
      </w:pPr>
      <w:r>
        <w:t xml:space="preserve">52. </w:t>
      </w:r>
      <w:r>
        <w:rPr>
          <w:spacing w:val="-2"/>
        </w:rPr>
        <w:t>https://doi.org/10.32535/jicp.v6i4.2578</w:t>
      </w:r>
    </w:p>
    <w:p w14:paraId="30877350" w14:textId="77777777" w:rsidR="00121A24" w:rsidRDefault="00000000">
      <w:pPr>
        <w:spacing w:before="161"/>
        <w:ind w:left="1048" w:right="1697" w:hanging="480"/>
        <w:jc w:val="both"/>
        <w:rPr>
          <w:sz w:val="24"/>
        </w:rPr>
      </w:pPr>
      <w:r>
        <w:rPr>
          <w:sz w:val="24"/>
        </w:rPr>
        <w:t>Toly, A. A., Angel, M., &amp; Roedyanto, J. F. (2023b). Effects of Engagement Rate and Endorsement Rate on Social Media Endorsement Services on Indonesian Tax</w:t>
      </w:r>
      <w:r>
        <w:rPr>
          <w:spacing w:val="-3"/>
          <w:sz w:val="24"/>
        </w:rPr>
        <w:t xml:space="preserve"> </w:t>
      </w:r>
      <w:r>
        <w:rPr>
          <w:sz w:val="24"/>
        </w:rPr>
        <w:t>Compliance.</w:t>
      </w:r>
      <w:r>
        <w:rPr>
          <w:spacing w:val="-2"/>
          <w:sz w:val="24"/>
        </w:rPr>
        <w:t xml:space="preserve"> </w:t>
      </w:r>
      <w:r>
        <w:rPr>
          <w:i/>
          <w:sz w:val="24"/>
        </w:rPr>
        <w:t>Journal</w:t>
      </w:r>
      <w:r>
        <w:rPr>
          <w:i/>
          <w:spacing w:val="-2"/>
          <w:sz w:val="24"/>
        </w:rPr>
        <w:t xml:space="preserve"> </w:t>
      </w:r>
      <w:r>
        <w:rPr>
          <w:i/>
          <w:sz w:val="24"/>
        </w:rPr>
        <w:t>of</w:t>
      </w:r>
      <w:r>
        <w:rPr>
          <w:i/>
          <w:spacing w:val="-2"/>
          <w:sz w:val="24"/>
        </w:rPr>
        <w:t xml:space="preserve"> </w:t>
      </w:r>
      <w:r>
        <w:rPr>
          <w:i/>
          <w:sz w:val="24"/>
        </w:rPr>
        <w:t>International</w:t>
      </w:r>
      <w:r>
        <w:rPr>
          <w:i/>
          <w:spacing w:val="-2"/>
          <w:sz w:val="24"/>
        </w:rPr>
        <w:t xml:space="preserve"> </w:t>
      </w:r>
      <w:r>
        <w:rPr>
          <w:i/>
          <w:sz w:val="24"/>
        </w:rPr>
        <w:t>Conference</w:t>
      </w:r>
      <w:r>
        <w:rPr>
          <w:i/>
          <w:spacing w:val="-3"/>
          <w:sz w:val="24"/>
        </w:rPr>
        <w:t xml:space="preserve"> </w:t>
      </w:r>
      <w:r>
        <w:rPr>
          <w:i/>
          <w:sz w:val="24"/>
        </w:rPr>
        <w:t>Proceedings</w:t>
      </w:r>
      <w:r>
        <w:rPr>
          <w:sz w:val="24"/>
        </w:rPr>
        <w:t>,</w:t>
      </w:r>
      <w:r>
        <w:rPr>
          <w:spacing w:val="-2"/>
          <w:sz w:val="24"/>
        </w:rPr>
        <w:t xml:space="preserve"> </w:t>
      </w:r>
      <w:r>
        <w:rPr>
          <w:i/>
          <w:sz w:val="24"/>
        </w:rPr>
        <w:t>6</w:t>
      </w:r>
      <w:r>
        <w:rPr>
          <w:sz w:val="24"/>
        </w:rPr>
        <w:t>(4),</w:t>
      </w:r>
      <w:r>
        <w:rPr>
          <w:spacing w:val="-2"/>
          <w:sz w:val="24"/>
        </w:rPr>
        <w:t xml:space="preserve"> </w:t>
      </w:r>
      <w:r>
        <w:rPr>
          <w:spacing w:val="-5"/>
          <w:sz w:val="24"/>
        </w:rPr>
        <w:t>35–</w:t>
      </w:r>
    </w:p>
    <w:p w14:paraId="575F89AB" w14:textId="77777777" w:rsidR="00121A24" w:rsidRDefault="00000000">
      <w:pPr>
        <w:pStyle w:val="BodyText"/>
        <w:ind w:left="1048"/>
        <w:jc w:val="both"/>
      </w:pPr>
      <w:r>
        <w:t xml:space="preserve">52. </w:t>
      </w:r>
      <w:r>
        <w:rPr>
          <w:spacing w:val="-2"/>
        </w:rPr>
        <w:t>https://doi.org/10.32535/jicp.v6i4.2578</w:t>
      </w:r>
    </w:p>
    <w:p w14:paraId="07315B83" w14:textId="77777777" w:rsidR="00121A24" w:rsidRDefault="00000000">
      <w:pPr>
        <w:pStyle w:val="BodyText"/>
        <w:spacing w:before="159"/>
        <w:ind w:left="1048" w:right="1696" w:hanging="480"/>
        <w:jc w:val="both"/>
      </w:pPr>
      <w:r>
        <w:t xml:space="preserve">Torgler, B. (2013). Tax Compliance and Tax Morale. In </w:t>
      </w:r>
      <w:r>
        <w:rPr>
          <w:i/>
        </w:rPr>
        <w:t>Tax Compliance and Tax Morale</w:t>
      </w:r>
      <w:r>
        <w:t>. Edward Elgar Publishing. https://doi.org/10.4337/9781847207203</w:t>
      </w:r>
    </w:p>
    <w:p w14:paraId="0B9063C5" w14:textId="77777777" w:rsidR="00121A24" w:rsidRDefault="00000000">
      <w:pPr>
        <w:pStyle w:val="BodyText"/>
        <w:spacing w:before="160"/>
        <w:ind w:left="7" w:right="1137"/>
        <w:jc w:val="center"/>
      </w:pPr>
      <w:r>
        <w:t>Undang-Undang</w:t>
      </w:r>
      <w:r>
        <w:rPr>
          <w:spacing w:val="26"/>
        </w:rPr>
        <w:t xml:space="preserve"> </w:t>
      </w:r>
      <w:r>
        <w:t>8</w:t>
      </w:r>
      <w:r>
        <w:rPr>
          <w:spacing w:val="26"/>
        </w:rPr>
        <w:t xml:space="preserve"> </w:t>
      </w:r>
      <w:r>
        <w:t>Tahun</w:t>
      </w:r>
      <w:r>
        <w:rPr>
          <w:spacing w:val="26"/>
        </w:rPr>
        <w:t xml:space="preserve"> </w:t>
      </w:r>
      <w:r>
        <w:t>2009,</w:t>
      </w:r>
      <w:r>
        <w:rPr>
          <w:spacing w:val="26"/>
        </w:rPr>
        <w:t xml:space="preserve"> </w:t>
      </w:r>
      <w:r>
        <w:t>19</w:t>
      </w:r>
      <w:r>
        <w:rPr>
          <w:spacing w:val="28"/>
        </w:rPr>
        <w:t xml:space="preserve"> </w:t>
      </w:r>
      <w:r>
        <w:t>Экономика</w:t>
      </w:r>
      <w:r>
        <w:rPr>
          <w:spacing w:val="24"/>
        </w:rPr>
        <w:t xml:space="preserve"> </w:t>
      </w:r>
      <w:r>
        <w:t>Региона</w:t>
      </w:r>
      <w:r>
        <w:rPr>
          <w:spacing w:val="25"/>
        </w:rPr>
        <w:t xml:space="preserve"> </w:t>
      </w:r>
      <w:r>
        <w:t>19.</w:t>
      </w:r>
      <w:r>
        <w:rPr>
          <w:spacing w:val="29"/>
        </w:rPr>
        <w:t xml:space="preserve"> </w:t>
      </w:r>
      <w:r>
        <w:t>Retrieved</w:t>
      </w:r>
      <w:r>
        <w:rPr>
          <w:spacing w:val="26"/>
        </w:rPr>
        <w:t xml:space="preserve"> </w:t>
      </w:r>
      <w:r>
        <w:t>June</w:t>
      </w:r>
      <w:r>
        <w:rPr>
          <w:spacing w:val="26"/>
        </w:rPr>
        <w:t xml:space="preserve"> </w:t>
      </w:r>
      <w:r>
        <w:rPr>
          <w:spacing w:val="-5"/>
        </w:rPr>
        <w:t>25,</w:t>
      </w:r>
    </w:p>
    <w:p w14:paraId="3D50325E" w14:textId="77777777" w:rsidR="00121A24" w:rsidRDefault="00000000">
      <w:pPr>
        <w:pStyle w:val="BodyText"/>
        <w:spacing w:before="1"/>
        <w:ind w:right="1030"/>
        <w:jc w:val="center"/>
      </w:pPr>
      <w:r>
        <w:t>2025,</w:t>
      </w:r>
      <w:r>
        <w:rPr>
          <w:spacing w:val="-5"/>
        </w:rPr>
        <w:t xml:space="preserve"> </w:t>
      </w:r>
      <w:r>
        <w:t>from</w:t>
      </w:r>
      <w:r>
        <w:rPr>
          <w:spacing w:val="-4"/>
        </w:rPr>
        <w:t xml:space="preserve"> </w:t>
      </w:r>
      <w:r>
        <w:t>https://peraturan.bpk.go.id/Details/38592/uu-no-8-tahun-</w:t>
      </w:r>
      <w:r>
        <w:rPr>
          <w:spacing w:val="-4"/>
        </w:rPr>
        <w:t>2009</w:t>
      </w:r>
    </w:p>
    <w:p w14:paraId="48A903A9" w14:textId="77777777" w:rsidR="00121A24" w:rsidRDefault="00000000">
      <w:pPr>
        <w:pStyle w:val="BodyText"/>
        <w:tabs>
          <w:tab w:val="left" w:pos="2680"/>
          <w:tab w:val="left" w:pos="4783"/>
          <w:tab w:val="left" w:pos="6281"/>
          <w:tab w:val="left" w:pos="7603"/>
        </w:tabs>
        <w:spacing w:before="160"/>
        <w:ind w:left="1048" w:right="1697" w:hanging="480"/>
        <w:jc w:val="both"/>
      </w:pPr>
      <w:r>
        <w:t xml:space="preserve">Weiner, B. (1985). An Attributional Theory of Achievement Motivation and </w:t>
      </w:r>
      <w:r>
        <w:rPr>
          <w:spacing w:val="-2"/>
        </w:rPr>
        <w:t>Emotion.</w:t>
      </w:r>
      <w:r>
        <w:tab/>
      </w:r>
      <w:r>
        <w:rPr>
          <w:i/>
          <w:spacing w:val="-2"/>
        </w:rPr>
        <w:t>Psychological</w:t>
      </w:r>
      <w:r>
        <w:rPr>
          <w:i/>
        </w:rPr>
        <w:tab/>
      </w:r>
      <w:r>
        <w:rPr>
          <w:i/>
          <w:spacing w:val="-2"/>
        </w:rPr>
        <w:t>Review</w:t>
      </w:r>
      <w:r>
        <w:rPr>
          <w:spacing w:val="-2"/>
        </w:rPr>
        <w:t>,</w:t>
      </w:r>
      <w:r>
        <w:tab/>
      </w:r>
      <w:r>
        <w:rPr>
          <w:i/>
          <w:spacing w:val="-2"/>
        </w:rPr>
        <w:t>92</w:t>
      </w:r>
      <w:r>
        <w:rPr>
          <w:spacing w:val="-2"/>
        </w:rPr>
        <w:t>(4),</w:t>
      </w:r>
      <w:r>
        <w:tab/>
      </w:r>
      <w:r>
        <w:rPr>
          <w:spacing w:val="-2"/>
        </w:rPr>
        <w:t>548–573.</w:t>
      </w:r>
    </w:p>
    <w:p w14:paraId="16FE3720" w14:textId="77777777" w:rsidR="00121A24" w:rsidRDefault="00121A24">
      <w:pPr>
        <w:pStyle w:val="BodyText"/>
        <w:jc w:val="both"/>
        <w:sectPr w:rsidR="00121A24">
          <w:headerReference w:type="default" r:id="rId167"/>
          <w:footerReference w:type="default" r:id="rId168"/>
          <w:pgSz w:w="11910" w:h="16840"/>
          <w:pgMar w:top="1920" w:right="0" w:bottom="280" w:left="1700" w:header="727" w:footer="0" w:gutter="0"/>
          <w:cols w:space="720"/>
        </w:sectPr>
      </w:pPr>
    </w:p>
    <w:p w14:paraId="31957A1A" w14:textId="77777777" w:rsidR="00121A24" w:rsidRDefault="00121A24">
      <w:pPr>
        <w:pStyle w:val="BodyText"/>
        <w:spacing w:before="53"/>
      </w:pPr>
    </w:p>
    <w:p w14:paraId="4E7A091E" w14:textId="77777777" w:rsidR="00121A24" w:rsidRDefault="00000000">
      <w:pPr>
        <w:pStyle w:val="BodyText"/>
        <w:ind w:left="1048"/>
      </w:pPr>
      <w:r>
        <w:rPr>
          <w:spacing w:val="-2"/>
        </w:rPr>
        <w:t>https://doi.org/10.1037/0033-295X.92.4.548</w:t>
      </w:r>
    </w:p>
    <w:p w14:paraId="3ABC9D4A" w14:textId="77777777" w:rsidR="00121A24" w:rsidRDefault="00000000">
      <w:pPr>
        <w:pStyle w:val="BodyText"/>
        <w:spacing w:before="161"/>
        <w:ind w:left="1048" w:right="1697" w:hanging="480"/>
      </w:pPr>
      <w:r>
        <w:t>wijaya,</w:t>
      </w:r>
      <w:r>
        <w:rPr>
          <w:spacing w:val="80"/>
        </w:rPr>
        <w:t xml:space="preserve"> </w:t>
      </w:r>
      <w:r>
        <w:t>A.</w:t>
      </w:r>
      <w:r>
        <w:rPr>
          <w:spacing w:val="80"/>
        </w:rPr>
        <w:t xml:space="preserve"> </w:t>
      </w:r>
      <w:r>
        <w:t>(2023).</w:t>
      </w:r>
      <w:r>
        <w:rPr>
          <w:spacing w:val="80"/>
        </w:rPr>
        <w:t xml:space="preserve"> </w:t>
      </w:r>
      <w:r>
        <w:t>5</w:t>
      </w:r>
      <w:r>
        <w:rPr>
          <w:spacing w:val="80"/>
        </w:rPr>
        <w:t xml:space="preserve"> </w:t>
      </w:r>
      <w:r>
        <w:t>Karakteristik</w:t>
      </w:r>
      <w:r>
        <w:rPr>
          <w:spacing w:val="80"/>
        </w:rPr>
        <w:t xml:space="preserve"> </w:t>
      </w:r>
      <w:r>
        <w:t>Media</w:t>
      </w:r>
      <w:r>
        <w:rPr>
          <w:spacing w:val="80"/>
        </w:rPr>
        <w:t xml:space="preserve"> </w:t>
      </w:r>
      <w:r>
        <w:t>Sosial.</w:t>
      </w:r>
      <w:r>
        <w:rPr>
          <w:spacing w:val="80"/>
        </w:rPr>
        <w:t xml:space="preserve"> </w:t>
      </w:r>
      <w:r>
        <w:t>In</w:t>
      </w:r>
      <w:r>
        <w:rPr>
          <w:spacing w:val="80"/>
        </w:rPr>
        <w:t xml:space="preserve"> </w:t>
      </w:r>
      <w:r>
        <w:rPr>
          <w:i/>
        </w:rPr>
        <w:t>Kompas.com</w:t>
      </w:r>
      <w:r>
        <w:rPr>
          <w:i/>
          <w:spacing w:val="80"/>
        </w:rPr>
        <w:t xml:space="preserve"> </w:t>
      </w:r>
      <w:r>
        <w:t>(p.</w:t>
      </w:r>
      <w:r>
        <w:rPr>
          <w:spacing w:val="80"/>
        </w:rPr>
        <w:t xml:space="preserve"> </w:t>
      </w:r>
      <w:r>
        <w:t>1).</w:t>
      </w:r>
      <w:r>
        <w:rPr>
          <w:spacing w:val="80"/>
        </w:rPr>
        <w:t xml:space="preserve"> </w:t>
      </w:r>
      <w:r>
        <w:rPr>
          <w:spacing w:val="-2"/>
        </w:rPr>
        <w:t>https://humasindonesia.id/berita/5-karakteristik-media-sosial-menurut- mayfield-1640</w:t>
      </w:r>
    </w:p>
    <w:p w14:paraId="70EAEE1B" w14:textId="77777777" w:rsidR="00121A24" w:rsidRDefault="00000000">
      <w:pPr>
        <w:pStyle w:val="BodyText"/>
        <w:spacing w:before="158"/>
        <w:ind w:left="1048" w:right="1697" w:hanging="480"/>
      </w:pPr>
      <w:r>
        <w:t>Wulandari, N., &amp; Wahyudi, D. (2022). Pengaruh Pengetahuan Perpajakan, Sanksi Pajak,</w:t>
      </w:r>
      <w:r>
        <w:rPr>
          <w:spacing w:val="80"/>
        </w:rPr>
        <w:t xml:space="preserve"> </w:t>
      </w:r>
      <w:r>
        <w:t>Kesadaran</w:t>
      </w:r>
      <w:r>
        <w:rPr>
          <w:spacing w:val="80"/>
        </w:rPr>
        <w:t xml:space="preserve"> </w:t>
      </w:r>
      <w:r>
        <w:t>Wajib</w:t>
      </w:r>
      <w:r>
        <w:rPr>
          <w:spacing w:val="80"/>
        </w:rPr>
        <w:t xml:space="preserve"> </w:t>
      </w:r>
      <w:r>
        <w:t>Pajak,</w:t>
      </w:r>
      <w:r>
        <w:rPr>
          <w:spacing w:val="80"/>
        </w:rPr>
        <w:t xml:space="preserve"> </w:t>
      </w:r>
      <w:r>
        <w:t>dan</w:t>
      </w:r>
      <w:r>
        <w:rPr>
          <w:spacing w:val="80"/>
        </w:rPr>
        <w:t xml:space="preserve"> </w:t>
      </w:r>
      <w:r>
        <w:t>Kualitas</w:t>
      </w:r>
      <w:r>
        <w:rPr>
          <w:spacing w:val="80"/>
        </w:rPr>
        <w:t xml:space="preserve"> </w:t>
      </w:r>
      <w:r>
        <w:t>Pelayanan</w:t>
      </w:r>
      <w:r>
        <w:rPr>
          <w:spacing w:val="80"/>
        </w:rPr>
        <w:t xml:space="preserve"> </w:t>
      </w:r>
      <w:r>
        <w:t>Pajak</w:t>
      </w:r>
      <w:r>
        <w:rPr>
          <w:spacing w:val="80"/>
        </w:rPr>
        <w:t xml:space="preserve"> </w:t>
      </w:r>
      <w:r>
        <w:t>terhadap Kepatuhan</w:t>
      </w:r>
      <w:r>
        <w:rPr>
          <w:spacing w:val="-2"/>
        </w:rPr>
        <w:t xml:space="preserve"> </w:t>
      </w:r>
      <w:r>
        <w:t>Wajib</w:t>
      </w:r>
      <w:r>
        <w:rPr>
          <w:spacing w:val="-2"/>
        </w:rPr>
        <w:t xml:space="preserve"> </w:t>
      </w:r>
      <w:r>
        <w:t>Pajak</w:t>
      </w:r>
      <w:r>
        <w:rPr>
          <w:spacing w:val="-2"/>
        </w:rPr>
        <w:t xml:space="preserve"> </w:t>
      </w:r>
      <w:r>
        <w:t>dalam</w:t>
      </w:r>
      <w:r>
        <w:rPr>
          <w:spacing w:val="-2"/>
        </w:rPr>
        <w:t xml:space="preserve"> </w:t>
      </w:r>
      <w:r>
        <w:t>Membayar</w:t>
      </w:r>
      <w:r>
        <w:rPr>
          <w:spacing w:val="-2"/>
        </w:rPr>
        <w:t xml:space="preserve"> </w:t>
      </w:r>
      <w:r>
        <w:t>Pajak Bumi</w:t>
      </w:r>
      <w:r>
        <w:rPr>
          <w:spacing w:val="-2"/>
        </w:rPr>
        <w:t xml:space="preserve"> </w:t>
      </w:r>
      <w:r>
        <w:t>dan</w:t>
      </w:r>
      <w:r>
        <w:rPr>
          <w:spacing w:val="-2"/>
        </w:rPr>
        <w:t xml:space="preserve"> </w:t>
      </w:r>
      <w:r>
        <w:t>Bangunan</w:t>
      </w:r>
      <w:r>
        <w:rPr>
          <w:spacing w:val="-2"/>
        </w:rPr>
        <w:t xml:space="preserve"> </w:t>
      </w:r>
      <w:r>
        <w:t>di</w:t>
      </w:r>
      <w:r>
        <w:rPr>
          <w:spacing w:val="-3"/>
        </w:rPr>
        <w:t xml:space="preserve"> </w:t>
      </w:r>
      <w:r>
        <w:t>Desa Mranggen</w:t>
      </w:r>
      <w:r>
        <w:rPr>
          <w:spacing w:val="-8"/>
        </w:rPr>
        <w:t xml:space="preserve"> </w:t>
      </w:r>
      <w:r>
        <w:t>Kabupaten</w:t>
      </w:r>
      <w:r>
        <w:rPr>
          <w:spacing w:val="-10"/>
        </w:rPr>
        <w:t xml:space="preserve"> </w:t>
      </w:r>
      <w:r>
        <w:t>Demak.</w:t>
      </w:r>
      <w:r>
        <w:rPr>
          <w:spacing w:val="-10"/>
        </w:rPr>
        <w:t xml:space="preserve"> </w:t>
      </w:r>
      <w:r>
        <w:rPr>
          <w:i/>
        </w:rPr>
        <w:t>Jurnal</w:t>
      </w:r>
      <w:r>
        <w:rPr>
          <w:i/>
          <w:spacing w:val="-10"/>
        </w:rPr>
        <w:t xml:space="preserve"> </w:t>
      </w:r>
      <w:r>
        <w:rPr>
          <w:i/>
        </w:rPr>
        <w:t>Pendidikan</w:t>
      </w:r>
      <w:r>
        <w:rPr>
          <w:i/>
          <w:spacing w:val="-6"/>
        </w:rPr>
        <w:t xml:space="preserve"> </w:t>
      </w:r>
      <w:r>
        <w:rPr>
          <w:i/>
        </w:rPr>
        <w:t>Tambusai</w:t>
      </w:r>
      <w:r>
        <w:t>,</w:t>
      </w:r>
      <w:r>
        <w:rPr>
          <w:spacing w:val="-10"/>
        </w:rPr>
        <w:t xml:space="preserve"> </w:t>
      </w:r>
      <w:r>
        <w:rPr>
          <w:i/>
        </w:rPr>
        <w:t>6</w:t>
      </w:r>
      <w:r>
        <w:t>,</w:t>
      </w:r>
      <w:r>
        <w:rPr>
          <w:spacing w:val="-10"/>
        </w:rPr>
        <w:t xml:space="preserve"> </w:t>
      </w:r>
      <w:r>
        <w:t xml:space="preserve">14853–14870. </w:t>
      </w:r>
      <w:r>
        <w:rPr>
          <w:spacing w:val="-2"/>
        </w:rPr>
        <w:t>https://radarsemarang.jawapos.com/berita/jateng/demak/2019/11/15/ini- kecamatan-di-</w:t>
      </w:r>
    </w:p>
    <w:p w14:paraId="7FBD73EC" w14:textId="77777777" w:rsidR="00121A24" w:rsidRDefault="00000000">
      <w:pPr>
        <w:spacing w:before="162"/>
        <w:ind w:left="1048" w:right="1699" w:hanging="480"/>
        <w:jc w:val="both"/>
        <w:rPr>
          <w:sz w:val="24"/>
        </w:rPr>
      </w:pPr>
      <w:r>
        <w:rPr>
          <w:sz w:val="24"/>
        </w:rPr>
        <w:t xml:space="preserve">Yuliansyah R, S. M. (2019). Pada pemerintah terhadap kepatuhan wajib pajak dalam membayar PBB-P2 (Studi Empiris Wajib Pajak PBB-P2 Kecamatan Jatinegara). </w:t>
      </w:r>
      <w:r>
        <w:rPr>
          <w:i/>
          <w:sz w:val="24"/>
        </w:rPr>
        <w:t>Dan Tingkat Kepercayaan Pada Pemerintah Jurnal SETEI Ekonomi</w:t>
      </w:r>
      <w:r>
        <w:rPr>
          <w:sz w:val="24"/>
        </w:rPr>
        <w:t xml:space="preserve">, </w:t>
      </w:r>
      <w:r>
        <w:rPr>
          <w:i/>
          <w:sz w:val="24"/>
        </w:rPr>
        <w:t>28</w:t>
      </w:r>
      <w:r>
        <w:rPr>
          <w:sz w:val="24"/>
        </w:rPr>
        <w:t xml:space="preserve">(02), 233. </w:t>
      </w:r>
      <w:hyperlink r:id="rId169">
        <w:r>
          <w:rPr>
            <w:sz w:val="24"/>
          </w:rPr>
          <w:t>www.bprd.jakarta.go.id</w:t>
        </w:r>
      </w:hyperlink>
    </w:p>
    <w:p w14:paraId="22151727" w14:textId="77777777" w:rsidR="00121A24" w:rsidRDefault="00000000">
      <w:pPr>
        <w:spacing w:before="161"/>
        <w:ind w:left="1048" w:right="1697" w:hanging="480"/>
        <w:jc w:val="both"/>
        <w:rPr>
          <w:sz w:val="24"/>
        </w:rPr>
      </w:pPr>
      <w:r>
        <w:rPr>
          <w:sz w:val="24"/>
        </w:rPr>
        <w:t>Zahra,</w:t>
      </w:r>
      <w:r>
        <w:rPr>
          <w:spacing w:val="-15"/>
          <w:sz w:val="24"/>
        </w:rPr>
        <w:t xml:space="preserve"> </w:t>
      </w:r>
      <w:r>
        <w:rPr>
          <w:sz w:val="24"/>
        </w:rPr>
        <w:t>N.</w:t>
      </w:r>
      <w:r>
        <w:rPr>
          <w:spacing w:val="-15"/>
          <w:sz w:val="24"/>
        </w:rPr>
        <w:t xml:space="preserve"> </w:t>
      </w:r>
      <w:r>
        <w:rPr>
          <w:sz w:val="24"/>
        </w:rPr>
        <w:t>A.</w:t>
      </w:r>
      <w:r>
        <w:rPr>
          <w:spacing w:val="-15"/>
          <w:sz w:val="24"/>
        </w:rPr>
        <w:t xml:space="preserve"> </w:t>
      </w:r>
      <w:r>
        <w:rPr>
          <w:sz w:val="24"/>
        </w:rPr>
        <w:t>(2023).</w:t>
      </w:r>
      <w:r>
        <w:rPr>
          <w:spacing w:val="-15"/>
          <w:sz w:val="24"/>
        </w:rPr>
        <w:t xml:space="preserve"> </w:t>
      </w:r>
      <w:r>
        <w:rPr>
          <w:i/>
          <w:sz w:val="24"/>
        </w:rPr>
        <w:t>Pengaruh</w:t>
      </w:r>
      <w:r>
        <w:rPr>
          <w:i/>
          <w:spacing w:val="-15"/>
          <w:sz w:val="24"/>
        </w:rPr>
        <w:t xml:space="preserve"> </w:t>
      </w:r>
      <w:r>
        <w:rPr>
          <w:i/>
          <w:sz w:val="24"/>
        </w:rPr>
        <w:t>Insentif</w:t>
      </w:r>
      <w:r>
        <w:rPr>
          <w:i/>
          <w:spacing w:val="-15"/>
          <w:sz w:val="24"/>
        </w:rPr>
        <w:t xml:space="preserve"> </w:t>
      </w:r>
      <w:r>
        <w:rPr>
          <w:i/>
          <w:sz w:val="24"/>
        </w:rPr>
        <w:t>Pajak,</w:t>
      </w:r>
      <w:r>
        <w:rPr>
          <w:i/>
          <w:spacing w:val="-15"/>
          <w:sz w:val="24"/>
        </w:rPr>
        <w:t xml:space="preserve"> </w:t>
      </w:r>
      <w:r>
        <w:rPr>
          <w:i/>
          <w:sz w:val="24"/>
        </w:rPr>
        <w:t>Kesadaran</w:t>
      </w:r>
      <w:r>
        <w:rPr>
          <w:i/>
          <w:spacing w:val="-15"/>
          <w:sz w:val="24"/>
        </w:rPr>
        <w:t xml:space="preserve"> </w:t>
      </w:r>
      <w:r>
        <w:rPr>
          <w:i/>
          <w:sz w:val="24"/>
        </w:rPr>
        <w:t>Wajib</w:t>
      </w:r>
      <w:r>
        <w:rPr>
          <w:i/>
          <w:spacing w:val="-15"/>
          <w:sz w:val="24"/>
        </w:rPr>
        <w:t xml:space="preserve"> </w:t>
      </w:r>
      <w:r>
        <w:rPr>
          <w:i/>
          <w:sz w:val="24"/>
        </w:rPr>
        <w:t>Pajak</w:t>
      </w:r>
      <w:r>
        <w:rPr>
          <w:i/>
          <w:spacing w:val="-15"/>
          <w:sz w:val="24"/>
        </w:rPr>
        <w:t xml:space="preserve"> </w:t>
      </w:r>
      <w:r>
        <w:rPr>
          <w:i/>
          <w:sz w:val="24"/>
        </w:rPr>
        <w:t>dan</w:t>
      </w:r>
      <w:r>
        <w:rPr>
          <w:i/>
          <w:spacing w:val="-15"/>
          <w:sz w:val="24"/>
        </w:rPr>
        <w:t xml:space="preserve"> </w:t>
      </w:r>
      <w:r>
        <w:rPr>
          <w:i/>
          <w:sz w:val="24"/>
        </w:rPr>
        <w:t>Kualitas Pelayanan Perpajakan Terhadap Kepatuhan Wajib Pajak UMKM Pasca Pandemi</w:t>
      </w:r>
      <w:r>
        <w:rPr>
          <w:i/>
          <w:spacing w:val="-1"/>
          <w:sz w:val="24"/>
        </w:rPr>
        <w:t xml:space="preserve"> </w:t>
      </w:r>
      <w:r>
        <w:rPr>
          <w:i/>
          <w:sz w:val="24"/>
        </w:rPr>
        <w:t>Covid-19</w:t>
      </w:r>
      <w:r>
        <w:rPr>
          <w:i/>
          <w:spacing w:val="-1"/>
          <w:sz w:val="24"/>
        </w:rPr>
        <w:t xml:space="preserve"> </w:t>
      </w:r>
      <w:r>
        <w:rPr>
          <w:i/>
          <w:sz w:val="24"/>
        </w:rPr>
        <w:t>(Studi pada</w:t>
      </w:r>
      <w:r>
        <w:rPr>
          <w:i/>
          <w:spacing w:val="-1"/>
          <w:sz w:val="24"/>
        </w:rPr>
        <w:t xml:space="preserve"> </w:t>
      </w:r>
      <w:r>
        <w:rPr>
          <w:i/>
          <w:sz w:val="24"/>
        </w:rPr>
        <w:t>UMKM</w:t>
      </w:r>
      <w:r>
        <w:rPr>
          <w:i/>
          <w:spacing w:val="-2"/>
          <w:sz w:val="24"/>
        </w:rPr>
        <w:t xml:space="preserve"> </w:t>
      </w:r>
      <w:r>
        <w:rPr>
          <w:i/>
          <w:sz w:val="24"/>
        </w:rPr>
        <w:t>di</w:t>
      </w:r>
      <w:r>
        <w:rPr>
          <w:i/>
          <w:spacing w:val="-1"/>
          <w:sz w:val="24"/>
        </w:rPr>
        <w:t xml:space="preserve"> </w:t>
      </w:r>
      <w:r>
        <w:rPr>
          <w:i/>
          <w:sz w:val="24"/>
        </w:rPr>
        <w:t>Kota</w:t>
      </w:r>
      <w:r>
        <w:rPr>
          <w:i/>
          <w:spacing w:val="-1"/>
          <w:sz w:val="24"/>
        </w:rPr>
        <w:t xml:space="preserve"> </w:t>
      </w:r>
      <w:r>
        <w:rPr>
          <w:i/>
          <w:sz w:val="24"/>
        </w:rPr>
        <w:t>Tangerang</w:t>
      </w:r>
      <w:r>
        <w:rPr>
          <w:i/>
          <w:spacing w:val="-1"/>
          <w:sz w:val="24"/>
        </w:rPr>
        <w:t xml:space="preserve"> </w:t>
      </w:r>
      <w:r>
        <w:rPr>
          <w:i/>
          <w:sz w:val="24"/>
        </w:rPr>
        <w:t>Selatan)</w:t>
      </w:r>
      <w:r>
        <w:rPr>
          <w:i/>
          <w:spacing w:val="-2"/>
          <w:sz w:val="24"/>
        </w:rPr>
        <w:t xml:space="preserve"> </w:t>
      </w:r>
      <w:r>
        <w:rPr>
          <w:i/>
          <w:sz w:val="24"/>
        </w:rPr>
        <w:t>SKRIPSI Diajukan Kepada Fakultas Ekonomi dan Bisnis Untuk Memenuhi Syar</w:t>
      </w:r>
      <w:r>
        <w:rPr>
          <w:sz w:val="24"/>
        </w:rPr>
        <w:t>.</w:t>
      </w:r>
    </w:p>
    <w:p w14:paraId="1E25F4BC" w14:textId="77777777" w:rsidR="00121A24" w:rsidRDefault="00000000">
      <w:pPr>
        <w:tabs>
          <w:tab w:val="left" w:pos="3511"/>
          <w:tab w:val="left" w:pos="5832"/>
          <w:tab w:val="left" w:pos="7606"/>
        </w:tabs>
        <w:spacing w:before="158"/>
        <w:ind w:left="1048" w:right="1697" w:hanging="480"/>
        <w:jc w:val="both"/>
        <w:rPr>
          <w:sz w:val="24"/>
        </w:rPr>
      </w:pPr>
      <w:r>
        <w:rPr>
          <w:sz w:val="24"/>
        </w:rPr>
        <w:t xml:space="preserve">Zikrulloh, Z. (2024). The Role of Social Media in Improving Tax Compliance in the Theory of Planned Behavior. </w:t>
      </w:r>
      <w:r>
        <w:rPr>
          <w:i/>
          <w:sz w:val="24"/>
        </w:rPr>
        <w:t xml:space="preserve">Jurnal Komunikasi Ikatan Sarjana </w:t>
      </w:r>
      <w:r>
        <w:rPr>
          <w:i/>
          <w:spacing w:val="-2"/>
          <w:sz w:val="24"/>
        </w:rPr>
        <w:t>Komunikasi</w:t>
      </w:r>
      <w:r>
        <w:rPr>
          <w:i/>
          <w:sz w:val="24"/>
        </w:rPr>
        <w:tab/>
      </w:r>
      <w:r>
        <w:rPr>
          <w:i/>
          <w:spacing w:val="-2"/>
          <w:sz w:val="24"/>
        </w:rPr>
        <w:t>Indonesia</w:t>
      </w:r>
      <w:r>
        <w:rPr>
          <w:spacing w:val="-2"/>
          <w:sz w:val="24"/>
        </w:rPr>
        <w:t>,</w:t>
      </w:r>
      <w:r>
        <w:rPr>
          <w:sz w:val="24"/>
        </w:rPr>
        <w:tab/>
      </w:r>
      <w:r>
        <w:rPr>
          <w:i/>
          <w:spacing w:val="-2"/>
          <w:sz w:val="24"/>
        </w:rPr>
        <w:t>8</w:t>
      </w:r>
      <w:r>
        <w:rPr>
          <w:spacing w:val="-2"/>
          <w:sz w:val="24"/>
        </w:rPr>
        <w:t>(2),</w:t>
      </w:r>
      <w:r>
        <w:rPr>
          <w:sz w:val="24"/>
        </w:rPr>
        <w:tab/>
      </w:r>
      <w:r>
        <w:rPr>
          <w:spacing w:val="-2"/>
          <w:sz w:val="24"/>
        </w:rPr>
        <w:t>415–425. https://doi.org/10.25008/jkiski.v8i2.910</w:t>
      </w:r>
    </w:p>
    <w:p w14:paraId="312A814D" w14:textId="77777777" w:rsidR="00121A24" w:rsidRDefault="00121A24">
      <w:pPr>
        <w:jc w:val="both"/>
        <w:rPr>
          <w:sz w:val="24"/>
        </w:rPr>
        <w:sectPr w:rsidR="00121A24">
          <w:headerReference w:type="default" r:id="rId170"/>
          <w:footerReference w:type="default" r:id="rId171"/>
          <w:pgSz w:w="11910" w:h="16840"/>
          <w:pgMar w:top="1920" w:right="0" w:bottom="280" w:left="1700" w:header="727" w:footer="0" w:gutter="0"/>
          <w:cols w:space="720"/>
        </w:sectPr>
      </w:pPr>
    </w:p>
    <w:p w14:paraId="46AF38DF" w14:textId="77777777" w:rsidR="00121A24" w:rsidRDefault="00121A24">
      <w:pPr>
        <w:pStyle w:val="BodyText"/>
        <w:spacing w:before="9"/>
        <w:rPr>
          <w:sz w:val="20"/>
        </w:rPr>
      </w:pPr>
    </w:p>
    <w:p w14:paraId="4B258AF1" w14:textId="77777777" w:rsidR="00121A24" w:rsidRDefault="00121A24">
      <w:pPr>
        <w:pStyle w:val="BodyText"/>
        <w:rPr>
          <w:sz w:val="20"/>
        </w:rPr>
        <w:sectPr w:rsidR="00121A24">
          <w:headerReference w:type="default" r:id="rId172"/>
          <w:footerReference w:type="default" r:id="rId173"/>
          <w:pgSz w:w="11910" w:h="16840"/>
          <w:pgMar w:top="1920" w:right="0" w:bottom="280" w:left="1700" w:header="727" w:footer="0" w:gutter="0"/>
          <w:cols w:space="720"/>
        </w:sectPr>
      </w:pPr>
    </w:p>
    <w:p w14:paraId="7A5027C6" w14:textId="77777777" w:rsidR="00121A24" w:rsidRDefault="00121A24">
      <w:pPr>
        <w:pStyle w:val="BodyText"/>
        <w:spacing w:before="272"/>
      </w:pPr>
    </w:p>
    <w:p w14:paraId="7012CA2B" w14:textId="77777777" w:rsidR="00121A24" w:rsidRDefault="00000000">
      <w:pPr>
        <w:pStyle w:val="Heading2"/>
        <w:ind w:left="1288" w:firstLine="0"/>
        <w:jc w:val="left"/>
      </w:pPr>
      <w:bookmarkStart w:id="89" w:name="_bookmark89"/>
      <w:bookmarkStart w:id="90" w:name="_bookmark90"/>
      <w:bookmarkEnd w:id="89"/>
      <w:bookmarkEnd w:id="90"/>
      <w:r>
        <w:t>Lampiran</w:t>
      </w:r>
      <w:r>
        <w:rPr>
          <w:spacing w:val="-2"/>
        </w:rPr>
        <w:t xml:space="preserve"> </w:t>
      </w:r>
      <w:r>
        <w:t>1.</w:t>
      </w:r>
      <w:r>
        <w:rPr>
          <w:spacing w:val="-1"/>
        </w:rPr>
        <w:t xml:space="preserve"> </w:t>
      </w:r>
      <w:r>
        <w:rPr>
          <w:spacing w:val="-2"/>
        </w:rPr>
        <w:t>Kuesioner</w:t>
      </w:r>
    </w:p>
    <w:p w14:paraId="1BE2BB8D" w14:textId="77777777" w:rsidR="00121A24" w:rsidRDefault="00000000">
      <w:pPr>
        <w:pStyle w:val="ListParagraph"/>
        <w:numPr>
          <w:ilvl w:val="0"/>
          <w:numId w:val="5"/>
        </w:numPr>
        <w:tabs>
          <w:tab w:val="left" w:pos="1581"/>
        </w:tabs>
        <w:spacing w:before="200"/>
        <w:ind w:hanging="293"/>
        <w:jc w:val="left"/>
        <w:rPr>
          <w:b/>
          <w:sz w:val="24"/>
        </w:rPr>
      </w:pPr>
      <w:r>
        <w:rPr>
          <w:b/>
          <w:sz w:val="24"/>
        </w:rPr>
        <w:t>Identitas</w:t>
      </w:r>
      <w:r>
        <w:rPr>
          <w:b/>
          <w:spacing w:val="-5"/>
          <w:sz w:val="24"/>
        </w:rPr>
        <w:t xml:space="preserve"> </w:t>
      </w:r>
      <w:r>
        <w:rPr>
          <w:b/>
          <w:spacing w:val="-2"/>
          <w:sz w:val="24"/>
        </w:rPr>
        <w:t>Responden</w:t>
      </w:r>
    </w:p>
    <w:p w14:paraId="6441C14C" w14:textId="77777777" w:rsidR="00121A24" w:rsidRDefault="00000000">
      <w:pPr>
        <w:pStyle w:val="BodyText"/>
        <w:spacing w:before="182"/>
        <w:ind w:left="1288"/>
      </w:pPr>
      <w:r>
        <w:rPr>
          <w:spacing w:val="-2"/>
        </w:rPr>
        <w:t>Nama:</w:t>
      </w:r>
    </w:p>
    <w:p w14:paraId="49A17FD6" w14:textId="77777777" w:rsidR="00121A24" w:rsidRDefault="00000000">
      <w:pPr>
        <w:pStyle w:val="BodyText"/>
        <w:spacing w:before="182"/>
        <w:ind w:left="1288"/>
      </w:pPr>
      <w:r>
        <w:t>Jenis</w:t>
      </w:r>
      <w:r>
        <w:rPr>
          <w:spacing w:val="-6"/>
        </w:rPr>
        <w:t xml:space="preserve"> </w:t>
      </w:r>
      <w:r>
        <w:rPr>
          <w:spacing w:val="-2"/>
        </w:rPr>
        <w:t>Kelamin:</w:t>
      </w:r>
    </w:p>
    <w:p w14:paraId="53B21EEA" w14:textId="77777777" w:rsidR="00121A24" w:rsidRDefault="00000000">
      <w:pPr>
        <w:pStyle w:val="ListParagraph"/>
        <w:numPr>
          <w:ilvl w:val="1"/>
          <w:numId w:val="5"/>
        </w:numPr>
        <w:tabs>
          <w:tab w:val="left" w:pos="2367"/>
        </w:tabs>
        <w:spacing w:before="180"/>
        <w:ind w:left="2367" w:hanging="359"/>
        <w:rPr>
          <w:sz w:val="24"/>
        </w:rPr>
      </w:pPr>
      <w:r>
        <w:rPr>
          <w:spacing w:val="-2"/>
          <w:sz w:val="24"/>
        </w:rPr>
        <w:t>Laki-</w:t>
      </w:r>
      <w:r>
        <w:rPr>
          <w:spacing w:val="-4"/>
          <w:sz w:val="24"/>
        </w:rPr>
        <w:t>laki</w:t>
      </w:r>
    </w:p>
    <w:p w14:paraId="7358DF9B" w14:textId="77777777" w:rsidR="00121A24" w:rsidRDefault="00000000">
      <w:pPr>
        <w:pStyle w:val="ListParagraph"/>
        <w:numPr>
          <w:ilvl w:val="1"/>
          <w:numId w:val="5"/>
        </w:numPr>
        <w:tabs>
          <w:tab w:val="left" w:pos="2367"/>
        </w:tabs>
        <w:spacing w:before="163"/>
        <w:ind w:left="2367" w:hanging="359"/>
        <w:rPr>
          <w:sz w:val="24"/>
        </w:rPr>
      </w:pPr>
      <w:r>
        <w:rPr>
          <w:spacing w:val="-2"/>
          <w:sz w:val="24"/>
        </w:rPr>
        <w:t>Perempuan</w:t>
      </w:r>
    </w:p>
    <w:p w14:paraId="33872D07" w14:textId="77777777" w:rsidR="00121A24" w:rsidRDefault="00000000">
      <w:pPr>
        <w:pStyle w:val="Heading1"/>
        <w:spacing w:before="90"/>
        <w:ind w:left="151" w:right="0"/>
        <w:jc w:val="left"/>
      </w:pPr>
      <w:r>
        <w:rPr>
          <w:b w:val="0"/>
        </w:rPr>
        <w:br w:type="column"/>
      </w:r>
      <w:r>
        <w:rPr>
          <w:spacing w:val="-2"/>
        </w:rPr>
        <w:t>LAMPIRAN</w:t>
      </w:r>
    </w:p>
    <w:p w14:paraId="63D738C9" w14:textId="77777777" w:rsidR="00121A24" w:rsidRDefault="00121A24">
      <w:pPr>
        <w:pStyle w:val="Heading1"/>
        <w:jc w:val="left"/>
        <w:sectPr w:rsidR="00121A24">
          <w:type w:val="continuous"/>
          <w:pgSz w:w="11910" w:h="16840"/>
          <w:pgMar w:top="1940" w:right="0" w:bottom="0" w:left="1700" w:header="727" w:footer="0" w:gutter="0"/>
          <w:cols w:num="2" w:space="720" w:equalWidth="0">
            <w:col w:w="3685" w:space="40"/>
            <w:col w:w="6485"/>
          </w:cols>
        </w:sectPr>
      </w:pPr>
    </w:p>
    <w:p w14:paraId="52AA6FA7" w14:textId="77777777" w:rsidR="00121A24" w:rsidRDefault="00000000">
      <w:pPr>
        <w:pStyle w:val="BodyText"/>
        <w:spacing w:before="163"/>
        <w:jc w:val="right"/>
      </w:pPr>
      <w:r>
        <w:rPr>
          <w:spacing w:val="-2"/>
        </w:rPr>
        <w:t>Usia:</w:t>
      </w:r>
    </w:p>
    <w:p w14:paraId="6F8A4470" w14:textId="77777777" w:rsidR="00121A24" w:rsidRDefault="00000000">
      <w:pPr>
        <w:rPr>
          <w:sz w:val="24"/>
        </w:rPr>
      </w:pPr>
      <w:r>
        <w:br w:type="column"/>
      </w:r>
    </w:p>
    <w:p w14:paraId="267076AC" w14:textId="77777777" w:rsidR="00121A24" w:rsidRDefault="00121A24">
      <w:pPr>
        <w:pStyle w:val="BodyText"/>
        <w:spacing w:before="69"/>
      </w:pPr>
    </w:p>
    <w:p w14:paraId="4385733C" w14:textId="77777777" w:rsidR="00121A24" w:rsidRDefault="00000000">
      <w:pPr>
        <w:pStyle w:val="ListParagraph"/>
        <w:numPr>
          <w:ilvl w:val="0"/>
          <w:numId w:val="4"/>
        </w:numPr>
        <w:tabs>
          <w:tab w:val="left" w:pos="586"/>
        </w:tabs>
        <w:ind w:left="586" w:hanging="359"/>
        <w:rPr>
          <w:sz w:val="24"/>
        </w:rPr>
      </w:pPr>
      <w:r>
        <w:rPr>
          <w:sz w:val="24"/>
        </w:rPr>
        <w:t>17 – 28</w:t>
      </w:r>
      <w:r>
        <w:rPr>
          <w:spacing w:val="-5"/>
          <w:sz w:val="24"/>
        </w:rPr>
        <w:t xml:space="preserve"> </w:t>
      </w:r>
      <w:r>
        <w:rPr>
          <w:spacing w:val="-2"/>
          <w:sz w:val="24"/>
        </w:rPr>
        <w:t>Tahun</w:t>
      </w:r>
    </w:p>
    <w:p w14:paraId="71A29AF6" w14:textId="77777777" w:rsidR="00121A24" w:rsidRDefault="00000000">
      <w:pPr>
        <w:pStyle w:val="ListParagraph"/>
        <w:numPr>
          <w:ilvl w:val="0"/>
          <w:numId w:val="4"/>
        </w:numPr>
        <w:tabs>
          <w:tab w:val="left" w:pos="586"/>
        </w:tabs>
        <w:spacing w:before="160"/>
        <w:ind w:left="586" w:hanging="359"/>
        <w:rPr>
          <w:sz w:val="24"/>
        </w:rPr>
      </w:pPr>
      <w:r>
        <w:rPr>
          <w:sz w:val="24"/>
        </w:rPr>
        <w:t>29 – 44</w:t>
      </w:r>
      <w:r>
        <w:rPr>
          <w:spacing w:val="-5"/>
          <w:sz w:val="24"/>
        </w:rPr>
        <w:t xml:space="preserve"> </w:t>
      </w:r>
      <w:r>
        <w:rPr>
          <w:spacing w:val="-2"/>
          <w:sz w:val="24"/>
        </w:rPr>
        <w:t>Tahun</w:t>
      </w:r>
    </w:p>
    <w:p w14:paraId="061FCB3A" w14:textId="77777777" w:rsidR="00121A24" w:rsidRDefault="00000000">
      <w:pPr>
        <w:pStyle w:val="ListParagraph"/>
        <w:numPr>
          <w:ilvl w:val="0"/>
          <w:numId w:val="4"/>
        </w:numPr>
        <w:tabs>
          <w:tab w:val="left" w:pos="586"/>
        </w:tabs>
        <w:spacing w:before="162"/>
        <w:ind w:left="586" w:hanging="359"/>
        <w:rPr>
          <w:sz w:val="24"/>
        </w:rPr>
      </w:pPr>
      <w:r>
        <w:rPr>
          <w:sz w:val="24"/>
        </w:rPr>
        <w:t>&gt;</w:t>
      </w:r>
      <w:r>
        <w:rPr>
          <w:spacing w:val="-1"/>
          <w:sz w:val="24"/>
        </w:rPr>
        <w:t xml:space="preserve"> </w:t>
      </w:r>
      <w:r>
        <w:rPr>
          <w:sz w:val="24"/>
        </w:rPr>
        <w:t>45</w:t>
      </w:r>
      <w:r>
        <w:rPr>
          <w:spacing w:val="-5"/>
          <w:sz w:val="24"/>
        </w:rPr>
        <w:t xml:space="preserve"> </w:t>
      </w:r>
      <w:r>
        <w:rPr>
          <w:spacing w:val="-2"/>
          <w:sz w:val="24"/>
        </w:rPr>
        <w:t>Tahun</w:t>
      </w:r>
    </w:p>
    <w:p w14:paraId="0CC42D4A" w14:textId="77777777" w:rsidR="00121A24" w:rsidRDefault="00121A24">
      <w:pPr>
        <w:pStyle w:val="ListParagraph"/>
        <w:rPr>
          <w:sz w:val="24"/>
        </w:rPr>
        <w:sectPr w:rsidR="00121A24">
          <w:type w:val="continuous"/>
          <w:pgSz w:w="11910" w:h="16840"/>
          <w:pgMar w:top="1940" w:right="0" w:bottom="0" w:left="1700" w:header="727" w:footer="0" w:gutter="0"/>
          <w:cols w:num="2" w:space="720" w:equalWidth="0">
            <w:col w:w="1795" w:space="40"/>
            <w:col w:w="8375"/>
          </w:cols>
        </w:sectPr>
      </w:pPr>
    </w:p>
    <w:p w14:paraId="5D0A32B8" w14:textId="77777777" w:rsidR="00121A24" w:rsidRDefault="00000000">
      <w:pPr>
        <w:pStyle w:val="BodyText"/>
        <w:spacing w:before="162"/>
        <w:ind w:left="1288"/>
      </w:pPr>
      <w:r>
        <w:rPr>
          <w:spacing w:val="-2"/>
        </w:rPr>
        <w:t>Pendidikan:</w:t>
      </w:r>
    </w:p>
    <w:p w14:paraId="6B489794" w14:textId="77777777" w:rsidR="00121A24" w:rsidRDefault="00000000">
      <w:pPr>
        <w:pStyle w:val="ListParagraph"/>
        <w:numPr>
          <w:ilvl w:val="1"/>
          <w:numId w:val="4"/>
        </w:numPr>
        <w:tabs>
          <w:tab w:val="left" w:pos="2420"/>
        </w:tabs>
        <w:spacing w:before="183"/>
        <w:ind w:left="2420" w:hanging="359"/>
        <w:rPr>
          <w:sz w:val="24"/>
        </w:rPr>
      </w:pPr>
      <w:r>
        <w:rPr>
          <w:spacing w:val="-2"/>
          <w:sz w:val="24"/>
        </w:rPr>
        <w:t>SD/Sederajat</w:t>
      </w:r>
    </w:p>
    <w:p w14:paraId="5AEC07B1" w14:textId="77777777" w:rsidR="00121A24" w:rsidRDefault="00000000">
      <w:pPr>
        <w:pStyle w:val="ListParagraph"/>
        <w:numPr>
          <w:ilvl w:val="1"/>
          <w:numId w:val="4"/>
        </w:numPr>
        <w:tabs>
          <w:tab w:val="left" w:pos="2420"/>
        </w:tabs>
        <w:spacing w:before="160"/>
        <w:ind w:left="2420" w:hanging="359"/>
        <w:rPr>
          <w:sz w:val="24"/>
        </w:rPr>
      </w:pPr>
      <w:r>
        <w:rPr>
          <w:spacing w:val="-2"/>
          <w:sz w:val="24"/>
        </w:rPr>
        <w:t>SMP/Sederajat</w:t>
      </w:r>
    </w:p>
    <w:p w14:paraId="2BF0061E" w14:textId="77777777" w:rsidR="00121A24" w:rsidRDefault="00000000">
      <w:pPr>
        <w:pStyle w:val="ListParagraph"/>
        <w:numPr>
          <w:ilvl w:val="1"/>
          <w:numId w:val="4"/>
        </w:numPr>
        <w:tabs>
          <w:tab w:val="left" w:pos="2420"/>
        </w:tabs>
        <w:spacing w:before="162"/>
        <w:ind w:left="2420" w:hanging="359"/>
        <w:rPr>
          <w:sz w:val="24"/>
        </w:rPr>
      </w:pPr>
      <w:r>
        <w:rPr>
          <w:spacing w:val="-2"/>
          <w:sz w:val="24"/>
        </w:rPr>
        <w:t>SMA/SMK</w:t>
      </w:r>
    </w:p>
    <w:p w14:paraId="32276732" w14:textId="77777777" w:rsidR="00121A24" w:rsidRDefault="00000000">
      <w:pPr>
        <w:pStyle w:val="ListParagraph"/>
        <w:numPr>
          <w:ilvl w:val="1"/>
          <w:numId w:val="4"/>
        </w:numPr>
        <w:tabs>
          <w:tab w:val="left" w:pos="2420"/>
        </w:tabs>
        <w:spacing w:before="163"/>
        <w:ind w:left="2420" w:hanging="359"/>
        <w:rPr>
          <w:sz w:val="24"/>
        </w:rPr>
      </w:pPr>
      <w:r>
        <w:rPr>
          <w:spacing w:val="-2"/>
          <w:sz w:val="24"/>
        </w:rPr>
        <w:t>Diploma</w:t>
      </w:r>
    </w:p>
    <w:p w14:paraId="2CAEA8C8" w14:textId="77777777" w:rsidR="00121A24" w:rsidRDefault="00000000">
      <w:pPr>
        <w:pStyle w:val="ListParagraph"/>
        <w:numPr>
          <w:ilvl w:val="1"/>
          <w:numId w:val="4"/>
        </w:numPr>
        <w:tabs>
          <w:tab w:val="left" w:pos="2420"/>
        </w:tabs>
        <w:spacing w:before="162"/>
        <w:ind w:left="2420" w:hanging="359"/>
        <w:rPr>
          <w:sz w:val="24"/>
        </w:rPr>
      </w:pPr>
      <w:r>
        <w:rPr>
          <w:spacing w:val="-5"/>
          <w:sz w:val="24"/>
        </w:rPr>
        <w:t>S1</w:t>
      </w:r>
    </w:p>
    <w:p w14:paraId="438DBC4D" w14:textId="77777777" w:rsidR="00121A24" w:rsidRDefault="00000000">
      <w:pPr>
        <w:pStyle w:val="ListParagraph"/>
        <w:numPr>
          <w:ilvl w:val="1"/>
          <w:numId w:val="4"/>
        </w:numPr>
        <w:tabs>
          <w:tab w:val="left" w:pos="2420"/>
        </w:tabs>
        <w:spacing w:before="162"/>
        <w:ind w:left="2420" w:hanging="359"/>
        <w:rPr>
          <w:sz w:val="24"/>
        </w:rPr>
      </w:pPr>
      <w:r>
        <w:rPr>
          <w:spacing w:val="-2"/>
          <w:sz w:val="24"/>
        </w:rPr>
        <w:t>S2/S3</w:t>
      </w:r>
    </w:p>
    <w:p w14:paraId="2F7D9FEE" w14:textId="77777777" w:rsidR="00121A24" w:rsidRDefault="00000000">
      <w:pPr>
        <w:pStyle w:val="BodyText"/>
        <w:spacing w:before="160"/>
        <w:ind w:left="1288"/>
      </w:pPr>
      <w:r>
        <w:t>Terdaftar</w:t>
      </w:r>
      <w:r>
        <w:rPr>
          <w:spacing w:val="-8"/>
        </w:rPr>
        <w:t xml:space="preserve"> </w:t>
      </w:r>
      <w:r>
        <w:t>Sebagai</w:t>
      </w:r>
      <w:r>
        <w:rPr>
          <w:spacing w:val="-10"/>
        </w:rPr>
        <w:t xml:space="preserve"> </w:t>
      </w:r>
      <w:r>
        <w:t>Wajib</w:t>
      </w:r>
      <w:r>
        <w:rPr>
          <w:spacing w:val="-5"/>
        </w:rPr>
        <w:t xml:space="preserve"> </w:t>
      </w:r>
      <w:r>
        <w:t>Pajak</w:t>
      </w:r>
      <w:r>
        <w:rPr>
          <w:spacing w:val="-6"/>
        </w:rPr>
        <w:t xml:space="preserve"> </w:t>
      </w:r>
      <w:r>
        <w:t>PBB-P2</w:t>
      </w:r>
      <w:r>
        <w:rPr>
          <w:spacing w:val="-5"/>
        </w:rPr>
        <w:t xml:space="preserve"> </w:t>
      </w:r>
      <w:r>
        <w:t>di</w:t>
      </w:r>
      <w:r>
        <w:rPr>
          <w:spacing w:val="-6"/>
        </w:rPr>
        <w:t xml:space="preserve"> </w:t>
      </w:r>
      <w:r>
        <w:t>Kabupaten</w:t>
      </w:r>
      <w:r>
        <w:rPr>
          <w:spacing w:val="-5"/>
        </w:rPr>
        <w:t xml:space="preserve"> </w:t>
      </w:r>
      <w:r>
        <w:t>Kutai</w:t>
      </w:r>
      <w:r>
        <w:rPr>
          <w:spacing w:val="-5"/>
        </w:rPr>
        <w:t xml:space="preserve"> </w:t>
      </w:r>
      <w:r>
        <w:rPr>
          <w:spacing w:val="-2"/>
        </w:rPr>
        <w:t>Kartanegara</w:t>
      </w:r>
    </w:p>
    <w:p w14:paraId="016D2BA8" w14:textId="77777777" w:rsidR="00121A24" w:rsidRDefault="00000000">
      <w:pPr>
        <w:pStyle w:val="ListParagraph"/>
        <w:numPr>
          <w:ilvl w:val="1"/>
          <w:numId w:val="4"/>
        </w:numPr>
        <w:tabs>
          <w:tab w:val="left" w:pos="2420"/>
        </w:tabs>
        <w:spacing w:before="182"/>
        <w:ind w:left="2420" w:hanging="359"/>
        <w:rPr>
          <w:sz w:val="24"/>
        </w:rPr>
      </w:pPr>
      <w:r>
        <w:rPr>
          <w:spacing w:val="-5"/>
          <w:sz w:val="24"/>
        </w:rPr>
        <w:t>Ya</w:t>
      </w:r>
    </w:p>
    <w:p w14:paraId="5430765D" w14:textId="77777777" w:rsidR="00121A24" w:rsidRDefault="00000000">
      <w:pPr>
        <w:pStyle w:val="ListParagraph"/>
        <w:numPr>
          <w:ilvl w:val="1"/>
          <w:numId w:val="4"/>
        </w:numPr>
        <w:tabs>
          <w:tab w:val="left" w:pos="2420"/>
        </w:tabs>
        <w:spacing w:before="163"/>
        <w:ind w:left="2420" w:hanging="359"/>
        <w:rPr>
          <w:sz w:val="24"/>
        </w:rPr>
      </w:pPr>
      <w:r>
        <w:rPr>
          <w:spacing w:val="-2"/>
          <w:sz w:val="24"/>
        </w:rPr>
        <w:t>Tidak</w:t>
      </w:r>
    </w:p>
    <w:p w14:paraId="6239BFAD" w14:textId="77777777" w:rsidR="00121A24" w:rsidRDefault="00000000">
      <w:pPr>
        <w:pStyle w:val="Heading2"/>
        <w:numPr>
          <w:ilvl w:val="0"/>
          <w:numId w:val="5"/>
        </w:numPr>
        <w:tabs>
          <w:tab w:val="left" w:pos="1568"/>
        </w:tabs>
        <w:spacing w:before="162"/>
        <w:ind w:left="1568" w:hanging="280"/>
        <w:jc w:val="left"/>
      </w:pPr>
      <w:r>
        <w:t>Petunjuk</w:t>
      </w:r>
      <w:r>
        <w:rPr>
          <w:spacing w:val="-4"/>
        </w:rPr>
        <w:t xml:space="preserve"> </w:t>
      </w:r>
      <w:r>
        <w:t>Pengisian</w:t>
      </w:r>
      <w:r>
        <w:rPr>
          <w:spacing w:val="-6"/>
        </w:rPr>
        <w:t xml:space="preserve"> </w:t>
      </w:r>
      <w:r>
        <w:rPr>
          <w:spacing w:val="-2"/>
        </w:rPr>
        <w:t>Kuesioner</w:t>
      </w:r>
    </w:p>
    <w:p w14:paraId="5C7B38BF" w14:textId="77777777" w:rsidR="00121A24" w:rsidRDefault="00000000">
      <w:pPr>
        <w:pStyle w:val="BodyText"/>
        <w:spacing w:before="181" w:line="360" w:lineRule="auto"/>
        <w:ind w:left="1288" w:right="1982"/>
      </w:pPr>
      <w:r>
        <w:t>Pilihlah</w:t>
      </w:r>
      <w:r>
        <w:rPr>
          <w:spacing w:val="-4"/>
        </w:rPr>
        <w:t xml:space="preserve"> </w:t>
      </w:r>
      <w:r>
        <w:t>salah</w:t>
      </w:r>
      <w:r>
        <w:rPr>
          <w:spacing w:val="-4"/>
        </w:rPr>
        <w:t xml:space="preserve"> </w:t>
      </w:r>
      <w:r>
        <w:t>satu</w:t>
      </w:r>
      <w:r>
        <w:rPr>
          <w:spacing w:val="-4"/>
        </w:rPr>
        <w:t xml:space="preserve"> </w:t>
      </w:r>
      <w:r>
        <w:t>jawaban</w:t>
      </w:r>
      <w:r>
        <w:rPr>
          <w:spacing w:val="-4"/>
        </w:rPr>
        <w:t xml:space="preserve"> </w:t>
      </w:r>
      <w:r>
        <w:t>yang</w:t>
      </w:r>
      <w:r>
        <w:rPr>
          <w:spacing w:val="-4"/>
        </w:rPr>
        <w:t xml:space="preserve"> </w:t>
      </w:r>
      <w:r>
        <w:t>paling</w:t>
      </w:r>
      <w:r>
        <w:rPr>
          <w:spacing w:val="-4"/>
        </w:rPr>
        <w:t xml:space="preserve"> </w:t>
      </w:r>
      <w:r>
        <w:t>tepat</w:t>
      </w:r>
      <w:r>
        <w:rPr>
          <w:spacing w:val="-4"/>
        </w:rPr>
        <w:t xml:space="preserve"> </w:t>
      </w:r>
      <w:r>
        <w:t>sesuai</w:t>
      </w:r>
      <w:r>
        <w:rPr>
          <w:spacing w:val="-4"/>
        </w:rPr>
        <w:t xml:space="preserve"> </w:t>
      </w:r>
      <w:r>
        <w:t>dengan</w:t>
      </w:r>
      <w:r>
        <w:rPr>
          <w:spacing w:val="-4"/>
        </w:rPr>
        <w:t xml:space="preserve"> </w:t>
      </w:r>
      <w:r>
        <w:t>keadaan, pendapat, dan pemahaman Bapak/Ibu/Saudara</w:t>
      </w:r>
    </w:p>
    <w:p w14:paraId="7E3CDC9D" w14:textId="77777777" w:rsidR="00121A24" w:rsidRDefault="00000000">
      <w:pPr>
        <w:pStyle w:val="BodyText"/>
        <w:spacing w:before="160"/>
        <w:ind w:left="1288"/>
      </w:pPr>
      <w:r>
        <w:rPr>
          <w:spacing w:val="-2"/>
        </w:rPr>
        <w:t>Keterangan:</w:t>
      </w:r>
    </w:p>
    <w:p w14:paraId="7FE85C15" w14:textId="77777777" w:rsidR="00121A24" w:rsidRDefault="00000000">
      <w:pPr>
        <w:pStyle w:val="BodyText"/>
        <w:tabs>
          <w:tab w:val="left" w:pos="4889"/>
        </w:tabs>
        <w:spacing w:before="183"/>
        <w:ind w:left="1288"/>
      </w:pPr>
      <w:r>
        <w:t>1</w:t>
      </w:r>
      <w:r>
        <w:rPr>
          <w:spacing w:val="-3"/>
        </w:rPr>
        <w:t xml:space="preserve"> </w:t>
      </w:r>
      <w:r>
        <w:t>=</w:t>
      </w:r>
      <w:r>
        <w:rPr>
          <w:spacing w:val="-4"/>
        </w:rPr>
        <w:t xml:space="preserve"> </w:t>
      </w:r>
      <w:r>
        <w:t>Sangat</w:t>
      </w:r>
      <w:r>
        <w:rPr>
          <w:spacing w:val="-7"/>
        </w:rPr>
        <w:t xml:space="preserve"> </w:t>
      </w:r>
      <w:r>
        <w:t>Tidak</w:t>
      </w:r>
      <w:r>
        <w:rPr>
          <w:spacing w:val="-2"/>
        </w:rPr>
        <w:t xml:space="preserve"> setuju</w:t>
      </w:r>
      <w:r>
        <w:tab/>
        <w:t>4</w:t>
      </w:r>
      <w:r>
        <w:rPr>
          <w:spacing w:val="-2"/>
        </w:rPr>
        <w:t xml:space="preserve"> </w:t>
      </w:r>
      <w:r>
        <w:t>=</w:t>
      </w:r>
      <w:r>
        <w:rPr>
          <w:spacing w:val="-1"/>
        </w:rPr>
        <w:t xml:space="preserve"> </w:t>
      </w:r>
      <w:r>
        <w:rPr>
          <w:spacing w:val="-2"/>
        </w:rPr>
        <w:t>Setuju</w:t>
      </w:r>
    </w:p>
    <w:p w14:paraId="102184F2" w14:textId="77777777" w:rsidR="00121A24" w:rsidRDefault="00000000">
      <w:pPr>
        <w:pStyle w:val="BodyText"/>
        <w:tabs>
          <w:tab w:val="left" w:pos="4889"/>
        </w:tabs>
        <w:spacing w:before="180"/>
        <w:ind w:left="1288"/>
      </w:pPr>
      <w:r>
        <w:t>2</w:t>
      </w:r>
      <w:r>
        <w:rPr>
          <w:spacing w:val="-3"/>
        </w:rPr>
        <w:t xml:space="preserve"> </w:t>
      </w:r>
      <w:r>
        <w:t>=</w:t>
      </w:r>
      <w:r>
        <w:rPr>
          <w:spacing w:val="-9"/>
        </w:rPr>
        <w:t xml:space="preserve"> </w:t>
      </w:r>
      <w:r>
        <w:t>Tidak</w:t>
      </w:r>
      <w:r>
        <w:rPr>
          <w:spacing w:val="-2"/>
        </w:rPr>
        <w:t xml:space="preserve"> Setuju</w:t>
      </w:r>
      <w:r>
        <w:tab/>
        <w:t>5</w:t>
      </w:r>
      <w:r>
        <w:rPr>
          <w:spacing w:val="-3"/>
        </w:rPr>
        <w:t xml:space="preserve"> </w:t>
      </w:r>
      <w:r>
        <w:t>=</w:t>
      </w:r>
      <w:r>
        <w:rPr>
          <w:spacing w:val="-2"/>
        </w:rPr>
        <w:t xml:space="preserve"> </w:t>
      </w:r>
      <w:r>
        <w:t xml:space="preserve">Sangat </w:t>
      </w:r>
      <w:r>
        <w:rPr>
          <w:spacing w:val="-2"/>
        </w:rPr>
        <w:t>Setuju</w:t>
      </w:r>
    </w:p>
    <w:p w14:paraId="70F6005E" w14:textId="77777777" w:rsidR="00121A24" w:rsidRDefault="00000000">
      <w:pPr>
        <w:pStyle w:val="BodyText"/>
        <w:spacing w:before="182"/>
        <w:ind w:left="1288"/>
      </w:pPr>
      <w:r>
        <w:t>3</w:t>
      </w:r>
      <w:r>
        <w:rPr>
          <w:spacing w:val="-1"/>
        </w:rPr>
        <w:t xml:space="preserve"> </w:t>
      </w:r>
      <w:r>
        <w:t>=</w:t>
      </w:r>
      <w:r>
        <w:rPr>
          <w:spacing w:val="-2"/>
        </w:rPr>
        <w:t xml:space="preserve"> </w:t>
      </w:r>
      <w:r>
        <w:t>Kurang</w:t>
      </w:r>
      <w:r>
        <w:rPr>
          <w:spacing w:val="-1"/>
        </w:rPr>
        <w:t xml:space="preserve"> </w:t>
      </w:r>
      <w:r>
        <w:rPr>
          <w:spacing w:val="-2"/>
        </w:rPr>
        <w:t>Setuju</w:t>
      </w:r>
    </w:p>
    <w:p w14:paraId="287908CA" w14:textId="77777777" w:rsidR="00121A24" w:rsidRDefault="00121A24">
      <w:pPr>
        <w:pStyle w:val="BodyText"/>
        <w:sectPr w:rsidR="00121A24">
          <w:type w:val="continuous"/>
          <w:pgSz w:w="11910" w:h="16840"/>
          <w:pgMar w:top="1940" w:right="0" w:bottom="0" w:left="1700" w:header="727" w:footer="0" w:gutter="0"/>
          <w:cols w:space="720"/>
        </w:sectPr>
      </w:pPr>
    </w:p>
    <w:p w14:paraId="465303ED" w14:textId="77777777" w:rsidR="00121A24" w:rsidRDefault="00121A24">
      <w:pPr>
        <w:pStyle w:val="BodyText"/>
        <w:spacing w:before="53"/>
      </w:pPr>
    </w:p>
    <w:p w14:paraId="79CA6D11" w14:textId="77777777" w:rsidR="00121A24" w:rsidRDefault="00000000">
      <w:pPr>
        <w:pStyle w:val="Heading2"/>
        <w:numPr>
          <w:ilvl w:val="0"/>
          <w:numId w:val="5"/>
        </w:numPr>
        <w:tabs>
          <w:tab w:val="left" w:pos="1221"/>
        </w:tabs>
        <w:ind w:left="1221" w:hanging="293"/>
        <w:jc w:val="left"/>
      </w:pPr>
      <w:r>
        <w:rPr>
          <w:spacing w:val="-2"/>
        </w:rPr>
        <w:t>Pernyataan</w:t>
      </w:r>
    </w:p>
    <w:p w14:paraId="65C71A70" w14:textId="77777777" w:rsidR="00121A24" w:rsidRDefault="00000000">
      <w:pPr>
        <w:pStyle w:val="ListParagraph"/>
        <w:numPr>
          <w:ilvl w:val="0"/>
          <w:numId w:val="3"/>
        </w:numPr>
        <w:tabs>
          <w:tab w:val="left" w:pos="1287"/>
        </w:tabs>
        <w:spacing w:before="182"/>
        <w:ind w:left="1287" w:hanging="359"/>
        <w:rPr>
          <w:sz w:val="24"/>
        </w:rPr>
      </w:pPr>
      <w:r>
        <w:rPr>
          <w:sz w:val="24"/>
        </w:rPr>
        <w:t>Kepatuhan</w:t>
      </w:r>
      <w:r>
        <w:rPr>
          <w:spacing w:val="-15"/>
          <w:sz w:val="24"/>
        </w:rPr>
        <w:t xml:space="preserve"> </w:t>
      </w:r>
      <w:r>
        <w:rPr>
          <w:sz w:val="24"/>
        </w:rPr>
        <w:t>Wajib</w:t>
      </w:r>
      <w:r>
        <w:rPr>
          <w:spacing w:val="-13"/>
          <w:sz w:val="24"/>
        </w:rPr>
        <w:t xml:space="preserve"> </w:t>
      </w:r>
      <w:r>
        <w:rPr>
          <w:spacing w:val="-4"/>
          <w:sz w:val="24"/>
        </w:rPr>
        <w:t>Pajak</w:t>
      </w:r>
    </w:p>
    <w:p w14:paraId="224E1EDE" w14:textId="77777777" w:rsidR="00121A24" w:rsidRDefault="00121A24">
      <w:pPr>
        <w:pStyle w:val="BodyText"/>
        <w:spacing w:before="11"/>
        <w:rPr>
          <w:sz w:val="15"/>
        </w:rPr>
      </w:pPr>
    </w:p>
    <w:tbl>
      <w:tblPr>
        <w:tblW w:w="0" w:type="auto"/>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3980"/>
        <w:gridCol w:w="631"/>
        <w:gridCol w:w="497"/>
        <w:gridCol w:w="546"/>
        <w:gridCol w:w="466"/>
        <w:gridCol w:w="538"/>
      </w:tblGrid>
      <w:tr w:rsidR="00121A24" w14:paraId="389A2B13" w14:textId="77777777">
        <w:trPr>
          <w:trHeight w:val="453"/>
        </w:trPr>
        <w:tc>
          <w:tcPr>
            <w:tcW w:w="569" w:type="dxa"/>
            <w:vMerge w:val="restart"/>
          </w:tcPr>
          <w:p w14:paraId="2A02FEDF" w14:textId="77777777" w:rsidR="00121A24" w:rsidRDefault="00000000">
            <w:pPr>
              <w:pStyle w:val="TableParagraph"/>
              <w:spacing w:line="275" w:lineRule="exact"/>
              <w:ind w:left="110"/>
              <w:jc w:val="left"/>
              <w:rPr>
                <w:sz w:val="24"/>
              </w:rPr>
            </w:pPr>
            <w:r>
              <w:rPr>
                <w:spacing w:val="-5"/>
                <w:sz w:val="24"/>
              </w:rPr>
              <w:t>NO</w:t>
            </w:r>
          </w:p>
        </w:tc>
        <w:tc>
          <w:tcPr>
            <w:tcW w:w="3980" w:type="dxa"/>
            <w:vMerge w:val="restart"/>
          </w:tcPr>
          <w:p w14:paraId="4FF86AC8" w14:textId="77777777" w:rsidR="00121A24" w:rsidRDefault="00121A24">
            <w:pPr>
              <w:pStyle w:val="TableParagraph"/>
              <w:spacing w:before="157"/>
              <w:jc w:val="left"/>
              <w:rPr>
                <w:sz w:val="24"/>
              </w:rPr>
            </w:pPr>
          </w:p>
          <w:p w14:paraId="08255639" w14:textId="77777777" w:rsidR="00121A24" w:rsidRDefault="00000000">
            <w:pPr>
              <w:pStyle w:val="TableParagraph"/>
              <w:ind w:left="1212"/>
              <w:jc w:val="left"/>
              <w:rPr>
                <w:sz w:val="24"/>
              </w:rPr>
            </w:pPr>
            <w:r>
              <w:rPr>
                <w:spacing w:val="-2"/>
                <w:sz w:val="24"/>
              </w:rPr>
              <w:t>PERNYATAAN</w:t>
            </w:r>
          </w:p>
        </w:tc>
        <w:tc>
          <w:tcPr>
            <w:tcW w:w="2678" w:type="dxa"/>
            <w:gridSpan w:val="5"/>
          </w:tcPr>
          <w:p w14:paraId="1B697AD6" w14:textId="77777777" w:rsidR="00121A24" w:rsidRDefault="00000000">
            <w:pPr>
              <w:pStyle w:val="TableParagraph"/>
              <w:spacing w:line="275" w:lineRule="exact"/>
              <w:ind w:left="772"/>
              <w:jc w:val="left"/>
              <w:rPr>
                <w:sz w:val="24"/>
              </w:rPr>
            </w:pPr>
            <w:r>
              <w:rPr>
                <w:spacing w:val="-2"/>
                <w:sz w:val="24"/>
              </w:rPr>
              <w:t>JAWABAN</w:t>
            </w:r>
          </w:p>
        </w:tc>
      </w:tr>
      <w:tr w:rsidR="00121A24" w14:paraId="61CE9C1E" w14:textId="77777777">
        <w:trPr>
          <w:trHeight w:val="520"/>
        </w:trPr>
        <w:tc>
          <w:tcPr>
            <w:tcW w:w="569" w:type="dxa"/>
            <w:vMerge/>
            <w:tcBorders>
              <w:top w:val="nil"/>
            </w:tcBorders>
          </w:tcPr>
          <w:p w14:paraId="0D734EBF" w14:textId="77777777" w:rsidR="00121A24" w:rsidRDefault="00121A24">
            <w:pPr>
              <w:rPr>
                <w:sz w:val="2"/>
                <w:szCs w:val="2"/>
              </w:rPr>
            </w:pPr>
          </w:p>
        </w:tc>
        <w:tc>
          <w:tcPr>
            <w:tcW w:w="3980" w:type="dxa"/>
            <w:vMerge/>
            <w:tcBorders>
              <w:top w:val="nil"/>
            </w:tcBorders>
          </w:tcPr>
          <w:p w14:paraId="1BA0BCDF" w14:textId="77777777" w:rsidR="00121A24" w:rsidRDefault="00121A24">
            <w:pPr>
              <w:rPr>
                <w:sz w:val="2"/>
                <w:szCs w:val="2"/>
              </w:rPr>
            </w:pPr>
          </w:p>
        </w:tc>
        <w:tc>
          <w:tcPr>
            <w:tcW w:w="631" w:type="dxa"/>
          </w:tcPr>
          <w:p w14:paraId="007A756E" w14:textId="77777777" w:rsidR="00121A24" w:rsidRDefault="00000000">
            <w:pPr>
              <w:pStyle w:val="TableParagraph"/>
              <w:spacing w:line="275" w:lineRule="exact"/>
              <w:ind w:left="8" w:right="1"/>
              <w:rPr>
                <w:sz w:val="24"/>
              </w:rPr>
            </w:pPr>
            <w:r>
              <w:rPr>
                <w:spacing w:val="-10"/>
                <w:sz w:val="24"/>
              </w:rPr>
              <w:t>1</w:t>
            </w:r>
          </w:p>
        </w:tc>
        <w:tc>
          <w:tcPr>
            <w:tcW w:w="497" w:type="dxa"/>
          </w:tcPr>
          <w:p w14:paraId="74F7BC33" w14:textId="77777777" w:rsidR="00121A24" w:rsidRDefault="00000000">
            <w:pPr>
              <w:pStyle w:val="TableParagraph"/>
              <w:spacing w:line="275" w:lineRule="exact"/>
              <w:ind w:left="8" w:right="1"/>
              <w:rPr>
                <w:sz w:val="24"/>
              </w:rPr>
            </w:pPr>
            <w:r>
              <w:rPr>
                <w:spacing w:val="-10"/>
                <w:sz w:val="24"/>
              </w:rPr>
              <w:t>2</w:t>
            </w:r>
          </w:p>
        </w:tc>
        <w:tc>
          <w:tcPr>
            <w:tcW w:w="546" w:type="dxa"/>
          </w:tcPr>
          <w:p w14:paraId="5EFBD60E" w14:textId="77777777" w:rsidR="00121A24" w:rsidRDefault="00000000">
            <w:pPr>
              <w:pStyle w:val="TableParagraph"/>
              <w:spacing w:line="275" w:lineRule="exact"/>
              <w:ind w:left="7"/>
              <w:rPr>
                <w:sz w:val="24"/>
              </w:rPr>
            </w:pPr>
            <w:r>
              <w:rPr>
                <w:spacing w:val="-10"/>
                <w:sz w:val="24"/>
              </w:rPr>
              <w:t>3</w:t>
            </w:r>
          </w:p>
        </w:tc>
        <w:tc>
          <w:tcPr>
            <w:tcW w:w="466" w:type="dxa"/>
          </w:tcPr>
          <w:p w14:paraId="7E4FC141" w14:textId="77777777" w:rsidR="00121A24" w:rsidRDefault="00000000">
            <w:pPr>
              <w:pStyle w:val="TableParagraph"/>
              <w:spacing w:line="275" w:lineRule="exact"/>
              <w:ind w:left="8"/>
              <w:rPr>
                <w:sz w:val="24"/>
              </w:rPr>
            </w:pPr>
            <w:r>
              <w:rPr>
                <w:spacing w:val="-10"/>
                <w:sz w:val="24"/>
              </w:rPr>
              <w:t>4</w:t>
            </w:r>
          </w:p>
        </w:tc>
        <w:tc>
          <w:tcPr>
            <w:tcW w:w="538" w:type="dxa"/>
          </w:tcPr>
          <w:p w14:paraId="54B5E993" w14:textId="77777777" w:rsidR="00121A24" w:rsidRDefault="00000000">
            <w:pPr>
              <w:pStyle w:val="TableParagraph"/>
              <w:spacing w:line="275" w:lineRule="exact"/>
              <w:ind w:left="7"/>
              <w:rPr>
                <w:sz w:val="24"/>
              </w:rPr>
            </w:pPr>
            <w:r>
              <w:rPr>
                <w:spacing w:val="-10"/>
                <w:sz w:val="24"/>
              </w:rPr>
              <w:t>5</w:t>
            </w:r>
          </w:p>
        </w:tc>
      </w:tr>
      <w:tr w:rsidR="00121A24" w14:paraId="29B59E62" w14:textId="77777777">
        <w:trPr>
          <w:trHeight w:val="436"/>
        </w:trPr>
        <w:tc>
          <w:tcPr>
            <w:tcW w:w="569" w:type="dxa"/>
            <w:vMerge/>
            <w:tcBorders>
              <w:top w:val="nil"/>
            </w:tcBorders>
          </w:tcPr>
          <w:p w14:paraId="4E48246E" w14:textId="77777777" w:rsidR="00121A24" w:rsidRDefault="00121A24">
            <w:pPr>
              <w:rPr>
                <w:sz w:val="2"/>
                <w:szCs w:val="2"/>
              </w:rPr>
            </w:pPr>
          </w:p>
        </w:tc>
        <w:tc>
          <w:tcPr>
            <w:tcW w:w="3980" w:type="dxa"/>
            <w:vMerge/>
            <w:tcBorders>
              <w:top w:val="nil"/>
            </w:tcBorders>
          </w:tcPr>
          <w:p w14:paraId="40AA81A1" w14:textId="77777777" w:rsidR="00121A24" w:rsidRDefault="00121A24">
            <w:pPr>
              <w:rPr>
                <w:sz w:val="2"/>
                <w:szCs w:val="2"/>
              </w:rPr>
            </w:pPr>
          </w:p>
        </w:tc>
        <w:tc>
          <w:tcPr>
            <w:tcW w:w="631" w:type="dxa"/>
          </w:tcPr>
          <w:p w14:paraId="683BC604" w14:textId="77777777" w:rsidR="00121A24" w:rsidRDefault="00000000">
            <w:pPr>
              <w:pStyle w:val="TableParagraph"/>
              <w:spacing w:line="275" w:lineRule="exact"/>
              <w:ind w:left="8"/>
              <w:rPr>
                <w:sz w:val="24"/>
              </w:rPr>
            </w:pPr>
            <w:r>
              <w:rPr>
                <w:spacing w:val="-5"/>
                <w:sz w:val="24"/>
              </w:rPr>
              <w:t>STS</w:t>
            </w:r>
          </w:p>
        </w:tc>
        <w:tc>
          <w:tcPr>
            <w:tcW w:w="497" w:type="dxa"/>
          </w:tcPr>
          <w:p w14:paraId="58288110" w14:textId="77777777" w:rsidR="00121A24" w:rsidRDefault="00000000">
            <w:pPr>
              <w:pStyle w:val="TableParagraph"/>
              <w:spacing w:line="275" w:lineRule="exact"/>
              <w:ind w:left="8"/>
              <w:rPr>
                <w:sz w:val="24"/>
              </w:rPr>
            </w:pPr>
            <w:r>
              <w:rPr>
                <w:spacing w:val="-5"/>
                <w:sz w:val="24"/>
              </w:rPr>
              <w:t>TS</w:t>
            </w:r>
          </w:p>
        </w:tc>
        <w:tc>
          <w:tcPr>
            <w:tcW w:w="546" w:type="dxa"/>
          </w:tcPr>
          <w:p w14:paraId="24EC1516" w14:textId="77777777" w:rsidR="00121A24" w:rsidRDefault="00000000">
            <w:pPr>
              <w:pStyle w:val="TableParagraph"/>
              <w:spacing w:line="275" w:lineRule="exact"/>
              <w:ind w:left="7" w:right="2"/>
              <w:rPr>
                <w:sz w:val="24"/>
              </w:rPr>
            </w:pPr>
            <w:r>
              <w:rPr>
                <w:spacing w:val="-5"/>
                <w:sz w:val="24"/>
              </w:rPr>
              <w:t>KS</w:t>
            </w:r>
          </w:p>
        </w:tc>
        <w:tc>
          <w:tcPr>
            <w:tcW w:w="466" w:type="dxa"/>
          </w:tcPr>
          <w:p w14:paraId="0FF1B168" w14:textId="77777777" w:rsidR="00121A24" w:rsidRDefault="00000000">
            <w:pPr>
              <w:pStyle w:val="TableParagraph"/>
              <w:spacing w:line="275" w:lineRule="exact"/>
              <w:ind w:left="8" w:right="1"/>
              <w:rPr>
                <w:sz w:val="24"/>
              </w:rPr>
            </w:pPr>
            <w:r>
              <w:rPr>
                <w:spacing w:val="-10"/>
                <w:sz w:val="24"/>
              </w:rPr>
              <w:t>S</w:t>
            </w:r>
          </w:p>
        </w:tc>
        <w:tc>
          <w:tcPr>
            <w:tcW w:w="538" w:type="dxa"/>
          </w:tcPr>
          <w:p w14:paraId="462F900A" w14:textId="77777777" w:rsidR="00121A24" w:rsidRDefault="00000000">
            <w:pPr>
              <w:pStyle w:val="TableParagraph"/>
              <w:spacing w:line="275" w:lineRule="exact"/>
              <w:ind w:left="7"/>
              <w:rPr>
                <w:sz w:val="24"/>
              </w:rPr>
            </w:pPr>
            <w:r>
              <w:rPr>
                <w:spacing w:val="-5"/>
                <w:sz w:val="24"/>
              </w:rPr>
              <w:t>SS</w:t>
            </w:r>
          </w:p>
        </w:tc>
      </w:tr>
      <w:tr w:rsidR="00121A24" w14:paraId="6CA77750" w14:textId="77777777">
        <w:trPr>
          <w:trHeight w:val="710"/>
        </w:trPr>
        <w:tc>
          <w:tcPr>
            <w:tcW w:w="569" w:type="dxa"/>
          </w:tcPr>
          <w:p w14:paraId="3789EBC5" w14:textId="77777777" w:rsidR="00121A24" w:rsidRDefault="00000000">
            <w:pPr>
              <w:pStyle w:val="TableParagraph"/>
              <w:spacing w:line="275" w:lineRule="exact"/>
              <w:ind w:left="7"/>
              <w:rPr>
                <w:sz w:val="24"/>
              </w:rPr>
            </w:pPr>
            <w:r>
              <w:rPr>
                <w:spacing w:val="-10"/>
                <w:sz w:val="24"/>
              </w:rPr>
              <w:t>1</w:t>
            </w:r>
          </w:p>
        </w:tc>
        <w:tc>
          <w:tcPr>
            <w:tcW w:w="3980" w:type="dxa"/>
          </w:tcPr>
          <w:p w14:paraId="4126BA0F" w14:textId="77777777" w:rsidR="00121A24" w:rsidRDefault="00000000">
            <w:pPr>
              <w:pStyle w:val="TableParagraph"/>
              <w:ind w:left="107"/>
              <w:jc w:val="left"/>
              <w:rPr>
                <w:sz w:val="24"/>
              </w:rPr>
            </w:pPr>
            <w:r>
              <w:rPr>
                <w:sz w:val="24"/>
              </w:rPr>
              <w:t>Saya</w:t>
            </w:r>
            <w:r>
              <w:rPr>
                <w:spacing w:val="30"/>
                <w:sz w:val="24"/>
              </w:rPr>
              <w:t xml:space="preserve"> </w:t>
            </w:r>
            <w:r>
              <w:rPr>
                <w:sz w:val="24"/>
              </w:rPr>
              <w:t>selalu</w:t>
            </w:r>
            <w:r>
              <w:rPr>
                <w:spacing w:val="31"/>
                <w:sz w:val="24"/>
              </w:rPr>
              <w:t xml:space="preserve"> </w:t>
            </w:r>
            <w:r>
              <w:rPr>
                <w:sz w:val="24"/>
              </w:rPr>
              <w:t>membayar</w:t>
            </w:r>
            <w:r>
              <w:rPr>
                <w:spacing w:val="35"/>
                <w:sz w:val="24"/>
              </w:rPr>
              <w:t xml:space="preserve"> </w:t>
            </w:r>
            <w:r>
              <w:rPr>
                <w:sz w:val="24"/>
              </w:rPr>
              <w:t>Pajak</w:t>
            </w:r>
            <w:r>
              <w:rPr>
                <w:spacing w:val="31"/>
                <w:sz w:val="24"/>
              </w:rPr>
              <w:t xml:space="preserve"> </w:t>
            </w:r>
            <w:r>
              <w:rPr>
                <w:sz w:val="24"/>
              </w:rPr>
              <w:t>PBB-P2 sebelum jatuh tempo</w:t>
            </w:r>
          </w:p>
        </w:tc>
        <w:tc>
          <w:tcPr>
            <w:tcW w:w="631" w:type="dxa"/>
          </w:tcPr>
          <w:p w14:paraId="05BCB4F5" w14:textId="77777777" w:rsidR="00121A24" w:rsidRDefault="00121A24">
            <w:pPr>
              <w:pStyle w:val="TableParagraph"/>
              <w:jc w:val="left"/>
              <w:rPr>
                <w:sz w:val="24"/>
              </w:rPr>
            </w:pPr>
          </w:p>
        </w:tc>
        <w:tc>
          <w:tcPr>
            <w:tcW w:w="497" w:type="dxa"/>
          </w:tcPr>
          <w:p w14:paraId="3376D6DF" w14:textId="77777777" w:rsidR="00121A24" w:rsidRDefault="00121A24">
            <w:pPr>
              <w:pStyle w:val="TableParagraph"/>
              <w:jc w:val="left"/>
              <w:rPr>
                <w:sz w:val="24"/>
              </w:rPr>
            </w:pPr>
          </w:p>
        </w:tc>
        <w:tc>
          <w:tcPr>
            <w:tcW w:w="546" w:type="dxa"/>
          </w:tcPr>
          <w:p w14:paraId="711E07DE" w14:textId="77777777" w:rsidR="00121A24" w:rsidRDefault="00121A24">
            <w:pPr>
              <w:pStyle w:val="TableParagraph"/>
              <w:jc w:val="left"/>
              <w:rPr>
                <w:sz w:val="24"/>
              </w:rPr>
            </w:pPr>
          </w:p>
        </w:tc>
        <w:tc>
          <w:tcPr>
            <w:tcW w:w="466" w:type="dxa"/>
          </w:tcPr>
          <w:p w14:paraId="2820CE34" w14:textId="77777777" w:rsidR="00121A24" w:rsidRDefault="00121A24">
            <w:pPr>
              <w:pStyle w:val="TableParagraph"/>
              <w:jc w:val="left"/>
              <w:rPr>
                <w:sz w:val="24"/>
              </w:rPr>
            </w:pPr>
          </w:p>
        </w:tc>
        <w:tc>
          <w:tcPr>
            <w:tcW w:w="538" w:type="dxa"/>
          </w:tcPr>
          <w:p w14:paraId="0D9372CA" w14:textId="77777777" w:rsidR="00121A24" w:rsidRDefault="00121A24">
            <w:pPr>
              <w:pStyle w:val="TableParagraph"/>
              <w:jc w:val="left"/>
              <w:rPr>
                <w:sz w:val="24"/>
              </w:rPr>
            </w:pPr>
          </w:p>
        </w:tc>
      </w:tr>
      <w:tr w:rsidR="00121A24" w14:paraId="3FC1A2A7" w14:textId="77777777">
        <w:trPr>
          <w:trHeight w:val="712"/>
        </w:trPr>
        <w:tc>
          <w:tcPr>
            <w:tcW w:w="569" w:type="dxa"/>
          </w:tcPr>
          <w:p w14:paraId="6F992049" w14:textId="77777777" w:rsidR="00121A24" w:rsidRDefault="00000000">
            <w:pPr>
              <w:pStyle w:val="TableParagraph"/>
              <w:spacing w:line="275" w:lineRule="exact"/>
              <w:ind w:left="7"/>
              <w:rPr>
                <w:sz w:val="24"/>
              </w:rPr>
            </w:pPr>
            <w:r>
              <w:rPr>
                <w:spacing w:val="-10"/>
                <w:sz w:val="24"/>
              </w:rPr>
              <w:t>2</w:t>
            </w:r>
          </w:p>
        </w:tc>
        <w:tc>
          <w:tcPr>
            <w:tcW w:w="3980" w:type="dxa"/>
          </w:tcPr>
          <w:p w14:paraId="607883D5" w14:textId="77777777" w:rsidR="00121A24" w:rsidRDefault="00000000">
            <w:pPr>
              <w:pStyle w:val="TableParagraph"/>
              <w:ind w:left="107"/>
              <w:jc w:val="left"/>
              <w:rPr>
                <w:sz w:val="24"/>
              </w:rPr>
            </w:pPr>
            <w:r>
              <w:rPr>
                <w:sz w:val="24"/>
              </w:rPr>
              <w:t>Saya merasa bertanggung jawab untuk membayar pajak tepat waktu</w:t>
            </w:r>
          </w:p>
        </w:tc>
        <w:tc>
          <w:tcPr>
            <w:tcW w:w="631" w:type="dxa"/>
          </w:tcPr>
          <w:p w14:paraId="0A667134" w14:textId="77777777" w:rsidR="00121A24" w:rsidRDefault="00121A24">
            <w:pPr>
              <w:pStyle w:val="TableParagraph"/>
              <w:jc w:val="left"/>
              <w:rPr>
                <w:sz w:val="24"/>
              </w:rPr>
            </w:pPr>
          </w:p>
        </w:tc>
        <w:tc>
          <w:tcPr>
            <w:tcW w:w="497" w:type="dxa"/>
          </w:tcPr>
          <w:p w14:paraId="17117DCF" w14:textId="77777777" w:rsidR="00121A24" w:rsidRDefault="00121A24">
            <w:pPr>
              <w:pStyle w:val="TableParagraph"/>
              <w:jc w:val="left"/>
              <w:rPr>
                <w:sz w:val="24"/>
              </w:rPr>
            </w:pPr>
          </w:p>
        </w:tc>
        <w:tc>
          <w:tcPr>
            <w:tcW w:w="546" w:type="dxa"/>
          </w:tcPr>
          <w:p w14:paraId="15141E3B" w14:textId="77777777" w:rsidR="00121A24" w:rsidRDefault="00121A24">
            <w:pPr>
              <w:pStyle w:val="TableParagraph"/>
              <w:jc w:val="left"/>
              <w:rPr>
                <w:sz w:val="24"/>
              </w:rPr>
            </w:pPr>
          </w:p>
        </w:tc>
        <w:tc>
          <w:tcPr>
            <w:tcW w:w="466" w:type="dxa"/>
          </w:tcPr>
          <w:p w14:paraId="3FD88178" w14:textId="77777777" w:rsidR="00121A24" w:rsidRDefault="00121A24">
            <w:pPr>
              <w:pStyle w:val="TableParagraph"/>
              <w:jc w:val="left"/>
              <w:rPr>
                <w:sz w:val="24"/>
              </w:rPr>
            </w:pPr>
          </w:p>
        </w:tc>
        <w:tc>
          <w:tcPr>
            <w:tcW w:w="538" w:type="dxa"/>
          </w:tcPr>
          <w:p w14:paraId="6FEBAFBC" w14:textId="77777777" w:rsidR="00121A24" w:rsidRDefault="00121A24">
            <w:pPr>
              <w:pStyle w:val="TableParagraph"/>
              <w:jc w:val="left"/>
              <w:rPr>
                <w:sz w:val="24"/>
              </w:rPr>
            </w:pPr>
          </w:p>
        </w:tc>
      </w:tr>
      <w:tr w:rsidR="00121A24" w14:paraId="79443BE3" w14:textId="77777777">
        <w:trPr>
          <w:trHeight w:val="988"/>
        </w:trPr>
        <w:tc>
          <w:tcPr>
            <w:tcW w:w="569" w:type="dxa"/>
          </w:tcPr>
          <w:p w14:paraId="0289B51E" w14:textId="77777777" w:rsidR="00121A24" w:rsidRDefault="00000000">
            <w:pPr>
              <w:pStyle w:val="TableParagraph"/>
              <w:spacing w:line="275" w:lineRule="exact"/>
              <w:ind w:left="7"/>
              <w:rPr>
                <w:sz w:val="24"/>
              </w:rPr>
            </w:pPr>
            <w:r>
              <w:rPr>
                <w:spacing w:val="-10"/>
                <w:sz w:val="24"/>
              </w:rPr>
              <w:t>3</w:t>
            </w:r>
          </w:p>
        </w:tc>
        <w:tc>
          <w:tcPr>
            <w:tcW w:w="3980" w:type="dxa"/>
          </w:tcPr>
          <w:p w14:paraId="77F5E835" w14:textId="77777777" w:rsidR="00121A24" w:rsidRDefault="00000000">
            <w:pPr>
              <w:pStyle w:val="TableParagraph"/>
              <w:ind w:left="107" w:right="96"/>
              <w:jc w:val="both"/>
              <w:rPr>
                <w:sz w:val="24"/>
              </w:rPr>
            </w:pPr>
            <w:r>
              <w:rPr>
                <w:sz w:val="24"/>
              </w:rPr>
              <w:t>Saya</w:t>
            </w:r>
            <w:r>
              <w:rPr>
                <w:spacing w:val="-15"/>
                <w:sz w:val="24"/>
              </w:rPr>
              <w:t xml:space="preserve"> </w:t>
            </w:r>
            <w:r>
              <w:rPr>
                <w:sz w:val="24"/>
              </w:rPr>
              <w:t>selalu</w:t>
            </w:r>
            <w:r>
              <w:rPr>
                <w:spacing w:val="-15"/>
                <w:sz w:val="24"/>
              </w:rPr>
              <w:t xml:space="preserve"> </w:t>
            </w:r>
            <w:r>
              <w:rPr>
                <w:sz w:val="24"/>
              </w:rPr>
              <w:t>melaporkan</w:t>
            </w:r>
            <w:r>
              <w:rPr>
                <w:spacing w:val="-15"/>
                <w:sz w:val="24"/>
              </w:rPr>
              <w:t xml:space="preserve"> </w:t>
            </w:r>
            <w:r>
              <w:rPr>
                <w:sz w:val="24"/>
              </w:rPr>
              <w:t>perubahan</w:t>
            </w:r>
            <w:r>
              <w:rPr>
                <w:spacing w:val="-15"/>
                <w:sz w:val="24"/>
              </w:rPr>
              <w:t xml:space="preserve"> </w:t>
            </w:r>
            <w:r>
              <w:rPr>
                <w:sz w:val="24"/>
              </w:rPr>
              <w:t>data tanah atau bangunan kepada pihak pajak segera setelah terjadi perubahan</w:t>
            </w:r>
          </w:p>
        </w:tc>
        <w:tc>
          <w:tcPr>
            <w:tcW w:w="631" w:type="dxa"/>
          </w:tcPr>
          <w:p w14:paraId="2FDA2ED2" w14:textId="77777777" w:rsidR="00121A24" w:rsidRDefault="00121A24">
            <w:pPr>
              <w:pStyle w:val="TableParagraph"/>
              <w:jc w:val="left"/>
              <w:rPr>
                <w:sz w:val="24"/>
              </w:rPr>
            </w:pPr>
          </w:p>
        </w:tc>
        <w:tc>
          <w:tcPr>
            <w:tcW w:w="497" w:type="dxa"/>
          </w:tcPr>
          <w:p w14:paraId="6042F88B" w14:textId="77777777" w:rsidR="00121A24" w:rsidRDefault="00121A24">
            <w:pPr>
              <w:pStyle w:val="TableParagraph"/>
              <w:jc w:val="left"/>
              <w:rPr>
                <w:sz w:val="24"/>
              </w:rPr>
            </w:pPr>
          </w:p>
        </w:tc>
        <w:tc>
          <w:tcPr>
            <w:tcW w:w="546" w:type="dxa"/>
          </w:tcPr>
          <w:p w14:paraId="0445C690" w14:textId="77777777" w:rsidR="00121A24" w:rsidRDefault="00121A24">
            <w:pPr>
              <w:pStyle w:val="TableParagraph"/>
              <w:jc w:val="left"/>
              <w:rPr>
                <w:sz w:val="24"/>
              </w:rPr>
            </w:pPr>
          </w:p>
        </w:tc>
        <w:tc>
          <w:tcPr>
            <w:tcW w:w="466" w:type="dxa"/>
          </w:tcPr>
          <w:p w14:paraId="03DF4288" w14:textId="77777777" w:rsidR="00121A24" w:rsidRDefault="00121A24">
            <w:pPr>
              <w:pStyle w:val="TableParagraph"/>
              <w:jc w:val="left"/>
              <w:rPr>
                <w:sz w:val="24"/>
              </w:rPr>
            </w:pPr>
          </w:p>
        </w:tc>
        <w:tc>
          <w:tcPr>
            <w:tcW w:w="538" w:type="dxa"/>
          </w:tcPr>
          <w:p w14:paraId="27080212" w14:textId="77777777" w:rsidR="00121A24" w:rsidRDefault="00121A24">
            <w:pPr>
              <w:pStyle w:val="TableParagraph"/>
              <w:jc w:val="left"/>
              <w:rPr>
                <w:sz w:val="24"/>
              </w:rPr>
            </w:pPr>
          </w:p>
        </w:tc>
      </w:tr>
      <w:tr w:rsidR="00121A24" w14:paraId="2771B40B" w14:textId="77777777">
        <w:trPr>
          <w:trHeight w:val="712"/>
        </w:trPr>
        <w:tc>
          <w:tcPr>
            <w:tcW w:w="569" w:type="dxa"/>
          </w:tcPr>
          <w:p w14:paraId="49BA5B04" w14:textId="77777777" w:rsidR="00121A24" w:rsidRDefault="00000000">
            <w:pPr>
              <w:pStyle w:val="TableParagraph"/>
              <w:spacing w:line="275" w:lineRule="exact"/>
              <w:ind w:left="7"/>
              <w:rPr>
                <w:sz w:val="24"/>
              </w:rPr>
            </w:pPr>
            <w:r>
              <w:rPr>
                <w:spacing w:val="-10"/>
                <w:sz w:val="24"/>
              </w:rPr>
              <w:t>4</w:t>
            </w:r>
          </w:p>
        </w:tc>
        <w:tc>
          <w:tcPr>
            <w:tcW w:w="3980" w:type="dxa"/>
          </w:tcPr>
          <w:p w14:paraId="0D42837F" w14:textId="77777777" w:rsidR="00121A24" w:rsidRDefault="00000000">
            <w:pPr>
              <w:pStyle w:val="TableParagraph"/>
              <w:ind w:left="107"/>
              <w:jc w:val="left"/>
              <w:rPr>
                <w:sz w:val="24"/>
              </w:rPr>
            </w:pPr>
            <w:r>
              <w:rPr>
                <w:sz w:val="24"/>
              </w:rPr>
              <w:t>Saya</w:t>
            </w:r>
            <w:r>
              <w:rPr>
                <w:spacing w:val="-11"/>
                <w:sz w:val="24"/>
              </w:rPr>
              <w:t xml:space="preserve"> </w:t>
            </w:r>
            <w:r>
              <w:rPr>
                <w:sz w:val="24"/>
              </w:rPr>
              <w:t>melaporkan</w:t>
            </w:r>
            <w:r>
              <w:rPr>
                <w:spacing w:val="-10"/>
                <w:sz w:val="24"/>
              </w:rPr>
              <w:t xml:space="preserve"> </w:t>
            </w:r>
            <w:r>
              <w:rPr>
                <w:sz w:val="24"/>
              </w:rPr>
              <w:t>perubahan</w:t>
            </w:r>
            <w:r>
              <w:rPr>
                <w:spacing w:val="-10"/>
                <w:sz w:val="24"/>
              </w:rPr>
              <w:t xml:space="preserve"> </w:t>
            </w:r>
            <w:r>
              <w:rPr>
                <w:sz w:val="24"/>
              </w:rPr>
              <w:t>data</w:t>
            </w:r>
            <w:r>
              <w:rPr>
                <w:spacing w:val="-10"/>
                <w:sz w:val="24"/>
              </w:rPr>
              <w:t xml:space="preserve"> </w:t>
            </w:r>
            <w:r>
              <w:rPr>
                <w:sz w:val="24"/>
              </w:rPr>
              <w:t>tanah atau bangunan dengan benar</w:t>
            </w:r>
          </w:p>
        </w:tc>
        <w:tc>
          <w:tcPr>
            <w:tcW w:w="631" w:type="dxa"/>
          </w:tcPr>
          <w:p w14:paraId="4BBB46D9" w14:textId="77777777" w:rsidR="00121A24" w:rsidRDefault="00121A24">
            <w:pPr>
              <w:pStyle w:val="TableParagraph"/>
              <w:jc w:val="left"/>
              <w:rPr>
                <w:sz w:val="24"/>
              </w:rPr>
            </w:pPr>
          </w:p>
        </w:tc>
        <w:tc>
          <w:tcPr>
            <w:tcW w:w="497" w:type="dxa"/>
          </w:tcPr>
          <w:p w14:paraId="6A99D702" w14:textId="77777777" w:rsidR="00121A24" w:rsidRDefault="00121A24">
            <w:pPr>
              <w:pStyle w:val="TableParagraph"/>
              <w:jc w:val="left"/>
              <w:rPr>
                <w:sz w:val="24"/>
              </w:rPr>
            </w:pPr>
          </w:p>
        </w:tc>
        <w:tc>
          <w:tcPr>
            <w:tcW w:w="546" w:type="dxa"/>
          </w:tcPr>
          <w:p w14:paraId="2ADA6250" w14:textId="77777777" w:rsidR="00121A24" w:rsidRDefault="00121A24">
            <w:pPr>
              <w:pStyle w:val="TableParagraph"/>
              <w:jc w:val="left"/>
              <w:rPr>
                <w:sz w:val="24"/>
              </w:rPr>
            </w:pPr>
          </w:p>
        </w:tc>
        <w:tc>
          <w:tcPr>
            <w:tcW w:w="466" w:type="dxa"/>
          </w:tcPr>
          <w:p w14:paraId="16FA50D6" w14:textId="77777777" w:rsidR="00121A24" w:rsidRDefault="00121A24">
            <w:pPr>
              <w:pStyle w:val="TableParagraph"/>
              <w:jc w:val="left"/>
              <w:rPr>
                <w:sz w:val="24"/>
              </w:rPr>
            </w:pPr>
          </w:p>
        </w:tc>
        <w:tc>
          <w:tcPr>
            <w:tcW w:w="538" w:type="dxa"/>
          </w:tcPr>
          <w:p w14:paraId="1BFBD6F2" w14:textId="77777777" w:rsidR="00121A24" w:rsidRDefault="00121A24">
            <w:pPr>
              <w:pStyle w:val="TableParagraph"/>
              <w:jc w:val="left"/>
              <w:rPr>
                <w:sz w:val="24"/>
              </w:rPr>
            </w:pPr>
          </w:p>
        </w:tc>
      </w:tr>
      <w:tr w:rsidR="00121A24" w14:paraId="22D8EFD4" w14:textId="77777777">
        <w:trPr>
          <w:trHeight w:val="988"/>
        </w:trPr>
        <w:tc>
          <w:tcPr>
            <w:tcW w:w="569" w:type="dxa"/>
          </w:tcPr>
          <w:p w14:paraId="5014D154" w14:textId="77777777" w:rsidR="00121A24" w:rsidRDefault="00000000">
            <w:pPr>
              <w:pStyle w:val="TableParagraph"/>
              <w:spacing w:line="275" w:lineRule="exact"/>
              <w:ind w:left="7"/>
              <w:rPr>
                <w:sz w:val="24"/>
              </w:rPr>
            </w:pPr>
            <w:r>
              <w:rPr>
                <w:spacing w:val="-10"/>
                <w:sz w:val="24"/>
              </w:rPr>
              <w:t>5</w:t>
            </w:r>
          </w:p>
        </w:tc>
        <w:tc>
          <w:tcPr>
            <w:tcW w:w="3980" w:type="dxa"/>
          </w:tcPr>
          <w:p w14:paraId="49AF5A5B" w14:textId="77777777" w:rsidR="00121A24" w:rsidRDefault="00000000">
            <w:pPr>
              <w:pStyle w:val="TableParagraph"/>
              <w:ind w:left="107" w:right="92"/>
              <w:jc w:val="both"/>
              <w:rPr>
                <w:sz w:val="24"/>
              </w:rPr>
            </w:pPr>
            <w:r>
              <w:rPr>
                <w:sz w:val="24"/>
              </w:rPr>
              <w:t xml:space="preserve">Saya secara aktif mencari informasi terkait terbitnya SPPT PBB-P2 setiap </w:t>
            </w:r>
            <w:r>
              <w:rPr>
                <w:spacing w:val="-2"/>
                <w:sz w:val="24"/>
              </w:rPr>
              <w:t>tahun.</w:t>
            </w:r>
          </w:p>
        </w:tc>
        <w:tc>
          <w:tcPr>
            <w:tcW w:w="631" w:type="dxa"/>
          </w:tcPr>
          <w:p w14:paraId="672A42E7" w14:textId="77777777" w:rsidR="00121A24" w:rsidRDefault="00121A24">
            <w:pPr>
              <w:pStyle w:val="TableParagraph"/>
              <w:jc w:val="left"/>
              <w:rPr>
                <w:sz w:val="24"/>
              </w:rPr>
            </w:pPr>
          </w:p>
        </w:tc>
        <w:tc>
          <w:tcPr>
            <w:tcW w:w="497" w:type="dxa"/>
          </w:tcPr>
          <w:p w14:paraId="5B557CB2" w14:textId="77777777" w:rsidR="00121A24" w:rsidRDefault="00121A24">
            <w:pPr>
              <w:pStyle w:val="TableParagraph"/>
              <w:jc w:val="left"/>
              <w:rPr>
                <w:sz w:val="24"/>
              </w:rPr>
            </w:pPr>
          </w:p>
        </w:tc>
        <w:tc>
          <w:tcPr>
            <w:tcW w:w="546" w:type="dxa"/>
          </w:tcPr>
          <w:p w14:paraId="799D9E43" w14:textId="77777777" w:rsidR="00121A24" w:rsidRDefault="00121A24">
            <w:pPr>
              <w:pStyle w:val="TableParagraph"/>
              <w:jc w:val="left"/>
              <w:rPr>
                <w:sz w:val="24"/>
              </w:rPr>
            </w:pPr>
          </w:p>
        </w:tc>
        <w:tc>
          <w:tcPr>
            <w:tcW w:w="466" w:type="dxa"/>
          </w:tcPr>
          <w:p w14:paraId="2ECD7C3B" w14:textId="77777777" w:rsidR="00121A24" w:rsidRDefault="00121A24">
            <w:pPr>
              <w:pStyle w:val="TableParagraph"/>
              <w:jc w:val="left"/>
              <w:rPr>
                <w:sz w:val="24"/>
              </w:rPr>
            </w:pPr>
          </w:p>
        </w:tc>
        <w:tc>
          <w:tcPr>
            <w:tcW w:w="538" w:type="dxa"/>
          </w:tcPr>
          <w:p w14:paraId="1C23C212" w14:textId="77777777" w:rsidR="00121A24" w:rsidRDefault="00121A24">
            <w:pPr>
              <w:pStyle w:val="TableParagraph"/>
              <w:jc w:val="left"/>
              <w:rPr>
                <w:sz w:val="24"/>
              </w:rPr>
            </w:pPr>
          </w:p>
        </w:tc>
      </w:tr>
    </w:tbl>
    <w:p w14:paraId="77754FD6" w14:textId="77777777" w:rsidR="00121A24" w:rsidRDefault="00121A24">
      <w:pPr>
        <w:pStyle w:val="BodyText"/>
        <w:spacing w:before="161"/>
      </w:pPr>
    </w:p>
    <w:p w14:paraId="6A84AAF1" w14:textId="77777777" w:rsidR="00121A24" w:rsidRDefault="00000000">
      <w:pPr>
        <w:pStyle w:val="ListParagraph"/>
        <w:numPr>
          <w:ilvl w:val="0"/>
          <w:numId w:val="3"/>
        </w:numPr>
        <w:tabs>
          <w:tab w:val="left" w:pos="1287"/>
        </w:tabs>
        <w:ind w:left="1287" w:hanging="359"/>
        <w:rPr>
          <w:sz w:val="24"/>
        </w:rPr>
      </w:pPr>
      <w:r>
        <w:rPr>
          <w:sz w:val="24"/>
        </w:rPr>
        <w:t>Pelayanan</w:t>
      </w:r>
      <w:r>
        <w:rPr>
          <w:spacing w:val="-4"/>
          <w:sz w:val="24"/>
        </w:rPr>
        <w:t xml:space="preserve"> </w:t>
      </w:r>
      <w:r>
        <w:rPr>
          <w:spacing w:val="-2"/>
          <w:sz w:val="24"/>
        </w:rPr>
        <w:t>Fiskus</w:t>
      </w:r>
    </w:p>
    <w:p w14:paraId="7E9ED675" w14:textId="77777777" w:rsidR="00121A24" w:rsidRDefault="00121A24">
      <w:pPr>
        <w:pStyle w:val="BodyText"/>
        <w:spacing w:before="10" w:after="1"/>
        <w:rPr>
          <w:sz w:val="15"/>
        </w:rPr>
      </w:pPr>
    </w:p>
    <w:tbl>
      <w:tblPr>
        <w:tblW w:w="0" w:type="auto"/>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
        <w:gridCol w:w="3856"/>
        <w:gridCol w:w="632"/>
        <w:gridCol w:w="498"/>
        <w:gridCol w:w="547"/>
        <w:gridCol w:w="467"/>
        <w:gridCol w:w="539"/>
      </w:tblGrid>
      <w:tr w:rsidR="00121A24" w14:paraId="4E010EB0" w14:textId="77777777">
        <w:trPr>
          <w:trHeight w:val="453"/>
        </w:trPr>
        <w:tc>
          <w:tcPr>
            <w:tcW w:w="694" w:type="dxa"/>
            <w:vMerge w:val="restart"/>
          </w:tcPr>
          <w:p w14:paraId="2E9650D3" w14:textId="77777777" w:rsidR="00121A24" w:rsidRDefault="00000000">
            <w:pPr>
              <w:pStyle w:val="TableParagraph"/>
              <w:spacing w:line="275" w:lineRule="exact"/>
              <w:ind w:left="172"/>
              <w:jc w:val="left"/>
              <w:rPr>
                <w:sz w:val="24"/>
              </w:rPr>
            </w:pPr>
            <w:r>
              <w:rPr>
                <w:spacing w:val="-5"/>
                <w:sz w:val="24"/>
              </w:rPr>
              <w:t>NO</w:t>
            </w:r>
          </w:p>
        </w:tc>
        <w:tc>
          <w:tcPr>
            <w:tcW w:w="3856" w:type="dxa"/>
            <w:vMerge w:val="restart"/>
          </w:tcPr>
          <w:p w14:paraId="57A76E1E" w14:textId="77777777" w:rsidR="00121A24" w:rsidRDefault="00121A24">
            <w:pPr>
              <w:pStyle w:val="TableParagraph"/>
              <w:spacing w:before="159"/>
              <w:jc w:val="left"/>
              <w:rPr>
                <w:sz w:val="24"/>
              </w:rPr>
            </w:pPr>
          </w:p>
          <w:p w14:paraId="4D3848F8" w14:textId="77777777" w:rsidR="00121A24" w:rsidRDefault="00000000">
            <w:pPr>
              <w:pStyle w:val="TableParagraph"/>
              <w:ind w:left="1149"/>
              <w:jc w:val="left"/>
              <w:rPr>
                <w:sz w:val="24"/>
              </w:rPr>
            </w:pPr>
            <w:r>
              <w:rPr>
                <w:spacing w:val="-2"/>
                <w:sz w:val="24"/>
              </w:rPr>
              <w:t>PERNYATAAN</w:t>
            </w:r>
          </w:p>
        </w:tc>
        <w:tc>
          <w:tcPr>
            <w:tcW w:w="2683" w:type="dxa"/>
            <w:gridSpan w:val="5"/>
          </w:tcPr>
          <w:p w14:paraId="0354244B" w14:textId="77777777" w:rsidR="00121A24" w:rsidRDefault="00000000">
            <w:pPr>
              <w:pStyle w:val="TableParagraph"/>
              <w:spacing w:line="275" w:lineRule="exact"/>
              <w:ind w:left="771"/>
              <w:jc w:val="left"/>
              <w:rPr>
                <w:sz w:val="24"/>
              </w:rPr>
            </w:pPr>
            <w:r>
              <w:rPr>
                <w:spacing w:val="-2"/>
                <w:sz w:val="24"/>
              </w:rPr>
              <w:t>JAWABAN</w:t>
            </w:r>
          </w:p>
        </w:tc>
      </w:tr>
      <w:tr w:rsidR="00121A24" w14:paraId="296DF782" w14:textId="77777777">
        <w:trPr>
          <w:trHeight w:val="520"/>
        </w:trPr>
        <w:tc>
          <w:tcPr>
            <w:tcW w:w="694" w:type="dxa"/>
            <w:vMerge/>
            <w:tcBorders>
              <w:top w:val="nil"/>
            </w:tcBorders>
          </w:tcPr>
          <w:p w14:paraId="199D4DAF" w14:textId="77777777" w:rsidR="00121A24" w:rsidRDefault="00121A24">
            <w:pPr>
              <w:rPr>
                <w:sz w:val="2"/>
                <w:szCs w:val="2"/>
              </w:rPr>
            </w:pPr>
          </w:p>
        </w:tc>
        <w:tc>
          <w:tcPr>
            <w:tcW w:w="3856" w:type="dxa"/>
            <w:vMerge/>
            <w:tcBorders>
              <w:top w:val="nil"/>
            </w:tcBorders>
          </w:tcPr>
          <w:p w14:paraId="42B9F197" w14:textId="77777777" w:rsidR="00121A24" w:rsidRDefault="00121A24">
            <w:pPr>
              <w:rPr>
                <w:sz w:val="2"/>
                <w:szCs w:val="2"/>
              </w:rPr>
            </w:pPr>
          </w:p>
        </w:tc>
        <w:tc>
          <w:tcPr>
            <w:tcW w:w="632" w:type="dxa"/>
          </w:tcPr>
          <w:p w14:paraId="7275FE7A" w14:textId="77777777" w:rsidR="00121A24" w:rsidRDefault="00000000">
            <w:pPr>
              <w:pStyle w:val="TableParagraph"/>
              <w:spacing w:before="1"/>
              <w:ind w:left="5" w:right="1"/>
              <w:rPr>
                <w:sz w:val="24"/>
              </w:rPr>
            </w:pPr>
            <w:r>
              <w:rPr>
                <w:spacing w:val="-10"/>
                <w:sz w:val="24"/>
              </w:rPr>
              <w:t>1</w:t>
            </w:r>
          </w:p>
        </w:tc>
        <w:tc>
          <w:tcPr>
            <w:tcW w:w="498" w:type="dxa"/>
          </w:tcPr>
          <w:p w14:paraId="33B0793E" w14:textId="77777777" w:rsidR="00121A24" w:rsidRDefault="00000000">
            <w:pPr>
              <w:pStyle w:val="TableParagraph"/>
              <w:spacing w:before="1"/>
              <w:ind w:left="3" w:right="1"/>
              <w:rPr>
                <w:sz w:val="24"/>
              </w:rPr>
            </w:pPr>
            <w:r>
              <w:rPr>
                <w:spacing w:val="-10"/>
                <w:sz w:val="24"/>
              </w:rPr>
              <w:t>2</w:t>
            </w:r>
          </w:p>
        </w:tc>
        <w:tc>
          <w:tcPr>
            <w:tcW w:w="547" w:type="dxa"/>
          </w:tcPr>
          <w:p w14:paraId="14282128" w14:textId="77777777" w:rsidR="00121A24" w:rsidRDefault="00000000">
            <w:pPr>
              <w:pStyle w:val="TableParagraph"/>
              <w:spacing w:before="1"/>
              <w:ind w:left="1" w:right="1"/>
              <w:rPr>
                <w:sz w:val="24"/>
              </w:rPr>
            </w:pPr>
            <w:r>
              <w:rPr>
                <w:spacing w:val="-10"/>
                <w:sz w:val="24"/>
              </w:rPr>
              <w:t>3</w:t>
            </w:r>
          </w:p>
        </w:tc>
        <w:tc>
          <w:tcPr>
            <w:tcW w:w="467" w:type="dxa"/>
          </w:tcPr>
          <w:p w14:paraId="628CC901" w14:textId="77777777" w:rsidR="00121A24" w:rsidRDefault="00000000">
            <w:pPr>
              <w:pStyle w:val="TableParagraph"/>
              <w:spacing w:before="1"/>
              <w:ind w:left="1" w:right="1"/>
              <w:rPr>
                <w:sz w:val="24"/>
              </w:rPr>
            </w:pPr>
            <w:r>
              <w:rPr>
                <w:spacing w:val="-10"/>
                <w:sz w:val="24"/>
              </w:rPr>
              <w:t>4</w:t>
            </w:r>
          </w:p>
        </w:tc>
        <w:tc>
          <w:tcPr>
            <w:tcW w:w="539" w:type="dxa"/>
          </w:tcPr>
          <w:p w14:paraId="4E082486" w14:textId="77777777" w:rsidR="00121A24" w:rsidRDefault="00000000">
            <w:pPr>
              <w:pStyle w:val="TableParagraph"/>
              <w:spacing w:before="1"/>
              <w:ind w:right="1"/>
              <w:rPr>
                <w:sz w:val="24"/>
              </w:rPr>
            </w:pPr>
            <w:r>
              <w:rPr>
                <w:spacing w:val="-10"/>
                <w:sz w:val="24"/>
              </w:rPr>
              <w:t>5</w:t>
            </w:r>
          </w:p>
        </w:tc>
      </w:tr>
      <w:tr w:rsidR="00121A24" w14:paraId="1B7D2009" w14:textId="77777777">
        <w:trPr>
          <w:trHeight w:val="436"/>
        </w:trPr>
        <w:tc>
          <w:tcPr>
            <w:tcW w:w="694" w:type="dxa"/>
            <w:vMerge/>
            <w:tcBorders>
              <w:top w:val="nil"/>
            </w:tcBorders>
          </w:tcPr>
          <w:p w14:paraId="7ABCECFF" w14:textId="77777777" w:rsidR="00121A24" w:rsidRDefault="00121A24">
            <w:pPr>
              <w:rPr>
                <w:sz w:val="2"/>
                <w:szCs w:val="2"/>
              </w:rPr>
            </w:pPr>
          </w:p>
        </w:tc>
        <w:tc>
          <w:tcPr>
            <w:tcW w:w="3856" w:type="dxa"/>
            <w:vMerge/>
            <w:tcBorders>
              <w:top w:val="nil"/>
            </w:tcBorders>
          </w:tcPr>
          <w:p w14:paraId="3CDCEA5F" w14:textId="77777777" w:rsidR="00121A24" w:rsidRDefault="00121A24">
            <w:pPr>
              <w:rPr>
                <w:sz w:val="2"/>
                <w:szCs w:val="2"/>
              </w:rPr>
            </w:pPr>
          </w:p>
        </w:tc>
        <w:tc>
          <w:tcPr>
            <w:tcW w:w="632" w:type="dxa"/>
          </w:tcPr>
          <w:p w14:paraId="0218228C" w14:textId="77777777" w:rsidR="00121A24" w:rsidRDefault="00000000">
            <w:pPr>
              <w:pStyle w:val="TableParagraph"/>
              <w:spacing w:line="275" w:lineRule="exact"/>
              <w:ind w:left="5"/>
              <w:rPr>
                <w:sz w:val="24"/>
              </w:rPr>
            </w:pPr>
            <w:r>
              <w:rPr>
                <w:spacing w:val="-5"/>
                <w:sz w:val="24"/>
              </w:rPr>
              <w:t>STS</w:t>
            </w:r>
          </w:p>
        </w:tc>
        <w:tc>
          <w:tcPr>
            <w:tcW w:w="498" w:type="dxa"/>
          </w:tcPr>
          <w:p w14:paraId="72F1F4C7" w14:textId="77777777" w:rsidR="00121A24" w:rsidRDefault="00000000">
            <w:pPr>
              <w:pStyle w:val="TableParagraph"/>
              <w:spacing w:line="275" w:lineRule="exact"/>
              <w:ind w:left="3"/>
              <w:rPr>
                <w:sz w:val="24"/>
              </w:rPr>
            </w:pPr>
            <w:r>
              <w:rPr>
                <w:spacing w:val="-5"/>
                <w:sz w:val="24"/>
              </w:rPr>
              <w:t>TS</w:t>
            </w:r>
          </w:p>
        </w:tc>
        <w:tc>
          <w:tcPr>
            <w:tcW w:w="547" w:type="dxa"/>
          </w:tcPr>
          <w:p w14:paraId="47485EAC" w14:textId="77777777" w:rsidR="00121A24" w:rsidRDefault="00000000">
            <w:pPr>
              <w:pStyle w:val="TableParagraph"/>
              <w:spacing w:line="275" w:lineRule="exact"/>
              <w:ind w:right="1"/>
              <w:rPr>
                <w:sz w:val="24"/>
              </w:rPr>
            </w:pPr>
            <w:r>
              <w:rPr>
                <w:spacing w:val="-5"/>
                <w:sz w:val="24"/>
              </w:rPr>
              <w:t>KS</w:t>
            </w:r>
          </w:p>
        </w:tc>
        <w:tc>
          <w:tcPr>
            <w:tcW w:w="467" w:type="dxa"/>
          </w:tcPr>
          <w:p w14:paraId="3E64B7F0" w14:textId="77777777" w:rsidR="00121A24" w:rsidRDefault="00000000">
            <w:pPr>
              <w:pStyle w:val="TableParagraph"/>
              <w:spacing w:line="275" w:lineRule="exact"/>
              <w:ind w:right="1"/>
              <w:rPr>
                <w:sz w:val="24"/>
              </w:rPr>
            </w:pPr>
            <w:r>
              <w:rPr>
                <w:spacing w:val="-10"/>
                <w:sz w:val="24"/>
              </w:rPr>
              <w:t>S</w:t>
            </w:r>
          </w:p>
        </w:tc>
        <w:tc>
          <w:tcPr>
            <w:tcW w:w="539" w:type="dxa"/>
          </w:tcPr>
          <w:p w14:paraId="38F148A8" w14:textId="77777777" w:rsidR="00121A24" w:rsidRDefault="00000000">
            <w:pPr>
              <w:pStyle w:val="TableParagraph"/>
              <w:spacing w:line="275" w:lineRule="exact"/>
              <w:ind w:right="1"/>
              <w:rPr>
                <w:sz w:val="24"/>
              </w:rPr>
            </w:pPr>
            <w:r>
              <w:rPr>
                <w:spacing w:val="-5"/>
                <w:sz w:val="24"/>
              </w:rPr>
              <w:t>SS</w:t>
            </w:r>
          </w:p>
        </w:tc>
      </w:tr>
      <w:tr w:rsidR="00121A24" w14:paraId="4F712312" w14:textId="77777777">
        <w:trPr>
          <w:trHeight w:val="712"/>
        </w:trPr>
        <w:tc>
          <w:tcPr>
            <w:tcW w:w="694" w:type="dxa"/>
          </w:tcPr>
          <w:p w14:paraId="2A42CC4B" w14:textId="77777777" w:rsidR="00121A24" w:rsidRDefault="00000000">
            <w:pPr>
              <w:pStyle w:val="TableParagraph"/>
              <w:spacing w:line="275" w:lineRule="exact"/>
              <w:ind w:left="6"/>
              <w:rPr>
                <w:sz w:val="24"/>
              </w:rPr>
            </w:pPr>
            <w:r>
              <w:rPr>
                <w:spacing w:val="-10"/>
                <w:sz w:val="24"/>
              </w:rPr>
              <w:t>1</w:t>
            </w:r>
          </w:p>
        </w:tc>
        <w:tc>
          <w:tcPr>
            <w:tcW w:w="3856" w:type="dxa"/>
          </w:tcPr>
          <w:p w14:paraId="5FA4169C" w14:textId="77777777" w:rsidR="00121A24" w:rsidRDefault="00000000">
            <w:pPr>
              <w:pStyle w:val="TableParagraph"/>
              <w:tabs>
                <w:tab w:val="left" w:pos="1043"/>
                <w:tab w:val="left" w:pos="1854"/>
                <w:tab w:val="left" w:pos="2921"/>
              </w:tabs>
              <w:ind w:left="108" w:right="99"/>
              <w:jc w:val="left"/>
              <w:rPr>
                <w:sz w:val="24"/>
              </w:rPr>
            </w:pPr>
            <w:r>
              <w:rPr>
                <w:spacing w:val="-2"/>
                <w:sz w:val="24"/>
              </w:rPr>
              <w:t>Fiskus</w:t>
            </w:r>
            <w:r>
              <w:rPr>
                <w:sz w:val="24"/>
              </w:rPr>
              <w:tab/>
            </w:r>
            <w:r>
              <w:rPr>
                <w:spacing w:val="-2"/>
                <w:sz w:val="24"/>
              </w:rPr>
              <w:t>cepat</w:t>
            </w:r>
            <w:r>
              <w:rPr>
                <w:sz w:val="24"/>
              </w:rPr>
              <w:tab/>
            </w:r>
            <w:r>
              <w:rPr>
                <w:spacing w:val="-2"/>
                <w:sz w:val="24"/>
              </w:rPr>
              <w:t>tanggap</w:t>
            </w:r>
            <w:r>
              <w:rPr>
                <w:sz w:val="24"/>
              </w:rPr>
              <w:tab/>
            </w:r>
            <w:r>
              <w:rPr>
                <w:spacing w:val="-2"/>
                <w:sz w:val="24"/>
              </w:rPr>
              <w:t xml:space="preserve">terhadap </w:t>
            </w:r>
            <w:r>
              <w:rPr>
                <w:sz w:val="24"/>
              </w:rPr>
              <w:t>keluhan dari wajib pajak</w:t>
            </w:r>
          </w:p>
        </w:tc>
        <w:tc>
          <w:tcPr>
            <w:tcW w:w="632" w:type="dxa"/>
          </w:tcPr>
          <w:p w14:paraId="350455CF" w14:textId="77777777" w:rsidR="00121A24" w:rsidRDefault="00121A24">
            <w:pPr>
              <w:pStyle w:val="TableParagraph"/>
              <w:jc w:val="left"/>
              <w:rPr>
                <w:sz w:val="24"/>
              </w:rPr>
            </w:pPr>
          </w:p>
        </w:tc>
        <w:tc>
          <w:tcPr>
            <w:tcW w:w="498" w:type="dxa"/>
          </w:tcPr>
          <w:p w14:paraId="025CB8B3" w14:textId="77777777" w:rsidR="00121A24" w:rsidRDefault="00121A24">
            <w:pPr>
              <w:pStyle w:val="TableParagraph"/>
              <w:jc w:val="left"/>
              <w:rPr>
                <w:sz w:val="24"/>
              </w:rPr>
            </w:pPr>
          </w:p>
        </w:tc>
        <w:tc>
          <w:tcPr>
            <w:tcW w:w="547" w:type="dxa"/>
          </w:tcPr>
          <w:p w14:paraId="3A265DFB" w14:textId="77777777" w:rsidR="00121A24" w:rsidRDefault="00121A24">
            <w:pPr>
              <w:pStyle w:val="TableParagraph"/>
              <w:jc w:val="left"/>
              <w:rPr>
                <w:sz w:val="24"/>
              </w:rPr>
            </w:pPr>
          </w:p>
        </w:tc>
        <w:tc>
          <w:tcPr>
            <w:tcW w:w="467" w:type="dxa"/>
          </w:tcPr>
          <w:p w14:paraId="6CF02D71" w14:textId="77777777" w:rsidR="00121A24" w:rsidRDefault="00121A24">
            <w:pPr>
              <w:pStyle w:val="TableParagraph"/>
              <w:jc w:val="left"/>
              <w:rPr>
                <w:sz w:val="24"/>
              </w:rPr>
            </w:pPr>
          </w:p>
        </w:tc>
        <w:tc>
          <w:tcPr>
            <w:tcW w:w="539" w:type="dxa"/>
          </w:tcPr>
          <w:p w14:paraId="550C2EED" w14:textId="77777777" w:rsidR="00121A24" w:rsidRDefault="00121A24">
            <w:pPr>
              <w:pStyle w:val="TableParagraph"/>
              <w:jc w:val="left"/>
              <w:rPr>
                <w:sz w:val="24"/>
              </w:rPr>
            </w:pPr>
          </w:p>
        </w:tc>
      </w:tr>
      <w:tr w:rsidR="00121A24" w14:paraId="04B82187" w14:textId="77777777">
        <w:trPr>
          <w:trHeight w:val="713"/>
        </w:trPr>
        <w:tc>
          <w:tcPr>
            <w:tcW w:w="694" w:type="dxa"/>
          </w:tcPr>
          <w:p w14:paraId="425B55BC" w14:textId="77777777" w:rsidR="00121A24" w:rsidRDefault="00000000">
            <w:pPr>
              <w:pStyle w:val="TableParagraph"/>
              <w:spacing w:line="275" w:lineRule="exact"/>
              <w:ind w:left="6"/>
              <w:rPr>
                <w:sz w:val="24"/>
              </w:rPr>
            </w:pPr>
            <w:r>
              <w:rPr>
                <w:spacing w:val="-10"/>
                <w:sz w:val="24"/>
              </w:rPr>
              <w:t>2</w:t>
            </w:r>
          </w:p>
        </w:tc>
        <w:tc>
          <w:tcPr>
            <w:tcW w:w="3856" w:type="dxa"/>
          </w:tcPr>
          <w:p w14:paraId="44F4F23A" w14:textId="77777777" w:rsidR="00121A24" w:rsidRDefault="00000000">
            <w:pPr>
              <w:pStyle w:val="TableParagraph"/>
              <w:tabs>
                <w:tab w:val="left" w:pos="1043"/>
                <w:tab w:val="left" w:pos="1854"/>
                <w:tab w:val="left" w:pos="2921"/>
              </w:tabs>
              <w:ind w:left="108" w:right="99"/>
              <w:jc w:val="left"/>
              <w:rPr>
                <w:sz w:val="24"/>
              </w:rPr>
            </w:pPr>
            <w:r>
              <w:rPr>
                <w:spacing w:val="-2"/>
                <w:sz w:val="24"/>
              </w:rPr>
              <w:t>Fiskus</w:t>
            </w:r>
            <w:r>
              <w:rPr>
                <w:sz w:val="24"/>
              </w:rPr>
              <w:tab/>
            </w:r>
            <w:r>
              <w:rPr>
                <w:spacing w:val="-2"/>
                <w:sz w:val="24"/>
              </w:rPr>
              <w:t>cepat</w:t>
            </w:r>
            <w:r>
              <w:rPr>
                <w:sz w:val="24"/>
              </w:rPr>
              <w:tab/>
            </w:r>
            <w:r>
              <w:rPr>
                <w:spacing w:val="-2"/>
                <w:sz w:val="24"/>
              </w:rPr>
              <w:t>tanggap</w:t>
            </w:r>
            <w:r>
              <w:rPr>
                <w:sz w:val="24"/>
              </w:rPr>
              <w:tab/>
            </w:r>
            <w:r>
              <w:rPr>
                <w:spacing w:val="-2"/>
                <w:sz w:val="24"/>
              </w:rPr>
              <w:t xml:space="preserve">terhadap </w:t>
            </w:r>
            <w:r>
              <w:rPr>
                <w:sz w:val="24"/>
              </w:rPr>
              <w:t>pertanyaan dari wajib pajak</w:t>
            </w:r>
          </w:p>
        </w:tc>
        <w:tc>
          <w:tcPr>
            <w:tcW w:w="632" w:type="dxa"/>
          </w:tcPr>
          <w:p w14:paraId="03FD6840" w14:textId="77777777" w:rsidR="00121A24" w:rsidRDefault="00121A24">
            <w:pPr>
              <w:pStyle w:val="TableParagraph"/>
              <w:jc w:val="left"/>
              <w:rPr>
                <w:sz w:val="24"/>
              </w:rPr>
            </w:pPr>
          </w:p>
        </w:tc>
        <w:tc>
          <w:tcPr>
            <w:tcW w:w="498" w:type="dxa"/>
          </w:tcPr>
          <w:p w14:paraId="2B95162D" w14:textId="77777777" w:rsidR="00121A24" w:rsidRDefault="00121A24">
            <w:pPr>
              <w:pStyle w:val="TableParagraph"/>
              <w:jc w:val="left"/>
              <w:rPr>
                <w:sz w:val="24"/>
              </w:rPr>
            </w:pPr>
          </w:p>
        </w:tc>
        <w:tc>
          <w:tcPr>
            <w:tcW w:w="547" w:type="dxa"/>
          </w:tcPr>
          <w:p w14:paraId="1180754C" w14:textId="77777777" w:rsidR="00121A24" w:rsidRDefault="00121A24">
            <w:pPr>
              <w:pStyle w:val="TableParagraph"/>
              <w:jc w:val="left"/>
              <w:rPr>
                <w:sz w:val="24"/>
              </w:rPr>
            </w:pPr>
          </w:p>
        </w:tc>
        <w:tc>
          <w:tcPr>
            <w:tcW w:w="467" w:type="dxa"/>
          </w:tcPr>
          <w:p w14:paraId="082099E3" w14:textId="77777777" w:rsidR="00121A24" w:rsidRDefault="00121A24">
            <w:pPr>
              <w:pStyle w:val="TableParagraph"/>
              <w:jc w:val="left"/>
              <w:rPr>
                <w:sz w:val="24"/>
              </w:rPr>
            </w:pPr>
          </w:p>
        </w:tc>
        <w:tc>
          <w:tcPr>
            <w:tcW w:w="539" w:type="dxa"/>
          </w:tcPr>
          <w:p w14:paraId="65BC528F" w14:textId="77777777" w:rsidR="00121A24" w:rsidRDefault="00121A24">
            <w:pPr>
              <w:pStyle w:val="TableParagraph"/>
              <w:jc w:val="left"/>
              <w:rPr>
                <w:sz w:val="24"/>
              </w:rPr>
            </w:pPr>
          </w:p>
        </w:tc>
      </w:tr>
      <w:tr w:rsidR="00121A24" w14:paraId="563EE602" w14:textId="77777777">
        <w:trPr>
          <w:trHeight w:val="1264"/>
        </w:trPr>
        <w:tc>
          <w:tcPr>
            <w:tcW w:w="694" w:type="dxa"/>
          </w:tcPr>
          <w:p w14:paraId="26EAE8E6" w14:textId="77777777" w:rsidR="00121A24" w:rsidRDefault="00000000">
            <w:pPr>
              <w:pStyle w:val="TableParagraph"/>
              <w:spacing w:line="275" w:lineRule="exact"/>
              <w:ind w:left="6"/>
              <w:rPr>
                <w:sz w:val="24"/>
              </w:rPr>
            </w:pPr>
            <w:r>
              <w:rPr>
                <w:spacing w:val="-10"/>
                <w:sz w:val="24"/>
              </w:rPr>
              <w:t>3</w:t>
            </w:r>
          </w:p>
        </w:tc>
        <w:tc>
          <w:tcPr>
            <w:tcW w:w="3856" w:type="dxa"/>
          </w:tcPr>
          <w:p w14:paraId="1CF58384" w14:textId="77777777" w:rsidR="00121A24" w:rsidRDefault="00000000">
            <w:pPr>
              <w:pStyle w:val="TableParagraph"/>
              <w:ind w:left="108" w:right="96"/>
              <w:jc w:val="both"/>
              <w:rPr>
                <w:sz w:val="24"/>
              </w:rPr>
            </w:pPr>
            <w:r>
              <w:rPr>
                <w:sz w:val="24"/>
              </w:rPr>
              <w:t>Sosialisasi tentang perpajakan yang diberikan oleh petugas pajak telah membantu</w:t>
            </w:r>
            <w:r>
              <w:rPr>
                <w:spacing w:val="-15"/>
                <w:sz w:val="24"/>
              </w:rPr>
              <w:t xml:space="preserve"> </w:t>
            </w:r>
            <w:r>
              <w:rPr>
                <w:sz w:val="24"/>
              </w:rPr>
              <w:t>saya</w:t>
            </w:r>
            <w:r>
              <w:rPr>
                <w:spacing w:val="-15"/>
                <w:sz w:val="24"/>
              </w:rPr>
              <w:t xml:space="preserve"> </w:t>
            </w:r>
            <w:r>
              <w:rPr>
                <w:sz w:val="24"/>
              </w:rPr>
              <w:t>dalam</w:t>
            </w:r>
            <w:r>
              <w:rPr>
                <w:spacing w:val="-15"/>
                <w:sz w:val="24"/>
              </w:rPr>
              <w:t xml:space="preserve"> </w:t>
            </w:r>
            <w:r>
              <w:rPr>
                <w:sz w:val="24"/>
              </w:rPr>
              <w:t>memahami</w:t>
            </w:r>
            <w:r>
              <w:rPr>
                <w:spacing w:val="-15"/>
                <w:sz w:val="24"/>
              </w:rPr>
              <w:t xml:space="preserve"> </w:t>
            </w:r>
            <w:r>
              <w:rPr>
                <w:sz w:val="24"/>
              </w:rPr>
              <w:t>hak dan kewajiban selaku wajib pajak</w:t>
            </w:r>
          </w:p>
        </w:tc>
        <w:tc>
          <w:tcPr>
            <w:tcW w:w="632" w:type="dxa"/>
          </w:tcPr>
          <w:p w14:paraId="11C32F21" w14:textId="77777777" w:rsidR="00121A24" w:rsidRDefault="00121A24">
            <w:pPr>
              <w:pStyle w:val="TableParagraph"/>
              <w:jc w:val="left"/>
              <w:rPr>
                <w:sz w:val="24"/>
              </w:rPr>
            </w:pPr>
          </w:p>
        </w:tc>
        <w:tc>
          <w:tcPr>
            <w:tcW w:w="498" w:type="dxa"/>
          </w:tcPr>
          <w:p w14:paraId="07F3C61B" w14:textId="77777777" w:rsidR="00121A24" w:rsidRDefault="00121A24">
            <w:pPr>
              <w:pStyle w:val="TableParagraph"/>
              <w:jc w:val="left"/>
              <w:rPr>
                <w:sz w:val="24"/>
              </w:rPr>
            </w:pPr>
          </w:p>
        </w:tc>
        <w:tc>
          <w:tcPr>
            <w:tcW w:w="547" w:type="dxa"/>
          </w:tcPr>
          <w:p w14:paraId="2E03A75E" w14:textId="77777777" w:rsidR="00121A24" w:rsidRDefault="00121A24">
            <w:pPr>
              <w:pStyle w:val="TableParagraph"/>
              <w:jc w:val="left"/>
              <w:rPr>
                <w:sz w:val="24"/>
              </w:rPr>
            </w:pPr>
          </w:p>
        </w:tc>
        <w:tc>
          <w:tcPr>
            <w:tcW w:w="467" w:type="dxa"/>
          </w:tcPr>
          <w:p w14:paraId="5D388568" w14:textId="77777777" w:rsidR="00121A24" w:rsidRDefault="00121A24">
            <w:pPr>
              <w:pStyle w:val="TableParagraph"/>
              <w:jc w:val="left"/>
              <w:rPr>
                <w:sz w:val="24"/>
              </w:rPr>
            </w:pPr>
          </w:p>
        </w:tc>
        <w:tc>
          <w:tcPr>
            <w:tcW w:w="539" w:type="dxa"/>
          </w:tcPr>
          <w:p w14:paraId="5C62D2D4" w14:textId="77777777" w:rsidR="00121A24" w:rsidRDefault="00121A24">
            <w:pPr>
              <w:pStyle w:val="TableParagraph"/>
              <w:jc w:val="left"/>
              <w:rPr>
                <w:sz w:val="24"/>
              </w:rPr>
            </w:pPr>
          </w:p>
        </w:tc>
      </w:tr>
      <w:tr w:rsidR="00121A24" w14:paraId="1B6CE1FD" w14:textId="77777777">
        <w:trPr>
          <w:trHeight w:val="712"/>
        </w:trPr>
        <w:tc>
          <w:tcPr>
            <w:tcW w:w="694" w:type="dxa"/>
          </w:tcPr>
          <w:p w14:paraId="460AB025" w14:textId="77777777" w:rsidR="00121A24" w:rsidRDefault="00000000">
            <w:pPr>
              <w:pStyle w:val="TableParagraph"/>
              <w:spacing w:line="275" w:lineRule="exact"/>
              <w:ind w:left="6"/>
              <w:rPr>
                <w:sz w:val="24"/>
              </w:rPr>
            </w:pPr>
            <w:r>
              <w:rPr>
                <w:spacing w:val="-10"/>
                <w:sz w:val="24"/>
              </w:rPr>
              <w:t>4</w:t>
            </w:r>
          </w:p>
        </w:tc>
        <w:tc>
          <w:tcPr>
            <w:tcW w:w="3856" w:type="dxa"/>
          </w:tcPr>
          <w:p w14:paraId="231457FB" w14:textId="77777777" w:rsidR="00121A24" w:rsidRDefault="00000000">
            <w:pPr>
              <w:pStyle w:val="TableParagraph"/>
              <w:tabs>
                <w:tab w:val="left" w:pos="2331"/>
              </w:tabs>
              <w:ind w:left="108" w:right="99"/>
              <w:jc w:val="left"/>
              <w:rPr>
                <w:sz w:val="24"/>
              </w:rPr>
            </w:pPr>
            <w:r>
              <w:rPr>
                <w:sz w:val="24"/>
              </w:rPr>
              <w:t>Prosedur</w:t>
            </w:r>
            <w:r>
              <w:rPr>
                <w:spacing w:val="80"/>
                <w:sz w:val="24"/>
              </w:rPr>
              <w:t xml:space="preserve"> </w:t>
            </w:r>
            <w:r>
              <w:rPr>
                <w:sz w:val="24"/>
              </w:rPr>
              <w:t>pelayanan</w:t>
            </w:r>
            <w:r>
              <w:rPr>
                <w:sz w:val="24"/>
              </w:rPr>
              <w:tab/>
              <w:t>tidak</w:t>
            </w:r>
            <w:r>
              <w:rPr>
                <w:spacing w:val="80"/>
                <w:sz w:val="24"/>
              </w:rPr>
              <w:t xml:space="preserve"> </w:t>
            </w:r>
            <w:r>
              <w:rPr>
                <w:sz w:val="24"/>
              </w:rPr>
              <w:t xml:space="preserve">berbelit </w:t>
            </w:r>
            <w:r>
              <w:rPr>
                <w:spacing w:val="-2"/>
                <w:sz w:val="24"/>
              </w:rPr>
              <w:t>belit</w:t>
            </w:r>
          </w:p>
        </w:tc>
        <w:tc>
          <w:tcPr>
            <w:tcW w:w="632" w:type="dxa"/>
          </w:tcPr>
          <w:p w14:paraId="5E7FF82C" w14:textId="77777777" w:rsidR="00121A24" w:rsidRDefault="00121A24">
            <w:pPr>
              <w:pStyle w:val="TableParagraph"/>
              <w:jc w:val="left"/>
              <w:rPr>
                <w:sz w:val="24"/>
              </w:rPr>
            </w:pPr>
          </w:p>
        </w:tc>
        <w:tc>
          <w:tcPr>
            <w:tcW w:w="498" w:type="dxa"/>
          </w:tcPr>
          <w:p w14:paraId="6E608E77" w14:textId="77777777" w:rsidR="00121A24" w:rsidRDefault="00121A24">
            <w:pPr>
              <w:pStyle w:val="TableParagraph"/>
              <w:jc w:val="left"/>
              <w:rPr>
                <w:sz w:val="24"/>
              </w:rPr>
            </w:pPr>
          </w:p>
        </w:tc>
        <w:tc>
          <w:tcPr>
            <w:tcW w:w="547" w:type="dxa"/>
          </w:tcPr>
          <w:p w14:paraId="09466D4F" w14:textId="77777777" w:rsidR="00121A24" w:rsidRDefault="00121A24">
            <w:pPr>
              <w:pStyle w:val="TableParagraph"/>
              <w:jc w:val="left"/>
              <w:rPr>
                <w:sz w:val="24"/>
              </w:rPr>
            </w:pPr>
          </w:p>
        </w:tc>
        <w:tc>
          <w:tcPr>
            <w:tcW w:w="467" w:type="dxa"/>
          </w:tcPr>
          <w:p w14:paraId="6DDC2FC3" w14:textId="77777777" w:rsidR="00121A24" w:rsidRDefault="00121A24">
            <w:pPr>
              <w:pStyle w:val="TableParagraph"/>
              <w:jc w:val="left"/>
              <w:rPr>
                <w:sz w:val="24"/>
              </w:rPr>
            </w:pPr>
          </w:p>
        </w:tc>
        <w:tc>
          <w:tcPr>
            <w:tcW w:w="539" w:type="dxa"/>
          </w:tcPr>
          <w:p w14:paraId="3321314B" w14:textId="77777777" w:rsidR="00121A24" w:rsidRDefault="00121A24">
            <w:pPr>
              <w:pStyle w:val="TableParagraph"/>
              <w:jc w:val="left"/>
              <w:rPr>
                <w:sz w:val="24"/>
              </w:rPr>
            </w:pPr>
          </w:p>
        </w:tc>
      </w:tr>
    </w:tbl>
    <w:p w14:paraId="3B267549" w14:textId="77777777" w:rsidR="00121A24" w:rsidRDefault="00121A24">
      <w:pPr>
        <w:pStyle w:val="TableParagraph"/>
        <w:jc w:val="left"/>
        <w:rPr>
          <w:sz w:val="24"/>
        </w:rPr>
        <w:sectPr w:rsidR="00121A24">
          <w:headerReference w:type="default" r:id="rId174"/>
          <w:footerReference w:type="default" r:id="rId175"/>
          <w:pgSz w:w="11910" w:h="16840"/>
          <w:pgMar w:top="1920" w:right="0" w:bottom="280" w:left="1700" w:header="727" w:footer="0" w:gutter="0"/>
          <w:cols w:space="720"/>
        </w:sectPr>
      </w:pPr>
    </w:p>
    <w:p w14:paraId="4D6E4B35" w14:textId="77777777" w:rsidR="00121A24" w:rsidRDefault="00121A24">
      <w:pPr>
        <w:pStyle w:val="BodyText"/>
        <w:spacing w:before="100"/>
        <w:rPr>
          <w:sz w:val="20"/>
        </w:rPr>
      </w:pPr>
    </w:p>
    <w:tbl>
      <w:tblPr>
        <w:tblW w:w="0" w:type="auto"/>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
        <w:gridCol w:w="3856"/>
        <w:gridCol w:w="632"/>
        <w:gridCol w:w="498"/>
        <w:gridCol w:w="547"/>
        <w:gridCol w:w="467"/>
        <w:gridCol w:w="539"/>
      </w:tblGrid>
      <w:tr w:rsidR="00121A24" w14:paraId="563FFDB0" w14:textId="77777777">
        <w:trPr>
          <w:trHeight w:val="988"/>
        </w:trPr>
        <w:tc>
          <w:tcPr>
            <w:tcW w:w="694" w:type="dxa"/>
          </w:tcPr>
          <w:p w14:paraId="1B481A5B" w14:textId="77777777" w:rsidR="00121A24" w:rsidRDefault="00000000">
            <w:pPr>
              <w:pStyle w:val="TableParagraph"/>
              <w:spacing w:line="275" w:lineRule="exact"/>
              <w:ind w:left="6"/>
              <w:rPr>
                <w:sz w:val="24"/>
              </w:rPr>
            </w:pPr>
            <w:r>
              <w:rPr>
                <w:spacing w:val="-10"/>
                <w:sz w:val="24"/>
              </w:rPr>
              <w:t>5</w:t>
            </w:r>
          </w:p>
        </w:tc>
        <w:tc>
          <w:tcPr>
            <w:tcW w:w="3856" w:type="dxa"/>
          </w:tcPr>
          <w:p w14:paraId="3827D054" w14:textId="77777777" w:rsidR="00121A24" w:rsidRDefault="00000000">
            <w:pPr>
              <w:pStyle w:val="TableParagraph"/>
              <w:ind w:left="108" w:right="99"/>
              <w:jc w:val="both"/>
              <w:rPr>
                <w:sz w:val="24"/>
              </w:rPr>
            </w:pPr>
            <w:r>
              <w:rPr>
                <w:sz w:val="24"/>
              </w:rPr>
              <w:t xml:space="preserve">Saya merasa puas dengan pelayanan fiskus karena sesuai dengan harapan </w:t>
            </w:r>
            <w:r>
              <w:rPr>
                <w:spacing w:val="-4"/>
                <w:sz w:val="24"/>
              </w:rPr>
              <w:t>saya</w:t>
            </w:r>
          </w:p>
        </w:tc>
        <w:tc>
          <w:tcPr>
            <w:tcW w:w="632" w:type="dxa"/>
          </w:tcPr>
          <w:p w14:paraId="6A6FF3FD" w14:textId="77777777" w:rsidR="00121A24" w:rsidRDefault="00121A24">
            <w:pPr>
              <w:pStyle w:val="TableParagraph"/>
              <w:jc w:val="left"/>
              <w:rPr>
                <w:sz w:val="24"/>
              </w:rPr>
            </w:pPr>
          </w:p>
        </w:tc>
        <w:tc>
          <w:tcPr>
            <w:tcW w:w="498" w:type="dxa"/>
          </w:tcPr>
          <w:p w14:paraId="63F02A11" w14:textId="77777777" w:rsidR="00121A24" w:rsidRDefault="00121A24">
            <w:pPr>
              <w:pStyle w:val="TableParagraph"/>
              <w:jc w:val="left"/>
              <w:rPr>
                <w:sz w:val="24"/>
              </w:rPr>
            </w:pPr>
          </w:p>
        </w:tc>
        <w:tc>
          <w:tcPr>
            <w:tcW w:w="547" w:type="dxa"/>
          </w:tcPr>
          <w:p w14:paraId="0F8AC35E" w14:textId="77777777" w:rsidR="00121A24" w:rsidRDefault="00121A24">
            <w:pPr>
              <w:pStyle w:val="TableParagraph"/>
              <w:jc w:val="left"/>
              <w:rPr>
                <w:sz w:val="24"/>
              </w:rPr>
            </w:pPr>
          </w:p>
        </w:tc>
        <w:tc>
          <w:tcPr>
            <w:tcW w:w="467" w:type="dxa"/>
          </w:tcPr>
          <w:p w14:paraId="5975A3EB" w14:textId="77777777" w:rsidR="00121A24" w:rsidRDefault="00121A24">
            <w:pPr>
              <w:pStyle w:val="TableParagraph"/>
              <w:jc w:val="left"/>
              <w:rPr>
                <w:sz w:val="24"/>
              </w:rPr>
            </w:pPr>
          </w:p>
        </w:tc>
        <w:tc>
          <w:tcPr>
            <w:tcW w:w="539" w:type="dxa"/>
          </w:tcPr>
          <w:p w14:paraId="111E661C" w14:textId="77777777" w:rsidR="00121A24" w:rsidRDefault="00121A24">
            <w:pPr>
              <w:pStyle w:val="TableParagraph"/>
              <w:jc w:val="left"/>
              <w:rPr>
                <w:sz w:val="24"/>
              </w:rPr>
            </w:pPr>
          </w:p>
        </w:tc>
      </w:tr>
    </w:tbl>
    <w:p w14:paraId="6FF427A5" w14:textId="77777777" w:rsidR="00121A24" w:rsidRDefault="00121A24">
      <w:pPr>
        <w:pStyle w:val="BodyText"/>
        <w:spacing w:before="159"/>
      </w:pPr>
    </w:p>
    <w:p w14:paraId="04A1D590" w14:textId="77777777" w:rsidR="00121A24" w:rsidRDefault="00000000">
      <w:pPr>
        <w:pStyle w:val="ListParagraph"/>
        <w:numPr>
          <w:ilvl w:val="0"/>
          <w:numId w:val="3"/>
        </w:numPr>
        <w:tabs>
          <w:tab w:val="left" w:pos="1287"/>
        </w:tabs>
        <w:spacing w:before="1"/>
        <w:ind w:left="1287" w:hanging="359"/>
        <w:rPr>
          <w:sz w:val="24"/>
        </w:rPr>
      </w:pPr>
      <w:r>
        <w:rPr>
          <w:sz w:val="24"/>
        </w:rPr>
        <w:t>Kebijakan</w:t>
      </w:r>
      <w:r>
        <w:rPr>
          <w:spacing w:val="-4"/>
          <w:sz w:val="24"/>
        </w:rPr>
        <w:t xml:space="preserve"> </w:t>
      </w:r>
      <w:r>
        <w:rPr>
          <w:spacing w:val="-2"/>
          <w:sz w:val="24"/>
        </w:rPr>
        <w:t>Fiskal</w:t>
      </w:r>
    </w:p>
    <w:p w14:paraId="4F8AA916" w14:textId="77777777" w:rsidR="00121A24" w:rsidRDefault="00121A24">
      <w:pPr>
        <w:pStyle w:val="BodyText"/>
        <w:spacing w:before="8"/>
        <w:rPr>
          <w:sz w:val="15"/>
        </w:rPr>
      </w:pPr>
    </w:p>
    <w:tbl>
      <w:tblPr>
        <w:tblW w:w="0" w:type="auto"/>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3980"/>
        <w:gridCol w:w="631"/>
        <w:gridCol w:w="497"/>
        <w:gridCol w:w="546"/>
        <w:gridCol w:w="466"/>
        <w:gridCol w:w="538"/>
      </w:tblGrid>
      <w:tr w:rsidR="00121A24" w14:paraId="79939BA3" w14:textId="77777777">
        <w:trPr>
          <w:trHeight w:val="455"/>
        </w:trPr>
        <w:tc>
          <w:tcPr>
            <w:tcW w:w="569" w:type="dxa"/>
            <w:vMerge w:val="restart"/>
          </w:tcPr>
          <w:p w14:paraId="15859E8A" w14:textId="77777777" w:rsidR="00121A24" w:rsidRDefault="00000000">
            <w:pPr>
              <w:pStyle w:val="TableParagraph"/>
              <w:spacing w:before="1"/>
              <w:ind w:left="110"/>
              <w:jc w:val="left"/>
              <w:rPr>
                <w:sz w:val="24"/>
              </w:rPr>
            </w:pPr>
            <w:r>
              <w:rPr>
                <w:spacing w:val="-5"/>
                <w:sz w:val="24"/>
              </w:rPr>
              <w:t>NO</w:t>
            </w:r>
          </w:p>
        </w:tc>
        <w:tc>
          <w:tcPr>
            <w:tcW w:w="3980" w:type="dxa"/>
            <w:vMerge w:val="restart"/>
          </w:tcPr>
          <w:p w14:paraId="421FDD0A" w14:textId="77777777" w:rsidR="00121A24" w:rsidRDefault="00121A24">
            <w:pPr>
              <w:pStyle w:val="TableParagraph"/>
              <w:spacing w:before="159"/>
              <w:jc w:val="left"/>
              <w:rPr>
                <w:sz w:val="24"/>
              </w:rPr>
            </w:pPr>
          </w:p>
          <w:p w14:paraId="5B6F985B" w14:textId="77777777" w:rsidR="00121A24" w:rsidRDefault="00000000">
            <w:pPr>
              <w:pStyle w:val="TableParagraph"/>
              <w:ind w:left="1212"/>
              <w:jc w:val="left"/>
              <w:rPr>
                <w:sz w:val="24"/>
              </w:rPr>
            </w:pPr>
            <w:r>
              <w:rPr>
                <w:spacing w:val="-2"/>
                <w:sz w:val="24"/>
              </w:rPr>
              <w:t>PERNYATAAN</w:t>
            </w:r>
          </w:p>
        </w:tc>
        <w:tc>
          <w:tcPr>
            <w:tcW w:w="2678" w:type="dxa"/>
            <w:gridSpan w:val="5"/>
          </w:tcPr>
          <w:p w14:paraId="6334BF16" w14:textId="77777777" w:rsidR="00121A24" w:rsidRDefault="00000000">
            <w:pPr>
              <w:pStyle w:val="TableParagraph"/>
              <w:spacing w:before="1"/>
              <w:ind w:left="772"/>
              <w:jc w:val="left"/>
              <w:rPr>
                <w:sz w:val="24"/>
              </w:rPr>
            </w:pPr>
            <w:r>
              <w:rPr>
                <w:spacing w:val="-2"/>
                <w:sz w:val="24"/>
              </w:rPr>
              <w:t>JAWABAN</w:t>
            </w:r>
          </w:p>
        </w:tc>
      </w:tr>
      <w:tr w:rsidR="00121A24" w14:paraId="1DCAEA12" w14:textId="77777777">
        <w:trPr>
          <w:trHeight w:val="520"/>
        </w:trPr>
        <w:tc>
          <w:tcPr>
            <w:tcW w:w="569" w:type="dxa"/>
            <w:vMerge/>
            <w:tcBorders>
              <w:top w:val="nil"/>
            </w:tcBorders>
          </w:tcPr>
          <w:p w14:paraId="2EC6A497" w14:textId="77777777" w:rsidR="00121A24" w:rsidRDefault="00121A24">
            <w:pPr>
              <w:rPr>
                <w:sz w:val="2"/>
                <w:szCs w:val="2"/>
              </w:rPr>
            </w:pPr>
          </w:p>
        </w:tc>
        <w:tc>
          <w:tcPr>
            <w:tcW w:w="3980" w:type="dxa"/>
            <w:vMerge/>
            <w:tcBorders>
              <w:top w:val="nil"/>
            </w:tcBorders>
          </w:tcPr>
          <w:p w14:paraId="15A50FBF" w14:textId="77777777" w:rsidR="00121A24" w:rsidRDefault="00121A24">
            <w:pPr>
              <w:rPr>
                <w:sz w:val="2"/>
                <w:szCs w:val="2"/>
              </w:rPr>
            </w:pPr>
          </w:p>
        </w:tc>
        <w:tc>
          <w:tcPr>
            <w:tcW w:w="631" w:type="dxa"/>
          </w:tcPr>
          <w:p w14:paraId="7859D286" w14:textId="77777777" w:rsidR="00121A24" w:rsidRDefault="00000000">
            <w:pPr>
              <w:pStyle w:val="TableParagraph"/>
              <w:spacing w:line="275" w:lineRule="exact"/>
              <w:ind w:left="8" w:right="1"/>
              <w:rPr>
                <w:sz w:val="24"/>
              </w:rPr>
            </w:pPr>
            <w:r>
              <w:rPr>
                <w:spacing w:val="-10"/>
                <w:sz w:val="24"/>
              </w:rPr>
              <w:t>1</w:t>
            </w:r>
          </w:p>
        </w:tc>
        <w:tc>
          <w:tcPr>
            <w:tcW w:w="497" w:type="dxa"/>
          </w:tcPr>
          <w:p w14:paraId="28EE4B1A" w14:textId="77777777" w:rsidR="00121A24" w:rsidRDefault="00000000">
            <w:pPr>
              <w:pStyle w:val="TableParagraph"/>
              <w:spacing w:line="275" w:lineRule="exact"/>
              <w:ind w:left="8" w:right="1"/>
              <w:rPr>
                <w:sz w:val="24"/>
              </w:rPr>
            </w:pPr>
            <w:r>
              <w:rPr>
                <w:spacing w:val="-10"/>
                <w:sz w:val="24"/>
              </w:rPr>
              <w:t>2</w:t>
            </w:r>
          </w:p>
        </w:tc>
        <w:tc>
          <w:tcPr>
            <w:tcW w:w="546" w:type="dxa"/>
          </w:tcPr>
          <w:p w14:paraId="58C3F7FD" w14:textId="77777777" w:rsidR="00121A24" w:rsidRDefault="00000000">
            <w:pPr>
              <w:pStyle w:val="TableParagraph"/>
              <w:spacing w:line="275" w:lineRule="exact"/>
              <w:ind w:left="7"/>
              <w:rPr>
                <w:sz w:val="24"/>
              </w:rPr>
            </w:pPr>
            <w:r>
              <w:rPr>
                <w:spacing w:val="-10"/>
                <w:sz w:val="24"/>
              </w:rPr>
              <w:t>3</w:t>
            </w:r>
          </w:p>
        </w:tc>
        <w:tc>
          <w:tcPr>
            <w:tcW w:w="466" w:type="dxa"/>
          </w:tcPr>
          <w:p w14:paraId="710D930D" w14:textId="77777777" w:rsidR="00121A24" w:rsidRDefault="00000000">
            <w:pPr>
              <w:pStyle w:val="TableParagraph"/>
              <w:spacing w:line="275" w:lineRule="exact"/>
              <w:ind w:left="8"/>
              <w:rPr>
                <w:sz w:val="24"/>
              </w:rPr>
            </w:pPr>
            <w:r>
              <w:rPr>
                <w:spacing w:val="-10"/>
                <w:sz w:val="24"/>
              </w:rPr>
              <w:t>4</w:t>
            </w:r>
          </w:p>
        </w:tc>
        <w:tc>
          <w:tcPr>
            <w:tcW w:w="538" w:type="dxa"/>
          </w:tcPr>
          <w:p w14:paraId="30CF5A60" w14:textId="77777777" w:rsidR="00121A24" w:rsidRDefault="00000000">
            <w:pPr>
              <w:pStyle w:val="TableParagraph"/>
              <w:spacing w:line="275" w:lineRule="exact"/>
              <w:ind w:left="7"/>
              <w:rPr>
                <w:sz w:val="24"/>
              </w:rPr>
            </w:pPr>
            <w:r>
              <w:rPr>
                <w:spacing w:val="-10"/>
                <w:sz w:val="24"/>
              </w:rPr>
              <w:t>5</w:t>
            </w:r>
          </w:p>
        </w:tc>
      </w:tr>
      <w:tr w:rsidR="00121A24" w14:paraId="2780F641" w14:textId="77777777">
        <w:trPr>
          <w:trHeight w:val="434"/>
        </w:trPr>
        <w:tc>
          <w:tcPr>
            <w:tcW w:w="569" w:type="dxa"/>
            <w:vMerge/>
            <w:tcBorders>
              <w:top w:val="nil"/>
            </w:tcBorders>
          </w:tcPr>
          <w:p w14:paraId="0C827C2D" w14:textId="77777777" w:rsidR="00121A24" w:rsidRDefault="00121A24">
            <w:pPr>
              <w:rPr>
                <w:sz w:val="2"/>
                <w:szCs w:val="2"/>
              </w:rPr>
            </w:pPr>
          </w:p>
        </w:tc>
        <w:tc>
          <w:tcPr>
            <w:tcW w:w="3980" w:type="dxa"/>
            <w:vMerge/>
            <w:tcBorders>
              <w:top w:val="nil"/>
            </w:tcBorders>
          </w:tcPr>
          <w:p w14:paraId="04E27057" w14:textId="77777777" w:rsidR="00121A24" w:rsidRDefault="00121A24">
            <w:pPr>
              <w:rPr>
                <w:sz w:val="2"/>
                <w:szCs w:val="2"/>
              </w:rPr>
            </w:pPr>
          </w:p>
        </w:tc>
        <w:tc>
          <w:tcPr>
            <w:tcW w:w="631" w:type="dxa"/>
          </w:tcPr>
          <w:p w14:paraId="7DFC7099" w14:textId="77777777" w:rsidR="00121A24" w:rsidRDefault="00000000">
            <w:pPr>
              <w:pStyle w:val="TableParagraph"/>
              <w:spacing w:line="276" w:lineRule="exact"/>
              <w:ind w:left="8"/>
              <w:rPr>
                <w:sz w:val="24"/>
              </w:rPr>
            </w:pPr>
            <w:r>
              <w:rPr>
                <w:spacing w:val="-5"/>
                <w:sz w:val="24"/>
              </w:rPr>
              <w:t>STS</w:t>
            </w:r>
          </w:p>
        </w:tc>
        <w:tc>
          <w:tcPr>
            <w:tcW w:w="497" w:type="dxa"/>
          </w:tcPr>
          <w:p w14:paraId="5878AA39" w14:textId="77777777" w:rsidR="00121A24" w:rsidRDefault="00000000">
            <w:pPr>
              <w:pStyle w:val="TableParagraph"/>
              <w:spacing w:line="276" w:lineRule="exact"/>
              <w:ind w:left="8"/>
              <w:rPr>
                <w:sz w:val="24"/>
              </w:rPr>
            </w:pPr>
            <w:r>
              <w:rPr>
                <w:spacing w:val="-5"/>
                <w:sz w:val="24"/>
              </w:rPr>
              <w:t>TS</w:t>
            </w:r>
          </w:p>
        </w:tc>
        <w:tc>
          <w:tcPr>
            <w:tcW w:w="546" w:type="dxa"/>
          </w:tcPr>
          <w:p w14:paraId="2827244D" w14:textId="77777777" w:rsidR="00121A24" w:rsidRDefault="00000000">
            <w:pPr>
              <w:pStyle w:val="TableParagraph"/>
              <w:spacing w:line="276" w:lineRule="exact"/>
              <w:ind w:left="7" w:right="2"/>
              <w:rPr>
                <w:sz w:val="24"/>
              </w:rPr>
            </w:pPr>
            <w:r>
              <w:rPr>
                <w:spacing w:val="-5"/>
                <w:sz w:val="24"/>
              </w:rPr>
              <w:t>KS</w:t>
            </w:r>
          </w:p>
        </w:tc>
        <w:tc>
          <w:tcPr>
            <w:tcW w:w="466" w:type="dxa"/>
          </w:tcPr>
          <w:p w14:paraId="00A85E6A" w14:textId="77777777" w:rsidR="00121A24" w:rsidRDefault="00000000">
            <w:pPr>
              <w:pStyle w:val="TableParagraph"/>
              <w:spacing w:line="276" w:lineRule="exact"/>
              <w:ind w:left="8" w:right="1"/>
              <w:rPr>
                <w:sz w:val="24"/>
              </w:rPr>
            </w:pPr>
            <w:r>
              <w:rPr>
                <w:spacing w:val="-10"/>
                <w:sz w:val="24"/>
              </w:rPr>
              <w:t>S</w:t>
            </w:r>
          </w:p>
        </w:tc>
        <w:tc>
          <w:tcPr>
            <w:tcW w:w="538" w:type="dxa"/>
          </w:tcPr>
          <w:p w14:paraId="563AC413" w14:textId="77777777" w:rsidR="00121A24" w:rsidRDefault="00000000">
            <w:pPr>
              <w:pStyle w:val="TableParagraph"/>
              <w:spacing w:line="276" w:lineRule="exact"/>
              <w:ind w:left="7"/>
              <w:rPr>
                <w:sz w:val="24"/>
              </w:rPr>
            </w:pPr>
            <w:r>
              <w:rPr>
                <w:spacing w:val="-5"/>
                <w:sz w:val="24"/>
              </w:rPr>
              <w:t>SS</w:t>
            </w:r>
          </w:p>
        </w:tc>
      </w:tr>
      <w:tr w:rsidR="00121A24" w14:paraId="55A2AB81" w14:textId="77777777">
        <w:trPr>
          <w:trHeight w:val="988"/>
        </w:trPr>
        <w:tc>
          <w:tcPr>
            <w:tcW w:w="569" w:type="dxa"/>
          </w:tcPr>
          <w:p w14:paraId="1973E964" w14:textId="77777777" w:rsidR="00121A24" w:rsidRDefault="00000000">
            <w:pPr>
              <w:pStyle w:val="TableParagraph"/>
              <w:spacing w:before="1"/>
              <w:ind w:left="7"/>
              <w:rPr>
                <w:sz w:val="24"/>
              </w:rPr>
            </w:pPr>
            <w:r>
              <w:rPr>
                <w:spacing w:val="-10"/>
                <w:sz w:val="24"/>
              </w:rPr>
              <w:t>1</w:t>
            </w:r>
          </w:p>
        </w:tc>
        <w:tc>
          <w:tcPr>
            <w:tcW w:w="3980" w:type="dxa"/>
          </w:tcPr>
          <w:p w14:paraId="0ECD69A3" w14:textId="77777777" w:rsidR="00121A24" w:rsidRDefault="00000000">
            <w:pPr>
              <w:pStyle w:val="TableParagraph"/>
              <w:spacing w:before="1"/>
              <w:ind w:left="107" w:right="97"/>
              <w:jc w:val="both"/>
              <w:rPr>
                <w:sz w:val="24"/>
              </w:rPr>
            </w:pPr>
            <w:r>
              <w:rPr>
                <w:sz w:val="24"/>
              </w:rPr>
              <w:t>Saya merasa bahwa insentif pajak PBB-P2 diberikan secara adil kepada semua wajib pajak</w:t>
            </w:r>
          </w:p>
        </w:tc>
        <w:tc>
          <w:tcPr>
            <w:tcW w:w="631" w:type="dxa"/>
          </w:tcPr>
          <w:p w14:paraId="795A508D" w14:textId="77777777" w:rsidR="00121A24" w:rsidRDefault="00121A24">
            <w:pPr>
              <w:pStyle w:val="TableParagraph"/>
              <w:jc w:val="left"/>
              <w:rPr>
                <w:sz w:val="24"/>
              </w:rPr>
            </w:pPr>
          </w:p>
        </w:tc>
        <w:tc>
          <w:tcPr>
            <w:tcW w:w="497" w:type="dxa"/>
          </w:tcPr>
          <w:p w14:paraId="18D13639" w14:textId="77777777" w:rsidR="00121A24" w:rsidRDefault="00121A24">
            <w:pPr>
              <w:pStyle w:val="TableParagraph"/>
              <w:jc w:val="left"/>
              <w:rPr>
                <w:sz w:val="24"/>
              </w:rPr>
            </w:pPr>
          </w:p>
        </w:tc>
        <w:tc>
          <w:tcPr>
            <w:tcW w:w="546" w:type="dxa"/>
          </w:tcPr>
          <w:p w14:paraId="2D19EC12" w14:textId="77777777" w:rsidR="00121A24" w:rsidRDefault="00121A24">
            <w:pPr>
              <w:pStyle w:val="TableParagraph"/>
              <w:jc w:val="left"/>
              <w:rPr>
                <w:sz w:val="24"/>
              </w:rPr>
            </w:pPr>
          </w:p>
        </w:tc>
        <w:tc>
          <w:tcPr>
            <w:tcW w:w="466" w:type="dxa"/>
          </w:tcPr>
          <w:p w14:paraId="56822D54" w14:textId="77777777" w:rsidR="00121A24" w:rsidRDefault="00121A24">
            <w:pPr>
              <w:pStyle w:val="TableParagraph"/>
              <w:jc w:val="left"/>
              <w:rPr>
                <w:sz w:val="24"/>
              </w:rPr>
            </w:pPr>
          </w:p>
        </w:tc>
        <w:tc>
          <w:tcPr>
            <w:tcW w:w="538" w:type="dxa"/>
          </w:tcPr>
          <w:p w14:paraId="5B11D198" w14:textId="77777777" w:rsidR="00121A24" w:rsidRDefault="00121A24">
            <w:pPr>
              <w:pStyle w:val="TableParagraph"/>
              <w:jc w:val="left"/>
              <w:rPr>
                <w:sz w:val="24"/>
              </w:rPr>
            </w:pPr>
          </w:p>
        </w:tc>
      </w:tr>
      <w:tr w:rsidR="00121A24" w14:paraId="0BF68A68" w14:textId="77777777">
        <w:trPr>
          <w:trHeight w:val="1264"/>
        </w:trPr>
        <w:tc>
          <w:tcPr>
            <w:tcW w:w="569" w:type="dxa"/>
          </w:tcPr>
          <w:p w14:paraId="5C9A544B" w14:textId="77777777" w:rsidR="00121A24" w:rsidRDefault="00000000">
            <w:pPr>
              <w:pStyle w:val="TableParagraph"/>
              <w:spacing w:line="275" w:lineRule="exact"/>
              <w:ind w:left="7"/>
              <w:rPr>
                <w:sz w:val="24"/>
              </w:rPr>
            </w:pPr>
            <w:r>
              <w:rPr>
                <w:spacing w:val="-10"/>
                <w:sz w:val="24"/>
              </w:rPr>
              <w:t>2</w:t>
            </w:r>
          </w:p>
        </w:tc>
        <w:tc>
          <w:tcPr>
            <w:tcW w:w="3980" w:type="dxa"/>
          </w:tcPr>
          <w:p w14:paraId="27A0B8AF" w14:textId="77777777" w:rsidR="00121A24" w:rsidRDefault="00000000">
            <w:pPr>
              <w:pStyle w:val="TableParagraph"/>
              <w:ind w:left="107" w:right="92"/>
              <w:jc w:val="both"/>
              <w:rPr>
                <w:sz w:val="24"/>
              </w:rPr>
            </w:pPr>
            <w:r>
              <w:rPr>
                <w:sz w:val="24"/>
              </w:rPr>
              <w:t>Saya mengetahui bahwa terdapat kebijakan pengecualian pajak untuk objek tertentu dalam PBB-P2 di Kabupaten Kutai Kartanegara</w:t>
            </w:r>
          </w:p>
        </w:tc>
        <w:tc>
          <w:tcPr>
            <w:tcW w:w="631" w:type="dxa"/>
          </w:tcPr>
          <w:p w14:paraId="5BD9D994" w14:textId="77777777" w:rsidR="00121A24" w:rsidRDefault="00121A24">
            <w:pPr>
              <w:pStyle w:val="TableParagraph"/>
              <w:jc w:val="left"/>
              <w:rPr>
                <w:sz w:val="24"/>
              </w:rPr>
            </w:pPr>
          </w:p>
        </w:tc>
        <w:tc>
          <w:tcPr>
            <w:tcW w:w="497" w:type="dxa"/>
          </w:tcPr>
          <w:p w14:paraId="4F7CF1F5" w14:textId="77777777" w:rsidR="00121A24" w:rsidRDefault="00121A24">
            <w:pPr>
              <w:pStyle w:val="TableParagraph"/>
              <w:jc w:val="left"/>
              <w:rPr>
                <w:sz w:val="24"/>
              </w:rPr>
            </w:pPr>
          </w:p>
        </w:tc>
        <w:tc>
          <w:tcPr>
            <w:tcW w:w="546" w:type="dxa"/>
          </w:tcPr>
          <w:p w14:paraId="075B3320" w14:textId="77777777" w:rsidR="00121A24" w:rsidRDefault="00121A24">
            <w:pPr>
              <w:pStyle w:val="TableParagraph"/>
              <w:jc w:val="left"/>
              <w:rPr>
                <w:sz w:val="24"/>
              </w:rPr>
            </w:pPr>
          </w:p>
        </w:tc>
        <w:tc>
          <w:tcPr>
            <w:tcW w:w="466" w:type="dxa"/>
          </w:tcPr>
          <w:p w14:paraId="50C51469" w14:textId="77777777" w:rsidR="00121A24" w:rsidRDefault="00121A24">
            <w:pPr>
              <w:pStyle w:val="TableParagraph"/>
              <w:jc w:val="left"/>
              <w:rPr>
                <w:sz w:val="24"/>
              </w:rPr>
            </w:pPr>
          </w:p>
        </w:tc>
        <w:tc>
          <w:tcPr>
            <w:tcW w:w="538" w:type="dxa"/>
          </w:tcPr>
          <w:p w14:paraId="33ACEC6B" w14:textId="77777777" w:rsidR="00121A24" w:rsidRDefault="00121A24">
            <w:pPr>
              <w:pStyle w:val="TableParagraph"/>
              <w:jc w:val="left"/>
              <w:rPr>
                <w:sz w:val="24"/>
              </w:rPr>
            </w:pPr>
          </w:p>
        </w:tc>
      </w:tr>
      <w:tr w:rsidR="00121A24" w14:paraId="7702A169" w14:textId="77777777">
        <w:trPr>
          <w:trHeight w:val="988"/>
        </w:trPr>
        <w:tc>
          <w:tcPr>
            <w:tcW w:w="569" w:type="dxa"/>
          </w:tcPr>
          <w:p w14:paraId="0C2880D7" w14:textId="77777777" w:rsidR="00121A24" w:rsidRDefault="00000000">
            <w:pPr>
              <w:pStyle w:val="TableParagraph"/>
              <w:spacing w:line="275" w:lineRule="exact"/>
              <w:ind w:left="7"/>
              <w:rPr>
                <w:sz w:val="24"/>
              </w:rPr>
            </w:pPr>
            <w:r>
              <w:rPr>
                <w:spacing w:val="-10"/>
                <w:sz w:val="24"/>
              </w:rPr>
              <w:t>3</w:t>
            </w:r>
          </w:p>
        </w:tc>
        <w:tc>
          <w:tcPr>
            <w:tcW w:w="3980" w:type="dxa"/>
          </w:tcPr>
          <w:p w14:paraId="08E36F68" w14:textId="77777777" w:rsidR="00121A24" w:rsidRDefault="00000000">
            <w:pPr>
              <w:pStyle w:val="TableParagraph"/>
              <w:ind w:left="107" w:right="97"/>
              <w:jc w:val="both"/>
              <w:rPr>
                <w:sz w:val="24"/>
              </w:rPr>
            </w:pPr>
            <w:r>
              <w:rPr>
                <w:sz w:val="24"/>
              </w:rPr>
              <w:t>Kebijakan pengecualian pajak membuat saya merasa sistem perpajakan lebih adil</w:t>
            </w:r>
          </w:p>
        </w:tc>
        <w:tc>
          <w:tcPr>
            <w:tcW w:w="631" w:type="dxa"/>
          </w:tcPr>
          <w:p w14:paraId="18359E35" w14:textId="77777777" w:rsidR="00121A24" w:rsidRDefault="00121A24">
            <w:pPr>
              <w:pStyle w:val="TableParagraph"/>
              <w:jc w:val="left"/>
              <w:rPr>
                <w:sz w:val="24"/>
              </w:rPr>
            </w:pPr>
          </w:p>
        </w:tc>
        <w:tc>
          <w:tcPr>
            <w:tcW w:w="497" w:type="dxa"/>
          </w:tcPr>
          <w:p w14:paraId="5C031E49" w14:textId="77777777" w:rsidR="00121A24" w:rsidRDefault="00121A24">
            <w:pPr>
              <w:pStyle w:val="TableParagraph"/>
              <w:jc w:val="left"/>
              <w:rPr>
                <w:sz w:val="24"/>
              </w:rPr>
            </w:pPr>
          </w:p>
        </w:tc>
        <w:tc>
          <w:tcPr>
            <w:tcW w:w="546" w:type="dxa"/>
          </w:tcPr>
          <w:p w14:paraId="7EADB7D9" w14:textId="77777777" w:rsidR="00121A24" w:rsidRDefault="00121A24">
            <w:pPr>
              <w:pStyle w:val="TableParagraph"/>
              <w:jc w:val="left"/>
              <w:rPr>
                <w:sz w:val="24"/>
              </w:rPr>
            </w:pPr>
          </w:p>
        </w:tc>
        <w:tc>
          <w:tcPr>
            <w:tcW w:w="466" w:type="dxa"/>
          </w:tcPr>
          <w:p w14:paraId="6972FE29" w14:textId="77777777" w:rsidR="00121A24" w:rsidRDefault="00121A24">
            <w:pPr>
              <w:pStyle w:val="TableParagraph"/>
              <w:jc w:val="left"/>
              <w:rPr>
                <w:sz w:val="24"/>
              </w:rPr>
            </w:pPr>
          </w:p>
        </w:tc>
        <w:tc>
          <w:tcPr>
            <w:tcW w:w="538" w:type="dxa"/>
          </w:tcPr>
          <w:p w14:paraId="7B8D4E52" w14:textId="77777777" w:rsidR="00121A24" w:rsidRDefault="00121A24">
            <w:pPr>
              <w:pStyle w:val="TableParagraph"/>
              <w:jc w:val="left"/>
              <w:rPr>
                <w:sz w:val="24"/>
              </w:rPr>
            </w:pPr>
          </w:p>
        </w:tc>
      </w:tr>
      <w:tr w:rsidR="00121A24" w14:paraId="3F16DB54" w14:textId="77777777">
        <w:trPr>
          <w:trHeight w:val="1264"/>
        </w:trPr>
        <w:tc>
          <w:tcPr>
            <w:tcW w:w="569" w:type="dxa"/>
          </w:tcPr>
          <w:p w14:paraId="3AF742A3" w14:textId="77777777" w:rsidR="00121A24" w:rsidRDefault="00000000">
            <w:pPr>
              <w:pStyle w:val="TableParagraph"/>
              <w:spacing w:line="275" w:lineRule="exact"/>
              <w:ind w:left="7"/>
              <w:rPr>
                <w:sz w:val="24"/>
              </w:rPr>
            </w:pPr>
            <w:r>
              <w:rPr>
                <w:spacing w:val="-10"/>
                <w:sz w:val="24"/>
              </w:rPr>
              <w:t>4</w:t>
            </w:r>
          </w:p>
        </w:tc>
        <w:tc>
          <w:tcPr>
            <w:tcW w:w="3980" w:type="dxa"/>
          </w:tcPr>
          <w:p w14:paraId="3AC44D0B" w14:textId="77777777" w:rsidR="00121A24" w:rsidRDefault="00000000">
            <w:pPr>
              <w:pStyle w:val="TableParagraph"/>
              <w:ind w:left="107" w:right="96"/>
              <w:jc w:val="both"/>
              <w:rPr>
                <w:sz w:val="24"/>
              </w:rPr>
            </w:pPr>
            <w:r>
              <w:rPr>
                <w:sz w:val="24"/>
              </w:rPr>
              <w:t>Saya merasa kebijakan fiskal yang diterapkan oleh pemerintah daerah telah meringankan beban pajak yang harus saya bayar</w:t>
            </w:r>
          </w:p>
        </w:tc>
        <w:tc>
          <w:tcPr>
            <w:tcW w:w="631" w:type="dxa"/>
          </w:tcPr>
          <w:p w14:paraId="17CC7312" w14:textId="77777777" w:rsidR="00121A24" w:rsidRDefault="00121A24">
            <w:pPr>
              <w:pStyle w:val="TableParagraph"/>
              <w:jc w:val="left"/>
              <w:rPr>
                <w:sz w:val="24"/>
              </w:rPr>
            </w:pPr>
          </w:p>
        </w:tc>
        <w:tc>
          <w:tcPr>
            <w:tcW w:w="497" w:type="dxa"/>
          </w:tcPr>
          <w:p w14:paraId="19672560" w14:textId="77777777" w:rsidR="00121A24" w:rsidRDefault="00121A24">
            <w:pPr>
              <w:pStyle w:val="TableParagraph"/>
              <w:jc w:val="left"/>
              <w:rPr>
                <w:sz w:val="24"/>
              </w:rPr>
            </w:pPr>
          </w:p>
        </w:tc>
        <w:tc>
          <w:tcPr>
            <w:tcW w:w="546" w:type="dxa"/>
          </w:tcPr>
          <w:p w14:paraId="25119151" w14:textId="77777777" w:rsidR="00121A24" w:rsidRDefault="00121A24">
            <w:pPr>
              <w:pStyle w:val="TableParagraph"/>
              <w:jc w:val="left"/>
              <w:rPr>
                <w:sz w:val="24"/>
              </w:rPr>
            </w:pPr>
          </w:p>
        </w:tc>
        <w:tc>
          <w:tcPr>
            <w:tcW w:w="466" w:type="dxa"/>
          </w:tcPr>
          <w:p w14:paraId="2E00A82B" w14:textId="77777777" w:rsidR="00121A24" w:rsidRDefault="00121A24">
            <w:pPr>
              <w:pStyle w:val="TableParagraph"/>
              <w:jc w:val="left"/>
              <w:rPr>
                <w:sz w:val="24"/>
              </w:rPr>
            </w:pPr>
          </w:p>
        </w:tc>
        <w:tc>
          <w:tcPr>
            <w:tcW w:w="538" w:type="dxa"/>
          </w:tcPr>
          <w:p w14:paraId="6A4047FE" w14:textId="77777777" w:rsidR="00121A24" w:rsidRDefault="00121A24">
            <w:pPr>
              <w:pStyle w:val="TableParagraph"/>
              <w:jc w:val="left"/>
              <w:rPr>
                <w:sz w:val="24"/>
              </w:rPr>
            </w:pPr>
          </w:p>
        </w:tc>
      </w:tr>
      <w:tr w:rsidR="00121A24" w14:paraId="0FB03377" w14:textId="77777777">
        <w:trPr>
          <w:trHeight w:val="988"/>
        </w:trPr>
        <w:tc>
          <w:tcPr>
            <w:tcW w:w="569" w:type="dxa"/>
          </w:tcPr>
          <w:p w14:paraId="6AE8E940" w14:textId="77777777" w:rsidR="00121A24" w:rsidRDefault="00000000">
            <w:pPr>
              <w:pStyle w:val="TableParagraph"/>
              <w:spacing w:line="275" w:lineRule="exact"/>
              <w:ind w:left="7"/>
              <w:rPr>
                <w:sz w:val="24"/>
              </w:rPr>
            </w:pPr>
            <w:r>
              <w:rPr>
                <w:spacing w:val="-10"/>
                <w:sz w:val="24"/>
              </w:rPr>
              <w:t>5</w:t>
            </w:r>
          </w:p>
        </w:tc>
        <w:tc>
          <w:tcPr>
            <w:tcW w:w="3980" w:type="dxa"/>
          </w:tcPr>
          <w:p w14:paraId="04491DE3" w14:textId="77777777" w:rsidR="00121A24" w:rsidRDefault="00000000">
            <w:pPr>
              <w:pStyle w:val="TableParagraph"/>
              <w:ind w:left="107" w:right="98"/>
              <w:jc w:val="both"/>
              <w:rPr>
                <w:sz w:val="24"/>
              </w:rPr>
            </w:pPr>
            <w:r>
              <w:rPr>
                <w:sz w:val="24"/>
              </w:rPr>
              <w:t>Kebijakan fiskal yang diterapkan membuat saya lebih sadar akan pentingnya membayar PBB-P2</w:t>
            </w:r>
          </w:p>
        </w:tc>
        <w:tc>
          <w:tcPr>
            <w:tcW w:w="631" w:type="dxa"/>
          </w:tcPr>
          <w:p w14:paraId="040C34A8" w14:textId="77777777" w:rsidR="00121A24" w:rsidRDefault="00121A24">
            <w:pPr>
              <w:pStyle w:val="TableParagraph"/>
              <w:jc w:val="left"/>
              <w:rPr>
                <w:sz w:val="24"/>
              </w:rPr>
            </w:pPr>
          </w:p>
        </w:tc>
        <w:tc>
          <w:tcPr>
            <w:tcW w:w="497" w:type="dxa"/>
          </w:tcPr>
          <w:p w14:paraId="634CC46E" w14:textId="77777777" w:rsidR="00121A24" w:rsidRDefault="00121A24">
            <w:pPr>
              <w:pStyle w:val="TableParagraph"/>
              <w:jc w:val="left"/>
              <w:rPr>
                <w:sz w:val="24"/>
              </w:rPr>
            </w:pPr>
          </w:p>
        </w:tc>
        <w:tc>
          <w:tcPr>
            <w:tcW w:w="546" w:type="dxa"/>
          </w:tcPr>
          <w:p w14:paraId="1318A108" w14:textId="77777777" w:rsidR="00121A24" w:rsidRDefault="00121A24">
            <w:pPr>
              <w:pStyle w:val="TableParagraph"/>
              <w:jc w:val="left"/>
              <w:rPr>
                <w:sz w:val="24"/>
              </w:rPr>
            </w:pPr>
          </w:p>
        </w:tc>
        <w:tc>
          <w:tcPr>
            <w:tcW w:w="466" w:type="dxa"/>
          </w:tcPr>
          <w:p w14:paraId="32E6670E" w14:textId="77777777" w:rsidR="00121A24" w:rsidRDefault="00121A24">
            <w:pPr>
              <w:pStyle w:val="TableParagraph"/>
              <w:jc w:val="left"/>
              <w:rPr>
                <w:sz w:val="24"/>
              </w:rPr>
            </w:pPr>
          </w:p>
        </w:tc>
        <w:tc>
          <w:tcPr>
            <w:tcW w:w="538" w:type="dxa"/>
          </w:tcPr>
          <w:p w14:paraId="4C0C51F0" w14:textId="77777777" w:rsidR="00121A24" w:rsidRDefault="00121A24">
            <w:pPr>
              <w:pStyle w:val="TableParagraph"/>
              <w:jc w:val="left"/>
              <w:rPr>
                <w:sz w:val="24"/>
              </w:rPr>
            </w:pPr>
          </w:p>
        </w:tc>
      </w:tr>
    </w:tbl>
    <w:p w14:paraId="75B31672" w14:textId="77777777" w:rsidR="00121A24" w:rsidRDefault="00121A24">
      <w:pPr>
        <w:pStyle w:val="TableParagraph"/>
        <w:jc w:val="left"/>
        <w:rPr>
          <w:sz w:val="24"/>
        </w:rPr>
        <w:sectPr w:rsidR="00121A24">
          <w:headerReference w:type="default" r:id="rId176"/>
          <w:footerReference w:type="default" r:id="rId177"/>
          <w:pgSz w:w="11910" w:h="16840"/>
          <w:pgMar w:top="1920" w:right="0" w:bottom="280" w:left="1700" w:header="727" w:footer="0" w:gutter="0"/>
          <w:cols w:space="720"/>
        </w:sectPr>
      </w:pPr>
    </w:p>
    <w:p w14:paraId="727118C9" w14:textId="77777777" w:rsidR="00121A24" w:rsidRDefault="00121A24">
      <w:pPr>
        <w:pStyle w:val="BodyText"/>
        <w:spacing w:before="53"/>
      </w:pPr>
    </w:p>
    <w:p w14:paraId="77D0BD25" w14:textId="77777777" w:rsidR="00121A24" w:rsidRDefault="00000000">
      <w:pPr>
        <w:pStyle w:val="ListParagraph"/>
        <w:numPr>
          <w:ilvl w:val="0"/>
          <w:numId w:val="3"/>
        </w:numPr>
        <w:tabs>
          <w:tab w:val="left" w:pos="1287"/>
        </w:tabs>
        <w:ind w:left="1287" w:hanging="359"/>
        <w:rPr>
          <w:sz w:val="24"/>
        </w:rPr>
      </w:pPr>
      <w:r>
        <w:rPr>
          <w:sz w:val="24"/>
        </w:rPr>
        <w:t>Dinamika</w:t>
      </w:r>
      <w:r>
        <w:rPr>
          <w:spacing w:val="-2"/>
          <w:sz w:val="24"/>
        </w:rPr>
        <w:t xml:space="preserve"> </w:t>
      </w:r>
      <w:r>
        <w:rPr>
          <w:sz w:val="24"/>
        </w:rPr>
        <w:t>Media</w:t>
      </w:r>
      <w:r>
        <w:rPr>
          <w:spacing w:val="-1"/>
          <w:sz w:val="24"/>
        </w:rPr>
        <w:t xml:space="preserve"> </w:t>
      </w:r>
      <w:r>
        <w:rPr>
          <w:spacing w:val="-2"/>
          <w:sz w:val="24"/>
        </w:rPr>
        <w:t>Sosial</w:t>
      </w:r>
    </w:p>
    <w:p w14:paraId="1DF52476" w14:textId="77777777" w:rsidR="00121A24" w:rsidRDefault="00121A24">
      <w:pPr>
        <w:pStyle w:val="BodyText"/>
        <w:spacing w:before="10" w:after="1"/>
        <w:rPr>
          <w:sz w:val="15"/>
        </w:rPr>
      </w:pPr>
    </w:p>
    <w:tbl>
      <w:tblPr>
        <w:tblW w:w="0" w:type="auto"/>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3980"/>
        <w:gridCol w:w="631"/>
        <w:gridCol w:w="497"/>
        <w:gridCol w:w="546"/>
        <w:gridCol w:w="466"/>
        <w:gridCol w:w="538"/>
      </w:tblGrid>
      <w:tr w:rsidR="00121A24" w14:paraId="49854156" w14:textId="77777777">
        <w:trPr>
          <w:trHeight w:val="453"/>
        </w:trPr>
        <w:tc>
          <w:tcPr>
            <w:tcW w:w="569" w:type="dxa"/>
            <w:vMerge w:val="restart"/>
          </w:tcPr>
          <w:p w14:paraId="60848B9F" w14:textId="77777777" w:rsidR="00121A24" w:rsidRDefault="00000000">
            <w:pPr>
              <w:pStyle w:val="TableParagraph"/>
              <w:spacing w:line="275" w:lineRule="exact"/>
              <w:ind w:left="107"/>
              <w:jc w:val="left"/>
              <w:rPr>
                <w:sz w:val="24"/>
              </w:rPr>
            </w:pPr>
            <w:r>
              <w:rPr>
                <w:spacing w:val="-5"/>
                <w:sz w:val="24"/>
              </w:rPr>
              <w:t>NO</w:t>
            </w:r>
          </w:p>
        </w:tc>
        <w:tc>
          <w:tcPr>
            <w:tcW w:w="3980" w:type="dxa"/>
            <w:vMerge w:val="restart"/>
          </w:tcPr>
          <w:p w14:paraId="57ED3AE9" w14:textId="77777777" w:rsidR="00121A24" w:rsidRDefault="00121A24">
            <w:pPr>
              <w:pStyle w:val="TableParagraph"/>
              <w:spacing w:before="159"/>
              <w:jc w:val="left"/>
              <w:rPr>
                <w:sz w:val="24"/>
              </w:rPr>
            </w:pPr>
          </w:p>
          <w:p w14:paraId="42F9E8EB" w14:textId="77777777" w:rsidR="00121A24" w:rsidRDefault="00000000">
            <w:pPr>
              <w:pStyle w:val="TableParagraph"/>
              <w:ind w:left="1212"/>
              <w:jc w:val="left"/>
              <w:rPr>
                <w:sz w:val="24"/>
              </w:rPr>
            </w:pPr>
            <w:r>
              <w:rPr>
                <w:spacing w:val="-2"/>
                <w:sz w:val="24"/>
              </w:rPr>
              <w:t>PERNYATAAN</w:t>
            </w:r>
          </w:p>
        </w:tc>
        <w:tc>
          <w:tcPr>
            <w:tcW w:w="2678" w:type="dxa"/>
            <w:gridSpan w:val="5"/>
          </w:tcPr>
          <w:p w14:paraId="086944E9" w14:textId="77777777" w:rsidR="00121A24" w:rsidRDefault="00000000">
            <w:pPr>
              <w:pStyle w:val="TableParagraph"/>
              <w:spacing w:line="275" w:lineRule="exact"/>
              <w:ind w:left="772"/>
              <w:jc w:val="left"/>
              <w:rPr>
                <w:sz w:val="24"/>
              </w:rPr>
            </w:pPr>
            <w:r>
              <w:rPr>
                <w:spacing w:val="-2"/>
                <w:sz w:val="24"/>
              </w:rPr>
              <w:t>JAWABAN</w:t>
            </w:r>
          </w:p>
        </w:tc>
      </w:tr>
      <w:tr w:rsidR="00121A24" w14:paraId="24AB7F35" w14:textId="77777777">
        <w:trPr>
          <w:trHeight w:val="520"/>
        </w:trPr>
        <w:tc>
          <w:tcPr>
            <w:tcW w:w="569" w:type="dxa"/>
            <w:vMerge/>
            <w:tcBorders>
              <w:top w:val="nil"/>
            </w:tcBorders>
          </w:tcPr>
          <w:p w14:paraId="18285DE8" w14:textId="77777777" w:rsidR="00121A24" w:rsidRDefault="00121A24">
            <w:pPr>
              <w:rPr>
                <w:sz w:val="2"/>
                <w:szCs w:val="2"/>
              </w:rPr>
            </w:pPr>
          </w:p>
        </w:tc>
        <w:tc>
          <w:tcPr>
            <w:tcW w:w="3980" w:type="dxa"/>
            <w:vMerge/>
            <w:tcBorders>
              <w:top w:val="nil"/>
            </w:tcBorders>
          </w:tcPr>
          <w:p w14:paraId="5FA742B4" w14:textId="77777777" w:rsidR="00121A24" w:rsidRDefault="00121A24">
            <w:pPr>
              <w:rPr>
                <w:sz w:val="2"/>
                <w:szCs w:val="2"/>
              </w:rPr>
            </w:pPr>
          </w:p>
        </w:tc>
        <w:tc>
          <w:tcPr>
            <w:tcW w:w="631" w:type="dxa"/>
          </w:tcPr>
          <w:p w14:paraId="2EB6E0CA" w14:textId="77777777" w:rsidR="00121A24" w:rsidRDefault="00000000">
            <w:pPr>
              <w:pStyle w:val="TableParagraph"/>
              <w:spacing w:line="275" w:lineRule="exact"/>
              <w:ind w:left="8" w:right="1"/>
              <w:rPr>
                <w:sz w:val="24"/>
              </w:rPr>
            </w:pPr>
            <w:r>
              <w:rPr>
                <w:spacing w:val="-10"/>
                <w:sz w:val="24"/>
              </w:rPr>
              <w:t>1</w:t>
            </w:r>
          </w:p>
        </w:tc>
        <w:tc>
          <w:tcPr>
            <w:tcW w:w="497" w:type="dxa"/>
          </w:tcPr>
          <w:p w14:paraId="38DA605A" w14:textId="77777777" w:rsidR="00121A24" w:rsidRDefault="00000000">
            <w:pPr>
              <w:pStyle w:val="TableParagraph"/>
              <w:spacing w:line="275" w:lineRule="exact"/>
              <w:ind w:left="8" w:right="1"/>
              <w:rPr>
                <w:sz w:val="24"/>
              </w:rPr>
            </w:pPr>
            <w:r>
              <w:rPr>
                <w:spacing w:val="-10"/>
                <w:sz w:val="24"/>
              </w:rPr>
              <w:t>2</w:t>
            </w:r>
          </w:p>
        </w:tc>
        <w:tc>
          <w:tcPr>
            <w:tcW w:w="546" w:type="dxa"/>
          </w:tcPr>
          <w:p w14:paraId="2CAF34AA" w14:textId="77777777" w:rsidR="00121A24" w:rsidRDefault="00000000">
            <w:pPr>
              <w:pStyle w:val="TableParagraph"/>
              <w:spacing w:line="275" w:lineRule="exact"/>
              <w:ind w:left="7"/>
              <w:rPr>
                <w:sz w:val="24"/>
              </w:rPr>
            </w:pPr>
            <w:r>
              <w:rPr>
                <w:spacing w:val="-10"/>
                <w:sz w:val="24"/>
              </w:rPr>
              <w:t>3</w:t>
            </w:r>
          </w:p>
        </w:tc>
        <w:tc>
          <w:tcPr>
            <w:tcW w:w="466" w:type="dxa"/>
          </w:tcPr>
          <w:p w14:paraId="58841AAC" w14:textId="77777777" w:rsidR="00121A24" w:rsidRDefault="00000000">
            <w:pPr>
              <w:pStyle w:val="TableParagraph"/>
              <w:spacing w:line="275" w:lineRule="exact"/>
              <w:ind w:left="8"/>
              <w:rPr>
                <w:sz w:val="24"/>
              </w:rPr>
            </w:pPr>
            <w:r>
              <w:rPr>
                <w:spacing w:val="-10"/>
                <w:sz w:val="24"/>
              </w:rPr>
              <w:t>4</w:t>
            </w:r>
          </w:p>
        </w:tc>
        <w:tc>
          <w:tcPr>
            <w:tcW w:w="538" w:type="dxa"/>
          </w:tcPr>
          <w:p w14:paraId="5F002C2C" w14:textId="77777777" w:rsidR="00121A24" w:rsidRDefault="00000000">
            <w:pPr>
              <w:pStyle w:val="TableParagraph"/>
              <w:spacing w:line="275" w:lineRule="exact"/>
              <w:ind w:left="7"/>
              <w:rPr>
                <w:sz w:val="24"/>
              </w:rPr>
            </w:pPr>
            <w:r>
              <w:rPr>
                <w:spacing w:val="-10"/>
                <w:sz w:val="24"/>
              </w:rPr>
              <w:t>5</w:t>
            </w:r>
          </w:p>
        </w:tc>
      </w:tr>
      <w:tr w:rsidR="00121A24" w14:paraId="4E9CF300" w14:textId="77777777">
        <w:trPr>
          <w:trHeight w:val="436"/>
        </w:trPr>
        <w:tc>
          <w:tcPr>
            <w:tcW w:w="569" w:type="dxa"/>
            <w:vMerge/>
            <w:tcBorders>
              <w:top w:val="nil"/>
            </w:tcBorders>
          </w:tcPr>
          <w:p w14:paraId="623BEB52" w14:textId="77777777" w:rsidR="00121A24" w:rsidRDefault="00121A24">
            <w:pPr>
              <w:rPr>
                <w:sz w:val="2"/>
                <w:szCs w:val="2"/>
              </w:rPr>
            </w:pPr>
          </w:p>
        </w:tc>
        <w:tc>
          <w:tcPr>
            <w:tcW w:w="3980" w:type="dxa"/>
            <w:vMerge/>
            <w:tcBorders>
              <w:top w:val="nil"/>
            </w:tcBorders>
          </w:tcPr>
          <w:p w14:paraId="2FBF852D" w14:textId="77777777" w:rsidR="00121A24" w:rsidRDefault="00121A24">
            <w:pPr>
              <w:rPr>
                <w:sz w:val="2"/>
                <w:szCs w:val="2"/>
              </w:rPr>
            </w:pPr>
          </w:p>
        </w:tc>
        <w:tc>
          <w:tcPr>
            <w:tcW w:w="631" w:type="dxa"/>
          </w:tcPr>
          <w:p w14:paraId="6164E7C3" w14:textId="77777777" w:rsidR="00121A24" w:rsidRDefault="00000000">
            <w:pPr>
              <w:pStyle w:val="TableParagraph"/>
              <w:spacing w:line="275" w:lineRule="exact"/>
              <w:ind w:left="8"/>
              <w:rPr>
                <w:sz w:val="24"/>
              </w:rPr>
            </w:pPr>
            <w:r>
              <w:rPr>
                <w:spacing w:val="-5"/>
                <w:sz w:val="24"/>
              </w:rPr>
              <w:t>STS</w:t>
            </w:r>
          </w:p>
        </w:tc>
        <w:tc>
          <w:tcPr>
            <w:tcW w:w="497" w:type="dxa"/>
          </w:tcPr>
          <w:p w14:paraId="771C0A90" w14:textId="77777777" w:rsidR="00121A24" w:rsidRDefault="00000000">
            <w:pPr>
              <w:pStyle w:val="TableParagraph"/>
              <w:spacing w:line="275" w:lineRule="exact"/>
              <w:ind w:left="8"/>
              <w:rPr>
                <w:sz w:val="24"/>
              </w:rPr>
            </w:pPr>
            <w:r>
              <w:rPr>
                <w:spacing w:val="-5"/>
                <w:sz w:val="24"/>
              </w:rPr>
              <w:t>TS</w:t>
            </w:r>
          </w:p>
        </w:tc>
        <w:tc>
          <w:tcPr>
            <w:tcW w:w="546" w:type="dxa"/>
          </w:tcPr>
          <w:p w14:paraId="09CE37A4" w14:textId="77777777" w:rsidR="00121A24" w:rsidRDefault="00000000">
            <w:pPr>
              <w:pStyle w:val="TableParagraph"/>
              <w:spacing w:line="275" w:lineRule="exact"/>
              <w:ind w:left="7" w:right="2"/>
              <w:rPr>
                <w:sz w:val="24"/>
              </w:rPr>
            </w:pPr>
            <w:r>
              <w:rPr>
                <w:spacing w:val="-5"/>
                <w:sz w:val="24"/>
              </w:rPr>
              <w:t>KS</w:t>
            </w:r>
          </w:p>
        </w:tc>
        <w:tc>
          <w:tcPr>
            <w:tcW w:w="466" w:type="dxa"/>
          </w:tcPr>
          <w:p w14:paraId="473955D6" w14:textId="77777777" w:rsidR="00121A24" w:rsidRDefault="00000000">
            <w:pPr>
              <w:pStyle w:val="TableParagraph"/>
              <w:spacing w:line="275" w:lineRule="exact"/>
              <w:ind w:left="8" w:right="1"/>
              <w:rPr>
                <w:sz w:val="24"/>
              </w:rPr>
            </w:pPr>
            <w:r>
              <w:rPr>
                <w:spacing w:val="-10"/>
                <w:sz w:val="24"/>
              </w:rPr>
              <w:t>S</w:t>
            </w:r>
          </w:p>
        </w:tc>
        <w:tc>
          <w:tcPr>
            <w:tcW w:w="538" w:type="dxa"/>
          </w:tcPr>
          <w:p w14:paraId="7D9EC29D" w14:textId="77777777" w:rsidR="00121A24" w:rsidRDefault="00000000">
            <w:pPr>
              <w:pStyle w:val="TableParagraph"/>
              <w:spacing w:line="275" w:lineRule="exact"/>
              <w:ind w:left="7"/>
              <w:rPr>
                <w:sz w:val="24"/>
              </w:rPr>
            </w:pPr>
            <w:r>
              <w:rPr>
                <w:spacing w:val="-5"/>
                <w:sz w:val="24"/>
              </w:rPr>
              <w:t>SS</w:t>
            </w:r>
          </w:p>
        </w:tc>
      </w:tr>
      <w:tr w:rsidR="00121A24" w14:paraId="5F26231F" w14:textId="77777777">
        <w:trPr>
          <w:trHeight w:val="1265"/>
        </w:trPr>
        <w:tc>
          <w:tcPr>
            <w:tcW w:w="569" w:type="dxa"/>
          </w:tcPr>
          <w:p w14:paraId="76232B7A" w14:textId="77777777" w:rsidR="00121A24" w:rsidRDefault="00000000">
            <w:pPr>
              <w:pStyle w:val="TableParagraph"/>
              <w:spacing w:line="275" w:lineRule="exact"/>
              <w:ind w:left="107"/>
              <w:jc w:val="left"/>
              <w:rPr>
                <w:sz w:val="24"/>
              </w:rPr>
            </w:pPr>
            <w:r>
              <w:rPr>
                <w:spacing w:val="-10"/>
                <w:sz w:val="24"/>
              </w:rPr>
              <w:t>1</w:t>
            </w:r>
          </w:p>
        </w:tc>
        <w:tc>
          <w:tcPr>
            <w:tcW w:w="3980" w:type="dxa"/>
          </w:tcPr>
          <w:p w14:paraId="3E47D76A" w14:textId="77777777" w:rsidR="00121A24" w:rsidRDefault="00000000">
            <w:pPr>
              <w:pStyle w:val="TableParagraph"/>
              <w:ind w:left="107"/>
              <w:jc w:val="left"/>
              <w:rPr>
                <w:sz w:val="24"/>
              </w:rPr>
            </w:pPr>
            <w:r>
              <w:rPr>
                <w:sz w:val="24"/>
              </w:rPr>
              <w:t>Saya sering melihat konten yang memiliki</w:t>
            </w:r>
            <w:r>
              <w:rPr>
                <w:spacing w:val="-10"/>
                <w:sz w:val="24"/>
              </w:rPr>
              <w:t xml:space="preserve"> </w:t>
            </w:r>
            <w:r>
              <w:rPr>
                <w:sz w:val="24"/>
              </w:rPr>
              <w:t>kaitan</w:t>
            </w:r>
            <w:r>
              <w:rPr>
                <w:spacing w:val="-10"/>
                <w:sz w:val="24"/>
              </w:rPr>
              <w:t xml:space="preserve"> </w:t>
            </w:r>
            <w:r>
              <w:rPr>
                <w:sz w:val="24"/>
              </w:rPr>
              <w:t>dengan</w:t>
            </w:r>
            <w:r>
              <w:rPr>
                <w:spacing w:val="-10"/>
                <w:sz w:val="24"/>
              </w:rPr>
              <w:t xml:space="preserve"> </w:t>
            </w:r>
            <w:r>
              <w:rPr>
                <w:sz w:val="24"/>
              </w:rPr>
              <w:t>perpajakan</w:t>
            </w:r>
            <w:r>
              <w:rPr>
                <w:spacing w:val="-10"/>
                <w:sz w:val="24"/>
              </w:rPr>
              <w:t xml:space="preserve"> </w:t>
            </w:r>
            <w:r>
              <w:rPr>
                <w:sz w:val="24"/>
              </w:rPr>
              <w:t>di media sosial (seperti Instagram, Facebook, TikTok, atau YouTube)</w:t>
            </w:r>
          </w:p>
        </w:tc>
        <w:tc>
          <w:tcPr>
            <w:tcW w:w="631" w:type="dxa"/>
          </w:tcPr>
          <w:p w14:paraId="651FCD28" w14:textId="77777777" w:rsidR="00121A24" w:rsidRDefault="00121A24">
            <w:pPr>
              <w:pStyle w:val="TableParagraph"/>
              <w:jc w:val="left"/>
              <w:rPr>
                <w:sz w:val="24"/>
              </w:rPr>
            </w:pPr>
          </w:p>
        </w:tc>
        <w:tc>
          <w:tcPr>
            <w:tcW w:w="497" w:type="dxa"/>
          </w:tcPr>
          <w:p w14:paraId="100E5498" w14:textId="77777777" w:rsidR="00121A24" w:rsidRDefault="00121A24">
            <w:pPr>
              <w:pStyle w:val="TableParagraph"/>
              <w:jc w:val="left"/>
              <w:rPr>
                <w:sz w:val="24"/>
              </w:rPr>
            </w:pPr>
          </w:p>
        </w:tc>
        <w:tc>
          <w:tcPr>
            <w:tcW w:w="546" w:type="dxa"/>
          </w:tcPr>
          <w:p w14:paraId="10D015A0" w14:textId="77777777" w:rsidR="00121A24" w:rsidRDefault="00121A24">
            <w:pPr>
              <w:pStyle w:val="TableParagraph"/>
              <w:jc w:val="left"/>
              <w:rPr>
                <w:sz w:val="24"/>
              </w:rPr>
            </w:pPr>
          </w:p>
        </w:tc>
        <w:tc>
          <w:tcPr>
            <w:tcW w:w="466" w:type="dxa"/>
          </w:tcPr>
          <w:p w14:paraId="19DA5CC4" w14:textId="77777777" w:rsidR="00121A24" w:rsidRDefault="00121A24">
            <w:pPr>
              <w:pStyle w:val="TableParagraph"/>
              <w:jc w:val="left"/>
              <w:rPr>
                <w:sz w:val="24"/>
              </w:rPr>
            </w:pPr>
          </w:p>
        </w:tc>
        <w:tc>
          <w:tcPr>
            <w:tcW w:w="538" w:type="dxa"/>
          </w:tcPr>
          <w:p w14:paraId="6925832C" w14:textId="77777777" w:rsidR="00121A24" w:rsidRDefault="00121A24">
            <w:pPr>
              <w:pStyle w:val="TableParagraph"/>
              <w:jc w:val="left"/>
              <w:rPr>
                <w:sz w:val="24"/>
              </w:rPr>
            </w:pPr>
          </w:p>
        </w:tc>
      </w:tr>
      <w:tr w:rsidR="00121A24" w14:paraId="5068D60D" w14:textId="77777777">
        <w:trPr>
          <w:trHeight w:val="1261"/>
        </w:trPr>
        <w:tc>
          <w:tcPr>
            <w:tcW w:w="569" w:type="dxa"/>
          </w:tcPr>
          <w:p w14:paraId="551E4AEE" w14:textId="77777777" w:rsidR="00121A24" w:rsidRDefault="00000000">
            <w:pPr>
              <w:pStyle w:val="TableParagraph"/>
              <w:spacing w:line="275" w:lineRule="exact"/>
              <w:ind w:left="107"/>
              <w:jc w:val="left"/>
              <w:rPr>
                <w:sz w:val="24"/>
              </w:rPr>
            </w:pPr>
            <w:r>
              <w:rPr>
                <w:spacing w:val="-10"/>
                <w:sz w:val="24"/>
              </w:rPr>
              <w:t>2</w:t>
            </w:r>
          </w:p>
        </w:tc>
        <w:tc>
          <w:tcPr>
            <w:tcW w:w="3980" w:type="dxa"/>
          </w:tcPr>
          <w:p w14:paraId="062D712B" w14:textId="77777777" w:rsidR="00121A24" w:rsidRDefault="00000000">
            <w:pPr>
              <w:pStyle w:val="TableParagraph"/>
              <w:ind w:left="107"/>
              <w:jc w:val="left"/>
              <w:rPr>
                <w:sz w:val="24"/>
              </w:rPr>
            </w:pPr>
            <w:r>
              <w:rPr>
                <w:sz w:val="24"/>
              </w:rPr>
              <w:t>Saya menyukai, membagikan, atau mengomentari</w:t>
            </w:r>
            <w:r>
              <w:rPr>
                <w:spacing w:val="-12"/>
                <w:sz w:val="24"/>
              </w:rPr>
              <w:t xml:space="preserve"> </w:t>
            </w:r>
            <w:r>
              <w:rPr>
                <w:sz w:val="24"/>
              </w:rPr>
              <w:t>konten</w:t>
            </w:r>
            <w:r>
              <w:rPr>
                <w:spacing w:val="-12"/>
                <w:sz w:val="24"/>
              </w:rPr>
              <w:t xml:space="preserve"> </w:t>
            </w:r>
            <w:r>
              <w:rPr>
                <w:sz w:val="24"/>
              </w:rPr>
              <w:t>yang</w:t>
            </w:r>
            <w:r>
              <w:rPr>
                <w:spacing w:val="-12"/>
                <w:sz w:val="24"/>
              </w:rPr>
              <w:t xml:space="preserve"> </w:t>
            </w:r>
            <w:r>
              <w:rPr>
                <w:sz w:val="24"/>
              </w:rPr>
              <w:t>memiliki kaitan dengan perpajakan yang saya temui di media sosial</w:t>
            </w:r>
          </w:p>
        </w:tc>
        <w:tc>
          <w:tcPr>
            <w:tcW w:w="631" w:type="dxa"/>
          </w:tcPr>
          <w:p w14:paraId="185B36E5" w14:textId="77777777" w:rsidR="00121A24" w:rsidRDefault="00121A24">
            <w:pPr>
              <w:pStyle w:val="TableParagraph"/>
              <w:jc w:val="left"/>
              <w:rPr>
                <w:sz w:val="24"/>
              </w:rPr>
            </w:pPr>
          </w:p>
        </w:tc>
        <w:tc>
          <w:tcPr>
            <w:tcW w:w="497" w:type="dxa"/>
          </w:tcPr>
          <w:p w14:paraId="7E55B279" w14:textId="77777777" w:rsidR="00121A24" w:rsidRDefault="00121A24">
            <w:pPr>
              <w:pStyle w:val="TableParagraph"/>
              <w:jc w:val="left"/>
              <w:rPr>
                <w:sz w:val="24"/>
              </w:rPr>
            </w:pPr>
          </w:p>
        </w:tc>
        <w:tc>
          <w:tcPr>
            <w:tcW w:w="546" w:type="dxa"/>
          </w:tcPr>
          <w:p w14:paraId="38ACD082" w14:textId="77777777" w:rsidR="00121A24" w:rsidRDefault="00121A24">
            <w:pPr>
              <w:pStyle w:val="TableParagraph"/>
              <w:jc w:val="left"/>
              <w:rPr>
                <w:sz w:val="24"/>
              </w:rPr>
            </w:pPr>
          </w:p>
        </w:tc>
        <w:tc>
          <w:tcPr>
            <w:tcW w:w="466" w:type="dxa"/>
          </w:tcPr>
          <w:p w14:paraId="58C7CB24" w14:textId="77777777" w:rsidR="00121A24" w:rsidRDefault="00121A24">
            <w:pPr>
              <w:pStyle w:val="TableParagraph"/>
              <w:jc w:val="left"/>
              <w:rPr>
                <w:sz w:val="24"/>
              </w:rPr>
            </w:pPr>
          </w:p>
        </w:tc>
        <w:tc>
          <w:tcPr>
            <w:tcW w:w="538" w:type="dxa"/>
          </w:tcPr>
          <w:p w14:paraId="03C8FB99" w14:textId="77777777" w:rsidR="00121A24" w:rsidRDefault="00121A24">
            <w:pPr>
              <w:pStyle w:val="TableParagraph"/>
              <w:jc w:val="left"/>
              <w:rPr>
                <w:sz w:val="24"/>
              </w:rPr>
            </w:pPr>
          </w:p>
        </w:tc>
      </w:tr>
      <w:tr w:rsidR="00121A24" w14:paraId="5F787C02" w14:textId="77777777">
        <w:trPr>
          <w:trHeight w:val="1264"/>
        </w:trPr>
        <w:tc>
          <w:tcPr>
            <w:tcW w:w="569" w:type="dxa"/>
          </w:tcPr>
          <w:p w14:paraId="60E896C6" w14:textId="77777777" w:rsidR="00121A24" w:rsidRDefault="00000000">
            <w:pPr>
              <w:pStyle w:val="TableParagraph"/>
              <w:spacing w:before="1"/>
              <w:ind w:left="107"/>
              <w:jc w:val="left"/>
              <w:rPr>
                <w:sz w:val="24"/>
              </w:rPr>
            </w:pPr>
            <w:r>
              <w:rPr>
                <w:spacing w:val="-10"/>
                <w:sz w:val="24"/>
              </w:rPr>
              <w:t>3</w:t>
            </w:r>
          </w:p>
        </w:tc>
        <w:tc>
          <w:tcPr>
            <w:tcW w:w="3980" w:type="dxa"/>
          </w:tcPr>
          <w:p w14:paraId="55ED12E7" w14:textId="77777777" w:rsidR="00121A24" w:rsidRDefault="00000000">
            <w:pPr>
              <w:pStyle w:val="TableParagraph"/>
              <w:ind w:left="107" w:right="31"/>
              <w:jc w:val="left"/>
              <w:rPr>
                <w:sz w:val="24"/>
              </w:rPr>
            </w:pPr>
            <w:r>
              <w:rPr>
                <w:sz w:val="24"/>
              </w:rPr>
              <w:t>Saya</w:t>
            </w:r>
            <w:r>
              <w:rPr>
                <w:spacing w:val="-10"/>
                <w:sz w:val="24"/>
              </w:rPr>
              <w:t xml:space="preserve"> </w:t>
            </w:r>
            <w:r>
              <w:rPr>
                <w:sz w:val="24"/>
              </w:rPr>
              <w:t>percaya</w:t>
            </w:r>
            <w:r>
              <w:rPr>
                <w:spacing w:val="-10"/>
                <w:sz w:val="24"/>
              </w:rPr>
              <w:t xml:space="preserve"> </w:t>
            </w:r>
            <w:r>
              <w:rPr>
                <w:sz w:val="24"/>
              </w:rPr>
              <w:t>bahwa</w:t>
            </w:r>
            <w:r>
              <w:rPr>
                <w:spacing w:val="-11"/>
                <w:sz w:val="24"/>
              </w:rPr>
              <w:t xml:space="preserve"> </w:t>
            </w:r>
            <w:r>
              <w:rPr>
                <w:sz w:val="24"/>
              </w:rPr>
              <w:t>informasi</w:t>
            </w:r>
            <w:r>
              <w:rPr>
                <w:spacing w:val="-9"/>
                <w:sz w:val="24"/>
              </w:rPr>
              <w:t xml:space="preserve"> </w:t>
            </w:r>
            <w:r>
              <w:rPr>
                <w:sz w:val="24"/>
              </w:rPr>
              <w:t>yang saya baca di media sosial dapat dijadikan pertimbangan dalam memahami isu perpajakan</w:t>
            </w:r>
          </w:p>
        </w:tc>
        <w:tc>
          <w:tcPr>
            <w:tcW w:w="631" w:type="dxa"/>
          </w:tcPr>
          <w:p w14:paraId="02FB141E" w14:textId="77777777" w:rsidR="00121A24" w:rsidRDefault="00121A24">
            <w:pPr>
              <w:pStyle w:val="TableParagraph"/>
              <w:jc w:val="left"/>
              <w:rPr>
                <w:sz w:val="24"/>
              </w:rPr>
            </w:pPr>
          </w:p>
        </w:tc>
        <w:tc>
          <w:tcPr>
            <w:tcW w:w="497" w:type="dxa"/>
          </w:tcPr>
          <w:p w14:paraId="753F8176" w14:textId="77777777" w:rsidR="00121A24" w:rsidRDefault="00121A24">
            <w:pPr>
              <w:pStyle w:val="TableParagraph"/>
              <w:jc w:val="left"/>
              <w:rPr>
                <w:sz w:val="24"/>
              </w:rPr>
            </w:pPr>
          </w:p>
        </w:tc>
        <w:tc>
          <w:tcPr>
            <w:tcW w:w="546" w:type="dxa"/>
          </w:tcPr>
          <w:p w14:paraId="20567F69" w14:textId="77777777" w:rsidR="00121A24" w:rsidRDefault="00121A24">
            <w:pPr>
              <w:pStyle w:val="TableParagraph"/>
              <w:jc w:val="left"/>
              <w:rPr>
                <w:sz w:val="24"/>
              </w:rPr>
            </w:pPr>
          </w:p>
        </w:tc>
        <w:tc>
          <w:tcPr>
            <w:tcW w:w="466" w:type="dxa"/>
          </w:tcPr>
          <w:p w14:paraId="3162AD25" w14:textId="77777777" w:rsidR="00121A24" w:rsidRDefault="00121A24">
            <w:pPr>
              <w:pStyle w:val="TableParagraph"/>
              <w:jc w:val="left"/>
              <w:rPr>
                <w:sz w:val="24"/>
              </w:rPr>
            </w:pPr>
          </w:p>
        </w:tc>
        <w:tc>
          <w:tcPr>
            <w:tcW w:w="538" w:type="dxa"/>
          </w:tcPr>
          <w:p w14:paraId="319941A7" w14:textId="77777777" w:rsidR="00121A24" w:rsidRDefault="00121A24">
            <w:pPr>
              <w:pStyle w:val="TableParagraph"/>
              <w:jc w:val="left"/>
              <w:rPr>
                <w:sz w:val="24"/>
              </w:rPr>
            </w:pPr>
          </w:p>
        </w:tc>
      </w:tr>
      <w:tr w:rsidR="00121A24" w14:paraId="1BA76F3A" w14:textId="77777777">
        <w:trPr>
          <w:trHeight w:val="1264"/>
        </w:trPr>
        <w:tc>
          <w:tcPr>
            <w:tcW w:w="569" w:type="dxa"/>
          </w:tcPr>
          <w:p w14:paraId="2C3A387D" w14:textId="77777777" w:rsidR="00121A24" w:rsidRDefault="00000000">
            <w:pPr>
              <w:pStyle w:val="TableParagraph"/>
              <w:spacing w:line="275" w:lineRule="exact"/>
              <w:ind w:left="107"/>
              <w:jc w:val="left"/>
              <w:rPr>
                <w:sz w:val="24"/>
              </w:rPr>
            </w:pPr>
            <w:r>
              <w:rPr>
                <w:spacing w:val="-10"/>
                <w:sz w:val="24"/>
              </w:rPr>
              <w:t>4</w:t>
            </w:r>
          </w:p>
        </w:tc>
        <w:tc>
          <w:tcPr>
            <w:tcW w:w="3980" w:type="dxa"/>
          </w:tcPr>
          <w:p w14:paraId="5095CC21" w14:textId="77777777" w:rsidR="00121A24" w:rsidRDefault="00000000">
            <w:pPr>
              <w:pStyle w:val="TableParagraph"/>
              <w:ind w:left="107"/>
              <w:jc w:val="left"/>
              <w:rPr>
                <w:sz w:val="24"/>
              </w:rPr>
            </w:pPr>
            <w:r>
              <w:rPr>
                <w:sz w:val="24"/>
              </w:rPr>
              <w:t>Membaca berita viral tentang kasus pajak</w:t>
            </w:r>
            <w:r>
              <w:rPr>
                <w:spacing w:val="-8"/>
                <w:sz w:val="24"/>
              </w:rPr>
              <w:t xml:space="preserve"> </w:t>
            </w:r>
            <w:r>
              <w:rPr>
                <w:sz w:val="24"/>
              </w:rPr>
              <w:t>di</w:t>
            </w:r>
            <w:r>
              <w:rPr>
                <w:spacing w:val="-8"/>
                <w:sz w:val="24"/>
              </w:rPr>
              <w:t xml:space="preserve"> </w:t>
            </w:r>
            <w:r>
              <w:rPr>
                <w:sz w:val="24"/>
              </w:rPr>
              <w:t>media</w:t>
            </w:r>
            <w:r>
              <w:rPr>
                <w:spacing w:val="-9"/>
                <w:sz w:val="24"/>
              </w:rPr>
              <w:t xml:space="preserve"> </w:t>
            </w:r>
            <w:r>
              <w:rPr>
                <w:sz w:val="24"/>
              </w:rPr>
              <w:t>sosial</w:t>
            </w:r>
            <w:r>
              <w:rPr>
                <w:spacing w:val="-8"/>
                <w:sz w:val="24"/>
              </w:rPr>
              <w:t xml:space="preserve"> </w:t>
            </w:r>
            <w:r>
              <w:rPr>
                <w:sz w:val="24"/>
              </w:rPr>
              <w:t>membuat</w:t>
            </w:r>
            <w:r>
              <w:rPr>
                <w:spacing w:val="-8"/>
                <w:sz w:val="24"/>
              </w:rPr>
              <w:t xml:space="preserve"> </w:t>
            </w:r>
            <w:r>
              <w:rPr>
                <w:sz w:val="24"/>
              </w:rPr>
              <w:t>saya merasa khawatir atau ragu untuk membayar pajak</w:t>
            </w:r>
          </w:p>
        </w:tc>
        <w:tc>
          <w:tcPr>
            <w:tcW w:w="631" w:type="dxa"/>
          </w:tcPr>
          <w:p w14:paraId="1DC4FB16" w14:textId="77777777" w:rsidR="00121A24" w:rsidRDefault="00121A24">
            <w:pPr>
              <w:pStyle w:val="TableParagraph"/>
              <w:jc w:val="left"/>
              <w:rPr>
                <w:sz w:val="24"/>
              </w:rPr>
            </w:pPr>
          </w:p>
        </w:tc>
        <w:tc>
          <w:tcPr>
            <w:tcW w:w="497" w:type="dxa"/>
          </w:tcPr>
          <w:p w14:paraId="28E14074" w14:textId="77777777" w:rsidR="00121A24" w:rsidRDefault="00121A24">
            <w:pPr>
              <w:pStyle w:val="TableParagraph"/>
              <w:jc w:val="left"/>
              <w:rPr>
                <w:sz w:val="24"/>
              </w:rPr>
            </w:pPr>
          </w:p>
        </w:tc>
        <w:tc>
          <w:tcPr>
            <w:tcW w:w="546" w:type="dxa"/>
          </w:tcPr>
          <w:p w14:paraId="6472643A" w14:textId="77777777" w:rsidR="00121A24" w:rsidRDefault="00121A24">
            <w:pPr>
              <w:pStyle w:val="TableParagraph"/>
              <w:jc w:val="left"/>
              <w:rPr>
                <w:sz w:val="24"/>
              </w:rPr>
            </w:pPr>
          </w:p>
        </w:tc>
        <w:tc>
          <w:tcPr>
            <w:tcW w:w="466" w:type="dxa"/>
          </w:tcPr>
          <w:p w14:paraId="137BE6DB" w14:textId="77777777" w:rsidR="00121A24" w:rsidRDefault="00121A24">
            <w:pPr>
              <w:pStyle w:val="TableParagraph"/>
              <w:jc w:val="left"/>
              <w:rPr>
                <w:sz w:val="24"/>
              </w:rPr>
            </w:pPr>
          </w:p>
        </w:tc>
        <w:tc>
          <w:tcPr>
            <w:tcW w:w="538" w:type="dxa"/>
          </w:tcPr>
          <w:p w14:paraId="1354149C" w14:textId="77777777" w:rsidR="00121A24" w:rsidRDefault="00121A24">
            <w:pPr>
              <w:pStyle w:val="TableParagraph"/>
              <w:jc w:val="left"/>
              <w:rPr>
                <w:sz w:val="24"/>
              </w:rPr>
            </w:pPr>
          </w:p>
        </w:tc>
      </w:tr>
    </w:tbl>
    <w:p w14:paraId="0162D3A6" w14:textId="77777777" w:rsidR="00121A24" w:rsidRDefault="00121A24">
      <w:pPr>
        <w:pStyle w:val="TableParagraph"/>
        <w:jc w:val="left"/>
        <w:rPr>
          <w:sz w:val="24"/>
        </w:rPr>
        <w:sectPr w:rsidR="00121A24">
          <w:headerReference w:type="default" r:id="rId178"/>
          <w:footerReference w:type="default" r:id="rId179"/>
          <w:pgSz w:w="11910" w:h="16840"/>
          <w:pgMar w:top="1920" w:right="0" w:bottom="280" w:left="1700" w:header="727" w:footer="0" w:gutter="0"/>
          <w:cols w:space="720"/>
        </w:sectPr>
      </w:pPr>
    </w:p>
    <w:p w14:paraId="475E3709" w14:textId="77777777" w:rsidR="00121A24" w:rsidRDefault="00121A24">
      <w:pPr>
        <w:pStyle w:val="BodyText"/>
        <w:spacing w:before="53"/>
      </w:pPr>
    </w:p>
    <w:p w14:paraId="047222CD" w14:textId="77777777" w:rsidR="00121A24" w:rsidRDefault="00000000">
      <w:pPr>
        <w:pStyle w:val="Heading2"/>
        <w:ind w:left="568" w:firstLine="0"/>
        <w:jc w:val="left"/>
      </w:pPr>
      <w:bookmarkStart w:id="91" w:name="_bookmark91"/>
      <w:bookmarkEnd w:id="91"/>
      <w:r>
        <w:t>Lampiran</w:t>
      </w:r>
      <w:r>
        <w:rPr>
          <w:spacing w:val="-2"/>
        </w:rPr>
        <w:t xml:space="preserve"> </w:t>
      </w:r>
      <w:r>
        <w:t>2.</w:t>
      </w:r>
      <w:r>
        <w:rPr>
          <w:spacing w:val="-20"/>
        </w:rPr>
        <w:t xml:space="preserve"> </w:t>
      </w:r>
      <w:r>
        <w:rPr>
          <w:color w:val="44536A"/>
        </w:rPr>
        <w:t>Hasil</w:t>
      </w:r>
      <w:r>
        <w:rPr>
          <w:color w:val="44536A"/>
          <w:spacing w:val="-2"/>
        </w:rPr>
        <w:t xml:space="preserve"> </w:t>
      </w:r>
      <w:r>
        <w:rPr>
          <w:color w:val="44536A"/>
        </w:rPr>
        <w:t>olah</w:t>
      </w:r>
      <w:r>
        <w:rPr>
          <w:color w:val="44536A"/>
          <w:spacing w:val="-3"/>
        </w:rPr>
        <w:t xml:space="preserve"> </w:t>
      </w:r>
      <w:r>
        <w:rPr>
          <w:color w:val="44536A"/>
        </w:rPr>
        <w:t>data</w:t>
      </w:r>
      <w:r>
        <w:rPr>
          <w:color w:val="44536A"/>
          <w:spacing w:val="-1"/>
        </w:rPr>
        <w:t xml:space="preserve"> </w:t>
      </w:r>
      <w:r>
        <w:rPr>
          <w:color w:val="44536A"/>
          <w:spacing w:val="-2"/>
        </w:rPr>
        <w:t>SmartPLS</w:t>
      </w:r>
    </w:p>
    <w:p w14:paraId="29ADB8D6" w14:textId="77777777" w:rsidR="00121A24" w:rsidRDefault="00000000">
      <w:pPr>
        <w:pStyle w:val="BodyText"/>
        <w:spacing w:before="3"/>
        <w:rPr>
          <w:b/>
          <w:sz w:val="16"/>
        </w:rPr>
      </w:pPr>
      <w:r>
        <w:rPr>
          <w:b/>
          <w:noProof/>
          <w:sz w:val="16"/>
        </w:rPr>
        <w:drawing>
          <wp:anchor distT="0" distB="0" distL="0" distR="0" simplePos="0" relativeHeight="487595008" behindDoc="1" locked="0" layoutInCell="1" allowOverlap="1" wp14:anchorId="4E04ED35" wp14:editId="2E0CDC87">
            <wp:simplePos x="0" y="0"/>
            <wp:positionH relativeFrom="page">
              <wp:posOffset>1448273</wp:posOffset>
            </wp:positionH>
            <wp:positionV relativeFrom="paragraph">
              <wp:posOffset>134445</wp:posOffset>
            </wp:positionV>
            <wp:extent cx="4946898" cy="4306633"/>
            <wp:effectExtent l="0" t="0" r="0" b="0"/>
            <wp:wrapTopAndBottom/>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180" cstate="print"/>
                    <a:stretch>
                      <a:fillRect/>
                    </a:stretch>
                  </pic:blipFill>
                  <pic:spPr>
                    <a:xfrm>
                      <a:off x="0" y="0"/>
                      <a:ext cx="4946898" cy="4306633"/>
                    </a:xfrm>
                    <a:prstGeom prst="rect">
                      <a:avLst/>
                    </a:prstGeom>
                  </pic:spPr>
                </pic:pic>
              </a:graphicData>
            </a:graphic>
          </wp:anchor>
        </w:drawing>
      </w:r>
    </w:p>
    <w:p w14:paraId="0898C396" w14:textId="77777777" w:rsidR="00121A24" w:rsidRDefault="00000000">
      <w:pPr>
        <w:spacing w:before="169"/>
        <w:ind w:left="2695"/>
        <w:rPr>
          <w:sz w:val="24"/>
        </w:rPr>
      </w:pPr>
      <w:r>
        <w:rPr>
          <w:sz w:val="24"/>
        </w:rPr>
        <w:t>Gambar</w:t>
      </w:r>
      <w:r>
        <w:rPr>
          <w:spacing w:val="-3"/>
          <w:sz w:val="24"/>
        </w:rPr>
        <w:t xml:space="preserve"> </w:t>
      </w:r>
      <w:r>
        <w:rPr>
          <w:sz w:val="24"/>
        </w:rPr>
        <w:t>Model Pengukuran</w:t>
      </w:r>
      <w:r>
        <w:rPr>
          <w:spacing w:val="-1"/>
          <w:sz w:val="24"/>
        </w:rPr>
        <w:t xml:space="preserve"> </w:t>
      </w:r>
      <w:r>
        <w:rPr>
          <w:sz w:val="24"/>
        </w:rPr>
        <w:t>(</w:t>
      </w:r>
      <w:r>
        <w:rPr>
          <w:i/>
          <w:sz w:val="24"/>
        </w:rPr>
        <w:t>Outer</w:t>
      </w:r>
      <w:r>
        <w:rPr>
          <w:i/>
          <w:spacing w:val="-1"/>
          <w:sz w:val="24"/>
        </w:rPr>
        <w:t xml:space="preserve"> </w:t>
      </w:r>
      <w:r>
        <w:rPr>
          <w:i/>
          <w:spacing w:val="-2"/>
          <w:sz w:val="24"/>
        </w:rPr>
        <w:t>Model</w:t>
      </w:r>
      <w:r>
        <w:rPr>
          <w:spacing w:val="-2"/>
          <w:sz w:val="24"/>
        </w:rPr>
        <w:t>)</w:t>
      </w:r>
    </w:p>
    <w:p w14:paraId="6793FCCC" w14:textId="77777777" w:rsidR="00121A24" w:rsidRDefault="00000000">
      <w:pPr>
        <w:pStyle w:val="ListParagraph"/>
        <w:numPr>
          <w:ilvl w:val="0"/>
          <w:numId w:val="2"/>
        </w:numPr>
        <w:tabs>
          <w:tab w:val="left" w:pos="826"/>
        </w:tabs>
        <w:spacing w:before="182"/>
        <w:ind w:left="826" w:hanging="258"/>
        <w:rPr>
          <w:i/>
          <w:sz w:val="24"/>
        </w:rPr>
      </w:pPr>
      <w:r>
        <w:rPr>
          <w:i/>
          <w:sz w:val="24"/>
        </w:rPr>
        <w:t>Outer</w:t>
      </w:r>
      <w:r>
        <w:rPr>
          <w:i/>
          <w:spacing w:val="-2"/>
          <w:sz w:val="24"/>
        </w:rPr>
        <w:t xml:space="preserve"> Loading</w:t>
      </w:r>
    </w:p>
    <w:p w14:paraId="33561DDD" w14:textId="77777777" w:rsidR="00121A24" w:rsidRDefault="00121A24">
      <w:pPr>
        <w:pStyle w:val="BodyText"/>
        <w:spacing w:before="11"/>
        <w:rPr>
          <w:i/>
          <w:sz w:val="15"/>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421"/>
        <w:gridCol w:w="1478"/>
        <w:gridCol w:w="1387"/>
        <w:gridCol w:w="1416"/>
      </w:tblGrid>
      <w:tr w:rsidR="00121A24" w14:paraId="44F07D22" w14:textId="77777777">
        <w:trPr>
          <w:trHeight w:val="287"/>
        </w:trPr>
        <w:tc>
          <w:tcPr>
            <w:tcW w:w="960" w:type="dxa"/>
          </w:tcPr>
          <w:p w14:paraId="09C47584" w14:textId="77777777" w:rsidR="00121A24" w:rsidRDefault="00121A24">
            <w:pPr>
              <w:pStyle w:val="TableParagraph"/>
              <w:jc w:val="left"/>
              <w:rPr>
                <w:sz w:val="20"/>
              </w:rPr>
            </w:pPr>
          </w:p>
        </w:tc>
        <w:tc>
          <w:tcPr>
            <w:tcW w:w="1421" w:type="dxa"/>
            <w:shd w:val="clear" w:color="auto" w:fill="545454"/>
          </w:tcPr>
          <w:p w14:paraId="50DCEE57" w14:textId="77777777" w:rsidR="00121A24" w:rsidRDefault="00000000">
            <w:pPr>
              <w:pStyle w:val="TableParagraph"/>
              <w:spacing w:before="18" w:line="249" w:lineRule="exact"/>
              <w:ind w:right="92"/>
              <w:jc w:val="right"/>
              <w:rPr>
                <w:rFonts w:ascii="Calibri"/>
              </w:rPr>
            </w:pPr>
            <w:r>
              <w:rPr>
                <w:rFonts w:ascii="Calibri"/>
                <w:color w:val="FFFFFF"/>
                <w:spacing w:val="-5"/>
              </w:rPr>
              <w:t>X1.</w:t>
            </w:r>
          </w:p>
        </w:tc>
        <w:tc>
          <w:tcPr>
            <w:tcW w:w="1478" w:type="dxa"/>
            <w:shd w:val="clear" w:color="auto" w:fill="545454"/>
          </w:tcPr>
          <w:p w14:paraId="46B071F2" w14:textId="77777777" w:rsidR="00121A24" w:rsidRDefault="00000000">
            <w:pPr>
              <w:pStyle w:val="TableParagraph"/>
              <w:spacing w:before="18" w:line="249" w:lineRule="exact"/>
              <w:ind w:right="90"/>
              <w:jc w:val="right"/>
              <w:rPr>
                <w:rFonts w:ascii="Calibri"/>
              </w:rPr>
            </w:pPr>
            <w:r>
              <w:rPr>
                <w:rFonts w:ascii="Calibri"/>
                <w:color w:val="FFFFFF"/>
                <w:spacing w:val="-5"/>
              </w:rPr>
              <w:t>X2.</w:t>
            </w:r>
          </w:p>
        </w:tc>
        <w:tc>
          <w:tcPr>
            <w:tcW w:w="1387" w:type="dxa"/>
            <w:shd w:val="clear" w:color="auto" w:fill="545454"/>
          </w:tcPr>
          <w:p w14:paraId="7A1031CB" w14:textId="77777777" w:rsidR="00121A24" w:rsidRDefault="00000000">
            <w:pPr>
              <w:pStyle w:val="TableParagraph"/>
              <w:spacing w:before="18" w:line="249" w:lineRule="exact"/>
              <w:ind w:right="94"/>
              <w:jc w:val="right"/>
              <w:rPr>
                <w:rFonts w:ascii="Calibri"/>
              </w:rPr>
            </w:pPr>
            <w:r>
              <w:rPr>
                <w:rFonts w:ascii="Calibri"/>
                <w:color w:val="FFFFFF"/>
                <w:spacing w:val="-5"/>
              </w:rPr>
              <w:t>X3.</w:t>
            </w:r>
          </w:p>
        </w:tc>
        <w:tc>
          <w:tcPr>
            <w:tcW w:w="1416" w:type="dxa"/>
            <w:shd w:val="clear" w:color="auto" w:fill="545454"/>
          </w:tcPr>
          <w:p w14:paraId="5A5333A1" w14:textId="77777777" w:rsidR="00121A24" w:rsidRDefault="00000000">
            <w:pPr>
              <w:pStyle w:val="TableParagraph"/>
              <w:spacing w:before="18" w:line="249" w:lineRule="exact"/>
              <w:ind w:right="95"/>
              <w:jc w:val="right"/>
              <w:rPr>
                <w:rFonts w:ascii="Calibri"/>
              </w:rPr>
            </w:pPr>
            <w:r>
              <w:rPr>
                <w:rFonts w:ascii="Calibri"/>
                <w:color w:val="FFFFFF"/>
                <w:spacing w:val="-10"/>
              </w:rPr>
              <w:t>Y</w:t>
            </w:r>
          </w:p>
        </w:tc>
      </w:tr>
      <w:tr w:rsidR="00121A24" w14:paraId="047DE0F4" w14:textId="77777777">
        <w:trPr>
          <w:trHeight w:val="287"/>
        </w:trPr>
        <w:tc>
          <w:tcPr>
            <w:tcW w:w="960" w:type="dxa"/>
            <w:shd w:val="clear" w:color="auto" w:fill="545454"/>
          </w:tcPr>
          <w:p w14:paraId="58FD4C6E" w14:textId="77777777" w:rsidR="00121A24" w:rsidRDefault="00000000">
            <w:pPr>
              <w:pStyle w:val="TableParagraph"/>
              <w:spacing w:before="18" w:line="249" w:lineRule="exact"/>
              <w:ind w:left="107"/>
              <w:jc w:val="left"/>
              <w:rPr>
                <w:rFonts w:ascii="Calibri"/>
              </w:rPr>
            </w:pPr>
            <w:r>
              <w:rPr>
                <w:rFonts w:ascii="Calibri"/>
                <w:color w:val="FFFFFF"/>
                <w:spacing w:val="-4"/>
              </w:rPr>
              <w:t>X1.1</w:t>
            </w:r>
          </w:p>
        </w:tc>
        <w:tc>
          <w:tcPr>
            <w:tcW w:w="1421" w:type="dxa"/>
            <w:shd w:val="clear" w:color="auto" w:fill="90ED90"/>
          </w:tcPr>
          <w:p w14:paraId="0869F1F4" w14:textId="77777777" w:rsidR="00121A24" w:rsidRDefault="00000000">
            <w:pPr>
              <w:pStyle w:val="TableParagraph"/>
              <w:spacing w:before="18" w:line="249" w:lineRule="exact"/>
              <w:ind w:right="94"/>
              <w:jc w:val="right"/>
              <w:rPr>
                <w:rFonts w:ascii="Calibri"/>
              </w:rPr>
            </w:pPr>
            <w:r>
              <w:rPr>
                <w:rFonts w:ascii="Calibri"/>
                <w:color w:val="006300"/>
                <w:spacing w:val="-2"/>
              </w:rPr>
              <w:t>0,867</w:t>
            </w:r>
          </w:p>
        </w:tc>
        <w:tc>
          <w:tcPr>
            <w:tcW w:w="1478" w:type="dxa"/>
            <w:shd w:val="clear" w:color="auto" w:fill="90ED90"/>
          </w:tcPr>
          <w:p w14:paraId="6373D6E2" w14:textId="77777777" w:rsidR="00121A24" w:rsidRDefault="00121A24">
            <w:pPr>
              <w:pStyle w:val="TableParagraph"/>
              <w:jc w:val="left"/>
              <w:rPr>
                <w:sz w:val="20"/>
              </w:rPr>
            </w:pPr>
          </w:p>
        </w:tc>
        <w:tc>
          <w:tcPr>
            <w:tcW w:w="1387" w:type="dxa"/>
            <w:shd w:val="clear" w:color="auto" w:fill="90ED90"/>
          </w:tcPr>
          <w:p w14:paraId="6E07939C" w14:textId="77777777" w:rsidR="00121A24" w:rsidRDefault="00121A24">
            <w:pPr>
              <w:pStyle w:val="TableParagraph"/>
              <w:jc w:val="left"/>
              <w:rPr>
                <w:sz w:val="20"/>
              </w:rPr>
            </w:pPr>
          </w:p>
        </w:tc>
        <w:tc>
          <w:tcPr>
            <w:tcW w:w="1416" w:type="dxa"/>
            <w:shd w:val="clear" w:color="auto" w:fill="90ED90"/>
          </w:tcPr>
          <w:p w14:paraId="33B6BD03" w14:textId="77777777" w:rsidR="00121A24" w:rsidRDefault="00121A24">
            <w:pPr>
              <w:pStyle w:val="TableParagraph"/>
              <w:jc w:val="left"/>
              <w:rPr>
                <w:sz w:val="20"/>
              </w:rPr>
            </w:pPr>
          </w:p>
        </w:tc>
      </w:tr>
      <w:tr w:rsidR="00121A24" w14:paraId="45319171" w14:textId="77777777">
        <w:trPr>
          <w:trHeight w:val="287"/>
        </w:trPr>
        <w:tc>
          <w:tcPr>
            <w:tcW w:w="960" w:type="dxa"/>
            <w:shd w:val="clear" w:color="auto" w:fill="545454"/>
          </w:tcPr>
          <w:p w14:paraId="6C2BA157" w14:textId="77777777" w:rsidR="00121A24" w:rsidRDefault="00000000">
            <w:pPr>
              <w:pStyle w:val="TableParagraph"/>
              <w:spacing w:before="18" w:line="249" w:lineRule="exact"/>
              <w:ind w:left="107"/>
              <w:jc w:val="left"/>
              <w:rPr>
                <w:rFonts w:ascii="Calibri"/>
              </w:rPr>
            </w:pPr>
            <w:r>
              <w:rPr>
                <w:rFonts w:ascii="Calibri"/>
                <w:color w:val="FFFFFF"/>
                <w:spacing w:val="-4"/>
              </w:rPr>
              <w:t>X1.2</w:t>
            </w:r>
          </w:p>
        </w:tc>
        <w:tc>
          <w:tcPr>
            <w:tcW w:w="1421" w:type="dxa"/>
          </w:tcPr>
          <w:p w14:paraId="60D9895B" w14:textId="77777777" w:rsidR="00121A24" w:rsidRDefault="00000000">
            <w:pPr>
              <w:pStyle w:val="TableParagraph"/>
              <w:spacing w:before="18" w:line="249" w:lineRule="exact"/>
              <w:ind w:right="94"/>
              <w:jc w:val="right"/>
              <w:rPr>
                <w:rFonts w:ascii="Calibri"/>
              </w:rPr>
            </w:pPr>
            <w:r>
              <w:rPr>
                <w:rFonts w:ascii="Calibri"/>
                <w:color w:val="006300"/>
                <w:spacing w:val="-2"/>
              </w:rPr>
              <w:t>0,878</w:t>
            </w:r>
          </w:p>
        </w:tc>
        <w:tc>
          <w:tcPr>
            <w:tcW w:w="1478" w:type="dxa"/>
          </w:tcPr>
          <w:p w14:paraId="1477408D" w14:textId="77777777" w:rsidR="00121A24" w:rsidRDefault="00121A24">
            <w:pPr>
              <w:pStyle w:val="TableParagraph"/>
              <w:jc w:val="left"/>
              <w:rPr>
                <w:sz w:val="20"/>
              </w:rPr>
            </w:pPr>
          </w:p>
        </w:tc>
        <w:tc>
          <w:tcPr>
            <w:tcW w:w="1387" w:type="dxa"/>
          </w:tcPr>
          <w:p w14:paraId="3DF4288E" w14:textId="77777777" w:rsidR="00121A24" w:rsidRDefault="00121A24">
            <w:pPr>
              <w:pStyle w:val="TableParagraph"/>
              <w:jc w:val="left"/>
              <w:rPr>
                <w:sz w:val="20"/>
              </w:rPr>
            </w:pPr>
          </w:p>
        </w:tc>
        <w:tc>
          <w:tcPr>
            <w:tcW w:w="1416" w:type="dxa"/>
          </w:tcPr>
          <w:p w14:paraId="5AC4A66D" w14:textId="77777777" w:rsidR="00121A24" w:rsidRDefault="00121A24">
            <w:pPr>
              <w:pStyle w:val="TableParagraph"/>
              <w:jc w:val="left"/>
              <w:rPr>
                <w:sz w:val="20"/>
              </w:rPr>
            </w:pPr>
          </w:p>
        </w:tc>
      </w:tr>
      <w:tr w:rsidR="00121A24" w14:paraId="5BB0FB2F" w14:textId="77777777">
        <w:trPr>
          <w:trHeight w:val="287"/>
        </w:trPr>
        <w:tc>
          <w:tcPr>
            <w:tcW w:w="960" w:type="dxa"/>
            <w:shd w:val="clear" w:color="auto" w:fill="545454"/>
          </w:tcPr>
          <w:p w14:paraId="19A580D5" w14:textId="77777777" w:rsidR="00121A24" w:rsidRDefault="00000000">
            <w:pPr>
              <w:pStyle w:val="TableParagraph"/>
              <w:spacing w:before="18" w:line="249" w:lineRule="exact"/>
              <w:ind w:left="107"/>
              <w:jc w:val="left"/>
              <w:rPr>
                <w:rFonts w:ascii="Calibri"/>
              </w:rPr>
            </w:pPr>
            <w:r>
              <w:rPr>
                <w:rFonts w:ascii="Calibri"/>
                <w:color w:val="FFFFFF"/>
                <w:spacing w:val="-4"/>
              </w:rPr>
              <w:t>X1.3</w:t>
            </w:r>
          </w:p>
        </w:tc>
        <w:tc>
          <w:tcPr>
            <w:tcW w:w="1421" w:type="dxa"/>
            <w:shd w:val="clear" w:color="auto" w:fill="90ED90"/>
          </w:tcPr>
          <w:p w14:paraId="7D4C2A9D" w14:textId="77777777" w:rsidR="00121A24" w:rsidRDefault="00000000">
            <w:pPr>
              <w:pStyle w:val="TableParagraph"/>
              <w:spacing w:before="18" w:line="249" w:lineRule="exact"/>
              <w:ind w:right="94"/>
              <w:jc w:val="right"/>
              <w:rPr>
                <w:rFonts w:ascii="Calibri"/>
              </w:rPr>
            </w:pPr>
            <w:r>
              <w:rPr>
                <w:rFonts w:ascii="Calibri"/>
                <w:color w:val="006300"/>
                <w:spacing w:val="-2"/>
              </w:rPr>
              <w:t>0,875</w:t>
            </w:r>
          </w:p>
        </w:tc>
        <w:tc>
          <w:tcPr>
            <w:tcW w:w="1478" w:type="dxa"/>
            <w:shd w:val="clear" w:color="auto" w:fill="90ED90"/>
          </w:tcPr>
          <w:p w14:paraId="6E0BD4EC" w14:textId="77777777" w:rsidR="00121A24" w:rsidRDefault="00121A24">
            <w:pPr>
              <w:pStyle w:val="TableParagraph"/>
              <w:jc w:val="left"/>
              <w:rPr>
                <w:sz w:val="20"/>
              </w:rPr>
            </w:pPr>
          </w:p>
        </w:tc>
        <w:tc>
          <w:tcPr>
            <w:tcW w:w="1387" w:type="dxa"/>
            <w:shd w:val="clear" w:color="auto" w:fill="90ED90"/>
          </w:tcPr>
          <w:p w14:paraId="56F466BB" w14:textId="77777777" w:rsidR="00121A24" w:rsidRDefault="00121A24">
            <w:pPr>
              <w:pStyle w:val="TableParagraph"/>
              <w:jc w:val="left"/>
              <w:rPr>
                <w:sz w:val="20"/>
              </w:rPr>
            </w:pPr>
          </w:p>
        </w:tc>
        <w:tc>
          <w:tcPr>
            <w:tcW w:w="1416" w:type="dxa"/>
            <w:shd w:val="clear" w:color="auto" w:fill="90ED90"/>
          </w:tcPr>
          <w:p w14:paraId="7915FDA7" w14:textId="77777777" w:rsidR="00121A24" w:rsidRDefault="00121A24">
            <w:pPr>
              <w:pStyle w:val="TableParagraph"/>
              <w:jc w:val="left"/>
              <w:rPr>
                <w:sz w:val="20"/>
              </w:rPr>
            </w:pPr>
          </w:p>
        </w:tc>
      </w:tr>
      <w:tr w:rsidR="00121A24" w14:paraId="5FE4823B" w14:textId="77777777">
        <w:trPr>
          <w:trHeight w:val="287"/>
        </w:trPr>
        <w:tc>
          <w:tcPr>
            <w:tcW w:w="960" w:type="dxa"/>
            <w:shd w:val="clear" w:color="auto" w:fill="545454"/>
          </w:tcPr>
          <w:p w14:paraId="2FA11C4E" w14:textId="77777777" w:rsidR="00121A24" w:rsidRDefault="00000000">
            <w:pPr>
              <w:pStyle w:val="TableParagraph"/>
              <w:spacing w:before="18" w:line="249" w:lineRule="exact"/>
              <w:ind w:left="107"/>
              <w:jc w:val="left"/>
              <w:rPr>
                <w:rFonts w:ascii="Calibri"/>
              </w:rPr>
            </w:pPr>
            <w:r>
              <w:rPr>
                <w:rFonts w:ascii="Calibri"/>
                <w:color w:val="FFFFFF"/>
                <w:spacing w:val="-4"/>
              </w:rPr>
              <w:t>X1.4</w:t>
            </w:r>
          </w:p>
        </w:tc>
        <w:tc>
          <w:tcPr>
            <w:tcW w:w="1421" w:type="dxa"/>
          </w:tcPr>
          <w:p w14:paraId="52C7BB32" w14:textId="77777777" w:rsidR="00121A24" w:rsidRDefault="00000000">
            <w:pPr>
              <w:pStyle w:val="TableParagraph"/>
              <w:spacing w:before="18" w:line="249" w:lineRule="exact"/>
              <w:ind w:right="94"/>
              <w:jc w:val="right"/>
              <w:rPr>
                <w:rFonts w:ascii="Calibri"/>
              </w:rPr>
            </w:pPr>
            <w:r>
              <w:rPr>
                <w:rFonts w:ascii="Calibri"/>
                <w:color w:val="006300"/>
                <w:spacing w:val="-2"/>
              </w:rPr>
              <w:t>0,862</w:t>
            </w:r>
          </w:p>
        </w:tc>
        <w:tc>
          <w:tcPr>
            <w:tcW w:w="1478" w:type="dxa"/>
          </w:tcPr>
          <w:p w14:paraId="5365455B" w14:textId="77777777" w:rsidR="00121A24" w:rsidRDefault="00121A24">
            <w:pPr>
              <w:pStyle w:val="TableParagraph"/>
              <w:jc w:val="left"/>
              <w:rPr>
                <w:sz w:val="20"/>
              </w:rPr>
            </w:pPr>
          </w:p>
        </w:tc>
        <w:tc>
          <w:tcPr>
            <w:tcW w:w="1387" w:type="dxa"/>
          </w:tcPr>
          <w:p w14:paraId="6F2285E1" w14:textId="77777777" w:rsidR="00121A24" w:rsidRDefault="00121A24">
            <w:pPr>
              <w:pStyle w:val="TableParagraph"/>
              <w:jc w:val="left"/>
              <w:rPr>
                <w:sz w:val="20"/>
              </w:rPr>
            </w:pPr>
          </w:p>
        </w:tc>
        <w:tc>
          <w:tcPr>
            <w:tcW w:w="1416" w:type="dxa"/>
          </w:tcPr>
          <w:p w14:paraId="1A76F011" w14:textId="77777777" w:rsidR="00121A24" w:rsidRDefault="00121A24">
            <w:pPr>
              <w:pStyle w:val="TableParagraph"/>
              <w:jc w:val="left"/>
              <w:rPr>
                <w:sz w:val="20"/>
              </w:rPr>
            </w:pPr>
          </w:p>
        </w:tc>
      </w:tr>
      <w:tr w:rsidR="00121A24" w14:paraId="75B6C5DB" w14:textId="77777777">
        <w:trPr>
          <w:trHeight w:val="290"/>
        </w:trPr>
        <w:tc>
          <w:tcPr>
            <w:tcW w:w="960" w:type="dxa"/>
            <w:shd w:val="clear" w:color="auto" w:fill="545454"/>
          </w:tcPr>
          <w:p w14:paraId="5C650B44" w14:textId="77777777" w:rsidR="00121A24" w:rsidRDefault="00000000">
            <w:pPr>
              <w:pStyle w:val="TableParagraph"/>
              <w:spacing w:before="20" w:line="250" w:lineRule="exact"/>
              <w:ind w:left="107"/>
              <w:jc w:val="left"/>
              <w:rPr>
                <w:rFonts w:ascii="Calibri"/>
              </w:rPr>
            </w:pPr>
            <w:r>
              <w:rPr>
                <w:rFonts w:ascii="Calibri"/>
                <w:color w:val="FFFFFF"/>
                <w:spacing w:val="-4"/>
              </w:rPr>
              <w:t>X1.5</w:t>
            </w:r>
          </w:p>
        </w:tc>
        <w:tc>
          <w:tcPr>
            <w:tcW w:w="1421" w:type="dxa"/>
            <w:shd w:val="clear" w:color="auto" w:fill="90ED90"/>
          </w:tcPr>
          <w:p w14:paraId="2B6E16E2" w14:textId="77777777" w:rsidR="00121A24" w:rsidRDefault="00000000">
            <w:pPr>
              <w:pStyle w:val="TableParagraph"/>
              <w:spacing w:before="20" w:line="250" w:lineRule="exact"/>
              <w:ind w:right="94"/>
              <w:jc w:val="right"/>
              <w:rPr>
                <w:rFonts w:ascii="Calibri"/>
              </w:rPr>
            </w:pPr>
            <w:r>
              <w:rPr>
                <w:rFonts w:ascii="Calibri"/>
                <w:color w:val="006300"/>
                <w:spacing w:val="-2"/>
              </w:rPr>
              <w:t>0,894</w:t>
            </w:r>
          </w:p>
        </w:tc>
        <w:tc>
          <w:tcPr>
            <w:tcW w:w="1478" w:type="dxa"/>
            <w:shd w:val="clear" w:color="auto" w:fill="90ED90"/>
          </w:tcPr>
          <w:p w14:paraId="39709426" w14:textId="77777777" w:rsidR="00121A24" w:rsidRDefault="00121A24">
            <w:pPr>
              <w:pStyle w:val="TableParagraph"/>
              <w:jc w:val="left"/>
              <w:rPr>
                <w:sz w:val="20"/>
              </w:rPr>
            </w:pPr>
          </w:p>
        </w:tc>
        <w:tc>
          <w:tcPr>
            <w:tcW w:w="1387" w:type="dxa"/>
            <w:shd w:val="clear" w:color="auto" w:fill="90ED90"/>
          </w:tcPr>
          <w:p w14:paraId="2EF04A8D" w14:textId="77777777" w:rsidR="00121A24" w:rsidRDefault="00121A24">
            <w:pPr>
              <w:pStyle w:val="TableParagraph"/>
              <w:jc w:val="left"/>
              <w:rPr>
                <w:sz w:val="20"/>
              </w:rPr>
            </w:pPr>
          </w:p>
        </w:tc>
        <w:tc>
          <w:tcPr>
            <w:tcW w:w="1416" w:type="dxa"/>
            <w:shd w:val="clear" w:color="auto" w:fill="90ED90"/>
          </w:tcPr>
          <w:p w14:paraId="5368C768" w14:textId="77777777" w:rsidR="00121A24" w:rsidRDefault="00121A24">
            <w:pPr>
              <w:pStyle w:val="TableParagraph"/>
              <w:jc w:val="left"/>
              <w:rPr>
                <w:sz w:val="20"/>
              </w:rPr>
            </w:pPr>
          </w:p>
        </w:tc>
      </w:tr>
      <w:tr w:rsidR="00121A24" w14:paraId="6C5C5924" w14:textId="77777777">
        <w:trPr>
          <w:trHeight w:val="287"/>
        </w:trPr>
        <w:tc>
          <w:tcPr>
            <w:tcW w:w="960" w:type="dxa"/>
            <w:shd w:val="clear" w:color="auto" w:fill="545454"/>
          </w:tcPr>
          <w:p w14:paraId="7FD16408" w14:textId="77777777" w:rsidR="00121A24" w:rsidRDefault="00000000">
            <w:pPr>
              <w:pStyle w:val="TableParagraph"/>
              <w:spacing w:before="18" w:line="249" w:lineRule="exact"/>
              <w:ind w:left="107"/>
              <w:jc w:val="left"/>
              <w:rPr>
                <w:rFonts w:ascii="Calibri"/>
              </w:rPr>
            </w:pPr>
            <w:r>
              <w:rPr>
                <w:rFonts w:ascii="Calibri"/>
                <w:color w:val="FFFFFF"/>
                <w:spacing w:val="-4"/>
              </w:rPr>
              <w:t>X2.1</w:t>
            </w:r>
          </w:p>
        </w:tc>
        <w:tc>
          <w:tcPr>
            <w:tcW w:w="1421" w:type="dxa"/>
          </w:tcPr>
          <w:p w14:paraId="1EF78251" w14:textId="77777777" w:rsidR="00121A24" w:rsidRDefault="00121A24">
            <w:pPr>
              <w:pStyle w:val="TableParagraph"/>
              <w:jc w:val="left"/>
              <w:rPr>
                <w:sz w:val="20"/>
              </w:rPr>
            </w:pPr>
          </w:p>
        </w:tc>
        <w:tc>
          <w:tcPr>
            <w:tcW w:w="1478" w:type="dxa"/>
          </w:tcPr>
          <w:p w14:paraId="184F1733" w14:textId="77777777" w:rsidR="00121A24" w:rsidRDefault="00000000">
            <w:pPr>
              <w:pStyle w:val="TableParagraph"/>
              <w:spacing w:before="18" w:line="249" w:lineRule="exact"/>
              <w:ind w:right="91"/>
              <w:jc w:val="right"/>
              <w:rPr>
                <w:rFonts w:ascii="Calibri"/>
              </w:rPr>
            </w:pPr>
            <w:r>
              <w:rPr>
                <w:rFonts w:ascii="Calibri"/>
                <w:color w:val="006300"/>
                <w:spacing w:val="-2"/>
              </w:rPr>
              <w:t>0,866</w:t>
            </w:r>
          </w:p>
        </w:tc>
        <w:tc>
          <w:tcPr>
            <w:tcW w:w="1387" w:type="dxa"/>
          </w:tcPr>
          <w:p w14:paraId="2D39B4BA" w14:textId="77777777" w:rsidR="00121A24" w:rsidRDefault="00121A24">
            <w:pPr>
              <w:pStyle w:val="TableParagraph"/>
              <w:jc w:val="left"/>
              <w:rPr>
                <w:sz w:val="20"/>
              </w:rPr>
            </w:pPr>
          </w:p>
        </w:tc>
        <w:tc>
          <w:tcPr>
            <w:tcW w:w="1416" w:type="dxa"/>
          </w:tcPr>
          <w:p w14:paraId="19D71C10" w14:textId="77777777" w:rsidR="00121A24" w:rsidRDefault="00121A24">
            <w:pPr>
              <w:pStyle w:val="TableParagraph"/>
              <w:jc w:val="left"/>
              <w:rPr>
                <w:sz w:val="20"/>
              </w:rPr>
            </w:pPr>
          </w:p>
        </w:tc>
      </w:tr>
      <w:tr w:rsidR="00121A24" w14:paraId="1FAFACC6" w14:textId="77777777">
        <w:trPr>
          <w:trHeight w:val="287"/>
        </w:trPr>
        <w:tc>
          <w:tcPr>
            <w:tcW w:w="960" w:type="dxa"/>
            <w:shd w:val="clear" w:color="auto" w:fill="545454"/>
          </w:tcPr>
          <w:p w14:paraId="2DD4B749" w14:textId="77777777" w:rsidR="00121A24" w:rsidRDefault="00000000">
            <w:pPr>
              <w:pStyle w:val="TableParagraph"/>
              <w:spacing w:before="18" w:line="249" w:lineRule="exact"/>
              <w:ind w:left="107"/>
              <w:jc w:val="left"/>
              <w:rPr>
                <w:rFonts w:ascii="Calibri"/>
              </w:rPr>
            </w:pPr>
            <w:r>
              <w:rPr>
                <w:rFonts w:ascii="Calibri"/>
                <w:color w:val="FFFFFF"/>
                <w:spacing w:val="-4"/>
              </w:rPr>
              <w:t>X2.2</w:t>
            </w:r>
          </w:p>
        </w:tc>
        <w:tc>
          <w:tcPr>
            <w:tcW w:w="1421" w:type="dxa"/>
            <w:shd w:val="clear" w:color="auto" w:fill="90ED90"/>
          </w:tcPr>
          <w:p w14:paraId="54883313" w14:textId="77777777" w:rsidR="00121A24" w:rsidRDefault="00121A24">
            <w:pPr>
              <w:pStyle w:val="TableParagraph"/>
              <w:jc w:val="left"/>
              <w:rPr>
                <w:sz w:val="20"/>
              </w:rPr>
            </w:pPr>
          </w:p>
        </w:tc>
        <w:tc>
          <w:tcPr>
            <w:tcW w:w="1478" w:type="dxa"/>
            <w:shd w:val="clear" w:color="auto" w:fill="90ED90"/>
          </w:tcPr>
          <w:p w14:paraId="081C4BA7" w14:textId="77777777" w:rsidR="00121A24" w:rsidRDefault="00000000">
            <w:pPr>
              <w:pStyle w:val="TableParagraph"/>
              <w:spacing w:before="18" w:line="249" w:lineRule="exact"/>
              <w:ind w:right="91"/>
              <w:jc w:val="right"/>
              <w:rPr>
                <w:rFonts w:ascii="Calibri"/>
              </w:rPr>
            </w:pPr>
            <w:r>
              <w:rPr>
                <w:rFonts w:ascii="Calibri"/>
                <w:color w:val="006300"/>
                <w:spacing w:val="-2"/>
              </w:rPr>
              <w:t>0,817</w:t>
            </w:r>
          </w:p>
        </w:tc>
        <w:tc>
          <w:tcPr>
            <w:tcW w:w="1387" w:type="dxa"/>
            <w:shd w:val="clear" w:color="auto" w:fill="90ED90"/>
          </w:tcPr>
          <w:p w14:paraId="408F00C9" w14:textId="77777777" w:rsidR="00121A24" w:rsidRDefault="00121A24">
            <w:pPr>
              <w:pStyle w:val="TableParagraph"/>
              <w:jc w:val="left"/>
              <w:rPr>
                <w:sz w:val="20"/>
              </w:rPr>
            </w:pPr>
          </w:p>
        </w:tc>
        <w:tc>
          <w:tcPr>
            <w:tcW w:w="1416" w:type="dxa"/>
            <w:shd w:val="clear" w:color="auto" w:fill="90ED90"/>
          </w:tcPr>
          <w:p w14:paraId="491E04EC" w14:textId="77777777" w:rsidR="00121A24" w:rsidRDefault="00121A24">
            <w:pPr>
              <w:pStyle w:val="TableParagraph"/>
              <w:jc w:val="left"/>
              <w:rPr>
                <w:sz w:val="20"/>
              </w:rPr>
            </w:pPr>
          </w:p>
        </w:tc>
      </w:tr>
      <w:tr w:rsidR="00121A24" w14:paraId="780D3C12" w14:textId="77777777">
        <w:trPr>
          <w:trHeight w:val="287"/>
        </w:trPr>
        <w:tc>
          <w:tcPr>
            <w:tcW w:w="960" w:type="dxa"/>
            <w:shd w:val="clear" w:color="auto" w:fill="545454"/>
          </w:tcPr>
          <w:p w14:paraId="3183F602" w14:textId="77777777" w:rsidR="00121A24" w:rsidRDefault="00000000">
            <w:pPr>
              <w:pStyle w:val="TableParagraph"/>
              <w:spacing w:before="18" w:line="249" w:lineRule="exact"/>
              <w:ind w:left="107"/>
              <w:jc w:val="left"/>
              <w:rPr>
                <w:rFonts w:ascii="Calibri"/>
              </w:rPr>
            </w:pPr>
            <w:r>
              <w:rPr>
                <w:rFonts w:ascii="Calibri"/>
                <w:color w:val="FFFFFF"/>
                <w:spacing w:val="-4"/>
              </w:rPr>
              <w:t>X2.3</w:t>
            </w:r>
          </w:p>
        </w:tc>
        <w:tc>
          <w:tcPr>
            <w:tcW w:w="1421" w:type="dxa"/>
          </w:tcPr>
          <w:p w14:paraId="2E81688B" w14:textId="77777777" w:rsidR="00121A24" w:rsidRDefault="00121A24">
            <w:pPr>
              <w:pStyle w:val="TableParagraph"/>
              <w:jc w:val="left"/>
              <w:rPr>
                <w:sz w:val="20"/>
              </w:rPr>
            </w:pPr>
          </w:p>
        </w:tc>
        <w:tc>
          <w:tcPr>
            <w:tcW w:w="1478" w:type="dxa"/>
          </w:tcPr>
          <w:p w14:paraId="359470B7" w14:textId="77777777" w:rsidR="00121A24" w:rsidRDefault="00000000">
            <w:pPr>
              <w:pStyle w:val="TableParagraph"/>
              <w:spacing w:before="18" w:line="249" w:lineRule="exact"/>
              <w:ind w:right="91"/>
              <w:jc w:val="right"/>
              <w:rPr>
                <w:rFonts w:ascii="Calibri"/>
              </w:rPr>
            </w:pPr>
            <w:r>
              <w:rPr>
                <w:rFonts w:ascii="Calibri"/>
                <w:color w:val="006300"/>
                <w:spacing w:val="-2"/>
              </w:rPr>
              <w:t>0,834</w:t>
            </w:r>
          </w:p>
        </w:tc>
        <w:tc>
          <w:tcPr>
            <w:tcW w:w="1387" w:type="dxa"/>
          </w:tcPr>
          <w:p w14:paraId="1AB4FC9E" w14:textId="77777777" w:rsidR="00121A24" w:rsidRDefault="00121A24">
            <w:pPr>
              <w:pStyle w:val="TableParagraph"/>
              <w:jc w:val="left"/>
              <w:rPr>
                <w:sz w:val="20"/>
              </w:rPr>
            </w:pPr>
          </w:p>
        </w:tc>
        <w:tc>
          <w:tcPr>
            <w:tcW w:w="1416" w:type="dxa"/>
          </w:tcPr>
          <w:p w14:paraId="2C4BEE99" w14:textId="77777777" w:rsidR="00121A24" w:rsidRDefault="00121A24">
            <w:pPr>
              <w:pStyle w:val="TableParagraph"/>
              <w:jc w:val="left"/>
              <w:rPr>
                <w:sz w:val="20"/>
              </w:rPr>
            </w:pPr>
          </w:p>
        </w:tc>
      </w:tr>
      <w:tr w:rsidR="00121A24" w14:paraId="78AF24E2" w14:textId="77777777">
        <w:trPr>
          <w:trHeight w:val="287"/>
        </w:trPr>
        <w:tc>
          <w:tcPr>
            <w:tcW w:w="960" w:type="dxa"/>
            <w:shd w:val="clear" w:color="auto" w:fill="545454"/>
          </w:tcPr>
          <w:p w14:paraId="2EC66C3C" w14:textId="77777777" w:rsidR="00121A24" w:rsidRDefault="00000000">
            <w:pPr>
              <w:pStyle w:val="TableParagraph"/>
              <w:spacing w:before="18" w:line="249" w:lineRule="exact"/>
              <w:ind w:left="107"/>
              <w:jc w:val="left"/>
              <w:rPr>
                <w:rFonts w:ascii="Calibri"/>
              </w:rPr>
            </w:pPr>
            <w:r>
              <w:rPr>
                <w:rFonts w:ascii="Calibri"/>
                <w:color w:val="FFFFFF"/>
                <w:spacing w:val="-4"/>
              </w:rPr>
              <w:t>X2.4</w:t>
            </w:r>
          </w:p>
        </w:tc>
        <w:tc>
          <w:tcPr>
            <w:tcW w:w="1421" w:type="dxa"/>
            <w:shd w:val="clear" w:color="auto" w:fill="90ED90"/>
          </w:tcPr>
          <w:p w14:paraId="0D3310A4" w14:textId="77777777" w:rsidR="00121A24" w:rsidRDefault="00121A24">
            <w:pPr>
              <w:pStyle w:val="TableParagraph"/>
              <w:jc w:val="left"/>
              <w:rPr>
                <w:sz w:val="20"/>
              </w:rPr>
            </w:pPr>
          </w:p>
        </w:tc>
        <w:tc>
          <w:tcPr>
            <w:tcW w:w="1478" w:type="dxa"/>
            <w:shd w:val="clear" w:color="auto" w:fill="90ED90"/>
          </w:tcPr>
          <w:p w14:paraId="7B122B0E" w14:textId="77777777" w:rsidR="00121A24" w:rsidRDefault="00000000">
            <w:pPr>
              <w:pStyle w:val="TableParagraph"/>
              <w:spacing w:before="18" w:line="249" w:lineRule="exact"/>
              <w:ind w:right="91"/>
              <w:jc w:val="right"/>
              <w:rPr>
                <w:rFonts w:ascii="Calibri"/>
              </w:rPr>
            </w:pPr>
            <w:r>
              <w:rPr>
                <w:rFonts w:ascii="Calibri"/>
                <w:color w:val="006300"/>
                <w:spacing w:val="-2"/>
              </w:rPr>
              <w:t>0,895</w:t>
            </w:r>
          </w:p>
        </w:tc>
        <w:tc>
          <w:tcPr>
            <w:tcW w:w="1387" w:type="dxa"/>
            <w:shd w:val="clear" w:color="auto" w:fill="90ED90"/>
          </w:tcPr>
          <w:p w14:paraId="030AC33B" w14:textId="77777777" w:rsidR="00121A24" w:rsidRDefault="00121A24">
            <w:pPr>
              <w:pStyle w:val="TableParagraph"/>
              <w:jc w:val="left"/>
              <w:rPr>
                <w:sz w:val="20"/>
              </w:rPr>
            </w:pPr>
          </w:p>
        </w:tc>
        <w:tc>
          <w:tcPr>
            <w:tcW w:w="1416" w:type="dxa"/>
            <w:shd w:val="clear" w:color="auto" w:fill="90ED90"/>
          </w:tcPr>
          <w:p w14:paraId="4EF06DBF" w14:textId="77777777" w:rsidR="00121A24" w:rsidRDefault="00121A24">
            <w:pPr>
              <w:pStyle w:val="TableParagraph"/>
              <w:jc w:val="left"/>
              <w:rPr>
                <w:sz w:val="20"/>
              </w:rPr>
            </w:pPr>
          </w:p>
        </w:tc>
      </w:tr>
      <w:tr w:rsidR="00121A24" w14:paraId="7E3C1196" w14:textId="77777777">
        <w:trPr>
          <w:trHeight w:val="287"/>
        </w:trPr>
        <w:tc>
          <w:tcPr>
            <w:tcW w:w="960" w:type="dxa"/>
            <w:shd w:val="clear" w:color="auto" w:fill="545454"/>
          </w:tcPr>
          <w:p w14:paraId="7226E38A" w14:textId="77777777" w:rsidR="00121A24" w:rsidRDefault="00000000">
            <w:pPr>
              <w:pStyle w:val="TableParagraph"/>
              <w:spacing w:before="18" w:line="249" w:lineRule="exact"/>
              <w:ind w:left="107"/>
              <w:jc w:val="left"/>
              <w:rPr>
                <w:rFonts w:ascii="Calibri"/>
              </w:rPr>
            </w:pPr>
            <w:r>
              <w:rPr>
                <w:rFonts w:ascii="Calibri"/>
                <w:color w:val="FFFFFF"/>
                <w:spacing w:val="-4"/>
              </w:rPr>
              <w:t>X2.5</w:t>
            </w:r>
          </w:p>
        </w:tc>
        <w:tc>
          <w:tcPr>
            <w:tcW w:w="1421" w:type="dxa"/>
          </w:tcPr>
          <w:p w14:paraId="58F425A2" w14:textId="77777777" w:rsidR="00121A24" w:rsidRDefault="00121A24">
            <w:pPr>
              <w:pStyle w:val="TableParagraph"/>
              <w:jc w:val="left"/>
              <w:rPr>
                <w:sz w:val="20"/>
              </w:rPr>
            </w:pPr>
          </w:p>
        </w:tc>
        <w:tc>
          <w:tcPr>
            <w:tcW w:w="1478" w:type="dxa"/>
          </w:tcPr>
          <w:p w14:paraId="2954A579" w14:textId="77777777" w:rsidR="00121A24" w:rsidRDefault="00000000">
            <w:pPr>
              <w:pStyle w:val="TableParagraph"/>
              <w:spacing w:before="18" w:line="249" w:lineRule="exact"/>
              <w:ind w:right="91"/>
              <w:jc w:val="right"/>
              <w:rPr>
                <w:rFonts w:ascii="Calibri"/>
              </w:rPr>
            </w:pPr>
            <w:r>
              <w:rPr>
                <w:rFonts w:ascii="Calibri"/>
                <w:color w:val="006300"/>
                <w:spacing w:val="-2"/>
              </w:rPr>
              <w:t>0,885</w:t>
            </w:r>
          </w:p>
        </w:tc>
        <w:tc>
          <w:tcPr>
            <w:tcW w:w="1387" w:type="dxa"/>
          </w:tcPr>
          <w:p w14:paraId="2F5CE2D5" w14:textId="77777777" w:rsidR="00121A24" w:rsidRDefault="00121A24">
            <w:pPr>
              <w:pStyle w:val="TableParagraph"/>
              <w:jc w:val="left"/>
              <w:rPr>
                <w:sz w:val="20"/>
              </w:rPr>
            </w:pPr>
          </w:p>
        </w:tc>
        <w:tc>
          <w:tcPr>
            <w:tcW w:w="1416" w:type="dxa"/>
          </w:tcPr>
          <w:p w14:paraId="1976D0FC" w14:textId="77777777" w:rsidR="00121A24" w:rsidRDefault="00121A24">
            <w:pPr>
              <w:pStyle w:val="TableParagraph"/>
              <w:jc w:val="left"/>
              <w:rPr>
                <w:sz w:val="20"/>
              </w:rPr>
            </w:pPr>
          </w:p>
        </w:tc>
      </w:tr>
      <w:tr w:rsidR="00121A24" w14:paraId="049144FC" w14:textId="77777777">
        <w:trPr>
          <w:trHeight w:val="290"/>
        </w:trPr>
        <w:tc>
          <w:tcPr>
            <w:tcW w:w="960" w:type="dxa"/>
            <w:shd w:val="clear" w:color="auto" w:fill="545454"/>
          </w:tcPr>
          <w:p w14:paraId="617B909D" w14:textId="77777777" w:rsidR="00121A24" w:rsidRDefault="00000000">
            <w:pPr>
              <w:pStyle w:val="TableParagraph"/>
              <w:spacing w:before="20" w:line="249" w:lineRule="exact"/>
              <w:ind w:left="107"/>
              <w:jc w:val="left"/>
              <w:rPr>
                <w:rFonts w:ascii="Calibri"/>
              </w:rPr>
            </w:pPr>
            <w:r>
              <w:rPr>
                <w:rFonts w:ascii="Calibri"/>
                <w:color w:val="FFFFFF"/>
                <w:spacing w:val="-4"/>
              </w:rPr>
              <w:t>X3.1</w:t>
            </w:r>
          </w:p>
        </w:tc>
        <w:tc>
          <w:tcPr>
            <w:tcW w:w="1421" w:type="dxa"/>
            <w:shd w:val="clear" w:color="auto" w:fill="90ED90"/>
          </w:tcPr>
          <w:p w14:paraId="5C67D13E" w14:textId="77777777" w:rsidR="00121A24" w:rsidRDefault="00121A24">
            <w:pPr>
              <w:pStyle w:val="TableParagraph"/>
              <w:jc w:val="left"/>
              <w:rPr>
                <w:sz w:val="20"/>
              </w:rPr>
            </w:pPr>
          </w:p>
        </w:tc>
        <w:tc>
          <w:tcPr>
            <w:tcW w:w="1478" w:type="dxa"/>
            <w:shd w:val="clear" w:color="auto" w:fill="90ED90"/>
          </w:tcPr>
          <w:p w14:paraId="15D31B2E" w14:textId="77777777" w:rsidR="00121A24" w:rsidRDefault="00121A24">
            <w:pPr>
              <w:pStyle w:val="TableParagraph"/>
              <w:jc w:val="left"/>
              <w:rPr>
                <w:sz w:val="20"/>
              </w:rPr>
            </w:pPr>
          </w:p>
        </w:tc>
        <w:tc>
          <w:tcPr>
            <w:tcW w:w="1387" w:type="dxa"/>
            <w:shd w:val="clear" w:color="auto" w:fill="90ED90"/>
          </w:tcPr>
          <w:p w14:paraId="5EC67D84" w14:textId="77777777" w:rsidR="00121A24" w:rsidRDefault="00000000">
            <w:pPr>
              <w:pStyle w:val="TableParagraph"/>
              <w:spacing w:before="20" w:line="249" w:lineRule="exact"/>
              <w:ind w:right="96"/>
              <w:jc w:val="right"/>
              <w:rPr>
                <w:rFonts w:ascii="Calibri"/>
              </w:rPr>
            </w:pPr>
            <w:r>
              <w:rPr>
                <w:rFonts w:ascii="Calibri"/>
                <w:color w:val="006300"/>
                <w:spacing w:val="-2"/>
              </w:rPr>
              <w:t>0,895</w:t>
            </w:r>
          </w:p>
        </w:tc>
        <w:tc>
          <w:tcPr>
            <w:tcW w:w="1416" w:type="dxa"/>
            <w:shd w:val="clear" w:color="auto" w:fill="90ED90"/>
          </w:tcPr>
          <w:p w14:paraId="7FCA0791" w14:textId="77777777" w:rsidR="00121A24" w:rsidRDefault="00121A24">
            <w:pPr>
              <w:pStyle w:val="TableParagraph"/>
              <w:jc w:val="left"/>
              <w:rPr>
                <w:sz w:val="20"/>
              </w:rPr>
            </w:pPr>
          </w:p>
        </w:tc>
      </w:tr>
      <w:tr w:rsidR="00121A24" w14:paraId="441BEC45" w14:textId="77777777">
        <w:trPr>
          <w:trHeight w:val="287"/>
        </w:trPr>
        <w:tc>
          <w:tcPr>
            <w:tcW w:w="960" w:type="dxa"/>
            <w:shd w:val="clear" w:color="auto" w:fill="545454"/>
          </w:tcPr>
          <w:p w14:paraId="54101C09" w14:textId="77777777" w:rsidR="00121A24" w:rsidRDefault="00000000">
            <w:pPr>
              <w:pStyle w:val="TableParagraph"/>
              <w:spacing w:before="18" w:line="249" w:lineRule="exact"/>
              <w:ind w:left="107"/>
              <w:jc w:val="left"/>
              <w:rPr>
                <w:rFonts w:ascii="Calibri"/>
              </w:rPr>
            </w:pPr>
            <w:r>
              <w:rPr>
                <w:rFonts w:ascii="Calibri"/>
                <w:color w:val="FFFFFF"/>
                <w:spacing w:val="-4"/>
              </w:rPr>
              <w:t>X3.2</w:t>
            </w:r>
          </w:p>
        </w:tc>
        <w:tc>
          <w:tcPr>
            <w:tcW w:w="1421" w:type="dxa"/>
          </w:tcPr>
          <w:p w14:paraId="091070B8" w14:textId="77777777" w:rsidR="00121A24" w:rsidRDefault="00121A24">
            <w:pPr>
              <w:pStyle w:val="TableParagraph"/>
              <w:jc w:val="left"/>
              <w:rPr>
                <w:sz w:val="20"/>
              </w:rPr>
            </w:pPr>
          </w:p>
        </w:tc>
        <w:tc>
          <w:tcPr>
            <w:tcW w:w="1478" w:type="dxa"/>
          </w:tcPr>
          <w:p w14:paraId="56C10873" w14:textId="77777777" w:rsidR="00121A24" w:rsidRDefault="00121A24">
            <w:pPr>
              <w:pStyle w:val="TableParagraph"/>
              <w:jc w:val="left"/>
              <w:rPr>
                <w:sz w:val="20"/>
              </w:rPr>
            </w:pPr>
          </w:p>
        </w:tc>
        <w:tc>
          <w:tcPr>
            <w:tcW w:w="1387" w:type="dxa"/>
          </w:tcPr>
          <w:p w14:paraId="466E1A2A" w14:textId="77777777" w:rsidR="00121A24" w:rsidRDefault="00000000">
            <w:pPr>
              <w:pStyle w:val="TableParagraph"/>
              <w:spacing w:before="18" w:line="249" w:lineRule="exact"/>
              <w:ind w:right="96"/>
              <w:jc w:val="right"/>
              <w:rPr>
                <w:rFonts w:ascii="Calibri"/>
              </w:rPr>
            </w:pPr>
            <w:r>
              <w:rPr>
                <w:rFonts w:ascii="Calibri"/>
                <w:color w:val="006300"/>
                <w:spacing w:val="-2"/>
              </w:rPr>
              <w:t>0,827</w:t>
            </w:r>
          </w:p>
        </w:tc>
        <w:tc>
          <w:tcPr>
            <w:tcW w:w="1416" w:type="dxa"/>
          </w:tcPr>
          <w:p w14:paraId="08EE96CD" w14:textId="77777777" w:rsidR="00121A24" w:rsidRDefault="00121A24">
            <w:pPr>
              <w:pStyle w:val="TableParagraph"/>
              <w:jc w:val="left"/>
              <w:rPr>
                <w:sz w:val="20"/>
              </w:rPr>
            </w:pPr>
          </w:p>
        </w:tc>
      </w:tr>
      <w:tr w:rsidR="00121A24" w14:paraId="176495C4" w14:textId="77777777">
        <w:trPr>
          <w:trHeight w:val="287"/>
        </w:trPr>
        <w:tc>
          <w:tcPr>
            <w:tcW w:w="960" w:type="dxa"/>
            <w:shd w:val="clear" w:color="auto" w:fill="545454"/>
          </w:tcPr>
          <w:p w14:paraId="7E43FCF0" w14:textId="77777777" w:rsidR="00121A24" w:rsidRDefault="00000000">
            <w:pPr>
              <w:pStyle w:val="TableParagraph"/>
              <w:spacing w:before="18" w:line="249" w:lineRule="exact"/>
              <w:ind w:left="107"/>
              <w:jc w:val="left"/>
              <w:rPr>
                <w:rFonts w:ascii="Calibri"/>
              </w:rPr>
            </w:pPr>
            <w:r>
              <w:rPr>
                <w:rFonts w:ascii="Calibri"/>
                <w:color w:val="FFFFFF"/>
                <w:spacing w:val="-4"/>
              </w:rPr>
              <w:t>X3.3</w:t>
            </w:r>
          </w:p>
        </w:tc>
        <w:tc>
          <w:tcPr>
            <w:tcW w:w="1421" w:type="dxa"/>
            <w:shd w:val="clear" w:color="auto" w:fill="90ED90"/>
          </w:tcPr>
          <w:p w14:paraId="114B7648" w14:textId="77777777" w:rsidR="00121A24" w:rsidRDefault="00121A24">
            <w:pPr>
              <w:pStyle w:val="TableParagraph"/>
              <w:jc w:val="left"/>
              <w:rPr>
                <w:sz w:val="20"/>
              </w:rPr>
            </w:pPr>
          </w:p>
        </w:tc>
        <w:tc>
          <w:tcPr>
            <w:tcW w:w="1478" w:type="dxa"/>
            <w:shd w:val="clear" w:color="auto" w:fill="90ED90"/>
          </w:tcPr>
          <w:p w14:paraId="17055BA3" w14:textId="77777777" w:rsidR="00121A24" w:rsidRDefault="00121A24">
            <w:pPr>
              <w:pStyle w:val="TableParagraph"/>
              <w:jc w:val="left"/>
              <w:rPr>
                <w:sz w:val="20"/>
              </w:rPr>
            </w:pPr>
          </w:p>
        </w:tc>
        <w:tc>
          <w:tcPr>
            <w:tcW w:w="1387" w:type="dxa"/>
            <w:shd w:val="clear" w:color="auto" w:fill="90ED90"/>
          </w:tcPr>
          <w:p w14:paraId="43992786" w14:textId="77777777" w:rsidR="00121A24" w:rsidRDefault="00000000">
            <w:pPr>
              <w:pStyle w:val="TableParagraph"/>
              <w:spacing w:before="18" w:line="249" w:lineRule="exact"/>
              <w:ind w:right="96"/>
              <w:jc w:val="right"/>
              <w:rPr>
                <w:rFonts w:ascii="Calibri"/>
              </w:rPr>
            </w:pPr>
            <w:r>
              <w:rPr>
                <w:rFonts w:ascii="Calibri"/>
                <w:color w:val="006300"/>
                <w:spacing w:val="-2"/>
              </w:rPr>
              <w:t>0,892</w:t>
            </w:r>
          </w:p>
        </w:tc>
        <w:tc>
          <w:tcPr>
            <w:tcW w:w="1416" w:type="dxa"/>
            <w:shd w:val="clear" w:color="auto" w:fill="90ED90"/>
          </w:tcPr>
          <w:p w14:paraId="658E1911" w14:textId="77777777" w:rsidR="00121A24" w:rsidRDefault="00121A24">
            <w:pPr>
              <w:pStyle w:val="TableParagraph"/>
              <w:jc w:val="left"/>
              <w:rPr>
                <w:sz w:val="20"/>
              </w:rPr>
            </w:pPr>
          </w:p>
        </w:tc>
      </w:tr>
      <w:tr w:rsidR="00121A24" w14:paraId="559A42C7" w14:textId="77777777">
        <w:trPr>
          <w:trHeight w:val="287"/>
        </w:trPr>
        <w:tc>
          <w:tcPr>
            <w:tcW w:w="960" w:type="dxa"/>
            <w:shd w:val="clear" w:color="auto" w:fill="545454"/>
          </w:tcPr>
          <w:p w14:paraId="08D24BF6" w14:textId="77777777" w:rsidR="00121A24" w:rsidRDefault="00000000">
            <w:pPr>
              <w:pStyle w:val="TableParagraph"/>
              <w:spacing w:before="18" w:line="249" w:lineRule="exact"/>
              <w:ind w:left="107"/>
              <w:jc w:val="left"/>
              <w:rPr>
                <w:rFonts w:ascii="Calibri"/>
              </w:rPr>
            </w:pPr>
            <w:r>
              <w:rPr>
                <w:rFonts w:ascii="Calibri"/>
                <w:color w:val="FFFFFF"/>
                <w:spacing w:val="-4"/>
              </w:rPr>
              <w:t>X3.4</w:t>
            </w:r>
          </w:p>
        </w:tc>
        <w:tc>
          <w:tcPr>
            <w:tcW w:w="1421" w:type="dxa"/>
          </w:tcPr>
          <w:p w14:paraId="06B8C1FC" w14:textId="77777777" w:rsidR="00121A24" w:rsidRDefault="00121A24">
            <w:pPr>
              <w:pStyle w:val="TableParagraph"/>
              <w:jc w:val="left"/>
              <w:rPr>
                <w:sz w:val="20"/>
              </w:rPr>
            </w:pPr>
          </w:p>
        </w:tc>
        <w:tc>
          <w:tcPr>
            <w:tcW w:w="1478" w:type="dxa"/>
          </w:tcPr>
          <w:p w14:paraId="78F69B10" w14:textId="77777777" w:rsidR="00121A24" w:rsidRDefault="00121A24">
            <w:pPr>
              <w:pStyle w:val="TableParagraph"/>
              <w:jc w:val="left"/>
              <w:rPr>
                <w:sz w:val="20"/>
              </w:rPr>
            </w:pPr>
          </w:p>
        </w:tc>
        <w:tc>
          <w:tcPr>
            <w:tcW w:w="1387" w:type="dxa"/>
          </w:tcPr>
          <w:p w14:paraId="27A7AFB2" w14:textId="77777777" w:rsidR="00121A24" w:rsidRDefault="00000000">
            <w:pPr>
              <w:pStyle w:val="TableParagraph"/>
              <w:spacing w:before="18" w:line="249" w:lineRule="exact"/>
              <w:ind w:right="96"/>
              <w:jc w:val="right"/>
              <w:rPr>
                <w:rFonts w:ascii="Calibri"/>
              </w:rPr>
            </w:pPr>
            <w:r>
              <w:rPr>
                <w:rFonts w:ascii="Calibri"/>
                <w:spacing w:val="-2"/>
              </w:rPr>
              <w:t>0,634</w:t>
            </w:r>
          </w:p>
        </w:tc>
        <w:tc>
          <w:tcPr>
            <w:tcW w:w="1416" w:type="dxa"/>
          </w:tcPr>
          <w:p w14:paraId="670C154E" w14:textId="77777777" w:rsidR="00121A24" w:rsidRDefault="00121A24">
            <w:pPr>
              <w:pStyle w:val="TableParagraph"/>
              <w:jc w:val="left"/>
              <w:rPr>
                <w:sz w:val="20"/>
              </w:rPr>
            </w:pPr>
          </w:p>
        </w:tc>
      </w:tr>
    </w:tbl>
    <w:p w14:paraId="1A00A649" w14:textId="77777777" w:rsidR="00121A24" w:rsidRDefault="00121A24">
      <w:pPr>
        <w:pStyle w:val="TableParagraph"/>
        <w:jc w:val="left"/>
        <w:rPr>
          <w:sz w:val="20"/>
        </w:rPr>
        <w:sectPr w:rsidR="00121A24">
          <w:headerReference w:type="default" r:id="rId181"/>
          <w:footerReference w:type="default" r:id="rId182"/>
          <w:pgSz w:w="11910" w:h="16840"/>
          <w:pgMar w:top="1920" w:right="0" w:bottom="280" w:left="1700" w:header="727" w:footer="0" w:gutter="0"/>
          <w:cols w:space="720"/>
        </w:sectPr>
      </w:pPr>
    </w:p>
    <w:p w14:paraId="25F7F7C4" w14:textId="77777777" w:rsidR="00121A24" w:rsidRDefault="00121A24">
      <w:pPr>
        <w:pStyle w:val="BodyText"/>
        <w:spacing w:before="95"/>
        <w:rPr>
          <w:i/>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421"/>
        <w:gridCol w:w="1478"/>
        <w:gridCol w:w="1387"/>
        <w:gridCol w:w="1416"/>
      </w:tblGrid>
      <w:tr w:rsidR="00121A24" w14:paraId="4861A60A" w14:textId="77777777">
        <w:trPr>
          <w:trHeight w:val="287"/>
        </w:trPr>
        <w:tc>
          <w:tcPr>
            <w:tcW w:w="960" w:type="dxa"/>
            <w:tcBorders>
              <w:top w:val="nil"/>
            </w:tcBorders>
            <w:shd w:val="clear" w:color="auto" w:fill="545454"/>
          </w:tcPr>
          <w:p w14:paraId="34E8EB5A" w14:textId="77777777" w:rsidR="00121A24" w:rsidRDefault="00000000">
            <w:pPr>
              <w:pStyle w:val="TableParagraph"/>
              <w:spacing w:before="18" w:line="249" w:lineRule="exact"/>
              <w:ind w:left="107"/>
              <w:jc w:val="left"/>
              <w:rPr>
                <w:rFonts w:ascii="Calibri"/>
              </w:rPr>
            </w:pPr>
            <w:r>
              <w:rPr>
                <w:rFonts w:ascii="Calibri"/>
                <w:color w:val="FFFFFF"/>
                <w:spacing w:val="-5"/>
              </w:rPr>
              <w:t>Y1</w:t>
            </w:r>
          </w:p>
        </w:tc>
        <w:tc>
          <w:tcPr>
            <w:tcW w:w="1421" w:type="dxa"/>
            <w:tcBorders>
              <w:top w:val="nil"/>
            </w:tcBorders>
            <w:shd w:val="clear" w:color="auto" w:fill="90ED90"/>
          </w:tcPr>
          <w:p w14:paraId="6699AAAB" w14:textId="77777777" w:rsidR="00121A24" w:rsidRDefault="00121A24">
            <w:pPr>
              <w:pStyle w:val="TableParagraph"/>
              <w:jc w:val="left"/>
              <w:rPr>
                <w:sz w:val="20"/>
              </w:rPr>
            </w:pPr>
          </w:p>
        </w:tc>
        <w:tc>
          <w:tcPr>
            <w:tcW w:w="1478" w:type="dxa"/>
            <w:tcBorders>
              <w:top w:val="nil"/>
            </w:tcBorders>
            <w:shd w:val="clear" w:color="auto" w:fill="90ED90"/>
          </w:tcPr>
          <w:p w14:paraId="30354D32" w14:textId="77777777" w:rsidR="00121A24" w:rsidRDefault="00121A24">
            <w:pPr>
              <w:pStyle w:val="TableParagraph"/>
              <w:jc w:val="left"/>
              <w:rPr>
                <w:sz w:val="20"/>
              </w:rPr>
            </w:pPr>
          </w:p>
        </w:tc>
        <w:tc>
          <w:tcPr>
            <w:tcW w:w="1387" w:type="dxa"/>
            <w:tcBorders>
              <w:top w:val="nil"/>
            </w:tcBorders>
            <w:shd w:val="clear" w:color="auto" w:fill="90ED90"/>
          </w:tcPr>
          <w:p w14:paraId="07DF404C" w14:textId="77777777" w:rsidR="00121A24" w:rsidRDefault="00121A24">
            <w:pPr>
              <w:pStyle w:val="TableParagraph"/>
              <w:jc w:val="left"/>
              <w:rPr>
                <w:sz w:val="20"/>
              </w:rPr>
            </w:pPr>
          </w:p>
        </w:tc>
        <w:tc>
          <w:tcPr>
            <w:tcW w:w="1416" w:type="dxa"/>
            <w:tcBorders>
              <w:top w:val="nil"/>
            </w:tcBorders>
            <w:shd w:val="clear" w:color="auto" w:fill="90ED90"/>
          </w:tcPr>
          <w:p w14:paraId="1AB261E1" w14:textId="77777777" w:rsidR="00121A24" w:rsidRDefault="00000000">
            <w:pPr>
              <w:pStyle w:val="TableParagraph"/>
              <w:spacing w:before="18" w:line="249" w:lineRule="exact"/>
              <w:ind w:right="93"/>
              <w:jc w:val="right"/>
              <w:rPr>
                <w:rFonts w:ascii="Calibri"/>
              </w:rPr>
            </w:pPr>
            <w:r>
              <w:rPr>
                <w:rFonts w:ascii="Calibri"/>
                <w:color w:val="006300"/>
                <w:spacing w:val="-2"/>
              </w:rPr>
              <w:t>0,873</w:t>
            </w:r>
          </w:p>
        </w:tc>
      </w:tr>
      <w:tr w:rsidR="00121A24" w14:paraId="5D426123" w14:textId="77777777">
        <w:trPr>
          <w:trHeight w:val="287"/>
        </w:trPr>
        <w:tc>
          <w:tcPr>
            <w:tcW w:w="960" w:type="dxa"/>
            <w:shd w:val="clear" w:color="auto" w:fill="545454"/>
          </w:tcPr>
          <w:p w14:paraId="652BBB67" w14:textId="77777777" w:rsidR="00121A24" w:rsidRDefault="00000000">
            <w:pPr>
              <w:pStyle w:val="TableParagraph"/>
              <w:spacing w:before="18" w:line="249" w:lineRule="exact"/>
              <w:ind w:left="107"/>
              <w:jc w:val="left"/>
              <w:rPr>
                <w:rFonts w:ascii="Calibri"/>
              </w:rPr>
            </w:pPr>
            <w:r>
              <w:rPr>
                <w:rFonts w:ascii="Calibri"/>
                <w:color w:val="FFFFFF"/>
                <w:spacing w:val="-5"/>
              </w:rPr>
              <w:t>Y2</w:t>
            </w:r>
          </w:p>
        </w:tc>
        <w:tc>
          <w:tcPr>
            <w:tcW w:w="1421" w:type="dxa"/>
          </w:tcPr>
          <w:p w14:paraId="59C13C3A" w14:textId="77777777" w:rsidR="00121A24" w:rsidRDefault="00121A24">
            <w:pPr>
              <w:pStyle w:val="TableParagraph"/>
              <w:jc w:val="left"/>
              <w:rPr>
                <w:sz w:val="20"/>
              </w:rPr>
            </w:pPr>
          </w:p>
        </w:tc>
        <w:tc>
          <w:tcPr>
            <w:tcW w:w="1478" w:type="dxa"/>
          </w:tcPr>
          <w:p w14:paraId="653066CB" w14:textId="77777777" w:rsidR="00121A24" w:rsidRDefault="00121A24">
            <w:pPr>
              <w:pStyle w:val="TableParagraph"/>
              <w:jc w:val="left"/>
              <w:rPr>
                <w:sz w:val="20"/>
              </w:rPr>
            </w:pPr>
          </w:p>
        </w:tc>
        <w:tc>
          <w:tcPr>
            <w:tcW w:w="1387" w:type="dxa"/>
          </w:tcPr>
          <w:p w14:paraId="0CE45EE7" w14:textId="77777777" w:rsidR="00121A24" w:rsidRDefault="00121A24">
            <w:pPr>
              <w:pStyle w:val="TableParagraph"/>
              <w:jc w:val="left"/>
              <w:rPr>
                <w:sz w:val="20"/>
              </w:rPr>
            </w:pPr>
          </w:p>
        </w:tc>
        <w:tc>
          <w:tcPr>
            <w:tcW w:w="1416" w:type="dxa"/>
          </w:tcPr>
          <w:p w14:paraId="30197FA3" w14:textId="77777777" w:rsidR="00121A24" w:rsidRDefault="00000000">
            <w:pPr>
              <w:pStyle w:val="TableParagraph"/>
              <w:spacing w:before="18" w:line="249" w:lineRule="exact"/>
              <w:ind w:right="93"/>
              <w:jc w:val="right"/>
              <w:rPr>
                <w:rFonts w:ascii="Calibri"/>
              </w:rPr>
            </w:pPr>
            <w:r>
              <w:rPr>
                <w:rFonts w:ascii="Calibri"/>
                <w:color w:val="006300"/>
                <w:spacing w:val="-2"/>
              </w:rPr>
              <w:t>0,867</w:t>
            </w:r>
          </w:p>
        </w:tc>
      </w:tr>
      <w:tr w:rsidR="00121A24" w14:paraId="481B713C" w14:textId="77777777">
        <w:trPr>
          <w:trHeight w:val="287"/>
        </w:trPr>
        <w:tc>
          <w:tcPr>
            <w:tcW w:w="960" w:type="dxa"/>
            <w:shd w:val="clear" w:color="auto" w:fill="545454"/>
          </w:tcPr>
          <w:p w14:paraId="56955C26" w14:textId="77777777" w:rsidR="00121A24" w:rsidRDefault="00000000">
            <w:pPr>
              <w:pStyle w:val="TableParagraph"/>
              <w:spacing w:before="18" w:line="249" w:lineRule="exact"/>
              <w:ind w:left="107"/>
              <w:jc w:val="left"/>
              <w:rPr>
                <w:rFonts w:ascii="Calibri"/>
              </w:rPr>
            </w:pPr>
            <w:r>
              <w:rPr>
                <w:rFonts w:ascii="Calibri"/>
                <w:color w:val="FFFFFF"/>
                <w:spacing w:val="-5"/>
              </w:rPr>
              <w:t>Y3</w:t>
            </w:r>
          </w:p>
        </w:tc>
        <w:tc>
          <w:tcPr>
            <w:tcW w:w="1421" w:type="dxa"/>
            <w:shd w:val="clear" w:color="auto" w:fill="90ED90"/>
          </w:tcPr>
          <w:p w14:paraId="3AFCEEE1" w14:textId="77777777" w:rsidR="00121A24" w:rsidRDefault="00121A24">
            <w:pPr>
              <w:pStyle w:val="TableParagraph"/>
              <w:jc w:val="left"/>
              <w:rPr>
                <w:sz w:val="20"/>
              </w:rPr>
            </w:pPr>
          </w:p>
        </w:tc>
        <w:tc>
          <w:tcPr>
            <w:tcW w:w="1478" w:type="dxa"/>
            <w:shd w:val="clear" w:color="auto" w:fill="90ED90"/>
          </w:tcPr>
          <w:p w14:paraId="1464F5BF" w14:textId="77777777" w:rsidR="00121A24" w:rsidRDefault="00121A24">
            <w:pPr>
              <w:pStyle w:val="TableParagraph"/>
              <w:jc w:val="left"/>
              <w:rPr>
                <w:sz w:val="20"/>
              </w:rPr>
            </w:pPr>
          </w:p>
        </w:tc>
        <w:tc>
          <w:tcPr>
            <w:tcW w:w="1387" w:type="dxa"/>
            <w:shd w:val="clear" w:color="auto" w:fill="90ED90"/>
          </w:tcPr>
          <w:p w14:paraId="00346939" w14:textId="77777777" w:rsidR="00121A24" w:rsidRDefault="00121A24">
            <w:pPr>
              <w:pStyle w:val="TableParagraph"/>
              <w:jc w:val="left"/>
              <w:rPr>
                <w:sz w:val="20"/>
              </w:rPr>
            </w:pPr>
          </w:p>
        </w:tc>
        <w:tc>
          <w:tcPr>
            <w:tcW w:w="1416" w:type="dxa"/>
            <w:shd w:val="clear" w:color="auto" w:fill="90ED90"/>
          </w:tcPr>
          <w:p w14:paraId="75B55219" w14:textId="77777777" w:rsidR="00121A24" w:rsidRDefault="00000000">
            <w:pPr>
              <w:pStyle w:val="TableParagraph"/>
              <w:spacing w:before="18" w:line="249" w:lineRule="exact"/>
              <w:ind w:right="93"/>
              <w:jc w:val="right"/>
              <w:rPr>
                <w:rFonts w:ascii="Calibri"/>
              </w:rPr>
            </w:pPr>
            <w:r>
              <w:rPr>
                <w:rFonts w:ascii="Calibri"/>
                <w:color w:val="006300"/>
                <w:spacing w:val="-2"/>
              </w:rPr>
              <w:t>0,866</w:t>
            </w:r>
          </w:p>
        </w:tc>
      </w:tr>
      <w:tr w:rsidR="00121A24" w14:paraId="0CA8FCD5" w14:textId="77777777">
        <w:trPr>
          <w:trHeight w:val="287"/>
        </w:trPr>
        <w:tc>
          <w:tcPr>
            <w:tcW w:w="960" w:type="dxa"/>
            <w:shd w:val="clear" w:color="auto" w:fill="545454"/>
          </w:tcPr>
          <w:p w14:paraId="5FD3DF17" w14:textId="77777777" w:rsidR="00121A24" w:rsidRDefault="00000000">
            <w:pPr>
              <w:pStyle w:val="TableParagraph"/>
              <w:spacing w:before="18" w:line="249" w:lineRule="exact"/>
              <w:ind w:left="107"/>
              <w:jc w:val="left"/>
              <w:rPr>
                <w:rFonts w:ascii="Calibri"/>
              </w:rPr>
            </w:pPr>
            <w:r>
              <w:rPr>
                <w:rFonts w:ascii="Calibri"/>
                <w:color w:val="FFFFFF"/>
                <w:spacing w:val="-5"/>
              </w:rPr>
              <w:t>Y4</w:t>
            </w:r>
          </w:p>
        </w:tc>
        <w:tc>
          <w:tcPr>
            <w:tcW w:w="1421" w:type="dxa"/>
          </w:tcPr>
          <w:p w14:paraId="5E225C75" w14:textId="77777777" w:rsidR="00121A24" w:rsidRDefault="00121A24">
            <w:pPr>
              <w:pStyle w:val="TableParagraph"/>
              <w:jc w:val="left"/>
              <w:rPr>
                <w:sz w:val="20"/>
              </w:rPr>
            </w:pPr>
          </w:p>
        </w:tc>
        <w:tc>
          <w:tcPr>
            <w:tcW w:w="1478" w:type="dxa"/>
          </w:tcPr>
          <w:p w14:paraId="6741CBF1" w14:textId="77777777" w:rsidR="00121A24" w:rsidRDefault="00121A24">
            <w:pPr>
              <w:pStyle w:val="TableParagraph"/>
              <w:jc w:val="left"/>
              <w:rPr>
                <w:sz w:val="20"/>
              </w:rPr>
            </w:pPr>
          </w:p>
        </w:tc>
        <w:tc>
          <w:tcPr>
            <w:tcW w:w="1387" w:type="dxa"/>
          </w:tcPr>
          <w:p w14:paraId="6239DBC7" w14:textId="77777777" w:rsidR="00121A24" w:rsidRDefault="00121A24">
            <w:pPr>
              <w:pStyle w:val="TableParagraph"/>
              <w:jc w:val="left"/>
              <w:rPr>
                <w:sz w:val="20"/>
              </w:rPr>
            </w:pPr>
          </w:p>
        </w:tc>
        <w:tc>
          <w:tcPr>
            <w:tcW w:w="1416" w:type="dxa"/>
          </w:tcPr>
          <w:p w14:paraId="60B14B77" w14:textId="77777777" w:rsidR="00121A24" w:rsidRDefault="00000000">
            <w:pPr>
              <w:pStyle w:val="TableParagraph"/>
              <w:spacing w:before="18" w:line="249" w:lineRule="exact"/>
              <w:ind w:right="93"/>
              <w:jc w:val="right"/>
              <w:rPr>
                <w:rFonts w:ascii="Calibri"/>
              </w:rPr>
            </w:pPr>
            <w:r>
              <w:rPr>
                <w:rFonts w:ascii="Calibri"/>
                <w:color w:val="006300"/>
                <w:spacing w:val="-2"/>
              </w:rPr>
              <w:t>0,861</w:t>
            </w:r>
          </w:p>
        </w:tc>
      </w:tr>
      <w:tr w:rsidR="00121A24" w14:paraId="6812C66F" w14:textId="77777777">
        <w:trPr>
          <w:trHeight w:val="290"/>
        </w:trPr>
        <w:tc>
          <w:tcPr>
            <w:tcW w:w="960" w:type="dxa"/>
            <w:shd w:val="clear" w:color="auto" w:fill="545454"/>
          </w:tcPr>
          <w:p w14:paraId="49F840BC" w14:textId="77777777" w:rsidR="00121A24" w:rsidRDefault="00000000">
            <w:pPr>
              <w:pStyle w:val="TableParagraph"/>
              <w:spacing w:before="20" w:line="249" w:lineRule="exact"/>
              <w:ind w:left="107"/>
              <w:jc w:val="left"/>
              <w:rPr>
                <w:rFonts w:ascii="Calibri"/>
              </w:rPr>
            </w:pPr>
            <w:r>
              <w:rPr>
                <w:rFonts w:ascii="Calibri"/>
                <w:color w:val="FFFFFF"/>
                <w:spacing w:val="-5"/>
              </w:rPr>
              <w:t>Y5</w:t>
            </w:r>
          </w:p>
        </w:tc>
        <w:tc>
          <w:tcPr>
            <w:tcW w:w="1421" w:type="dxa"/>
            <w:shd w:val="clear" w:color="auto" w:fill="90ED90"/>
          </w:tcPr>
          <w:p w14:paraId="53D83F77" w14:textId="77777777" w:rsidR="00121A24" w:rsidRDefault="00121A24">
            <w:pPr>
              <w:pStyle w:val="TableParagraph"/>
              <w:jc w:val="left"/>
              <w:rPr>
                <w:sz w:val="20"/>
              </w:rPr>
            </w:pPr>
          </w:p>
        </w:tc>
        <w:tc>
          <w:tcPr>
            <w:tcW w:w="1478" w:type="dxa"/>
            <w:shd w:val="clear" w:color="auto" w:fill="90ED90"/>
          </w:tcPr>
          <w:p w14:paraId="2A07A9E6" w14:textId="77777777" w:rsidR="00121A24" w:rsidRDefault="00121A24">
            <w:pPr>
              <w:pStyle w:val="TableParagraph"/>
              <w:jc w:val="left"/>
              <w:rPr>
                <w:sz w:val="20"/>
              </w:rPr>
            </w:pPr>
          </w:p>
        </w:tc>
        <w:tc>
          <w:tcPr>
            <w:tcW w:w="1387" w:type="dxa"/>
            <w:shd w:val="clear" w:color="auto" w:fill="90ED90"/>
          </w:tcPr>
          <w:p w14:paraId="030DA517" w14:textId="77777777" w:rsidR="00121A24" w:rsidRDefault="00121A24">
            <w:pPr>
              <w:pStyle w:val="TableParagraph"/>
              <w:jc w:val="left"/>
              <w:rPr>
                <w:sz w:val="20"/>
              </w:rPr>
            </w:pPr>
          </w:p>
        </w:tc>
        <w:tc>
          <w:tcPr>
            <w:tcW w:w="1416" w:type="dxa"/>
            <w:shd w:val="clear" w:color="auto" w:fill="90ED90"/>
          </w:tcPr>
          <w:p w14:paraId="3D83103D" w14:textId="77777777" w:rsidR="00121A24" w:rsidRDefault="00000000">
            <w:pPr>
              <w:pStyle w:val="TableParagraph"/>
              <w:spacing w:before="20" w:line="249" w:lineRule="exact"/>
              <w:ind w:right="93"/>
              <w:jc w:val="right"/>
              <w:rPr>
                <w:rFonts w:ascii="Calibri"/>
              </w:rPr>
            </w:pPr>
            <w:r>
              <w:rPr>
                <w:rFonts w:ascii="Calibri"/>
                <w:color w:val="006300"/>
                <w:spacing w:val="-2"/>
              </w:rPr>
              <w:t>0,844</w:t>
            </w:r>
          </w:p>
        </w:tc>
      </w:tr>
    </w:tbl>
    <w:p w14:paraId="33536BBD" w14:textId="77777777" w:rsidR="00121A24" w:rsidRDefault="00121A24">
      <w:pPr>
        <w:pStyle w:val="BodyText"/>
        <w:spacing w:before="188"/>
        <w:rPr>
          <w:i/>
        </w:rPr>
      </w:pPr>
    </w:p>
    <w:p w14:paraId="2258FC37" w14:textId="77777777" w:rsidR="00121A24" w:rsidRDefault="00000000">
      <w:pPr>
        <w:pStyle w:val="ListParagraph"/>
        <w:numPr>
          <w:ilvl w:val="0"/>
          <w:numId w:val="2"/>
        </w:numPr>
        <w:tabs>
          <w:tab w:val="left" w:pos="811"/>
        </w:tabs>
        <w:ind w:left="811" w:hanging="243"/>
        <w:rPr>
          <w:sz w:val="24"/>
        </w:rPr>
      </w:pPr>
      <w:r>
        <w:rPr>
          <w:spacing w:val="-5"/>
          <w:sz w:val="24"/>
        </w:rPr>
        <w:t>AVE</w:t>
      </w:r>
    </w:p>
    <w:p w14:paraId="4AD0998E" w14:textId="77777777" w:rsidR="00121A24" w:rsidRDefault="00121A24">
      <w:pPr>
        <w:pStyle w:val="BodyText"/>
        <w:spacing w:before="9"/>
        <w:rPr>
          <w:sz w:val="15"/>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9"/>
        <w:gridCol w:w="3466"/>
      </w:tblGrid>
      <w:tr w:rsidR="00121A24" w14:paraId="44D6E81B" w14:textId="77777777">
        <w:trPr>
          <w:trHeight w:val="364"/>
        </w:trPr>
        <w:tc>
          <w:tcPr>
            <w:tcW w:w="499" w:type="dxa"/>
            <w:tcBorders>
              <w:right w:val="nil"/>
            </w:tcBorders>
          </w:tcPr>
          <w:p w14:paraId="3F9FB2AE" w14:textId="77777777" w:rsidR="00121A24" w:rsidRDefault="00121A24">
            <w:pPr>
              <w:pStyle w:val="TableParagraph"/>
              <w:jc w:val="left"/>
            </w:pPr>
          </w:p>
        </w:tc>
        <w:tc>
          <w:tcPr>
            <w:tcW w:w="3466" w:type="dxa"/>
            <w:vMerge w:val="restart"/>
            <w:tcBorders>
              <w:left w:val="nil"/>
            </w:tcBorders>
            <w:shd w:val="clear" w:color="auto" w:fill="545454"/>
          </w:tcPr>
          <w:p w14:paraId="6C968BBC" w14:textId="77777777" w:rsidR="00121A24" w:rsidRDefault="00121A24">
            <w:pPr>
              <w:pStyle w:val="TableParagraph"/>
              <w:jc w:val="left"/>
            </w:pPr>
          </w:p>
          <w:p w14:paraId="667B92EC" w14:textId="77777777" w:rsidR="00121A24" w:rsidRDefault="00121A24">
            <w:pPr>
              <w:pStyle w:val="TableParagraph"/>
              <w:spacing w:before="158"/>
              <w:jc w:val="left"/>
            </w:pPr>
          </w:p>
          <w:p w14:paraId="2DC049AB" w14:textId="77777777" w:rsidR="00121A24" w:rsidRDefault="00000000">
            <w:pPr>
              <w:pStyle w:val="TableParagraph"/>
              <w:spacing w:line="249" w:lineRule="exact"/>
              <w:ind w:left="381"/>
              <w:jc w:val="left"/>
              <w:rPr>
                <w:rFonts w:ascii="Calibri"/>
              </w:rPr>
            </w:pPr>
            <w:r>
              <w:rPr>
                <w:rFonts w:ascii="Calibri"/>
                <w:color w:val="FFFFFF"/>
              </w:rPr>
              <w:t>Average</w:t>
            </w:r>
            <w:r>
              <w:rPr>
                <w:rFonts w:ascii="Calibri"/>
                <w:color w:val="FFFFFF"/>
                <w:spacing w:val="-8"/>
              </w:rPr>
              <w:t xml:space="preserve"> </w:t>
            </w:r>
            <w:r>
              <w:rPr>
                <w:rFonts w:ascii="Calibri"/>
                <w:color w:val="FFFFFF"/>
              </w:rPr>
              <w:t>variance</w:t>
            </w:r>
            <w:r>
              <w:rPr>
                <w:rFonts w:ascii="Calibri"/>
                <w:color w:val="FFFFFF"/>
                <w:spacing w:val="-5"/>
              </w:rPr>
              <w:t xml:space="preserve"> </w:t>
            </w:r>
            <w:r>
              <w:rPr>
                <w:rFonts w:ascii="Calibri"/>
                <w:color w:val="FFFFFF"/>
              </w:rPr>
              <w:t>extracted</w:t>
            </w:r>
            <w:r>
              <w:rPr>
                <w:rFonts w:ascii="Calibri"/>
                <w:color w:val="FFFFFF"/>
                <w:spacing w:val="-7"/>
              </w:rPr>
              <w:t xml:space="preserve"> </w:t>
            </w:r>
            <w:r>
              <w:rPr>
                <w:rFonts w:ascii="Calibri"/>
                <w:color w:val="FFFFFF"/>
                <w:spacing w:val="-4"/>
              </w:rPr>
              <w:t>(AVE)</w:t>
            </w:r>
          </w:p>
        </w:tc>
      </w:tr>
      <w:tr w:rsidR="00121A24" w14:paraId="6466D88F" w14:textId="77777777">
        <w:trPr>
          <w:trHeight w:val="559"/>
        </w:trPr>
        <w:tc>
          <w:tcPr>
            <w:tcW w:w="499" w:type="dxa"/>
            <w:tcBorders>
              <w:right w:val="nil"/>
            </w:tcBorders>
          </w:tcPr>
          <w:p w14:paraId="03933C7D" w14:textId="77777777" w:rsidR="00121A24" w:rsidRDefault="00121A24">
            <w:pPr>
              <w:pStyle w:val="TableParagraph"/>
              <w:jc w:val="left"/>
            </w:pPr>
          </w:p>
        </w:tc>
        <w:tc>
          <w:tcPr>
            <w:tcW w:w="3466" w:type="dxa"/>
            <w:vMerge/>
            <w:tcBorders>
              <w:top w:val="nil"/>
              <w:left w:val="nil"/>
            </w:tcBorders>
            <w:shd w:val="clear" w:color="auto" w:fill="545454"/>
          </w:tcPr>
          <w:p w14:paraId="4284315F" w14:textId="77777777" w:rsidR="00121A24" w:rsidRDefault="00121A24">
            <w:pPr>
              <w:rPr>
                <w:sz w:val="2"/>
                <w:szCs w:val="2"/>
              </w:rPr>
            </w:pPr>
          </w:p>
        </w:tc>
      </w:tr>
      <w:tr w:rsidR="00121A24" w14:paraId="6E0EDF28" w14:textId="77777777">
        <w:trPr>
          <w:trHeight w:val="287"/>
        </w:trPr>
        <w:tc>
          <w:tcPr>
            <w:tcW w:w="499" w:type="dxa"/>
            <w:shd w:val="clear" w:color="auto" w:fill="545454"/>
          </w:tcPr>
          <w:p w14:paraId="588ED7FD" w14:textId="77777777" w:rsidR="00121A24" w:rsidRDefault="00000000">
            <w:pPr>
              <w:pStyle w:val="TableParagraph"/>
              <w:spacing w:before="18" w:line="249" w:lineRule="exact"/>
              <w:ind w:left="107"/>
              <w:jc w:val="left"/>
              <w:rPr>
                <w:rFonts w:ascii="Calibri"/>
              </w:rPr>
            </w:pPr>
            <w:r>
              <w:rPr>
                <w:rFonts w:ascii="Calibri"/>
                <w:color w:val="FFFFFF"/>
                <w:spacing w:val="-5"/>
              </w:rPr>
              <w:t>X1.</w:t>
            </w:r>
          </w:p>
        </w:tc>
        <w:tc>
          <w:tcPr>
            <w:tcW w:w="3466" w:type="dxa"/>
            <w:shd w:val="clear" w:color="auto" w:fill="90ED90"/>
          </w:tcPr>
          <w:p w14:paraId="7B00F047" w14:textId="77777777" w:rsidR="00121A24" w:rsidRDefault="00000000">
            <w:pPr>
              <w:pStyle w:val="TableParagraph"/>
              <w:spacing w:before="18" w:line="249" w:lineRule="exact"/>
              <w:ind w:right="94"/>
              <w:jc w:val="right"/>
              <w:rPr>
                <w:rFonts w:ascii="Calibri"/>
              </w:rPr>
            </w:pPr>
            <w:r>
              <w:rPr>
                <w:rFonts w:ascii="Calibri"/>
                <w:color w:val="006300"/>
                <w:spacing w:val="-2"/>
              </w:rPr>
              <w:t>0,766</w:t>
            </w:r>
          </w:p>
        </w:tc>
      </w:tr>
      <w:tr w:rsidR="00121A24" w14:paraId="2CB125AA" w14:textId="77777777">
        <w:trPr>
          <w:trHeight w:val="287"/>
        </w:trPr>
        <w:tc>
          <w:tcPr>
            <w:tcW w:w="499" w:type="dxa"/>
            <w:shd w:val="clear" w:color="auto" w:fill="545454"/>
          </w:tcPr>
          <w:p w14:paraId="4B93FC0A" w14:textId="77777777" w:rsidR="00121A24" w:rsidRDefault="00000000">
            <w:pPr>
              <w:pStyle w:val="TableParagraph"/>
              <w:spacing w:before="18" w:line="249" w:lineRule="exact"/>
              <w:ind w:left="107"/>
              <w:jc w:val="left"/>
              <w:rPr>
                <w:rFonts w:ascii="Calibri"/>
              </w:rPr>
            </w:pPr>
            <w:r>
              <w:rPr>
                <w:rFonts w:ascii="Calibri"/>
                <w:color w:val="FFFFFF"/>
                <w:spacing w:val="-5"/>
              </w:rPr>
              <w:t>X2.</w:t>
            </w:r>
          </w:p>
        </w:tc>
        <w:tc>
          <w:tcPr>
            <w:tcW w:w="3466" w:type="dxa"/>
          </w:tcPr>
          <w:p w14:paraId="0738E4E0" w14:textId="77777777" w:rsidR="00121A24" w:rsidRDefault="00000000">
            <w:pPr>
              <w:pStyle w:val="TableParagraph"/>
              <w:spacing w:before="18" w:line="249" w:lineRule="exact"/>
              <w:ind w:right="94"/>
              <w:jc w:val="right"/>
              <w:rPr>
                <w:rFonts w:ascii="Calibri"/>
              </w:rPr>
            </w:pPr>
            <w:r>
              <w:rPr>
                <w:rFonts w:ascii="Calibri"/>
                <w:color w:val="006300"/>
                <w:spacing w:val="-2"/>
              </w:rPr>
              <w:t>0,739</w:t>
            </w:r>
          </w:p>
        </w:tc>
      </w:tr>
      <w:tr w:rsidR="00121A24" w14:paraId="78B49A87" w14:textId="77777777">
        <w:trPr>
          <w:trHeight w:val="287"/>
        </w:trPr>
        <w:tc>
          <w:tcPr>
            <w:tcW w:w="499" w:type="dxa"/>
            <w:shd w:val="clear" w:color="auto" w:fill="545454"/>
          </w:tcPr>
          <w:p w14:paraId="22FEBEC1" w14:textId="77777777" w:rsidR="00121A24" w:rsidRDefault="00000000">
            <w:pPr>
              <w:pStyle w:val="TableParagraph"/>
              <w:spacing w:before="18" w:line="249" w:lineRule="exact"/>
              <w:ind w:left="107"/>
              <w:jc w:val="left"/>
              <w:rPr>
                <w:rFonts w:ascii="Calibri"/>
              </w:rPr>
            </w:pPr>
            <w:r>
              <w:rPr>
                <w:rFonts w:ascii="Calibri"/>
                <w:color w:val="FFFFFF"/>
                <w:spacing w:val="-5"/>
              </w:rPr>
              <w:t>X3.</w:t>
            </w:r>
          </w:p>
        </w:tc>
        <w:tc>
          <w:tcPr>
            <w:tcW w:w="3466" w:type="dxa"/>
            <w:shd w:val="clear" w:color="auto" w:fill="90ED90"/>
          </w:tcPr>
          <w:p w14:paraId="21E8BD58" w14:textId="77777777" w:rsidR="00121A24" w:rsidRDefault="00000000">
            <w:pPr>
              <w:pStyle w:val="TableParagraph"/>
              <w:spacing w:before="18" w:line="249" w:lineRule="exact"/>
              <w:ind w:right="94"/>
              <w:jc w:val="right"/>
              <w:rPr>
                <w:rFonts w:ascii="Calibri"/>
              </w:rPr>
            </w:pPr>
            <w:r>
              <w:rPr>
                <w:rFonts w:ascii="Calibri"/>
                <w:color w:val="006300"/>
                <w:spacing w:val="-2"/>
              </w:rPr>
              <w:t>0,671</w:t>
            </w:r>
          </w:p>
        </w:tc>
      </w:tr>
      <w:tr w:rsidR="00121A24" w14:paraId="4573AFB0" w14:textId="77777777">
        <w:trPr>
          <w:trHeight w:val="290"/>
        </w:trPr>
        <w:tc>
          <w:tcPr>
            <w:tcW w:w="499" w:type="dxa"/>
            <w:shd w:val="clear" w:color="auto" w:fill="545454"/>
          </w:tcPr>
          <w:p w14:paraId="43992AC6" w14:textId="77777777" w:rsidR="00121A24" w:rsidRDefault="00000000">
            <w:pPr>
              <w:pStyle w:val="TableParagraph"/>
              <w:spacing w:before="20" w:line="249" w:lineRule="exact"/>
              <w:ind w:left="107"/>
              <w:jc w:val="left"/>
              <w:rPr>
                <w:rFonts w:ascii="Calibri"/>
              </w:rPr>
            </w:pPr>
            <w:r>
              <w:rPr>
                <w:rFonts w:ascii="Calibri"/>
                <w:color w:val="FFFFFF"/>
                <w:spacing w:val="-10"/>
              </w:rPr>
              <w:t>Y</w:t>
            </w:r>
          </w:p>
        </w:tc>
        <w:tc>
          <w:tcPr>
            <w:tcW w:w="3466" w:type="dxa"/>
          </w:tcPr>
          <w:p w14:paraId="660ABFF9" w14:textId="77777777" w:rsidR="00121A24" w:rsidRDefault="00000000">
            <w:pPr>
              <w:pStyle w:val="TableParagraph"/>
              <w:spacing w:before="20" w:line="249" w:lineRule="exact"/>
              <w:ind w:right="94"/>
              <w:jc w:val="right"/>
              <w:rPr>
                <w:rFonts w:ascii="Calibri"/>
              </w:rPr>
            </w:pPr>
            <w:r>
              <w:rPr>
                <w:rFonts w:ascii="Calibri"/>
                <w:color w:val="006300"/>
                <w:spacing w:val="-2"/>
              </w:rPr>
              <w:t>0,744</w:t>
            </w:r>
          </w:p>
        </w:tc>
      </w:tr>
    </w:tbl>
    <w:p w14:paraId="0227D2ED" w14:textId="77777777" w:rsidR="00121A24" w:rsidRDefault="00121A24">
      <w:pPr>
        <w:pStyle w:val="BodyText"/>
        <w:spacing w:before="181"/>
      </w:pPr>
    </w:p>
    <w:p w14:paraId="4CD3755C" w14:textId="77777777" w:rsidR="00121A24" w:rsidRDefault="00000000">
      <w:pPr>
        <w:pStyle w:val="ListParagraph"/>
        <w:numPr>
          <w:ilvl w:val="0"/>
          <w:numId w:val="2"/>
        </w:numPr>
        <w:tabs>
          <w:tab w:val="left" w:pos="826"/>
        </w:tabs>
        <w:ind w:left="826" w:hanging="258"/>
        <w:rPr>
          <w:i/>
          <w:sz w:val="24"/>
        </w:rPr>
      </w:pPr>
      <w:r>
        <w:rPr>
          <w:i/>
          <w:sz w:val="24"/>
        </w:rPr>
        <w:t>Cross</w:t>
      </w:r>
      <w:r>
        <w:rPr>
          <w:i/>
          <w:spacing w:val="-15"/>
          <w:sz w:val="24"/>
        </w:rPr>
        <w:t xml:space="preserve"> </w:t>
      </w:r>
      <w:r>
        <w:rPr>
          <w:i/>
          <w:spacing w:val="-2"/>
          <w:sz w:val="24"/>
        </w:rPr>
        <w:t>Loading</w:t>
      </w:r>
    </w:p>
    <w:p w14:paraId="674A2B28" w14:textId="77777777" w:rsidR="00121A24" w:rsidRDefault="00121A24">
      <w:pPr>
        <w:pStyle w:val="BodyText"/>
        <w:spacing w:before="11"/>
        <w:rPr>
          <w:i/>
          <w:sz w:val="15"/>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1"/>
        <w:gridCol w:w="1621"/>
        <w:gridCol w:w="1460"/>
        <w:gridCol w:w="1320"/>
        <w:gridCol w:w="1241"/>
      </w:tblGrid>
      <w:tr w:rsidR="00121A24" w14:paraId="486D4D47" w14:textId="77777777">
        <w:trPr>
          <w:trHeight w:val="287"/>
        </w:trPr>
        <w:tc>
          <w:tcPr>
            <w:tcW w:w="1001" w:type="dxa"/>
          </w:tcPr>
          <w:p w14:paraId="23667B1E" w14:textId="77777777" w:rsidR="00121A24" w:rsidRDefault="00121A24">
            <w:pPr>
              <w:pStyle w:val="TableParagraph"/>
              <w:jc w:val="left"/>
              <w:rPr>
                <w:sz w:val="20"/>
              </w:rPr>
            </w:pPr>
          </w:p>
        </w:tc>
        <w:tc>
          <w:tcPr>
            <w:tcW w:w="1621" w:type="dxa"/>
            <w:shd w:val="clear" w:color="auto" w:fill="545454"/>
          </w:tcPr>
          <w:p w14:paraId="2D8E02B8" w14:textId="77777777" w:rsidR="00121A24" w:rsidRDefault="00000000">
            <w:pPr>
              <w:pStyle w:val="TableParagraph"/>
              <w:spacing w:before="18" w:line="249" w:lineRule="exact"/>
              <w:ind w:right="93"/>
              <w:jc w:val="right"/>
              <w:rPr>
                <w:rFonts w:ascii="Calibri"/>
              </w:rPr>
            </w:pPr>
            <w:r>
              <w:rPr>
                <w:rFonts w:ascii="Calibri"/>
                <w:color w:val="FFFFFF"/>
                <w:spacing w:val="-5"/>
              </w:rPr>
              <w:t>X1.</w:t>
            </w:r>
          </w:p>
        </w:tc>
        <w:tc>
          <w:tcPr>
            <w:tcW w:w="1460" w:type="dxa"/>
            <w:shd w:val="clear" w:color="auto" w:fill="545454"/>
          </w:tcPr>
          <w:p w14:paraId="3C0B17FF" w14:textId="77777777" w:rsidR="00121A24" w:rsidRDefault="00000000">
            <w:pPr>
              <w:pStyle w:val="TableParagraph"/>
              <w:spacing w:before="18" w:line="249" w:lineRule="exact"/>
              <w:ind w:right="94"/>
              <w:jc w:val="right"/>
              <w:rPr>
                <w:rFonts w:ascii="Calibri"/>
              </w:rPr>
            </w:pPr>
            <w:r>
              <w:rPr>
                <w:rFonts w:ascii="Calibri"/>
                <w:color w:val="FFFFFF"/>
                <w:spacing w:val="-5"/>
              </w:rPr>
              <w:t>X2.</w:t>
            </w:r>
          </w:p>
        </w:tc>
        <w:tc>
          <w:tcPr>
            <w:tcW w:w="1320" w:type="dxa"/>
            <w:shd w:val="clear" w:color="auto" w:fill="545454"/>
          </w:tcPr>
          <w:p w14:paraId="10A47299" w14:textId="77777777" w:rsidR="00121A24" w:rsidRDefault="00000000">
            <w:pPr>
              <w:pStyle w:val="TableParagraph"/>
              <w:spacing w:before="18" w:line="249" w:lineRule="exact"/>
              <w:ind w:right="94"/>
              <w:jc w:val="right"/>
              <w:rPr>
                <w:rFonts w:ascii="Calibri"/>
              </w:rPr>
            </w:pPr>
            <w:r>
              <w:rPr>
                <w:rFonts w:ascii="Calibri"/>
                <w:color w:val="FFFFFF"/>
                <w:spacing w:val="-5"/>
              </w:rPr>
              <w:t>X3.</w:t>
            </w:r>
          </w:p>
        </w:tc>
        <w:tc>
          <w:tcPr>
            <w:tcW w:w="1241" w:type="dxa"/>
            <w:shd w:val="clear" w:color="auto" w:fill="545454"/>
          </w:tcPr>
          <w:p w14:paraId="0FCD0CB6" w14:textId="77777777" w:rsidR="00121A24" w:rsidRDefault="00000000">
            <w:pPr>
              <w:pStyle w:val="TableParagraph"/>
              <w:spacing w:before="18" w:line="249" w:lineRule="exact"/>
              <w:ind w:right="97"/>
              <w:jc w:val="right"/>
              <w:rPr>
                <w:rFonts w:ascii="Calibri"/>
              </w:rPr>
            </w:pPr>
            <w:r>
              <w:rPr>
                <w:rFonts w:ascii="Calibri"/>
                <w:color w:val="FFFFFF"/>
                <w:spacing w:val="-10"/>
              </w:rPr>
              <w:t>Y</w:t>
            </w:r>
          </w:p>
        </w:tc>
      </w:tr>
      <w:tr w:rsidR="00121A24" w14:paraId="3C4AFCD6" w14:textId="77777777">
        <w:trPr>
          <w:trHeight w:val="290"/>
        </w:trPr>
        <w:tc>
          <w:tcPr>
            <w:tcW w:w="1001" w:type="dxa"/>
            <w:shd w:val="clear" w:color="auto" w:fill="545454"/>
          </w:tcPr>
          <w:p w14:paraId="243A683F" w14:textId="77777777" w:rsidR="00121A24" w:rsidRDefault="00000000">
            <w:pPr>
              <w:pStyle w:val="TableParagraph"/>
              <w:spacing w:before="20" w:line="249" w:lineRule="exact"/>
              <w:ind w:left="107"/>
              <w:jc w:val="left"/>
              <w:rPr>
                <w:rFonts w:ascii="Calibri"/>
              </w:rPr>
            </w:pPr>
            <w:r>
              <w:rPr>
                <w:rFonts w:ascii="Calibri"/>
                <w:color w:val="FFFFFF"/>
                <w:spacing w:val="-4"/>
              </w:rPr>
              <w:t>X1.1</w:t>
            </w:r>
          </w:p>
        </w:tc>
        <w:tc>
          <w:tcPr>
            <w:tcW w:w="1621" w:type="dxa"/>
            <w:shd w:val="clear" w:color="auto" w:fill="90ED90"/>
          </w:tcPr>
          <w:p w14:paraId="6FBE0F5A" w14:textId="77777777" w:rsidR="00121A24" w:rsidRDefault="00000000">
            <w:pPr>
              <w:pStyle w:val="TableParagraph"/>
              <w:spacing w:before="20" w:line="249" w:lineRule="exact"/>
              <w:ind w:right="95"/>
              <w:jc w:val="right"/>
              <w:rPr>
                <w:rFonts w:ascii="Calibri"/>
              </w:rPr>
            </w:pPr>
            <w:r>
              <w:rPr>
                <w:rFonts w:ascii="Calibri"/>
                <w:spacing w:val="-2"/>
              </w:rPr>
              <w:t>0,867</w:t>
            </w:r>
          </w:p>
        </w:tc>
        <w:tc>
          <w:tcPr>
            <w:tcW w:w="1460" w:type="dxa"/>
            <w:shd w:val="clear" w:color="auto" w:fill="90ED90"/>
          </w:tcPr>
          <w:p w14:paraId="695FE10F" w14:textId="77777777" w:rsidR="00121A24" w:rsidRDefault="00000000">
            <w:pPr>
              <w:pStyle w:val="TableParagraph"/>
              <w:spacing w:before="20" w:line="249" w:lineRule="exact"/>
              <w:ind w:right="96"/>
              <w:jc w:val="right"/>
              <w:rPr>
                <w:rFonts w:ascii="Calibri"/>
              </w:rPr>
            </w:pPr>
            <w:r>
              <w:rPr>
                <w:rFonts w:ascii="Calibri"/>
                <w:spacing w:val="-2"/>
              </w:rPr>
              <w:t>0,665</w:t>
            </w:r>
          </w:p>
        </w:tc>
        <w:tc>
          <w:tcPr>
            <w:tcW w:w="1320" w:type="dxa"/>
            <w:shd w:val="clear" w:color="auto" w:fill="90ED90"/>
          </w:tcPr>
          <w:p w14:paraId="1E49F5E9" w14:textId="77777777" w:rsidR="00121A24" w:rsidRDefault="00000000">
            <w:pPr>
              <w:pStyle w:val="TableParagraph"/>
              <w:spacing w:before="20" w:line="249" w:lineRule="exact"/>
              <w:ind w:right="96"/>
              <w:jc w:val="right"/>
              <w:rPr>
                <w:rFonts w:ascii="Calibri"/>
              </w:rPr>
            </w:pPr>
            <w:r>
              <w:rPr>
                <w:rFonts w:ascii="Calibri"/>
                <w:spacing w:val="-2"/>
              </w:rPr>
              <w:t>0,327</w:t>
            </w:r>
          </w:p>
        </w:tc>
        <w:tc>
          <w:tcPr>
            <w:tcW w:w="1241" w:type="dxa"/>
            <w:shd w:val="clear" w:color="auto" w:fill="90ED90"/>
          </w:tcPr>
          <w:p w14:paraId="166BAFFB" w14:textId="77777777" w:rsidR="00121A24" w:rsidRDefault="00000000">
            <w:pPr>
              <w:pStyle w:val="TableParagraph"/>
              <w:spacing w:before="20" w:line="249" w:lineRule="exact"/>
              <w:ind w:right="96"/>
              <w:jc w:val="right"/>
              <w:rPr>
                <w:rFonts w:ascii="Calibri"/>
              </w:rPr>
            </w:pPr>
            <w:r>
              <w:rPr>
                <w:rFonts w:ascii="Calibri"/>
                <w:spacing w:val="-2"/>
              </w:rPr>
              <w:t>0,552</w:t>
            </w:r>
          </w:p>
        </w:tc>
      </w:tr>
      <w:tr w:rsidR="00121A24" w14:paraId="6625C7A5" w14:textId="77777777">
        <w:trPr>
          <w:trHeight w:val="287"/>
        </w:trPr>
        <w:tc>
          <w:tcPr>
            <w:tcW w:w="1001" w:type="dxa"/>
            <w:shd w:val="clear" w:color="auto" w:fill="545454"/>
          </w:tcPr>
          <w:p w14:paraId="23D2709D" w14:textId="77777777" w:rsidR="00121A24" w:rsidRDefault="00000000">
            <w:pPr>
              <w:pStyle w:val="TableParagraph"/>
              <w:spacing w:before="18" w:line="249" w:lineRule="exact"/>
              <w:ind w:left="107"/>
              <w:jc w:val="left"/>
              <w:rPr>
                <w:rFonts w:ascii="Calibri"/>
              </w:rPr>
            </w:pPr>
            <w:r>
              <w:rPr>
                <w:rFonts w:ascii="Calibri"/>
                <w:color w:val="FFFFFF"/>
                <w:spacing w:val="-4"/>
              </w:rPr>
              <w:t>X1.2</w:t>
            </w:r>
          </w:p>
        </w:tc>
        <w:tc>
          <w:tcPr>
            <w:tcW w:w="1621" w:type="dxa"/>
          </w:tcPr>
          <w:p w14:paraId="5B370CD4" w14:textId="77777777" w:rsidR="00121A24" w:rsidRDefault="00000000">
            <w:pPr>
              <w:pStyle w:val="TableParagraph"/>
              <w:spacing w:before="18" w:line="249" w:lineRule="exact"/>
              <w:ind w:right="95"/>
              <w:jc w:val="right"/>
              <w:rPr>
                <w:rFonts w:ascii="Calibri"/>
              </w:rPr>
            </w:pPr>
            <w:r>
              <w:rPr>
                <w:rFonts w:ascii="Calibri"/>
                <w:spacing w:val="-2"/>
              </w:rPr>
              <w:t>0,878</w:t>
            </w:r>
          </w:p>
        </w:tc>
        <w:tc>
          <w:tcPr>
            <w:tcW w:w="1460" w:type="dxa"/>
          </w:tcPr>
          <w:p w14:paraId="69F3FA07" w14:textId="77777777" w:rsidR="00121A24" w:rsidRDefault="00000000">
            <w:pPr>
              <w:pStyle w:val="TableParagraph"/>
              <w:spacing w:before="18" w:line="249" w:lineRule="exact"/>
              <w:ind w:right="96"/>
              <w:jc w:val="right"/>
              <w:rPr>
                <w:rFonts w:ascii="Calibri"/>
              </w:rPr>
            </w:pPr>
            <w:r>
              <w:rPr>
                <w:rFonts w:ascii="Calibri"/>
                <w:spacing w:val="-2"/>
              </w:rPr>
              <w:t>0,683</w:t>
            </w:r>
          </w:p>
        </w:tc>
        <w:tc>
          <w:tcPr>
            <w:tcW w:w="1320" w:type="dxa"/>
          </w:tcPr>
          <w:p w14:paraId="4FCBD6A7" w14:textId="77777777" w:rsidR="00121A24" w:rsidRDefault="00000000">
            <w:pPr>
              <w:pStyle w:val="TableParagraph"/>
              <w:spacing w:before="18" w:line="249" w:lineRule="exact"/>
              <w:ind w:right="96"/>
              <w:jc w:val="right"/>
              <w:rPr>
                <w:rFonts w:ascii="Calibri"/>
              </w:rPr>
            </w:pPr>
            <w:r>
              <w:rPr>
                <w:rFonts w:ascii="Calibri"/>
                <w:spacing w:val="-2"/>
              </w:rPr>
              <w:t>0,349</w:t>
            </w:r>
          </w:p>
        </w:tc>
        <w:tc>
          <w:tcPr>
            <w:tcW w:w="1241" w:type="dxa"/>
          </w:tcPr>
          <w:p w14:paraId="59F6A506" w14:textId="77777777" w:rsidR="00121A24" w:rsidRDefault="00000000">
            <w:pPr>
              <w:pStyle w:val="TableParagraph"/>
              <w:spacing w:before="18" w:line="249" w:lineRule="exact"/>
              <w:ind w:right="96"/>
              <w:jc w:val="right"/>
              <w:rPr>
                <w:rFonts w:ascii="Calibri"/>
              </w:rPr>
            </w:pPr>
            <w:r>
              <w:rPr>
                <w:rFonts w:ascii="Calibri"/>
                <w:spacing w:val="-2"/>
              </w:rPr>
              <w:t>0,540</w:t>
            </w:r>
          </w:p>
        </w:tc>
      </w:tr>
      <w:tr w:rsidR="00121A24" w14:paraId="6B691061" w14:textId="77777777">
        <w:trPr>
          <w:trHeight w:val="288"/>
        </w:trPr>
        <w:tc>
          <w:tcPr>
            <w:tcW w:w="1001" w:type="dxa"/>
            <w:shd w:val="clear" w:color="auto" w:fill="545454"/>
          </w:tcPr>
          <w:p w14:paraId="5268F76E" w14:textId="77777777" w:rsidR="00121A24" w:rsidRDefault="00000000">
            <w:pPr>
              <w:pStyle w:val="TableParagraph"/>
              <w:spacing w:before="18" w:line="249" w:lineRule="exact"/>
              <w:ind w:left="107"/>
              <w:jc w:val="left"/>
              <w:rPr>
                <w:rFonts w:ascii="Calibri"/>
              </w:rPr>
            </w:pPr>
            <w:r>
              <w:rPr>
                <w:rFonts w:ascii="Calibri"/>
                <w:color w:val="FFFFFF"/>
                <w:spacing w:val="-4"/>
              </w:rPr>
              <w:t>X1.3</w:t>
            </w:r>
          </w:p>
        </w:tc>
        <w:tc>
          <w:tcPr>
            <w:tcW w:w="1621" w:type="dxa"/>
            <w:shd w:val="clear" w:color="auto" w:fill="90ED90"/>
          </w:tcPr>
          <w:p w14:paraId="1FE925C8" w14:textId="77777777" w:rsidR="00121A24" w:rsidRDefault="00000000">
            <w:pPr>
              <w:pStyle w:val="TableParagraph"/>
              <w:spacing w:before="18" w:line="249" w:lineRule="exact"/>
              <w:ind w:right="95"/>
              <w:jc w:val="right"/>
              <w:rPr>
                <w:rFonts w:ascii="Calibri"/>
              </w:rPr>
            </w:pPr>
            <w:r>
              <w:rPr>
                <w:rFonts w:ascii="Calibri"/>
                <w:spacing w:val="-2"/>
              </w:rPr>
              <w:t>0,875</w:t>
            </w:r>
          </w:p>
        </w:tc>
        <w:tc>
          <w:tcPr>
            <w:tcW w:w="1460" w:type="dxa"/>
            <w:shd w:val="clear" w:color="auto" w:fill="90ED90"/>
          </w:tcPr>
          <w:p w14:paraId="4E5B35EF" w14:textId="77777777" w:rsidR="00121A24" w:rsidRDefault="00000000">
            <w:pPr>
              <w:pStyle w:val="TableParagraph"/>
              <w:spacing w:before="18" w:line="249" w:lineRule="exact"/>
              <w:ind w:right="96"/>
              <w:jc w:val="right"/>
              <w:rPr>
                <w:rFonts w:ascii="Calibri"/>
              </w:rPr>
            </w:pPr>
            <w:r>
              <w:rPr>
                <w:rFonts w:ascii="Calibri"/>
                <w:spacing w:val="-2"/>
              </w:rPr>
              <w:t>0,588</w:t>
            </w:r>
          </w:p>
        </w:tc>
        <w:tc>
          <w:tcPr>
            <w:tcW w:w="1320" w:type="dxa"/>
            <w:shd w:val="clear" w:color="auto" w:fill="90ED90"/>
          </w:tcPr>
          <w:p w14:paraId="1C30E838" w14:textId="77777777" w:rsidR="00121A24" w:rsidRDefault="00000000">
            <w:pPr>
              <w:pStyle w:val="TableParagraph"/>
              <w:spacing w:before="18" w:line="249" w:lineRule="exact"/>
              <w:ind w:right="96"/>
              <w:jc w:val="right"/>
              <w:rPr>
                <w:rFonts w:ascii="Calibri"/>
              </w:rPr>
            </w:pPr>
            <w:r>
              <w:rPr>
                <w:rFonts w:ascii="Calibri"/>
                <w:spacing w:val="-2"/>
              </w:rPr>
              <w:t>0,305</w:t>
            </w:r>
          </w:p>
        </w:tc>
        <w:tc>
          <w:tcPr>
            <w:tcW w:w="1241" w:type="dxa"/>
            <w:shd w:val="clear" w:color="auto" w:fill="90ED90"/>
          </w:tcPr>
          <w:p w14:paraId="1B497062" w14:textId="77777777" w:rsidR="00121A24" w:rsidRDefault="00000000">
            <w:pPr>
              <w:pStyle w:val="TableParagraph"/>
              <w:spacing w:before="18" w:line="249" w:lineRule="exact"/>
              <w:ind w:right="96"/>
              <w:jc w:val="right"/>
              <w:rPr>
                <w:rFonts w:ascii="Calibri"/>
              </w:rPr>
            </w:pPr>
            <w:r>
              <w:rPr>
                <w:rFonts w:ascii="Calibri"/>
                <w:spacing w:val="-2"/>
              </w:rPr>
              <w:t>0,508</w:t>
            </w:r>
          </w:p>
        </w:tc>
      </w:tr>
      <w:tr w:rsidR="00121A24" w14:paraId="2050CE61" w14:textId="77777777">
        <w:trPr>
          <w:trHeight w:val="287"/>
        </w:trPr>
        <w:tc>
          <w:tcPr>
            <w:tcW w:w="1001" w:type="dxa"/>
            <w:shd w:val="clear" w:color="auto" w:fill="545454"/>
          </w:tcPr>
          <w:p w14:paraId="38A63C98" w14:textId="77777777" w:rsidR="00121A24" w:rsidRDefault="00000000">
            <w:pPr>
              <w:pStyle w:val="TableParagraph"/>
              <w:spacing w:before="18" w:line="249" w:lineRule="exact"/>
              <w:ind w:left="107"/>
              <w:jc w:val="left"/>
              <w:rPr>
                <w:rFonts w:ascii="Calibri"/>
              </w:rPr>
            </w:pPr>
            <w:r>
              <w:rPr>
                <w:rFonts w:ascii="Calibri"/>
                <w:color w:val="FFFFFF"/>
                <w:spacing w:val="-4"/>
              </w:rPr>
              <w:t>X1.4</w:t>
            </w:r>
          </w:p>
        </w:tc>
        <w:tc>
          <w:tcPr>
            <w:tcW w:w="1621" w:type="dxa"/>
          </w:tcPr>
          <w:p w14:paraId="5C6F67A9" w14:textId="77777777" w:rsidR="00121A24" w:rsidRDefault="00000000">
            <w:pPr>
              <w:pStyle w:val="TableParagraph"/>
              <w:spacing w:before="18" w:line="249" w:lineRule="exact"/>
              <w:ind w:right="95"/>
              <w:jc w:val="right"/>
              <w:rPr>
                <w:rFonts w:ascii="Calibri"/>
              </w:rPr>
            </w:pPr>
            <w:r>
              <w:rPr>
                <w:rFonts w:ascii="Calibri"/>
                <w:spacing w:val="-2"/>
              </w:rPr>
              <w:t>0,862</w:t>
            </w:r>
          </w:p>
        </w:tc>
        <w:tc>
          <w:tcPr>
            <w:tcW w:w="1460" w:type="dxa"/>
          </w:tcPr>
          <w:p w14:paraId="38E8B36F" w14:textId="77777777" w:rsidR="00121A24" w:rsidRDefault="00000000">
            <w:pPr>
              <w:pStyle w:val="TableParagraph"/>
              <w:spacing w:before="18" w:line="249" w:lineRule="exact"/>
              <w:ind w:right="96"/>
              <w:jc w:val="right"/>
              <w:rPr>
                <w:rFonts w:ascii="Calibri"/>
              </w:rPr>
            </w:pPr>
            <w:r>
              <w:rPr>
                <w:rFonts w:ascii="Calibri"/>
                <w:spacing w:val="-2"/>
              </w:rPr>
              <w:t>0,599</w:t>
            </w:r>
          </w:p>
        </w:tc>
        <w:tc>
          <w:tcPr>
            <w:tcW w:w="1320" w:type="dxa"/>
          </w:tcPr>
          <w:p w14:paraId="52387886" w14:textId="77777777" w:rsidR="00121A24" w:rsidRDefault="00000000">
            <w:pPr>
              <w:pStyle w:val="TableParagraph"/>
              <w:spacing w:before="18" w:line="249" w:lineRule="exact"/>
              <w:ind w:right="96"/>
              <w:jc w:val="right"/>
              <w:rPr>
                <w:rFonts w:ascii="Calibri"/>
              </w:rPr>
            </w:pPr>
            <w:r>
              <w:rPr>
                <w:rFonts w:ascii="Calibri"/>
                <w:spacing w:val="-2"/>
              </w:rPr>
              <w:t>0,345</w:t>
            </w:r>
          </w:p>
        </w:tc>
        <w:tc>
          <w:tcPr>
            <w:tcW w:w="1241" w:type="dxa"/>
          </w:tcPr>
          <w:p w14:paraId="5B74864B" w14:textId="77777777" w:rsidR="00121A24" w:rsidRDefault="00000000">
            <w:pPr>
              <w:pStyle w:val="TableParagraph"/>
              <w:spacing w:before="18" w:line="249" w:lineRule="exact"/>
              <w:ind w:right="96"/>
              <w:jc w:val="right"/>
              <w:rPr>
                <w:rFonts w:ascii="Calibri"/>
              </w:rPr>
            </w:pPr>
            <w:r>
              <w:rPr>
                <w:rFonts w:ascii="Calibri"/>
                <w:spacing w:val="-2"/>
              </w:rPr>
              <w:t>0,475</w:t>
            </w:r>
          </w:p>
        </w:tc>
      </w:tr>
      <w:tr w:rsidR="00121A24" w14:paraId="7E533AB1" w14:textId="77777777">
        <w:trPr>
          <w:trHeight w:val="287"/>
        </w:trPr>
        <w:tc>
          <w:tcPr>
            <w:tcW w:w="1001" w:type="dxa"/>
            <w:shd w:val="clear" w:color="auto" w:fill="545454"/>
          </w:tcPr>
          <w:p w14:paraId="570A1EA0" w14:textId="77777777" w:rsidR="00121A24" w:rsidRDefault="00000000">
            <w:pPr>
              <w:pStyle w:val="TableParagraph"/>
              <w:spacing w:before="18" w:line="249" w:lineRule="exact"/>
              <w:ind w:left="107"/>
              <w:jc w:val="left"/>
              <w:rPr>
                <w:rFonts w:ascii="Calibri"/>
              </w:rPr>
            </w:pPr>
            <w:r>
              <w:rPr>
                <w:rFonts w:ascii="Calibri"/>
                <w:color w:val="FFFFFF"/>
                <w:spacing w:val="-4"/>
              </w:rPr>
              <w:t>X1.5</w:t>
            </w:r>
          </w:p>
        </w:tc>
        <w:tc>
          <w:tcPr>
            <w:tcW w:w="1621" w:type="dxa"/>
            <w:shd w:val="clear" w:color="auto" w:fill="90ED90"/>
          </w:tcPr>
          <w:p w14:paraId="3A45D397" w14:textId="77777777" w:rsidR="00121A24" w:rsidRDefault="00000000">
            <w:pPr>
              <w:pStyle w:val="TableParagraph"/>
              <w:spacing w:before="18" w:line="249" w:lineRule="exact"/>
              <w:ind w:right="95"/>
              <w:jc w:val="right"/>
              <w:rPr>
                <w:rFonts w:ascii="Calibri"/>
              </w:rPr>
            </w:pPr>
            <w:r>
              <w:rPr>
                <w:rFonts w:ascii="Calibri"/>
                <w:spacing w:val="-2"/>
              </w:rPr>
              <w:t>0,894</w:t>
            </w:r>
          </w:p>
        </w:tc>
        <w:tc>
          <w:tcPr>
            <w:tcW w:w="1460" w:type="dxa"/>
            <w:shd w:val="clear" w:color="auto" w:fill="90ED90"/>
          </w:tcPr>
          <w:p w14:paraId="23D31E2D" w14:textId="77777777" w:rsidR="00121A24" w:rsidRDefault="00000000">
            <w:pPr>
              <w:pStyle w:val="TableParagraph"/>
              <w:spacing w:before="18" w:line="249" w:lineRule="exact"/>
              <w:ind w:right="96"/>
              <w:jc w:val="right"/>
              <w:rPr>
                <w:rFonts w:ascii="Calibri"/>
              </w:rPr>
            </w:pPr>
            <w:r>
              <w:rPr>
                <w:rFonts w:ascii="Calibri"/>
                <w:spacing w:val="-2"/>
              </w:rPr>
              <w:t>0,648</w:t>
            </w:r>
          </w:p>
        </w:tc>
        <w:tc>
          <w:tcPr>
            <w:tcW w:w="1320" w:type="dxa"/>
            <w:shd w:val="clear" w:color="auto" w:fill="90ED90"/>
          </w:tcPr>
          <w:p w14:paraId="75396169" w14:textId="77777777" w:rsidR="00121A24" w:rsidRDefault="00000000">
            <w:pPr>
              <w:pStyle w:val="TableParagraph"/>
              <w:spacing w:before="18" w:line="249" w:lineRule="exact"/>
              <w:ind w:right="96"/>
              <w:jc w:val="right"/>
              <w:rPr>
                <w:rFonts w:ascii="Calibri"/>
              </w:rPr>
            </w:pPr>
            <w:r>
              <w:rPr>
                <w:rFonts w:ascii="Calibri"/>
                <w:spacing w:val="-2"/>
              </w:rPr>
              <w:t>0,387</w:t>
            </w:r>
          </w:p>
        </w:tc>
        <w:tc>
          <w:tcPr>
            <w:tcW w:w="1241" w:type="dxa"/>
            <w:shd w:val="clear" w:color="auto" w:fill="90ED90"/>
          </w:tcPr>
          <w:p w14:paraId="355AFAC5" w14:textId="77777777" w:rsidR="00121A24" w:rsidRDefault="00000000">
            <w:pPr>
              <w:pStyle w:val="TableParagraph"/>
              <w:spacing w:before="18" w:line="249" w:lineRule="exact"/>
              <w:ind w:right="96"/>
              <w:jc w:val="right"/>
              <w:rPr>
                <w:rFonts w:ascii="Calibri"/>
              </w:rPr>
            </w:pPr>
            <w:r>
              <w:rPr>
                <w:rFonts w:ascii="Calibri"/>
                <w:spacing w:val="-2"/>
              </w:rPr>
              <w:t>0,533</w:t>
            </w:r>
          </w:p>
        </w:tc>
      </w:tr>
      <w:tr w:rsidR="00121A24" w14:paraId="5070FD3D" w14:textId="77777777">
        <w:trPr>
          <w:trHeight w:val="287"/>
        </w:trPr>
        <w:tc>
          <w:tcPr>
            <w:tcW w:w="1001" w:type="dxa"/>
            <w:shd w:val="clear" w:color="auto" w:fill="545454"/>
          </w:tcPr>
          <w:p w14:paraId="59FFA46A" w14:textId="77777777" w:rsidR="00121A24" w:rsidRDefault="00000000">
            <w:pPr>
              <w:pStyle w:val="TableParagraph"/>
              <w:spacing w:before="18" w:line="249" w:lineRule="exact"/>
              <w:ind w:left="107"/>
              <w:jc w:val="left"/>
              <w:rPr>
                <w:rFonts w:ascii="Calibri"/>
              </w:rPr>
            </w:pPr>
            <w:r>
              <w:rPr>
                <w:rFonts w:ascii="Calibri"/>
                <w:color w:val="FFFFFF"/>
                <w:spacing w:val="-4"/>
              </w:rPr>
              <w:t>X2.1</w:t>
            </w:r>
          </w:p>
        </w:tc>
        <w:tc>
          <w:tcPr>
            <w:tcW w:w="1621" w:type="dxa"/>
          </w:tcPr>
          <w:p w14:paraId="3F536A1F" w14:textId="77777777" w:rsidR="00121A24" w:rsidRDefault="00000000">
            <w:pPr>
              <w:pStyle w:val="TableParagraph"/>
              <w:spacing w:before="18" w:line="249" w:lineRule="exact"/>
              <w:ind w:right="95"/>
              <w:jc w:val="right"/>
              <w:rPr>
                <w:rFonts w:ascii="Calibri"/>
              </w:rPr>
            </w:pPr>
            <w:r>
              <w:rPr>
                <w:rFonts w:ascii="Calibri"/>
                <w:spacing w:val="-2"/>
              </w:rPr>
              <w:t>0,680</w:t>
            </w:r>
          </w:p>
        </w:tc>
        <w:tc>
          <w:tcPr>
            <w:tcW w:w="1460" w:type="dxa"/>
          </w:tcPr>
          <w:p w14:paraId="7E1B0B83" w14:textId="77777777" w:rsidR="00121A24" w:rsidRDefault="00000000">
            <w:pPr>
              <w:pStyle w:val="TableParagraph"/>
              <w:spacing w:before="18" w:line="249" w:lineRule="exact"/>
              <w:ind w:right="96"/>
              <w:jc w:val="right"/>
              <w:rPr>
                <w:rFonts w:ascii="Calibri"/>
              </w:rPr>
            </w:pPr>
            <w:r>
              <w:rPr>
                <w:rFonts w:ascii="Calibri"/>
                <w:spacing w:val="-2"/>
              </w:rPr>
              <w:t>0,866</w:t>
            </w:r>
          </w:p>
        </w:tc>
        <w:tc>
          <w:tcPr>
            <w:tcW w:w="1320" w:type="dxa"/>
          </w:tcPr>
          <w:p w14:paraId="6E95A223" w14:textId="77777777" w:rsidR="00121A24" w:rsidRDefault="00000000">
            <w:pPr>
              <w:pStyle w:val="TableParagraph"/>
              <w:spacing w:before="18" w:line="249" w:lineRule="exact"/>
              <w:ind w:right="96"/>
              <w:jc w:val="right"/>
              <w:rPr>
                <w:rFonts w:ascii="Calibri"/>
              </w:rPr>
            </w:pPr>
            <w:r>
              <w:rPr>
                <w:rFonts w:ascii="Calibri"/>
                <w:spacing w:val="-2"/>
              </w:rPr>
              <w:t>0,427</w:t>
            </w:r>
          </w:p>
        </w:tc>
        <w:tc>
          <w:tcPr>
            <w:tcW w:w="1241" w:type="dxa"/>
          </w:tcPr>
          <w:p w14:paraId="7D7A1B29" w14:textId="77777777" w:rsidR="00121A24" w:rsidRDefault="00000000">
            <w:pPr>
              <w:pStyle w:val="TableParagraph"/>
              <w:spacing w:before="18" w:line="249" w:lineRule="exact"/>
              <w:ind w:right="96"/>
              <w:jc w:val="right"/>
              <w:rPr>
                <w:rFonts w:ascii="Calibri"/>
              </w:rPr>
            </w:pPr>
            <w:r>
              <w:rPr>
                <w:rFonts w:ascii="Calibri"/>
                <w:spacing w:val="-2"/>
              </w:rPr>
              <w:t>0,551</w:t>
            </w:r>
          </w:p>
        </w:tc>
      </w:tr>
      <w:tr w:rsidR="00121A24" w14:paraId="7A76046F" w14:textId="77777777">
        <w:trPr>
          <w:trHeight w:val="290"/>
        </w:trPr>
        <w:tc>
          <w:tcPr>
            <w:tcW w:w="1001" w:type="dxa"/>
            <w:shd w:val="clear" w:color="auto" w:fill="545454"/>
          </w:tcPr>
          <w:p w14:paraId="19AFE50E" w14:textId="77777777" w:rsidR="00121A24" w:rsidRDefault="00000000">
            <w:pPr>
              <w:pStyle w:val="TableParagraph"/>
              <w:spacing w:before="20" w:line="249" w:lineRule="exact"/>
              <w:ind w:left="107"/>
              <w:jc w:val="left"/>
              <w:rPr>
                <w:rFonts w:ascii="Calibri"/>
              </w:rPr>
            </w:pPr>
            <w:r>
              <w:rPr>
                <w:rFonts w:ascii="Calibri"/>
                <w:color w:val="FFFFFF"/>
                <w:spacing w:val="-4"/>
              </w:rPr>
              <w:t>X2.2</w:t>
            </w:r>
          </w:p>
        </w:tc>
        <w:tc>
          <w:tcPr>
            <w:tcW w:w="1621" w:type="dxa"/>
            <w:shd w:val="clear" w:color="auto" w:fill="90ED90"/>
          </w:tcPr>
          <w:p w14:paraId="0BF3000A" w14:textId="77777777" w:rsidR="00121A24" w:rsidRDefault="00000000">
            <w:pPr>
              <w:pStyle w:val="TableParagraph"/>
              <w:spacing w:before="20" w:line="249" w:lineRule="exact"/>
              <w:ind w:right="95"/>
              <w:jc w:val="right"/>
              <w:rPr>
                <w:rFonts w:ascii="Calibri"/>
              </w:rPr>
            </w:pPr>
            <w:r>
              <w:rPr>
                <w:rFonts w:ascii="Calibri"/>
                <w:spacing w:val="-2"/>
              </w:rPr>
              <w:t>0,562</w:t>
            </w:r>
          </w:p>
        </w:tc>
        <w:tc>
          <w:tcPr>
            <w:tcW w:w="1460" w:type="dxa"/>
            <w:shd w:val="clear" w:color="auto" w:fill="90ED90"/>
          </w:tcPr>
          <w:p w14:paraId="04552AB8" w14:textId="77777777" w:rsidR="00121A24" w:rsidRDefault="00000000">
            <w:pPr>
              <w:pStyle w:val="TableParagraph"/>
              <w:spacing w:before="20" w:line="249" w:lineRule="exact"/>
              <w:ind w:right="96"/>
              <w:jc w:val="right"/>
              <w:rPr>
                <w:rFonts w:ascii="Calibri"/>
              </w:rPr>
            </w:pPr>
            <w:r>
              <w:rPr>
                <w:rFonts w:ascii="Calibri"/>
                <w:spacing w:val="-2"/>
              </w:rPr>
              <w:t>0,817</w:t>
            </w:r>
          </w:p>
        </w:tc>
        <w:tc>
          <w:tcPr>
            <w:tcW w:w="1320" w:type="dxa"/>
            <w:shd w:val="clear" w:color="auto" w:fill="90ED90"/>
          </w:tcPr>
          <w:p w14:paraId="52549954" w14:textId="77777777" w:rsidR="00121A24" w:rsidRDefault="00000000">
            <w:pPr>
              <w:pStyle w:val="TableParagraph"/>
              <w:spacing w:before="20" w:line="249" w:lineRule="exact"/>
              <w:ind w:right="96"/>
              <w:jc w:val="right"/>
              <w:rPr>
                <w:rFonts w:ascii="Calibri"/>
              </w:rPr>
            </w:pPr>
            <w:r>
              <w:rPr>
                <w:rFonts w:ascii="Calibri"/>
                <w:spacing w:val="-2"/>
              </w:rPr>
              <w:t>0,403</w:t>
            </w:r>
          </w:p>
        </w:tc>
        <w:tc>
          <w:tcPr>
            <w:tcW w:w="1241" w:type="dxa"/>
            <w:shd w:val="clear" w:color="auto" w:fill="90ED90"/>
          </w:tcPr>
          <w:p w14:paraId="128B061B" w14:textId="77777777" w:rsidR="00121A24" w:rsidRDefault="00000000">
            <w:pPr>
              <w:pStyle w:val="TableParagraph"/>
              <w:spacing w:before="20" w:line="249" w:lineRule="exact"/>
              <w:ind w:right="96"/>
              <w:jc w:val="right"/>
              <w:rPr>
                <w:rFonts w:ascii="Calibri"/>
              </w:rPr>
            </w:pPr>
            <w:r>
              <w:rPr>
                <w:rFonts w:ascii="Calibri"/>
                <w:spacing w:val="-2"/>
              </w:rPr>
              <w:t>0,480</w:t>
            </w:r>
          </w:p>
        </w:tc>
      </w:tr>
      <w:tr w:rsidR="00121A24" w14:paraId="7BBC4B78" w14:textId="77777777">
        <w:trPr>
          <w:trHeight w:val="287"/>
        </w:trPr>
        <w:tc>
          <w:tcPr>
            <w:tcW w:w="1001" w:type="dxa"/>
            <w:shd w:val="clear" w:color="auto" w:fill="545454"/>
          </w:tcPr>
          <w:p w14:paraId="1C95133B" w14:textId="77777777" w:rsidR="00121A24" w:rsidRDefault="00000000">
            <w:pPr>
              <w:pStyle w:val="TableParagraph"/>
              <w:spacing w:before="18" w:line="249" w:lineRule="exact"/>
              <w:ind w:left="107"/>
              <w:jc w:val="left"/>
              <w:rPr>
                <w:rFonts w:ascii="Calibri"/>
              </w:rPr>
            </w:pPr>
            <w:r>
              <w:rPr>
                <w:rFonts w:ascii="Calibri"/>
                <w:color w:val="FFFFFF"/>
                <w:spacing w:val="-4"/>
              </w:rPr>
              <w:t>X2.3</w:t>
            </w:r>
          </w:p>
        </w:tc>
        <w:tc>
          <w:tcPr>
            <w:tcW w:w="1621" w:type="dxa"/>
          </w:tcPr>
          <w:p w14:paraId="1E0F907C" w14:textId="77777777" w:rsidR="00121A24" w:rsidRDefault="00000000">
            <w:pPr>
              <w:pStyle w:val="TableParagraph"/>
              <w:spacing w:before="18" w:line="249" w:lineRule="exact"/>
              <w:ind w:right="95"/>
              <w:jc w:val="right"/>
              <w:rPr>
                <w:rFonts w:ascii="Calibri"/>
              </w:rPr>
            </w:pPr>
            <w:r>
              <w:rPr>
                <w:rFonts w:ascii="Calibri"/>
                <w:spacing w:val="-2"/>
              </w:rPr>
              <w:t>0,595</w:t>
            </w:r>
          </w:p>
        </w:tc>
        <w:tc>
          <w:tcPr>
            <w:tcW w:w="1460" w:type="dxa"/>
          </w:tcPr>
          <w:p w14:paraId="5626948D" w14:textId="77777777" w:rsidR="00121A24" w:rsidRDefault="00000000">
            <w:pPr>
              <w:pStyle w:val="TableParagraph"/>
              <w:spacing w:before="18" w:line="249" w:lineRule="exact"/>
              <w:ind w:right="96"/>
              <w:jc w:val="right"/>
              <w:rPr>
                <w:rFonts w:ascii="Calibri"/>
              </w:rPr>
            </w:pPr>
            <w:r>
              <w:rPr>
                <w:rFonts w:ascii="Calibri"/>
                <w:spacing w:val="-2"/>
              </w:rPr>
              <w:t>0,834</w:t>
            </w:r>
          </w:p>
        </w:tc>
        <w:tc>
          <w:tcPr>
            <w:tcW w:w="1320" w:type="dxa"/>
          </w:tcPr>
          <w:p w14:paraId="211DC535" w14:textId="77777777" w:rsidR="00121A24" w:rsidRDefault="00000000">
            <w:pPr>
              <w:pStyle w:val="TableParagraph"/>
              <w:spacing w:before="18" w:line="249" w:lineRule="exact"/>
              <w:ind w:right="96"/>
              <w:jc w:val="right"/>
              <w:rPr>
                <w:rFonts w:ascii="Calibri"/>
              </w:rPr>
            </w:pPr>
            <w:r>
              <w:rPr>
                <w:rFonts w:ascii="Calibri"/>
                <w:spacing w:val="-2"/>
              </w:rPr>
              <w:t>0,382</w:t>
            </w:r>
          </w:p>
        </w:tc>
        <w:tc>
          <w:tcPr>
            <w:tcW w:w="1241" w:type="dxa"/>
          </w:tcPr>
          <w:p w14:paraId="0E234FE2" w14:textId="77777777" w:rsidR="00121A24" w:rsidRDefault="00000000">
            <w:pPr>
              <w:pStyle w:val="TableParagraph"/>
              <w:spacing w:before="18" w:line="249" w:lineRule="exact"/>
              <w:ind w:right="96"/>
              <w:jc w:val="right"/>
              <w:rPr>
                <w:rFonts w:ascii="Calibri"/>
              </w:rPr>
            </w:pPr>
            <w:r>
              <w:rPr>
                <w:rFonts w:ascii="Calibri"/>
                <w:spacing w:val="-2"/>
              </w:rPr>
              <w:t>0,497</w:t>
            </w:r>
          </w:p>
        </w:tc>
      </w:tr>
      <w:tr w:rsidR="00121A24" w14:paraId="31C585AC" w14:textId="77777777">
        <w:trPr>
          <w:trHeight w:val="287"/>
        </w:trPr>
        <w:tc>
          <w:tcPr>
            <w:tcW w:w="1001" w:type="dxa"/>
            <w:shd w:val="clear" w:color="auto" w:fill="545454"/>
          </w:tcPr>
          <w:p w14:paraId="01A8278B" w14:textId="77777777" w:rsidR="00121A24" w:rsidRDefault="00000000">
            <w:pPr>
              <w:pStyle w:val="TableParagraph"/>
              <w:spacing w:before="18" w:line="249" w:lineRule="exact"/>
              <w:ind w:left="107"/>
              <w:jc w:val="left"/>
              <w:rPr>
                <w:rFonts w:ascii="Calibri"/>
              </w:rPr>
            </w:pPr>
            <w:r>
              <w:rPr>
                <w:rFonts w:ascii="Calibri"/>
                <w:color w:val="FFFFFF"/>
                <w:spacing w:val="-4"/>
              </w:rPr>
              <w:t>X2.4</w:t>
            </w:r>
          </w:p>
        </w:tc>
        <w:tc>
          <w:tcPr>
            <w:tcW w:w="1621" w:type="dxa"/>
            <w:shd w:val="clear" w:color="auto" w:fill="90ED90"/>
          </w:tcPr>
          <w:p w14:paraId="2B01B72B" w14:textId="77777777" w:rsidR="00121A24" w:rsidRDefault="00000000">
            <w:pPr>
              <w:pStyle w:val="TableParagraph"/>
              <w:spacing w:before="18" w:line="249" w:lineRule="exact"/>
              <w:ind w:right="95"/>
              <w:jc w:val="right"/>
              <w:rPr>
                <w:rFonts w:ascii="Calibri"/>
              </w:rPr>
            </w:pPr>
            <w:r>
              <w:rPr>
                <w:rFonts w:ascii="Calibri"/>
                <w:spacing w:val="-2"/>
              </w:rPr>
              <w:t>0,660</w:t>
            </w:r>
          </w:p>
        </w:tc>
        <w:tc>
          <w:tcPr>
            <w:tcW w:w="1460" w:type="dxa"/>
            <w:shd w:val="clear" w:color="auto" w:fill="90ED90"/>
          </w:tcPr>
          <w:p w14:paraId="7BDCC4E2" w14:textId="77777777" w:rsidR="00121A24" w:rsidRDefault="00000000">
            <w:pPr>
              <w:pStyle w:val="TableParagraph"/>
              <w:spacing w:before="18" w:line="249" w:lineRule="exact"/>
              <w:ind w:right="96"/>
              <w:jc w:val="right"/>
              <w:rPr>
                <w:rFonts w:ascii="Calibri"/>
              </w:rPr>
            </w:pPr>
            <w:r>
              <w:rPr>
                <w:rFonts w:ascii="Calibri"/>
                <w:spacing w:val="-2"/>
              </w:rPr>
              <w:t>0,895</w:t>
            </w:r>
          </w:p>
        </w:tc>
        <w:tc>
          <w:tcPr>
            <w:tcW w:w="1320" w:type="dxa"/>
            <w:shd w:val="clear" w:color="auto" w:fill="90ED90"/>
          </w:tcPr>
          <w:p w14:paraId="5F7A1CC1" w14:textId="77777777" w:rsidR="00121A24" w:rsidRDefault="00000000">
            <w:pPr>
              <w:pStyle w:val="TableParagraph"/>
              <w:spacing w:before="18" w:line="249" w:lineRule="exact"/>
              <w:ind w:right="96"/>
              <w:jc w:val="right"/>
              <w:rPr>
                <w:rFonts w:ascii="Calibri"/>
              </w:rPr>
            </w:pPr>
            <w:r>
              <w:rPr>
                <w:rFonts w:ascii="Calibri"/>
                <w:spacing w:val="-2"/>
              </w:rPr>
              <w:t>0,437</w:t>
            </w:r>
          </w:p>
        </w:tc>
        <w:tc>
          <w:tcPr>
            <w:tcW w:w="1241" w:type="dxa"/>
            <w:shd w:val="clear" w:color="auto" w:fill="90ED90"/>
          </w:tcPr>
          <w:p w14:paraId="6AAE0A14" w14:textId="77777777" w:rsidR="00121A24" w:rsidRDefault="00000000">
            <w:pPr>
              <w:pStyle w:val="TableParagraph"/>
              <w:spacing w:before="18" w:line="249" w:lineRule="exact"/>
              <w:ind w:right="96"/>
              <w:jc w:val="right"/>
              <w:rPr>
                <w:rFonts w:ascii="Calibri"/>
              </w:rPr>
            </w:pPr>
            <w:r>
              <w:rPr>
                <w:rFonts w:ascii="Calibri"/>
                <w:spacing w:val="-2"/>
              </w:rPr>
              <w:t>0,586</w:t>
            </w:r>
          </w:p>
        </w:tc>
      </w:tr>
      <w:tr w:rsidR="00121A24" w14:paraId="27AC1CEF" w14:textId="77777777">
        <w:trPr>
          <w:trHeight w:val="287"/>
        </w:trPr>
        <w:tc>
          <w:tcPr>
            <w:tcW w:w="1001" w:type="dxa"/>
            <w:shd w:val="clear" w:color="auto" w:fill="545454"/>
          </w:tcPr>
          <w:p w14:paraId="01A5DA40" w14:textId="77777777" w:rsidR="00121A24" w:rsidRDefault="00000000">
            <w:pPr>
              <w:pStyle w:val="TableParagraph"/>
              <w:spacing w:before="18" w:line="249" w:lineRule="exact"/>
              <w:ind w:left="107"/>
              <w:jc w:val="left"/>
              <w:rPr>
                <w:rFonts w:ascii="Calibri"/>
              </w:rPr>
            </w:pPr>
            <w:r>
              <w:rPr>
                <w:rFonts w:ascii="Calibri"/>
                <w:color w:val="FFFFFF"/>
                <w:spacing w:val="-4"/>
              </w:rPr>
              <w:t>X2.5</w:t>
            </w:r>
          </w:p>
        </w:tc>
        <w:tc>
          <w:tcPr>
            <w:tcW w:w="1621" w:type="dxa"/>
          </w:tcPr>
          <w:p w14:paraId="52B276A8" w14:textId="77777777" w:rsidR="00121A24" w:rsidRDefault="00000000">
            <w:pPr>
              <w:pStyle w:val="TableParagraph"/>
              <w:spacing w:before="18" w:line="249" w:lineRule="exact"/>
              <w:ind w:right="95"/>
              <w:jc w:val="right"/>
              <w:rPr>
                <w:rFonts w:ascii="Calibri"/>
              </w:rPr>
            </w:pPr>
            <w:r>
              <w:rPr>
                <w:rFonts w:ascii="Calibri"/>
                <w:spacing w:val="-2"/>
              </w:rPr>
              <w:t>0,631</w:t>
            </w:r>
          </w:p>
        </w:tc>
        <w:tc>
          <w:tcPr>
            <w:tcW w:w="1460" w:type="dxa"/>
          </w:tcPr>
          <w:p w14:paraId="237EE7B9" w14:textId="77777777" w:rsidR="00121A24" w:rsidRDefault="00000000">
            <w:pPr>
              <w:pStyle w:val="TableParagraph"/>
              <w:spacing w:before="18" w:line="249" w:lineRule="exact"/>
              <w:ind w:right="96"/>
              <w:jc w:val="right"/>
              <w:rPr>
                <w:rFonts w:ascii="Calibri"/>
              </w:rPr>
            </w:pPr>
            <w:r>
              <w:rPr>
                <w:rFonts w:ascii="Calibri"/>
                <w:spacing w:val="-2"/>
              </w:rPr>
              <w:t>0,885</w:t>
            </w:r>
          </w:p>
        </w:tc>
        <w:tc>
          <w:tcPr>
            <w:tcW w:w="1320" w:type="dxa"/>
          </w:tcPr>
          <w:p w14:paraId="568C573B" w14:textId="77777777" w:rsidR="00121A24" w:rsidRDefault="00000000">
            <w:pPr>
              <w:pStyle w:val="TableParagraph"/>
              <w:spacing w:before="18" w:line="249" w:lineRule="exact"/>
              <w:ind w:right="96"/>
              <w:jc w:val="right"/>
              <w:rPr>
                <w:rFonts w:ascii="Calibri"/>
              </w:rPr>
            </w:pPr>
            <w:r>
              <w:rPr>
                <w:rFonts w:ascii="Calibri"/>
                <w:spacing w:val="-2"/>
              </w:rPr>
              <w:t>0,443</w:t>
            </w:r>
          </w:p>
        </w:tc>
        <w:tc>
          <w:tcPr>
            <w:tcW w:w="1241" w:type="dxa"/>
          </w:tcPr>
          <w:p w14:paraId="60FB6705" w14:textId="77777777" w:rsidR="00121A24" w:rsidRDefault="00000000">
            <w:pPr>
              <w:pStyle w:val="TableParagraph"/>
              <w:spacing w:before="18" w:line="249" w:lineRule="exact"/>
              <w:ind w:right="96"/>
              <w:jc w:val="right"/>
              <w:rPr>
                <w:rFonts w:ascii="Calibri"/>
              </w:rPr>
            </w:pPr>
            <w:r>
              <w:rPr>
                <w:rFonts w:ascii="Calibri"/>
                <w:spacing w:val="-2"/>
              </w:rPr>
              <w:t>0,577</w:t>
            </w:r>
          </w:p>
        </w:tc>
      </w:tr>
      <w:tr w:rsidR="00121A24" w14:paraId="60F32EB2" w14:textId="77777777">
        <w:trPr>
          <w:trHeight w:val="287"/>
        </w:trPr>
        <w:tc>
          <w:tcPr>
            <w:tcW w:w="1001" w:type="dxa"/>
            <w:shd w:val="clear" w:color="auto" w:fill="545454"/>
          </w:tcPr>
          <w:p w14:paraId="10DEC8CE" w14:textId="77777777" w:rsidR="00121A24" w:rsidRDefault="00000000">
            <w:pPr>
              <w:pStyle w:val="TableParagraph"/>
              <w:spacing w:before="18" w:line="249" w:lineRule="exact"/>
              <w:ind w:left="107"/>
              <w:jc w:val="left"/>
              <w:rPr>
                <w:rFonts w:ascii="Calibri"/>
              </w:rPr>
            </w:pPr>
            <w:r>
              <w:rPr>
                <w:rFonts w:ascii="Calibri"/>
                <w:color w:val="FFFFFF"/>
                <w:spacing w:val="-4"/>
              </w:rPr>
              <w:t>X3.1</w:t>
            </w:r>
          </w:p>
        </w:tc>
        <w:tc>
          <w:tcPr>
            <w:tcW w:w="1621" w:type="dxa"/>
            <w:shd w:val="clear" w:color="auto" w:fill="90ED90"/>
          </w:tcPr>
          <w:p w14:paraId="4DCA415B" w14:textId="77777777" w:rsidR="00121A24" w:rsidRDefault="00000000">
            <w:pPr>
              <w:pStyle w:val="TableParagraph"/>
              <w:spacing w:before="18" w:line="249" w:lineRule="exact"/>
              <w:ind w:right="95"/>
              <w:jc w:val="right"/>
              <w:rPr>
                <w:rFonts w:ascii="Calibri"/>
              </w:rPr>
            </w:pPr>
            <w:r>
              <w:rPr>
                <w:rFonts w:ascii="Calibri"/>
                <w:spacing w:val="-2"/>
              </w:rPr>
              <w:t>0,346</w:t>
            </w:r>
          </w:p>
        </w:tc>
        <w:tc>
          <w:tcPr>
            <w:tcW w:w="1460" w:type="dxa"/>
            <w:shd w:val="clear" w:color="auto" w:fill="90ED90"/>
          </w:tcPr>
          <w:p w14:paraId="633A1493" w14:textId="77777777" w:rsidR="00121A24" w:rsidRDefault="00000000">
            <w:pPr>
              <w:pStyle w:val="TableParagraph"/>
              <w:spacing w:before="18" w:line="249" w:lineRule="exact"/>
              <w:ind w:right="96"/>
              <w:jc w:val="right"/>
              <w:rPr>
                <w:rFonts w:ascii="Calibri"/>
              </w:rPr>
            </w:pPr>
            <w:r>
              <w:rPr>
                <w:rFonts w:ascii="Calibri"/>
                <w:spacing w:val="-2"/>
              </w:rPr>
              <w:t>0,451</w:t>
            </w:r>
          </w:p>
        </w:tc>
        <w:tc>
          <w:tcPr>
            <w:tcW w:w="1320" w:type="dxa"/>
            <w:shd w:val="clear" w:color="auto" w:fill="90ED90"/>
          </w:tcPr>
          <w:p w14:paraId="46344769" w14:textId="77777777" w:rsidR="00121A24" w:rsidRDefault="00000000">
            <w:pPr>
              <w:pStyle w:val="TableParagraph"/>
              <w:spacing w:before="18" w:line="249" w:lineRule="exact"/>
              <w:ind w:right="96"/>
              <w:jc w:val="right"/>
              <w:rPr>
                <w:rFonts w:ascii="Calibri"/>
              </w:rPr>
            </w:pPr>
            <w:r>
              <w:rPr>
                <w:rFonts w:ascii="Calibri"/>
                <w:spacing w:val="-2"/>
              </w:rPr>
              <w:t>0,895</w:t>
            </w:r>
          </w:p>
        </w:tc>
        <w:tc>
          <w:tcPr>
            <w:tcW w:w="1241" w:type="dxa"/>
            <w:shd w:val="clear" w:color="auto" w:fill="90ED90"/>
          </w:tcPr>
          <w:p w14:paraId="5EA45239" w14:textId="77777777" w:rsidR="00121A24" w:rsidRDefault="00000000">
            <w:pPr>
              <w:pStyle w:val="TableParagraph"/>
              <w:spacing w:before="18" w:line="249" w:lineRule="exact"/>
              <w:ind w:right="96"/>
              <w:jc w:val="right"/>
              <w:rPr>
                <w:rFonts w:ascii="Calibri"/>
              </w:rPr>
            </w:pPr>
            <w:r>
              <w:rPr>
                <w:rFonts w:ascii="Calibri"/>
                <w:spacing w:val="-2"/>
              </w:rPr>
              <w:t>0,448</w:t>
            </w:r>
          </w:p>
        </w:tc>
      </w:tr>
      <w:tr w:rsidR="00121A24" w14:paraId="7196246D" w14:textId="77777777">
        <w:trPr>
          <w:trHeight w:val="287"/>
        </w:trPr>
        <w:tc>
          <w:tcPr>
            <w:tcW w:w="1001" w:type="dxa"/>
            <w:shd w:val="clear" w:color="auto" w:fill="545454"/>
          </w:tcPr>
          <w:p w14:paraId="6C534245" w14:textId="77777777" w:rsidR="00121A24" w:rsidRDefault="00000000">
            <w:pPr>
              <w:pStyle w:val="TableParagraph"/>
              <w:spacing w:before="18" w:line="249" w:lineRule="exact"/>
              <w:ind w:left="107"/>
              <w:jc w:val="left"/>
              <w:rPr>
                <w:rFonts w:ascii="Calibri"/>
              </w:rPr>
            </w:pPr>
            <w:r>
              <w:rPr>
                <w:rFonts w:ascii="Calibri"/>
                <w:color w:val="FFFFFF"/>
                <w:spacing w:val="-4"/>
              </w:rPr>
              <w:t>X3.2</w:t>
            </w:r>
          </w:p>
        </w:tc>
        <w:tc>
          <w:tcPr>
            <w:tcW w:w="1621" w:type="dxa"/>
          </w:tcPr>
          <w:p w14:paraId="51224894" w14:textId="77777777" w:rsidR="00121A24" w:rsidRDefault="00000000">
            <w:pPr>
              <w:pStyle w:val="TableParagraph"/>
              <w:spacing w:before="18" w:line="249" w:lineRule="exact"/>
              <w:ind w:right="95"/>
              <w:jc w:val="right"/>
              <w:rPr>
                <w:rFonts w:ascii="Calibri"/>
              </w:rPr>
            </w:pPr>
            <w:r>
              <w:rPr>
                <w:rFonts w:ascii="Calibri"/>
                <w:spacing w:val="-2"/>
              </w:rPr>
              <w:t>0,369</w:t>
            </w:r>
          </w:p>
        </w:tc>
        <w:tc>
          <w:tcPr>
            <w:tcW w:w="1460" w:type="dxa"/>
          </w:tcPr>
          <w:p w14:paraId="2B4724D1" w14:textId="77777777" w:rsidR="00121A24" w:rsidRDefault="00000000">
            <w:pPr>
              <w:pStyle w:val="TableParagraph"/>
              <w:spacing w:before="18" w:line="249" w:lineRule="exact"/>
              <w:ind w:right="96"/>
              <w:jc w:val="right"/>
              <w:rPr>
                <w:rFonts w:ascii="Calibri"/>
              </w:rPr>
            </w:pPr>
            <w:r>
              <w:rPr>
                <w:rFonts w:ascii="Calibri"/>
                <w:spacing w:val="-2"/>
              </w:rPr>
              <w:t>0,420</w:t>
            </w:r>
          </w:p>
        </w:tc>
        <w:tc>
          <w:tcPr>
            <w:tcW w:w="1320" w:type="dxa"/>
          </w:tcPr>
          <w:p w14:paraId="635C319A" w14:textId="77777777" w:rsidR="00121A24" w:rsidRDefault="00000000">
            <w:pPr>
              <w:pStyle w:val="TableParagraph"/>
              <w:spacing w:before="18" w:line="249" w:lineRule="exact"/>
              <w:ind w:right="96"/>
              <w:jc w:val="right"/>
              <w:rPr>
                <w:rFonts w:ascii="Calibri"/>
              </w:rPr>
            </w:pPr>
            <w:r>
              <w:rPr>
                <w:rFonts w:ascii="Calibri"/>
                <w:spacing w:val="-2"/>
              </w:rPr>
              <w:t>0,827</w:t>
            </w:r>
          </w:p>
        </w:tc>
        <w:tc>
          <w:tcPr>
            <w:tcW w:w="1241" w:type="dxa"/>
          </w:tcPr>
          <w:p w14:paraId="62E7CC51" w14:textId="77777777" w:rsidR="00121A24" w:rsidRDefault="00000000">
            <w:pPr>
              <w:pStyle w:val="TableParagraph"/>
              <w:spacing w:before="18" w:line="249" w:lineRule="exact"/>
              <w:ind w:right="96"/>
              <w:jc w:val="right"/>
              <w:rPr>
                <w:rFonts w:ascii="Calibri"/>
              </w:rPr>
            </w:pPr>
            <w:r>
              <w:rPr>
                <w:rFonts w:ascii="Calibri"/>
                <w:spacing w:val="-2"/>
              </w:rPr>
              <w:t>0,272</w:t>
            </w:r>
          </w:p>
        </w:tc>
      </w:tr>
      <w:tr w:rsidR="00121A24" w14:paraId="320B6E45" w14:textId="77777777">
        <w:trPr>
          <w:trHeight w:val="289"/>
        </w:trPr>
        <w:tc>
          <w:tcPr>
            <w:tcW w:w="1001" w:type="dxa"/>
            <w:shd w:val="clear" w:color="auto" w:fill="545454"/>
          </w:tcPr>
          <w:p w14:paraId="2800641B" w14:textId="77777777" w:rsidR="00121A24" w:rsidRDefault="00000000">
            <w:pPr>
              <w:pStyle w:val="TableParagraph"/>
              <w:spacing w:before="20" w:line="249" w:lineRule="exact"/>
              <w:ind w:left="107"/>
              <w:jc w:val="left"/>
              <w:rPr>
                <w:rFonts w:ascii="Calibri"/>
              </w:rPr>
            </w:pPr>
            <w:r>
              <w:rPr>
                <w:rFonts w:ascii="Calibri"/>
                <w:color w:val="FFFFFF"/>
                <w:spacing w:val="-4"/>
              </w:rPr>
              <w:t>X3.3</w:t>
            </w:r>
          </w:p>
        </w:tc>
        <w:tc>
          <w:tcPr>
            <w:tcW w:w="1621" w:type="dxa"/>
            <w:shd w:val="clear" w:color="auto" w:fill="90ED90"/>
          </w:tcPr>
          <w:p w14:paraId="320D390D" w14:textId="77777777" w:rsidR="00121A24" w:rsidRDefault="00000000">
            <w:pPr>
              <w:pStyle w:val="TableParagraph"/>
              <w:spacing w:before="20" w:line="249" w:lineRule="exact"/>
              <w:ind w:right="95"/>
              <w:jc w:val="right"/>
              <w:rPr>
                <w:rFonts w:ascii="Calibri"/>
              </w:rPr>
            </w:pPr>
            <w:r>
              <w:rPr>
                <w:rFonts w:ascii="Calibri"/>
                <w:spacing w:val="-2"/>
              </w:rPr>
              <w:t>0,355</w:t>
            </w:r>
          </w:p>
        </w:tc>
        <w:tc>
          <w:tcPr>
            <w:tcW w:w="1460" w:type="dxa"/>
            <w:shd w:val="clear" w:color="auto" w:fill="90ED90"/>
          </w:tcPr>
          <w:p w14:paraId="40526803" w14:textId="77777777" w:rsidR="00121A24" w:rsidRDefault="00000000">
            <w:pPr>
              <w:pStyle w:val="TableParagraph"/>
              <w:spacing w:before="20" w:line="249" w:lineRule="exact"/>
              <w:ind w:right="96"/>
              <w:jc w:val="right"/>
              <w:rPr>
                <w:rFonts w:ascii="Calibri"/>
              </w:rPr>
            </w:pPr>
            <w:r>
              <w:rPr>
                <w:rFonts w:ascii="Calibri"/>
                <w:spacing w:val="-2"/>
              </w:rPr>
              <w:t>0,436</w:t>
            </w:r>
          </w:p>
        </w:tc>
        <w:tc>
          <w:tcPr>
            <w:tcW w:w="1320" w:type="dxa"/>
            <w:shd w:val="clear" w:color="auto" w:fill="90ED90"/>
          </w:tcPr>
          <w:p w14:paraId="346D0F16" w14:textId="77777777" w:rsidR="00121A24" w:rsidRDefault="00000000">
            <w:pPr>
              <w:pStyle w:val="TableParagraph"/>
              <w:spacing w:before="20" w:line="249" w:lineRule="exact"/>
              <w:ind w:right="96"/>
              <w:jc w:val="right"/>
              <w:rPr>
                <w:rFonts w:ascii="Calibri"/>
              </w:rPr>
            </w:pPr>
            <w:r>
              <w:rPr>
                <w:rFonts w:ascii="Calibri"/>
                <w:spacing w:val="-2"/>
              </w:rPr>
              <w:t>0,892</w:t>
            </w:r>
          </w:p>
        </w:tc>
        <w:tc>
          <w:tcPr>
            <w:tcW w:w="1241" w:type="dxa"/>
            <w:shd w:val="clear" w:color="auto" w:fill="90ED90"/>
          </w:tcPr>
          <w:p w14:paraId="56E88A38" w14:textId="77777777" w:rsidR="00121A24" w:rsidRDefault="00000000">
            <w:pPr>
              <w:pStyle w:val="TableParagraph"/>
              <w:spacing w:before="20" w:line="249" w:lineRule="exact"/>
              <w:ind w:right="96"/>
              <w:jc w:val="right"/>
              <w:rPr>
                <w:rFonts w:ascii="Calibri"/>
              </w:rPr>
            </w:pPr>
            <w:r>
              <w:rPr>
                <w:rFonts w:ascii="Calibri"/>
                <w:spacing w:val="-2"/>
              </w:rPr>
              <w:t>0,338</w:t>
            </w:r>
          </w:p>
        </w:tc>
      </w:tr>
      <w:tr w:rsidR="00121A24" w14:paraId="200A0A27" w14:textId="77777777">
        <w:trPr>
          <w:trHeight w:val="287"/>
        </w:trPr>
        <w:tc>
          <w:tcPr>
            <w:tcW w:w="1001" w:type="dxa"/>
            <w:shd w:val="clear" w:color="auto" w:fill="545454"/>
          </w:tcPr>
          <w:p w14:paraId="7B92246E" w14:textId="77777777" w:rsidR="00121A24" w:rsidRDefault="00000000">
            <w:pPr>
              <w:pStyle w:val="TableParagraph"/>
              <w:spacing w:before="18" w:line="249" w:lineRule="exact"/>
              <w:ind w:left="107"/>
              <w:jc w:val="left"/>
              <w:rPr>
                <w:rFonts w:ascii="Calibri"/>
              </w:rPr>
            </w:pPr>
            <w:r>
              <w:rPr>
                <w:rFonts w:ascii="Calibri"/>
                <w:color w:val="FFFFFF"/>
                <w:spacing w:val="-4"/>
              </w:rPr>
              <w:t>X3.4</w:t>
            </w:r>
          </w:p>
        </w:tc>
        <w:tc>
          <w:tcPr>
            <w:tcW w:w="1621" w:type="dxa"/>
          </w:tcPr>
          <w:p w14:paraId="308C8839" w14:textId="77777777" w:rsidR="00121A24" w:rsidRDefault="00000000">
            <w:pPr>
              <w:pStyle w:val="TableParagraph"/>
              <w:spacing w:before="18" w:line="249" w:lineRule="exact"/>
              <w:ind w:right="95"/>
              <w:jc w:val="right"/>
              <w:rPr>
                <w:rFonts w:ascii="Calibri"/>
              </w:rPr>
            </w:pPr>
            <w:r>
              <w:rPr>
                <w:rFonts w:ascii="Calibri"/>
                <w:spacing w:val="-2"/>
              </w:rPr>
              <w:t>0,191</w:t>
            </w:r>
          </w:p>
        </w:tc>
        <w:tc>
          <w:tcPr>
            <w:tcW w:w="1460" w:type="dxa"/>
          </w:tcPr>
          <w:p w14:paraId="1A52BAB7" w14:textId="77777777" w:rsidR="00121A24" w:rsidRDefault="00000000">
            <w:pPr>
              <w:pStyle w:val="TableParagraph"/>
              <w:spacing w:before="18" w:line="249" w:lineRule="exact"/>
              <w:ind w:right="96"/>
              <w:jc w:val="right"/>
              <w:rPr>
                <w:rFonts w:ascii="Calibri"/>
              </w:rPr>
            </w:pPr>
            <w:r>
              <w:rPr>
                <w:rFonts w:ascii="Calibri"/>
                <w:spacing w:val="-2"/>
              </w:rPr>
              <w:t>0,253</w:t>
            </w:r>
          </w:p>
        </w:tc>
        <w:tc>
          <w:tcPr>
            <w:tcW w:w="1320" w:type="dxa"/>
          </w:tcPr>
          <w:p w14:paraId="72D1C74F" w14:textId="77777777" w:rsidR="00121A24" w:rsidRDefault="00000000">
            <w:pPr>
              <w:pStyle w:val="TableParagraph"/>
              <w:spacing w:before="18" w:line="249" w:lineRule="exact"/>
              <w:ind w:right="96"/>
              <w:jc w:val="right"/>
              <w:rPr>
                <w:rFonts w:ascii="Calibri"/>
              </w:rPr>
            </w:pPr>
            <w:r>
              <w:rPr>
                <w:rFonts w:ascii="Calibri"/>
                <w:spacing w:val="-2"/>
              </w:rPr>
              <w:t>0,634</w:t>
            </w:r>
          </w:p>
        </w:tc>
        <w:tc>
          <w:tcPr>
            <w:tcW w:w="1241" w:type="dxa"/>
          </w:tcPr>
          <w:p w14:paraId="74D810D1" w14:textId="77777777" w:rsidR="00121A24" w:rsidRDefault="00000000">
            <w:pPr>
              <w:pStyle w:val="TableParagraph"/>
              <w:spacing w:before="18" w:line="249" w:lineRule="exact"/>
              <w:ind w:right="96"/>
              <w:jc w:val="right"/>
              <w:rPr>
                <w:rFonts w:ascii="Calibri"/>
              </w:rPr>
            </w:pPr>
            <w:r>
              <w:rPr>
                <w:rFonts w:ascii="Calibri"/>
                <w:spacing w:val="-2"/>
              </w:rPr>
              <w:t>0,205</w:t>
            </w:r>
          </w:p>
        </w:tc>
      </w:tr>
      <w:tr w:rsidR="00121A24" w14:paraId="7E263EF2" w14:textId="77777777">
        <w:trPr>
          <w:trHeight w:val="288"/>
        </w:trPr>
        <w:tc>
          <w:tcPr>
            <w:tcW w:w="1001" w:type="dxa"/>
            <w:shd w:val="clear" w:color="auto" w:fill="545454"/>
          </w:tcPr>
          <w:p w14:paraId="3C34471F" w14:textId="77777777" w:rsidR="00121A24" w:rsidRDefault="00000000">
            <w:pPr>
              <w:pStyle w:val="TableParagraph"/>
              <w:spacing w:before="19" w:line="249" w:lineRule="exact"/>
              <w:ind w:left="107"/>
              <w:jc w:val="left"/>
              <w:rPr>
                <w:rFonts w:ascii="Calibri"/>
              </w:rPr>
            </w:pPr>
            <w:r>
              <w:rPr>
                <w:rFonts w:ascii="Calibri"/>
                <w:color w:val="FFFFFF"/>
                <w:spacing w:val="-5"/>
              </w:rPr>
              <w:t>Y1</w:t>
            </w:r>
          </w:p>
        </w:tc>
        <w:tc>
          <w:tcPr>
            <w:tcW w:w="1621" w:type="dxa"/>
            <w:shd w:val="clear" w:color="auto" w:fill="90ED90"/>
          </w:tcPr>
          <w:p w14:paraId="3C9938A5" w14:textId="77777777" w:rsidR="00121A24" w:rsidRDefault="00000000">
            <w:pPr>
              <w:pStyle w:val="TableParagraph"/>
              <w:spacing w:before="19" w:line="249" w:lineRule="exact"/>
              <w:ind w:right="95"/>
              <w:jc w:val="right"/>
              <w:rPr>
                <w:rFonts w:ascii="Calibri"/>
              </w:rPr>
            </w:pPr>
            <w:r>
              <w:rPr>
                <w:rFonts w:ascii="Calibri"/>
                <w:spacing w:val="-2"/>
              </w:rPr>
              <w:t>0,567</w:t>
            </w:r>
          </w:p>
        </w:tc>
        <w:tc>
          <w:tcPr>
            <w:tcW w:w="1460" w:type="dxa"/>
            <w:shd w:val="clear" w:color="auto" w:fill="90ED90"/>
          </w:tcPr>
          <w:p w14:paraId="5D1ED740" w14:textId="77777777" w:rsidR="00121A24" w:rsidRDefault="00000000">
            <w:pPr>
              <w:pStyle w:val="TableParagraph"/>
              <w:spacing w:before="19" w:line="249" w:lineRule="exact"/>
              <w:ind w:right="96"/>
              <w:jc w:val="right"/>
              <w:rPr>
                <w:rFonts w:ascii="Calibri"/>
              </w:rPr>
            </w:pPr>
            <w:r>
              <w:rPr>
                <w:rFonts w:ascii="Calibri"/>
                <w:spacing w:val="-2"/>
              </w:rPr>
              <w:t>0,579</w:t>
            </w:r>
          </w:p>
        </w:tc>
        <w:tc>
          <w:tcPr>
            <w:tcW w:w="1320" w:type="dxa"/>
            <w:shd w:val="clear" w:color="auto" w:fill="90ED90"/>
          </w:tcPr>
          <w:p w14:paraId="03348CC4" w14:textId="77777777" w:rsidR="00121A24" w:rsidRDefault="00000000">
            <w:pPr>
              <w:pStyle w:val="TableParagraph"/>
              <w:spacing w:before="19" w:line="249" w:lineRule="exact"/>
              <w:ind w:right="96"/>
              <w:jc w:val="right"/>
              <w:rPr>
                <w:rFonts w:ascii="Calibri"/>
              </w:rPr>
            </w:pPr>
            <w:r>
              <w:rPr>
                <w:rFonts w:ascii="Calibri"/>
                <w:spacing w:val="-2"/>
              </w:rPr>
              <w:t>0,359</w:t>
            </w:r>
          </w:p>
        </w:tc>
        <w:tc>
          <w:tcPr>
            <w:tcW w:w="1241" w:type="dxa"/>
            <w:shd w:val="clear" w:color="auto" w:fill="90ED90"/>
          </w:tcPr>
          <w:p w14:paraId="1208FEDE" w14:textId="77777777" w:rsidR="00121A24" w:rsidRDefault="00000000">
            <w:pPr>
              <w:pStyle w:val="TableParagraph"/>
              <w:spacing w:before="19" w:line="249" w:lineRule="exact"/>
              <w:ind w:right="96"/>
              <w:jc w:val="right"/>
              <w:rPr>
                <w:rFonts w:ascii="Calibri"/>
              </w:rPr>
            </w:pPr>
            <w:r>
              <w:rPr>
                <w:rFonts w:ascii="Calibri"/>
                <w:spacing w:val="-2"/>
              </w:rPr>
              <w:t>0,873</w:t>
            </w:r>
          </w:p>
        </w:tc>
      </w:tr>
      <w:tr w:rsidR="00121A24" w14:paraId="732F9758" w14:textId="77777777">
        <w:trPr>
          <w:trHeight w:val="287"/>
        </w:trPr>
        <w:tc>
          <w:tcPr>
            <w:tcW w:w="1001" w:type="dxa"/>
            <w:shd w:val="clear" w:color="auto" w:fill="545454"/>
          </w:tcPr>
          <w:p w14:paraId="1C49D8E1" w14:textId="77777777" w:rsidR="00121A24" w:rsidRDefault="00000000">
            <w:pPr>
              <w:pStyle w:val="TableParagraph"/>
              <w:spacing w:before="18" w:line="249" w:lineRule="exact"/>
              <w:ind w:left="107"/>
              <w:jc w:val="left"/>
              <w:rPr>
                <w:rFonts w:ascii="Calibri"/>
              </w:rPr>
            </w:pPr>
            <w:r>
              <w:rPr>
                <w:rFonts w:ascii="Calibri"/>
                <w:color w:val="FFFFFF"/>
                <w:spacing w:val="-5"/>
              </w:rPr>
              <w:t>Y2</w:t>
            </w:r>
          </w:p>
        </w:tc>
        <w:tc>
          <w:tcPr>
            <w:tcW w:w="1621" w:type="dxa"/>
          </w:tcPr>
          <w:p w14:paraId="5811F918" w14:textId="77777777" w:rsidR="00121A24" w:rsidRDefault="00000000">
            <w:pPr>
              <w:pStyle w:val="TableParagraph"/>
              <w:spacing w:before="18" w:line="249" w:lineRule="exact"/>
              <w:ind w:right="95"/>
              <w:jc w:val="right"/>
              <w:rPr>
                <w:rFonts w:ascii="Calibri"/>
              </w:rPr>
            </w:pPr>
            <w:r>
              <w:rPr>
                <w:rFonts w:ascii="Calibri"/>
                <w:spacing w:val="-2"/>
              </w:rPr>
              <w:t>0,479</w:t>
            </w:r>
          </w:p>
        </w:tc>
        <w:tc>
          <w:tcPr>
            <w:tcW w:w="1460" w:type="dxa"/>
          </w:tcPr>
          <w:p w14:paraId="448DE0E4" w14:textId="77777777" w:rsidR="00121A24" w:rsidRDefault="00000000">
            <w:pPr>
              <w:pStyle w:val="TableParagraph"/>
              <w:spacing w:before="18" w:line="249" w:lineRule="exact"/>
              <w:ind w:right="96"/>
              <w:jc w:val="right"/>
              <w:rPr>
                <w:rFonts w:ascii="Calibri"/>
              </w:rPr>
            </w:pPr>
            <w:r>
              <w:rPr>
                <w:rFonts w:ascii="Calibri"/>
                <w:spacing w:val="-2"/>
              </w:rPr>
              <w:t>0,543</w:t>
            </w:r>
          </w:p>
        </w:tc>
        <w:tc>
          <w:tcPr>
            <w:tcW w:w="1320" w:type="dxa"/>
          </w:tcPr>
          <w:p w14:paraId="11F95622" w14:textId="77777777" w:rsidR="00121A24" w:rsidRDefault="00000000">
            <w:pPr>
              <w:pStyle w:val="TableParagraph"/>
              <w:spacing w:before="18" w:line="249" w:lineRule="exact"/>
              <w:ind w:right="96"/>
              <w:jc w:val="right"/>
              <w:rPr>
                <w:rFonts w:ascii="Calibri"/>
              </w:rPr>
            </w:pPr>
            <w:r>
              <w:rPr>
                <w:rFonts w:ascii="Calibri"/>
                <w:spacing w:val="-2"/>
              </w:rPr>
              <w:t>0,393</w:t>
            </w:r>
          </w:p>
        </w:tc>
        <w:tc>
          <w:tcPr>
            <w:tcW w:w="1241" w:type="dxa"/>
          </w:tcPr>
          <w:p w14:paraId="256A1EE2" w14:textId="77777777" w:rsidR="00121A24" w:rsidRDefault="00000000">
            <w:pPr>
              <w:pStyle w:val="TableParagraph"/>
              <w:spacing w:before="18" w:line="249" w:lineRule="exact"/>
              <w:ind w:right="96"/>
              <w:jc w:val="right"/>
              <w:rPr>
                <w:rFonts w:ascii="Calibri"/>
              </w:rPr>
            </w:pPr>
            <w:r>
              <w:rPr>
                <w:rFonts w:ascii="Calibri"/>
                <w:spacing w:val="-2"/>
              </w:rPr>
              <w:t>0,867</w:t>
            </w:r>
          </w:p>
        </w:tc>
      </w:tr>
      <w:tr w:rsidR="00121A24" w14:paraId="7421E5EC" w14:textId="77777777">
        <w:trPr>
          <w:trHeight w:val="287"/>
        </w:trPr>
        <w:tc>
          <w:tcPr>
            <w:tcW w:w="1001" w:type="dxa"/>
            <w:shd w:val="clear" w:color="auto" w:fill="545454"/>
          </w:tcPr>
          <w:p w14:paraId="03CE039B" w14:textId="77777777" w:rsidR="00121A24" w:rsidRDefault="00000000">
            <w:pPr>
              <w:pStyle w:val="TableParagraph"/>
              <w:spacing w:before="18" w:line="249" w:lineRule="exact"/>
              <w:ind w:left="107"/>
              <w:jc w:val="left"/>
              <w:rPr>
                <w:rFonts w:ascii="Calibri"/>
              </w:rPr>
            </w:pPr>
            <w:r>
              <w:rPr>
                <w:rFonts w:ascii="Calibri"/>
                <w:color w:val="FFFFFF"/>
                <w:spacing w:val="-5"/>
              </w:rPr>
              <w:t>Y3</w:t>
            </w:r>
          </w:p>
        </w:tc>
        <w:tc>
          <w:tcPr>
            <w:tcW w:w="1621" w:type="dxa"/>
            <w:shd w:val="clear" w:color="auto" w:fill="90ED90"/>
          </w:tcPr>
          <w:p w14:paraId="116D15DF" w14:textId="77777777" w:rsidR="00121A24" w:rsidRDefault="00000000">
            <w:pPr>
              <w:pStyle w:val="TableParagraph"/>
              <w:spacing w:before="18" w:line="249" w:lineRule="exact"/>
              <w:ind w:right="95"/>
              <w:jc w:val="right"/>
              <w:rPr>
                <w:rFonts w:ascii="Calibri"/>
              </w:rPr>
            </w:pPr>
            <w:r>
              <w:rPr>
                <w:rFonts w:ascii="Calibri"/>
                <w:spacing w:val="-2"/>
              </w:rPr>
              <w:t>0,483</w:t>
            </w:r>
          </w:p>
        </w:tc>
        <w:tc>
          <w:tcPr>
            <w:tcW w:w="1460" w:type="dxa"/>
            <w:shd w:val="clear" w:color="auto" w:fill="90ED90"/>
          </w:tcPr>
          <w:p w14:paraId="20ECC735" w14:textId="77777777" w:rsidR="00121A24" w:rsidRDefault="00000000">
            <w:pPr>
              <w:pStyle w:val="TableParagraph"/>
              <w:spacing w:before="18" w:line="249" w:lineRule="exact"/>
              <w:ind w:right="96"/>
              <w:jc w:val="right"/>
              <w:rPr>
                <w:rFonts w:ascii="Calibri"/>
              </w:rPr>
            </w:pPr>
            <w:r>
              <w:rPr>
                <w:rFonts w:ascii="Calibri"/>
                <w:spacing w:val="-2"/>
              </w:rPr>
              <w:t>0,531</w:t>
            </w:r>
          </w:p>
        </w:tc>
        <w:tc>
          <w:tcPr>
            <w:tcW w:w="1320" w:type="dxa"/>
            <w:shd w:val="clear" w:color="auto" w:fill="90ED90"/>
          </w:tcPr>
          <w:p w14:paraId="36A302C3" w14:textId="77777777" w:rsidR="00121A24" w:rsidRDefault="00000000">
            <w:pPr>
              <w:pStyle w:val="TableParagraph"/>
              <w:spacing w:before="18" w:line="249" w:lineRule="exact"/>
              <w:ind w:right="96"/>
              <w:jc w:val="right"/>
              <w:rPr>
                <w:rFonts w:ascii="Calibri"/>
              </w:rPr>
            </w:pPr>
            <w:r>
              <w:rPr>
                <w:rFonts w:ascii="Calibri"/>
                <w:spacing w:val="-2"/>
              </w:rPr>
              <w:t>0,331</w:t>
            </w:r>
          </w:p>
        </w:tc>
        <w:tc>
          <w:tcPr>
            <w:tcW w:w="1241" w:type="dxa"/>
            <w:shd w:val="clear" w:color="auto" w:fill="90ED90"/>
          </w:tcPr>
          <w:p w14:paraId="26ADC9C2" w14:textId="77777777" w:rsidR="00121A24" w:rsidRDefault="00000000">
            <w:pPr>
              <w:pStyle w:val="TableParagraph"/>
              <w:spacing w:before="18" w:line="249" w:lineRule="exact"/>
              <w:ind w:right="96"/>
              <w:jc w:val="right"/>
              <w:rPr>
                <w:rFonts w:ascii="Calibri"/>
              </w:rPr>
            </w:pPr>
            <w:r>
              <w:rPr>
                <w:rFonts w:ascii="Calibri"/>
                <w:spacing w:val="-2"/>
              </w:rPr>
              <w:t>0,866</w:t>
            </w:r>
          </w:p>
        </w:tc>
      </w:tr>
      <w:tr w:rsidR="00121A24" w14:paraId="7B3A006A" w14:textId="77777777">
        <w:trPr>
          <w:trHeight w:val="287"/>
        </w:trPr>
        <w:tc>
          <w:tcPr>
            <w:tcW w:w="1001" w:type="dxa"/>
            <w:shd w:val="clear" w:color="auto" w:fill="545454"/>
          </w:tcPr>
          <w:p w14:paraId="537E95C1" w14:textId="77777777" w:rsidR="00121A24" w:rsidRDefault="00000000">
            <w:pPr>
              <w:pStyle w:val="TableParagraph"/>
              <w:spacing w:before="18" w:line="249" w:lineRule="exact"/>
              <w:ind w:left="107"/>
              <w:jc w:val="left"/>
              <w:rPr>
                <w:rFonts w:ascii="Calibri"/>
              </w:rPr>
            </w:pPr>
            <w:r>
              <w:rPr>
                <w:rFonts w:ascii="Calibri"/>
                <w:color w:val="FFFFFF"/>
                <w:spacing w:val="-5"/>
              </w:rPr>
              <w:t>Y4</w:t>
            </w:r>
          </w:p>
        </w:tc>
        <w:tc>
          <w:tcPr>
            <w:tcW w:w="1621" w:type="dxa"/>
          </w:tcPr>
          <w:p w14:paraId="3A43F33E" w14:textId="77777777" w:rsidR="00121A24" w:rsidRDefault="00000000">
            <w:pPr>
              <w:pStyle w:val="TableParagraph"/>
              <w:spacing w:before="18" w:line="249" w:lineRule="exact"/>
              <w:ind w:right="95"/>
              <w:jc w:val="right"/>
              <w:rPr>
                <w:rFonts w:ascii="Calibri"/>
              </w:rPr>
            </w:pPr>
            <w:r>
              <w:rPr>
                <w:rFonts w:ascii="Calibri"/>
                <w:spacing w:val="-2"/>
              </w:rPr>
              <w:t>0,498</w:t>
            </w:r>
          </w:p>
        </w:tc>
        <w:tc>
          <w:tcPr>
            <w:tcW w:w="1460" w:type="dxa"/>
          </w:tcPr>
          <w:p w14:paraId="5BD75B1A" w14:textId="77777777" w:rsidR="00121A24" w:rsidRDefault="00000000">
            <w:pPr>
              <w:pStyle w:val="TableParagraph"/>
              <w:spacing w:before="18" w:line="249" w:lineRule="exact"/>
              <w:ind w:right="96"/>
              <w:jc w:val="right"/>
              <w:rPr>
                <w:rFonts w:ascii="Calibri"/>
              </w:rPr>
            </w:pPr>
            <w:r>
              <w:rPr>
                <w:rFonts w:ascii="Calibri"/>
                <w:spacing w:val="-2"/>
              </w:rPr>
              <w:t>0,515</w:t>
            </w:r>
          </w:p>
        </w:tc>
        <w:tc>
          <w:tcPr>
            <w:tcW w:w="1320" w:type="dxa"/>
          </w:tcPr>
          <w:p w14:paraId="6FCEDC85" w14:textId="77777777" w:rsidR="00121A24" w:rsidRDefault="00000000">
            <w:pPr>
              <w:pStyle w:val="TableParagraph"/>
              <w:spacing w:before="18" w:line="249" w:lineRule="exact"/>
              <w:ind w:right="96"/>
              <w:jc w:val="right"/>
              <w:rPr>
                <w:rFonts w:ascii="Calibri"/>
              </w:rPr>
            </w:pPr>
            <w:r>
              <w:rPr>
                <w:rFonts w:ascii="Calibri"/>
                <w:spacing w:val="-2"/>
              </w:rPr>
              <w:t>0,342</w:t>
            </w:r>
          </w:p>
        </w:tc>
        <w:tc>
          <w:tcPr>
            <w:tcW w:w="1241" w:type="dxa"/>
          </w:tcPr>
          <w:p w14:paraId="6DEEBF9E" w14:textId="77777777" w:rsidR="00121A24" w:rsidRDefault="00000000">
            <w:pPr>
              <w:pStyle w:val="TableParagraph"/>
              <w:spacing w:before="18" w:line="249" w:lineRule="exact"/>
              <w:ind w:right="96"/>
              <w:jc w:val="right"/>
              <w:rPr>
                <w:rFonts w:ascii="Calibri"/>
              </w:rPr>
            </w:pPr>
            <w:r>
              <w:rPr>
                <w:rFonts w:ascii="Calibri"/>
                <w:spacing w:val="-2"/>
              </w:rPr>
              <w:t>0,861</w:t>
            </w:r>
          </w:p>
        </w:tc>
      </w:tr>
      <w:tr w:rsidR="00121A24" w14:paraId="32CF1067" w14:textId="77777777">
        <w:trPr>
          <w:trHeight w:val="290"/>
        </w:trPr>
        <w:tc>
          <w:tcPr>
            <w:tcW w:w="1001" w:type="dxa"/>
            <w:shd w:val="clear" w:color="auto" w:fill="545454"/>
          </w:tcPr>
          <w:p w14:paraId="7B2ED1A0" w14:textId="77777777" w:rsidR="00121A24" w:rsidRDefault="00000000">
            <w:pPr>
              <w:pStyle w:val="TableParagraph"/>
              <w:spacing w:before="20" w:line="249" w:lineRule="exact"/>
              <w:ind w:left="107"/>
              <w:jc w:val="left"/>
              <w:rPr>
                <w:rFonts w:ascii="Calibri"/>
              </w:rPr>
            </w:pPr>
            <w:r>
              <w:rPr>
                <w:rFonts w:ascii="Calibri"/>
                <w:color w:val="FFFFFF"/>
                <w:spacing w:val="-5"/>
              </w:rPr>
              <w:t>Y5</w:t>
            </w:r>
          </w:p>
        </w:tc>
        <w:tc>
          <w:tcPr>
            <w:tcW w:w="1621" w:type="dxa"/>
            <w:shd w:val="clear" w:color="auto" w:fill="90ED90"/>
          </w:tcPr>
          <w:p w14:paraId="4E2CCF5A" w14:textId="77777777" w:rsidR="00121A24" w:rsidRDefault="00000000">
            <w:pPr>
              <w:pStyle w:val="TableParagraph"/>
              <w:spacing w:before="20" w:line="249" w:lineRule="exact"/>
              <w:ind w:right="95"/>
              <w:jc w:val="right"/>
              <w:rPr>
                <w:rFonts w:ascii="Calibri"/>
              </w:rPr>
            </w:pPr>
            <w:r>
              <w:rPr>
                <w:rFonts w:ascii="Calibri"/>
                <w:spacing w:val="-2"/>
              </w:rPr>
              <w:t>0,542</w:t>
            </w:r>
          </w:p>
        </w:tc>
        <w:tc>
          <w:tcPr>
            <w:tcW w:w="1460" w:type="dxa"/>
            <w:shd w:val="clear" w:color="auto" w:fill="90ED90"/>
          </w:tcPr>
          <w:p w14:paraId="281B7CA6" w14:textId="77777777" w:rsidR="00121A24" w:rsidRDefault="00000000">
            <w:pPr>
              <w:pStyle w:val="TableParagraph"/>
              <w:spacing w:before="20" w:line="249" w:lineRule="exact"/>
              <w:ind w:right="96"/>
              <w:jc w:val="right"/>
              <w:rPr>
                <w:rFonts w:ascii="Calibri"/>
              </w:rPr>
            </w:pPr>
            <w:r>
              <w:rPr>
                <w:rFonts w:ascii="Calibri"/>
                <w:spacing w:val="-2"/>
              </w:rPr>
              <w:t>0,538</w:t>
            </w:r>
          </w:p>
        </w:tc>
        <w:tc>
          <w:tcPr>
            <w:tcW w:w="1320" w:type="dxa"/>
            <w:shd w:val="clear" w:color="auto" w:fill="90ED90"/>
          </w:tcPr>
          <w:p w14:paraId="4189B4B0" w14:textId="77777777" w:rsidR="00121A24" w:rsidRDefault="00000000">
            <w:pPr>
              <w:pStyle w:val="TableParagraph"/>
              <w:spacing w:before="20" w:line="249" w:lineRule="exact"/>
              <w:ind w:right="96"/>
              <w:jc w:val="right"/>
              <w:rPr>
                <w:rFonts w:ascii="Calibri"/>
              </w:rPr>
            </w:pPr>
            <w:r>
              <w:rPr>
                <w:rFonts w:ascii="Calibri"/>
                <w:spacing w:val="-2"/>
              </w:rPr>
              <w:t>0,332</w:t>
            </w:r>
          </w:p>
        </w:tc>
        <w:tc>
          <w:tcPr>
            <w:tcW w:w="1241" w:type="dxa"/>
            <w:shd w:val="clear" w:color="auto" w:fill="90ED90"/>
          </w:tcPr>
          <w:p w14:paraId="5AE5893F" w14:textId="77777777" w:rsidR="00121A24" w:rsidRDefault="00000000">
            <w:pPr>
              <w:pStyle w:val="TableParagraph"/>
              <w:spacing w:before="20" w:line="249" w:lineRule="exact"/>
              <w:ind w:right="96"/>
              <w:jc w:val="right"/>
              <w:rPr>
                <w:rFonts w:ascii="Calibri"/>
              </w:rPr>
            </w:pPr>
            <w:r>
              <w:rPr>
                <w:rFonts w:ascii="Calibri"/>
                <w:spacing w:val="-2"/>
              </w:rPr>
              <w:t>0,844</w:t>
            </w:r>
          </w:p>
        </w:tc>
      </w:tr>
    </w:tbl>
    <w:p w14:paraId="4CB50314" w14:textId="77777777" w:rsidR="00121A24" w:rsidRDefault="00121A24">
      <w:pPr>
        <w:pStyle w:val="BodyText"/>
        <w:spacing w:before="188"/>
        <w:rPr>
          <w:i/>
        </w:rPr>
      </w:pPr>
    </w:p>
    <w:p w14:paraId="5743F0EE" w14:textId="77777777" w:rsidR="00121A24" w:rsidRDefault="00000000">
      <w:pPr>
        <w:pStyle w:val="ListParagraph"/>
        <w:numPr>
          <w:ilvl w:val="0"/>
          <w:numId w:val="2"/>
        </w:numPr>
        <w:tabs>
          <w:tab w:val="left" w:pos="826"/>
        </w:tabs>
        <w:ind w:left="826" w:hanging="258"/>
        <w:rPr>
          <w:i/>
          <w:sz w:val="24"/>
        </w:rPr>
      </w:pPr>
      <w:r>
        <w:rPr>
          <w:i/>
          <w:sz w:val="24"/>
        </w:rPr>
        <w:t>Construct</w:t>
      </w:r>
      <w:r>
        <w:rPr>
          <w:i/>
          <w:spacing w:val="-4"/>
          <w:sz w:val="24"/>
        </w:rPr>
        <w:t xml:space="preserve"> </w:t>
      </w:r>
      <w:r>
        <w:rPr>
          <w:i/>
          <w:sz w:val="24"/>
        </w:rPr>
        <w:t>reliability</w:t>
      </w:r>
      <w:r>
        <w:rPr>
          <w:i/>
          <w:spacing w:val="-5"/>
          <w:sz w:val="24"/>
        </w:rPr>
        <w:t xml:space="preserve"> </w:t>
      </w:r>
      <w:r>
        <w:rPr>
          <w:i/>
          <w:sz w:val="24"/>
        </w:rPr>
        <w:t>and</w:t>
      </w:r>
      <w:r>
        <w:rPr>
          <w:i/>
          <w:spacing w:val="-3"/>
          <w:sz w:val="24"/>
        </w:rPr>
        <w:t xml:space="preserve"> </w:t>
      </w:r>
      <w:r>
        <w:rPr>
          <w:i/>
          <w:spacing w:val="-2"/>
          <w:sz w:val="24"/>
        </w:rPr>
        <w:t>validity</w:t>
      </w:r>
    </w:p>
    <w:p w14:paraId="647EAC0E" w14:textId="77777777" w:rsidR="00121A24" w:rsidRDefault="00121A24">
      <w:pPr>
        <w:pStyle w:val="ListParagraph"/>
        <w:rPr>
          <w:i/>
          <w:sz w:val="24"/>
        </w:rPr>
        <w:sectPr w:rsidR="00121A24">
          <w:headerReference w:type="default" r:id="rId183"/>
          <w:footerReference w:type="default" r:id="rId184"/>
          <w:pgSz w:w="11910" w:h="16840"/>
          <w:pgMar w:top="1920" w:right="0" w:bottom="280" w:left="1700" w:header="727" w:footer="0" w:gutter="0"/>
          <w:cols w:space="720"/>
        </w:sectPr>
      </w:pPr>
    </w:p>
    <w:p w14:paraId="6A9B8DDE" w14:textId="77777777" w:rsidR="00121A24" w:rsidRDefault="00121A24">
      <w:pPr>
        <w:pStyle w:val="BodyText"/>
        <w:spacing w:before="100"/>
        <w:rPr>
          <w:i/>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9"/>
        <w:gridCol w:w="1680"/>
        <w:gridCol w:w="1778"/>
        <w:gridCol w:w="1761"/>
        <w:gridCol w:w="1598"/>
      </w:tblGrid>
      <w:tr w:rsidR="00121A24" w14:paraId="36B75884" w14:textId="77777777">
        <w:trPr>
          <w:trHeight w:val="537"/>
        </w:trPr>
        <w:tc>
          <w:tcPr>
            <w:tcW w:w="499" w:type="dxa"/>
          </w:tcPr>
          <w:p w14:paraId="6C9E765B" w14:textId="77777777" w:rsidR="00121A24" w:rsidRDefault="00121A24">
            <w:pPr>
              <w:pStyle w:val="TableParagraph"/>
              <w:jc w:val="left"/>
            </w:pPr>
          </w:p>
        </w:tc>
        <w:tc>
          <w:tcPr>
            <w:tcW w:w="1680" w:type="dxa"/>
            <w:shd w:val="clear" w:color="auto" w:fill="545454"/>
          </w:tcPr>
          <w:p w14:paraId="162F72CD" w14:textId="77777777" w:rsidR="00121A24" w:rsidRDefault="00000000">
            <w:pPr>
              <w:pStyle w:val="TableParagraph"/>
              <w:spacing w:line="268" w:lineRule="exact"/>
              <w:ind w:right="96"/>
              <w:jc w:val="right"/>
              <w:rPr>
                <w:rFonts w:ascii="Calibri"/>
              </w:rPr>
            </w:pPr>
            <w:r>
              <w:rPr>
                <w:rFonts w:ascii="Calibri"/>
                <w:color w:val="FFFFFF"/>
                <w:spacing w:val="-2"/>
              </w:rPr>
              <w:t>Cronbach's</w:t>
            </w:r>
          </w:p>
          <w:p w14:paraId="3553F21F" w14:textId="77777777" w:rsidR="00121A24" w:rsidRDefault="00000000">
            <w:pPr>
              <w:pStyle w:val="TableParagraph"/>
              <w:spacing w:line="249" w:lineRule="exact"/>
              <w:ind w:right="95"/>
              <w:jc w:val="right"/>
              <w:rPr>
                <w:rFonts w:ascii="Calibri"/>
              </w:rPr>
            </w:pPr>
            <w:r>
              <w:rPr>
                <w:rFonts w:ascii="Calibri"/>
                <w:color w:val="FFFFFF"/>
                <w:spacing w:val="-2"/>
              </w:rPr>
              <w:t>alpha</w:t>
            </w:r>
          </w:p>
        </w:tc>
        <w:tc>
          <w:tcPr>
            <w:tcW w:w="1778" w:type="dxa"/>
            <w:vMerge w:val="restart"/>
            <w:shd w:val="clear" w:color="auto" w:fill="545454"/>
          </w:tcPr>
          <w:p w14:paraId="707C6C52" w14:textId="77777777" w:rsidR="00121A24" w:rsidRDefault="00121A24">
            <w:pPr>
              <w:pStyle w:val="TableParagraph"/>
              <w:jc w:val="left"/>
              <w:rPr>
                <w:i/>
              </w:rPr>
            </w:pPr>
          </w:p>
          <w:p w14:paraId="7054768E" w14:textId="77777777" w:rsidR="00121A24" w:rsidRDefault="00121A24">
            <w:pPr>
              <w:pStyle w:val="TableParagraph"/>
              <w:spacing w:before="40"/>
              <w:jc w:val="left"/>
              <w:rPr>
                <w:i/>
              </w:rPr>
            </w:pPr>
          </w:p>
          <w:p w14:paraId="73550DA9" w14:textId="77777777" w:rsidR="00121A24" w:rsidRDefault="00000000">
            <w:pPr>
              <w:pStyle w:val="TableParagraph"/>
              <w:spacing w:line="270" w:lineRule="atLeast"/>
              <w:ind w:left="135" w:right="90" w:firstLine="576"/>
              <w:jc w:val="left"/>
              <w:rPr>
                <w:rFonts w:ascii="Calibri"/>
              </w:rPr>
            </w:pPr>
            <w:r>
              <w:rPr>
                <w:rFonts w:ascii="Calibri"/>
                <w:color w:val="FFFFFF"/>
                <w:spacing w:val="-2"/>
              </w:rPr>
              <w:t xml:space="preserve">Composite </w:t>
            </w:r>
            <w:r>
              <w:rPr>
                <w:rFonts w:ascii="Calibri"/>
                <w:color w:val="FFFFFF"/>
              </w:rPr>
              <w:t>reliability</w:t>
            </w:r>
            <w:r>
              <w:rPr>
                <w:rFonts w:ascii="Calibri"/>
                <w:color w:val="FFFFFF"/>
                <w:spacing w:val="-3"/>
              </w:rPr>
              <w:t xml:space="preserve"> </w:t>
            </w:r>
            <w:r>
              <w:rPr>
                <w:rFonts w:ascii="Calibri"/>
                <w:color w:val="FFFFFF"/>
                <w:spacing w:val="-2"/>
              </w:rPr>
              <w:t>(rho_a)</w:t>
            </w:r>
          </w:p>
        </w:tc>
        <w:tc>
          <w:tcPr>
            <w:tcW w:w="1761" w:type="dxa"/>
            <w:vMerge w:val="restart"/>
            <w:shd w:val="clear" w:color="auto" w:fill="545454"/>
          </w:tcPr>
          <w:p w14:paraId="20F9F1C6" w14:textId="77777777" w:rsidR="00121A24" w:rsidRDefault="00121A24">
            <w:pPr>
              <w:pStyle w:val="TableParagraph"/>
              <w:jc w:val="left"/>
              <w:rPr>
                <w:i/>
              </w:rPr>
            </w:pPr>
          </w:p>
          <w:p w14:paraId="2FBD09A1" w14:textId="77777777" w:rsidR="00121A24" w:rsidRDefault="00121A24">
            <w:pPr>
              <w:pStyle w:val="TableParagraph"/>
              <w:spacing w:before="40"/>
              <w:jc w:val="left"/>
              <w:rPr>
                <w:i/>
              </w:rPr>
            </w:pPr>
          </w:p>
          <w:p w14:paraId="02273105" w14:textId="77777777" w:rsidR="00121A24" w:rsidRDefault="00000000">
            <w:pPr>
              <w:pStyle w:val="TableParagraph"/>
              <w:spacing w:line="270" w:lineRule="atLeast"/>
              <w:ind w:left="126" w:firstLine="564"/>
              <w:jc w:val="left"/>
              <w:rPr>
                <w:rFonts w:ascii="Calibri"/>
              </w:rPr>
            </w:pPr>
            <w:r>
              <w:rPr>
                <w:rFonts w:ascii="Calibri"/>
                <w:color w:val="FFFFFF"/>
                <w:spacing w:val="-2"/>
              </w:rPr>
              <w:t xml:space="preserve">Composite </w:t>
            </w:r>
            <w:r>
              <w:rPr>
                <w:rFonts w:ascii="Calibri"/>
                <w:color w:val="FFFFFF"/>
              </w:rPr>
              <w:t>reliability</w:t>
            </w:r>
            <w:r>
              <w:rPr>
                <w:rFonts w:ascii="Calibri"/>
                <w:color w:val="FFFFFF"/>
                <w:spacing w:val="-3"/>
              </w:rPr>
              <w:t xml:space="preserve"> </w:t>
            </w:r>
            <w:r>
              <w:rPr>
                <w:rFonts w:ascii="Calibri"/>
                <w:color w:val="FFFFFF"/>
                <w:spacing w:val="-2"/>
              </w:rPr>
              <w:t>(rho_c)</w:t>
            </w:r>
          </w:p>
        </w:tc>
        <w:tc>
          <w:tcPr>
            <w:tcW w:w="1598" w:type="dxa"/>
            <w:vMerge w:val="restart"/>
            <w:shd w:val="clear" w:color="auto" w:fill="545454"/>
          </w:tcPr>
          <w:p w14:paraId="349043E4" w14:textId="77777777" w:rsidR="00121A24" w:rsidRDefault="00000000">
            <w:pPr>
              <w:pStyle w:val="TableParagraph"/>
              <w:spacing w:before="30"/>
              <w:ind w:left="640" w:right="88" w:firstLine="123"/>
              <w:jc w:val="both"/>
              <w:rPr>
                <w:rFonts w:ascii="Calibri"/>
              </w:rPr>
            </w:pPr>
            <w:r>
              <w:rPr>
                <w:rFonts w:ascii="Calibri"/>
                <w:color w:val="FFFFFF"/>
                <w:spacing w:val="-2"/>
              </w:rPr>
              <w:t>Average variance extracted</w:t>
            </w:r>
          </w:p>
          <w:p w14:paraId="1D8948B7" w14:textId="77777777" w:rsidR="00121A24" w:rsidRDefault="00000000">
            <w:pPr>
              <w:pStyle w:val="TableParagraph"/>
              <w:spacing w:before="1" w:line="249" w:lineRule="exact"/>
              <w:ind w:left="1003"/>
              <w:jc w:val="left"/>
              <w:rPr>
                <w:rFonts w:ascii="Calibri"/>
              </w:rPr>
            </w:pPr>
            <w:r>
              <w:rPr>
                <w:rFonts w:ascii="Calibri"/>
                <w:color w:val="FFFFFF"/>
                <w:spacing w:val="-2"/>
              </w:rPr>
              <w:t>(AVE)</w:t>
            </w:r>
          </w:p>
        </w:tc>
      </w:tr>
      <w:tr w:rsidR="00121A24" w14:paraId="4D63014E" w14:textId="77777777">
        <w:trPr>
          <w:trHeight w:val="558"/>
        </w:trPr>
        <w:tc>
          <w:tcPr>
            <w:tcW w:w="499" w:type="dxa"/>
          </w:tcPr>
          <w:p w14:paraId="32CB9719" w14:textId="77777777" w:rsidR="00121A24" w:rsidRDefault="00121A24">
            <w:pPr>
              <w:pStyle w:val="TableParagraph"/>
              <w:jc w:val="left"/>
            </w:pPr>
          </w:p>
        </w:tc>
        <w:tc>
          <w:tcPr>
            <w:tcW w:w="1680" w:type="dxa"/>
            <w:shd w:val="clear" w:color="auto" w:fill="545454"/>
          </w:tcPr>
          <w:p w14:paraId="47705713" w14:textId="77777777" w:rsidR="00121A24" w:rsidRDefault="00121A24">
            <w:pPr>
              <w:pStyle w:val="TableParagraph"/>
              <w:jc w:val="left"/>
            </w:pPr>
          </w:p>
        </w:tc>
        <w:tc>
          <w:tcPr>
            <w:tcW w:w="1778" w:type="dxa"/>
            <w:vMerge/>
            <w:tcBorders>
              <w:top w:val="nil"/>
            </w:tcBorders>
            <w:shd w:val="clear" w:color="auto" w:fill="545454"/>
          </w:tcPr>
          <w:p w14:paraId="3BC94832" w14:textId="77777777" w:rsidR="00121A24" w:rsidRDefault="00121A24">
            <w:pPr>
              <w:rPr>
                <w:sz w:val="2"/>
                <w:szCs w:val="2"/>
              </w:rPr>
            </w:pPr>
          </w:p>
        </w:tc>
        <w:tc>
          <w:tcPr>
            <w:tcW w:w="1761" w:type="dxa"/>
            <w:vMerge/>
            <w:tcBorders>
              <w:top w:val="nil"/>
            </w:tcBorders>
            <w:shd w:val="clear" w:color="auto" w:fill="545454"/>
          </w:tcPr>
          <w:p w14:paraId="33E38D44" w14:textId="77777777" w:rsidR="00121A24" w:rsidRDefault="00121A24">
            <w:pPr>
              <w:rPr>
                <w:sz w:val="2"/>
                <w:szCs w:val="2"/>
              </w:rPr>
            </w:pPr>
          </w:p>
        </w:tc>
        <w:tc>
          <w:tcPr>
            <w:tcW w:w="1598" w:type="dxa"/>
            <w:vMerge/>
            <w:tcBorders>
              <w:top w:val="nil"/>
            </w:tcBorders>
            <w:shd w:val="clear" w:color="auto" w:fill="545454"/>
          </w:tcPr>
          <w:p w14:paraId="3BAF4125" w14:textId="77777777" w:rsidR="00121A24" w:rsidRDefault="00121A24">
            <w:pPr>
              <w:rPr>
                <w:sz w:val="2"/>
                <w:szCs w:val="2"/>
              </w:rPr>
            </w:pPr>
          </w:p>
        </w:tc>
      </w:tr>
      <w:tr w:rsidR="00121A24" w14:paraId="7BB2FF57" w14:textId="77777777">
        <w:trPr>
          <w:trHeight w:val="287"/>
        </w:trPr>
        <w:tc>
          <w:tcPr>
            <w:tcW w:w="499" w:type="dxa"/>
            <w:shd w:val="clear" w:color="auto" w:fill="545454"/>
          </w:tcPr>
          <w:p w14:paraId="6A35F782" w14:textId="77777777" w:rsidR="00121A24" w:rsidRDefault="00000000">
            <w:pPr>
              <w:pStyle w:val="TableParagraph"/>
              <w:spacing w:before="18" w:line="249" w:lineRule="exact"/>
              <w:ind w:left="107"/>
              <w:jc w:val="left"/>
              <w:rPr>
                <w:rFonts w:ascii="Calibri"/>
              </w:rPr>
            </w:pPr>
            <w:r>
              <w:rPr>
                <w:rFonts w:ascii="Calibri"/>
                <w:color w:val="FFFFFF"/>
                <w:spacing w:val="-5"/>
              </w:rPr>
              <w:t>X1.</w:t>
            </w:r>
          </w:p>
        </w:tc>
        <w:tc>
          <w:tcPr>
            <w:tcW w:w="1680" w:type="dxa"/>
            <w:shd w:val="clear" w:color="auto" w:fill="90ED90"/>
          </w:tcPr>
          <w:p w14:paraId="33651ED4" w14:textId="77777777" w:rsidR="00121A24" w:rsidRDefault="00000000">
            <w:pPr>
              <w:pStyle w:val="TableParagraph"/>
              <w:spacing w:before="18" w:line="249" w:lineRule="exact"/>
              <w:ind w:right="94"/>
              <w:jc w:val="right"/>
              <w:rPr>
                <w:rFonts w:ascii="Calibri"/>
              </w:rPr>
            </w:pPr>
            <w:r>
              <w:rPr>
                <w:rFonts w:ascii="Calibri"/>
                <w:color w:val="006300"/>
                <w:spacing w:val="-2"/>
              </w:rPr>
              <w:t>0,924</w:t>
            </w:r>
          </w:p>
        </w:tc>
        <w:tc>
          <w:tcPr>
            <w:tcW w:w="1778" w:type="dxa"/>
            <w:shd w:val="clear" w:color="auto" w:fill="90ED90"/>
          </w:tcPr>
          <w:p w14:paraId="495C745F" w14:textId="77777777" w:rsidR="00121A24" w:rsidRDefault="00000000">
            <w:pPr>
              <w:pStyle w:val="TableParagraph"/>
              <w:spacing w:before="18" w:line="249" w:lineRule="exact"/>
              <w:ind w:right="91"/>
              <w:jc w:val="right"/>
              <w:rPr>
                <w:rFonts w:ascii="Calibri"/>
              </w:rPr>
            </w:pPr>
            <w:r>
              <w:rPr>
                <w:rFonts w:ascii="Calibri"/>
                <w:color w:val="006300"/>
                <w:spacing w:val="-2"/>
              </w:rPr>
              <w:t>0,925</w:t>
            </w:r>
          </w:p>
        </w:tc>
        <w:tc>
          <w:tcPr>
            <w:tcW w:w="1761" w:type="dxa"/>
            <w:shd w:val="clear" w:color="auto" w:fill="90ED90"/>
          </w:tcPr>
          <w:p w14:paraId="7AE933AE" w14:textId="77777777" w:rsidR="00121A24" w:rsidRDefault="00000000">
            <w:pPr>
              <w:pStyle w:val="TableParagraph"/>
              <w:spacing w:before="18" w:line="249" w:lineRule="exact"/>
              <w:ind w:right="95"/>
              <w:jc w:val="right"/>
              <w:rPr>
                <w:rFonts w:ascii="Calibri"/>
              </w:rPr>
            </w:pPr>
            <w:r>
              <w:rPr>
                <w:rFonts w:ascii="Calibri"/>
                <w:color w:val="006300"/>
                <w:spacing w:val="-2"/>
              </w:rPr>
              <w:t>0,942</w:t>
            </w:r>
          </w:p>
        </w:tc>
        <w:tc>
          <w:tcPr>
            <w:tcW w:w="1598" w:type="dxa"/>
            <w:shd w:val="clear" w:color="auto" w:fill="90ED90"/>
          </w:tcPr>
          <w:p w14:paraId="5F708BE0" w14:textId="77777777" w:rsidR="00121A24" w:rsidRDefault="00000000">
            <w:pPr>
              <w:pStyle w:val="TableParagraph"/>
              <w:spacing w:before="18" w:line="249" w:lineRule="exact"/>
              <w:ind w:right="89"/>
              <w:jc w:val="right"/>
              <w:rPr>
                <w:rFonts w:ascii="Calibri"/>
              </w:rPr>
            </w:pPr>
            <w:r>
              <w:rPr>
                <w:rFonts w:ascii="Calibri"/>
                <w:color w:val="006300"/>
                <w:spacing w:val="-2"/>
              </w:rPr>
              <w:t>0,766</w:t>
            </w:r>
          </w:p>
        </w:tc>
      </w:tr>
      <w:tr w:rsidR="00121A24" w14:paraId="3607432D" w14:textId="77777777">
        <w:trPr>
          <w:trHeight w:val="287"/>
        </w:trPr>
        <w:tc>
          <w:tcPr>
            <w:tcW w:w="499" w:type="dxa"/>
            <w:shd w:val="clear" w:color="auto" w:fill="545454"/>
          </w:tcPr>
          <w:p w14:paraId="1CFAAD2F" w14:textId="77777777" w:rsidR="00121A24" w:rsidRDefault="00000000">
            <w:pPr>
              <w:pStyle w:val="TableParagraph"/>
              <w:spacing w:before="18" w:line="249" w:lineRule="exact"/>
              <w:ind w:left="107"/>
              <w:jc w:val="left"/>
              <w:rPr>
                <w:rFonts w:ascii="Calibri"/>
              </w:rPr>
            </w:pPr>
            <w:r>
              <w:rPr>
                <w:rFonts w:ascii="Calibri"/>
                <w:color w:val="FFFFFF"/>
                <w:spacing w:val="-5"/>
              </w:rPr>
              <w:t>X2.</w:t>
            </w:r>
          </w:p>
        </w:tc>
        <w:tc>
          <w:tcPr>
            <w:tcW w:w="1680" w:type="dxa"/>
          </w:tcPr>
          <w:p w14:paraId="57D2B239" w14:textId="77777777" w:rsidR="00121A24" w:rsidRDefault="00000000">
            <w:pPr>
              <w:pStyle w:val="TableParagraph"/>
              <w:spacing w:before="18" w:line="249" w:lineRule="exact"/>
              <w:ind w:right="94"/>
              <w:jc w:val="right"/>
              <w:rPr>
                <w:rFonts w:ascii="Calibri"/>
              </w:rPr>
            </w:pPr>
            <w:r>
              <w:rPr>
                <w:rFonts w:ascii="Calibri"/>
                <w:color w:val="006300"/>
                <w:spacing w:val="-2"/>
              </w:rPr>
              <w:t>0,912</w:t>
            </w:r>
          </w:p>
        </w:tc>
        <w:tc>
          <w:tcPr>
            <w:tcW w:w="1778" w:type="dxa"/>
          </w:tcPr>
          <w:p w14:paraId="490C1FDB" w14:textId="77777777" w:rsidR="00121A24" w:rsidRDefault="00000000">
            <w:pPr>
              <w:pStyle w:val="TableParagraph"/>
              <w:spacing w:before="18" w:line="249" w:lineRule="exact"/>
              <w:ind w:right="91"/>
              <w:jc w:val="right"/>
              <w:rPr>
                <w:rFonts w:ascii="Calibri"/>
              </w:rPr>
            </w:pPr>
            <w:r>
              <w:rPr>
                <w:rFonts w:ascii="Calibri"/>
                <w:color w:val="006300"/>
                <w:spacing w:val="-2"/>
              </w:rPr>
              <w:t>0,917</w:t>
            </w:r>
          </w:p>
        </w:tc>
        <w:tc>
          <w:tcPr>
            <w:tcW w:w="1761" w:type="dxa"/>
          </w:tcPr>
          <w:p w14:paraId="712EE4A7" w14:textId="77777777" w:rsidR="00121A24" w:rsidRDefault="00000000">
            <w:pPr>
              <w:pStyle w:val="TableParagraph"/>
              <w:spacing w:before="18" w:line="249" w:lineRule="exact"/>
              <w:ind w:right="95"/>
              <w:jc w:val="right"/>
              <w:rPr>
                <w:rFonts w:ascii="Calibri"/>
              </w:rPr>
            </w:pPr>
            <w:r>
              <w:rPr>
                <w:rFonts w:ascii="Calibri"/>
                <w:color w:val="006300"/>
                <w:spacing w:val="-2"/>
              </w:rPr>
              <w:t>0,934</w:t>
            </w:r>
          </w:p>
        </w:tc>
        <w:tc>
          <w:tcPr>
            <w:tcW w:w="1598" w:type="dxa"/>
          </w:tcPr>
          <w:p w14:paraId="2F06E18A" w14:textId="77777777" w:rsidR="00121A24" w:rsidRDefault="00000000">
            <w:pPr>
              <w:pStyle w:val="TableParagraph"/>
              <w:spacing w:before="18" w:line="249" w:lineRule="exact"/>
              <w:ind w:right="89"/>
              <w:jc w:val="right"/>
              <w:rPr>
                <w:rFonts w:ascii="Calibri"/>
              </w:rPr>
            </w:pPr>
            <w:r>
              <w:rPr>
                <w:rFonts w:ascii="Calibri"/>
                <w:color w:val="006300"/>
                <w:spacing w:val="-2"/>
              </w:rPr>
              <w:t>0,739</w:t>
            </w:r>
          </w:p>
        </w:tc>
      </w:tr>
      <w:tr w:rsidR="00121A24" w14:paraId="11FE1102" w14:textId="77777777">
        <w:trPr>
          <w:trHeight w:val="287"/>
        </w:trPr>
        <w:tc>
          <w:tcPr>
            <w:tcW w:w="499" w:type="dxa"/>
            <w:shd w:val="clear" w:color="auto" w:fill="545454"/>
          </w:tcPr>
          <w:p w14:paraId="4FA8D93B" w14:textId="77777777" w:rsidR="00121A24" w:rsidRDefault="00000000">
            <w:pPr>
              <w:pStyle w:val="TableParagraph"/>
              <w:spacing w:before="18" w:line="249" w:lineRule="exact"/>
              <w:ind w:left="107"/>
              <w:jc w:val="left"/>
              <w:rPr>
                <w:rFonts w:ascii="Calibri"/>
              </w:rPr>
            </w:pPr>
            <w:r>
              <w:rPr>
                <w:rFonts w:ascii="Calibri"/>
                <w:color w:val="FFFFFF"/>
                <w:spacing w:val="-5"/>
              </w:rPr>
              <w:t>X3.</w:t>
            </w:r>
          </w:p>
        </w:tc>
        <w:tc>
          <w:tcPr>
            <w:tcW w:w="1680" w:type="dxa"/>
            <w:shd w:val="clear" w:color="auto" w:fill="90ED90"/>
          </w:tcPr>
          <w:p w14:paraId="1BA29C01" w14:textId="77777777" w:rsidR="00121A24" w:rsidRDefault="00000000">
            <w:pPr>
              <w:pStyle w:val="TableParagraph"/>
              <w:spacing w:before="18" w:line="249" w:lineRule="exact"/>
              <w:ind w:right="94"/>
              <w:jc w:val="right"/>
              <w:rPr>
                <w:rFonts w:ascii="Calibri"/>
              </w:rPr>
            </w:pPr>
            <w:r>
              <w:rPr>
                <w:rFonts w:ascii="Calibri"/>
                <w:color w:val="006300"/>
                <w:spacing w:val="-2"/>
              </w:rPr>
              <w:t>0,835</w:t>
            </w:r>
          </w:p>
        </w:tc>
        <w:tc>
          <w:tcPr>
            <w:tcW w:w="1778" w:type="dxa"/>
            <w:shd w:val="clear" w:color="auto" w:fill="90ED90"/>
          </w:tcPr>
          <w:p w14:paraId="48479799" w14:textId="77777777" w:rsidR="00121A24" w:rsidRDefault="00000000">
            <w:pPr>
              <w:pStyle w:val="TableParagraph"/>
              <w:spacing w:before="18" w:line="249" w:lineRule="exact"/>
              <w:ind w:right="91"/>
              <w:jc w:val="right"/>
              <w:rPr>
                <w:rFonts w:ascii="Calibri"/>
              </w:rPr>
            </w:pPr>
            <w:r>
              <w:rPr>
                <w:rFonts w:ascii="Calibri"/>
                <w:color w:val="006300"/>
                <w:spacing w:val="-2"/>
              </w:rPr>
              <w:t>0,912</w:t>
            </w:r>
          </w:p>
        </w:tc>
        <w:tc>
          <w:tcPr>
            <w:tcW w:w="1761" w:type="dxa"/>
            <w:shd w:val="clear" w:color="auto" w:fill="90ED90"/>
          </w:tcPr>
          <w:p w14:paraId="7D8F9C20" w14:textId="77777777" w:rsidR="00121A24" w:rsidRDefault="00000000">
            <w:pPr>
              <w:pStyle w:val="TableParagraph"/>
              <w:spacing w:before="18" w:line="249" w:lineRule="exact"/>
              <w:ind w:right="95"/>
              <w:jc w:val="right"/>
              <w:rPr>
                <w:rFonts w:ascii="Calibri"/>
              </w:rPr>
            </w:pPr>
            <w:r>
              <w:rPr>
                <w:rFonts w:ascii="Calibri"/>
                <w:color w:val="006300"/>
                <w:spacing w:val="-2"/>
              </w:rPr>
              <w:t>0,889</w:t>
            </w:r>
          </w:p>
        </w:tc>
        <w:tc>
          <w:tcPr>
            <w:tcW w:w="1598" w:type="dxa"/>
            <w:shd w:val="clear" w:color="auto" w:fill="90ED90"/>
          </w:tcPr>
          <w:p w14:paraId="096565C6" w14:textId="77777777" w:rsidR="00121A24" w:rsidRDefault="00000000">
            <w:pPr>
              <w:pStyle w:val="TableParagraph"/>
              <w:spacing w:before="18" w:line="249" w:lineRule="exact"/>
              <w:ind w:right="89"/>
              <w:jc w:val="right"/>
              <w:rPr>
                <w:rFonts w:ascii="Calibri"/>
              </w:rPr>
            </w:pPr>
            <w:r>
              <w:rPr>
                <w:rFonts w:ascii="Calibri"/>
                <w:color w:val="006300"/>
                <w:spacing w:val="-2"/>
              </w:rPr>
              <w:t>0,671</w:t>
            </w:r>
          </w:p>
        </w:tc>
      </w:tr>
      <w:tr w:rsidR="00121A24" w14:paraId="19A523A4" w14:textId="77777777">
        <w:trPr>
          <w:trHeight w:val="287"/>
        </w:trPr>
        <w:tc>
          <w:tcPr>
            <w:tcW w:w="499" w:type="dxa"/>
            <w:shd w:val="clear" w:color="auto" w:fill="545454"/>
          </w:tcPr>
          <w:p w14:paraId="5ADF366B" w14:textId="77777777" w:rsidR="00121A24" w:rsidRDefault="00000000">
            <w:pPr>
              <w:pStyle w:val="TableParagraph"/>
              <w:spacing w:before="18" w:line="249" w:lineRule="exact"/>
              <w:ind w:left="107"/>
              <w:jc w:val="left"/>
              <w:rPr>
                <w:rFonts w:ascii="Calibri"/>
              </w:rPr>
            </w:pPr>
            <w:r>
              <w:rPr>
                <w:rFonts w:ascii="Calibri"/>
                <w:color w:val="FFFFFF"/>
                <w:spacing w:val="-10"/>
              </w:rPr>
              <w:t>Y</w:t>
            </w:r>
          </w:p>
        </w:tc>
        <w:tc>
          <w:tcPr>
            <w:tcW w:w="1680" w:type="dxa"/>
          </w:tcPr>
          <w:p w14:paraId="403785A8" w14:textId="77777777" w:rsidR="00121A24" w:rsidRDefault="00000000">
            <w:pPr>
              <w:pStyle w:val="TableParagraph"/>
              <w:spacing w:before="18" w:line="249" w:lineRule="exact"/>
              <w:ind w:right="94"/>
              <w:jc w:val="right"/>
              <w:rPr>
                <w:rFonts w:ascii="Calibri"/>
              </w:rPr>
            </w:pPr>
            <w:r>
              <w:rPr>
                <w:rFonts w:ascii="Calibri"/>
                <w:color w:val="006300"/>
                <w:spacing w:val="-2"/>
              </w:rPr>
              <w:t>0,914</w:t>
            </w:r>
          </w:p>
        </w:tc>
        <w:tc>
          <w:tcPr>
            <w:tcW w:w="1778" w:type="dxa"/>
          </w:tcPr>
          <w:p w14:paraId="2D0F4F41" w14:textId="77777777" w:rsidR="00121A24" w:rsidRDefault="00000000">
            <w:pPr>
              <w:pStyle w:val="TableParagraph"/>
              <w:spacing w:before="18" w:line="249" w:lineRule="exact"/>
              <w:ind w:right="91"/>
              <w:jc w:val="right"/>
              <w:rPr>
                <w:rFonts w:ascii="Calibri"/>
              </w:rPr>
            </w:pPr>
            <w:r>
              <w:rPr>
                <w:rFonts w:ascii="Calibri"/>
                <w:color w:val="006300"/>
                <w:spacing w:val="-2"/>
              </w:rPr>
              <w:t>0,915</w:t>
            </w:r>
          </w:p>
        </w:tc>
        <w:tc>
          <w:tcPr>
            <w:tcW w:w="1761" w:type="dxa"/>
          </w:tcPr>
          <w:p w14:paraId="3F60468E" w14:textId="77777777" w:rsidR="00121A24" w:rsidRDefault="00000000">
            <w:pPr>
              <w:pStyle w:val="TableParagraph"/>
              <w:spacing w:before="18" w:line="249" w:lineRule="exact"/>
              <w:ind w:right="95"/>
              <w:jc w:val="right"/>
              <w:rPr>
                <w:rFonts w:ascii="Calibri"/>
              </w:rPr>
            </w:pPr>
            <w:r>
              <w:rPr>
                <w:rFonts w:ascii="Calibri"/>
                <w:color w:val="006300"/>
                <w:spacing w:val="-2"/>
              </w:rPr>
              <w:t>0,935</w:t>
            </w:r>
          </w:p>
        </w:tc>
        <w:tc>
          <w:tcPr>
            <w:tcW w:w="1598" w:type="dxa"/>
          </w:tcPr>
          <w:p w14:paraId="6B7F9C89" w14:textId="77777777" w:rsidR="00121A24" w:rsidRDefault="00000000">
            <w:pPr>
              <w:pStyle w:val="TableParagraph"/>
              <w:spacing w:before="18" w:line="249" w:lineRule="exact"/>
              <w:ind w:right="89"/>
              <w:jc w:val="right"/>
              <w:rPr>
                <w:rFonts w:ascii="Calibri"/>
              </w:rPr>
            </w:pPr>
            <w:r>
              <w:rPr>
                <w:rFonts w:ascii="Calibri"/>
                <w:color w:val="006300"/>
                <w:spacing w:val="-2"/>
              </w:rPr>
              <w:t>0,744</w:t>
            </w:r>
          </w:p>
        </w:tc>
      </w:tr>
    </w:tbl>
    <w:p w14:paraId="6F550565" w14:textId="77777777" w:rsidR="00121A24" w:rsidRDefault="00121A24">
      <w:pPr>
        <w:pStyle w:val="BodyText"/>
        <w:spacing w:before="185"/>
        <w:rPr>
          <w:i/>
        </w:rPr>
      </w:pPr>
    </w:p>
    <w:p w14:paraId="2BBCE416" w14:textId="77777777" w:rsidR="00121A24" w:rsidRDefault="00000000">
      <w:pPr>
        <w:pStyle w:val="ListParagraph"/>
        <w:numPr>
          <w:ilvl w:val="0"/>
          <w:numId w:val="2"/>
        </w:numPr>
        <w:tabs>
          <w:tab w:val="left" w:pos="826"/>
        </w:tabs>
        <w:ind w:left="826" w:hanging="258"/>
        <w:rPr>
          <w:i/>
          <w:sz w:val="24"/>
        </w:rPr>
      </w:pPr>
      <w:r>
        <w:rPr>
          <w:i/>
          <w:spacing w:val="-2"/>
          <w:sz w:val="24"/>
        </w:rPr>
        <w:t>R-Square</w:t>
      </w:r>
    </w:p>
    <w:p w14:paraId="0886E528" w14:textId="77777777" w:rsidR="00121A24" w:rsidRDefault="00121A24">
      <w:pPr>
        <w:pStyle w:val="BodyText"/>
        <w:spacing w:before="10" w:after="1"/>
        <w:rPr>
          <w:i/>
          <w:sz w:val="15"/>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0"/>
        <w:gridCol w:w="1681"/>
        <w:gridCol w:w="1781"/>
      </w:tblGrid>
      <w:tr w:rsidR="00121A24" w14:paraId="0148536C" w14:textId="77777777">
        <w:trPr>
          <w:trHeight w:val="537"/>
        </w:trPr>
        <w:tc>
          <w:tcPr>
            <w:tcW w:w="480" w:type="dxa"/>
          </w:tcPr>
          <w:p w14:paraId="3A11D5BF" w14:textId="77777777" w:rsidR="00121A24" w:rsidRDefault="00121A24">
            <w:pPr>
              <w:pStyle w:val="TableParagraph"/>
              <w:jc w:val="left"/>
            </w:pPr>
          </w:p>
        </w:tc>
        <w:tc>
          <w:tcPr>
            <w:tcW w:w="1681" w:type="dxa"/>
            <w:shd w:val="clear" w:color="auto" w:fill="545454"/>
          </w:tcPr>
          <w:p w14:paraId="5941CC4A" w14:textId="77777777" w:rsidR="00121A24" w:rsidRDefault="00121A24">
            <w:pPr>
              <w:pStyle w:val="TableParagraph"/>
              <w:spacing w:before="14"/>
              <w:jc w:val="left"/>
              <w:rPr>
                <w:i/>
              </w:rPr>
            </w:pPr>
          </w:p>
          <w:p w14:paraId="4C470CCC" w14:textId="77777777" w:rsidR="00121A24" w:rsidRDefault="00000000">
            <w:pPr>
              <w:pStyle w:val="TableParagraph"/>
              <w:spacing w:before="1" w:line="249" w:lineRule="exact"/>
              <w:ind w:right="96"/>
              <w:jc w:val="right"/>
              <w:rPr>
                <w:rFonts w:ascii="Calibri"/>
              </w:rPr>
            </w:pPr>
            <w:r>
              <w:rPr>
                <w:rFonts w:ascii="Calibri"/>
                <w:color w:val="FFFFFF"/>
              </w:rPr>
              <w:t>R-</w:t>
            </w:r>
            <w:r>
              <w:rPr>
                <w:rFonts w:ascii="Calibri"/>
                <w:color w:val="FFFFFF"/>
                <w:spacing w:val="-2"/>
              </w:rPr>
              <w:t>square</w:t>
            </w:r>
          </w:p>
        </w:tc>
        <w:tc>
          <w:tcPr>
            <w:tcW w:w="1781" w:type="dxa"/>
            <w:shd w:val="clear" w:color="auto" w:fill="545454"/>
          </w:tcPr>
          <w:p w14:paraId="5CC2C6C0" w14:textId="77777777" w:rsidR="00121A24" w:rsidRDefault="00000000">
            <w:pPr>
              <w:pStyle w:val="TableParagraph"/>
              <w:spacing w:line="268" w:lineRule="exact"/>
              <w:ind w:left="875"/>
              <w:jc w:val="left"/>
              <w:rPr>
                <w:rFonts w:ascii="Calibri"/>
              </w:rPr>
            </w:pPr>
            <w:r>
              <w:rPr>
                <w:rFonts w:ascii="Calibri"/>
                <w:color w:val="FFFFFF"/>
                <w:spacing w:val="-2"/>
              </w:rPr>
              <w:t>R-square</w:t>
            </w:r>
          </w:p>
          <w:p w14:paraId="374F8905" w14:textId="77777777" w:rsidR="00121A24" w:rsidRDefault="00000000">
            <w:pPr>
              <w:pStyle w:val="TableParagraph"/>
              <w:spacing w:line="249" w:lineRule="exact"/>
              <w:ind w:left="897"/>
              <w:jc w:val="left"/>
              <w:rPr>
                <w:rFonts w:ascii="Calibri"/>
              </w:rPr>
            </w:pPr>
            <w:r>
              <w:rPr>
                <w:rFonts w:ascii="Calibri"/>
                <w:color w:val="FFFFFF"/>
                <w:spacing w:val="-2"/>
              </w:rPr>
              <w:t>adjusted</w:t>
            </w:r>
          </w:p>
        </w:tc>
      </w:tr>
      <w:tr w:rsidR="00121A24" w14:paraId="52F8C8B8" w14:textId="77777777">
        <w:trPr>
          <w:trHeight w:val="287"/>
        </w:trPr>
        <w:tc>
          <w:tcPr>
            <w:tcW w:w="480" w:type="dxa"/>
            <w:shd w:val="clear" w:color="auto" w:fill="545454"/>
          </w:tcPr>
          <w:p w14:paraId="4EB4F81A" w14:textId="77777777" w:rsidR="00121A24" w:rsidRDefault="00000000">
            <w:pPr>
              <w:pStyle w:val="TableParagraph"/>
              <w:spacing w:before="18" w:line="249" w:lineRule="exact"/>
              <w:ind w:left="108"/>
              <w:jc w:val="left"/>
              <w:rPr>
                <w:rFonts w:ascii="Calibri"/>
              </w:rPr>
            </w:pPr>
            <w:r>
              <w:rPr>
                <w:rFonts w:ascii="Calibri"/>
                <w:color w:val="FFFFFF"/>
                <w:spacing w:val="-10"/>
              </w:rPr>
              <w:t>Y</w:t>
            </w:r>
          </w:p>
        </w:tc>
        <w:tc>
          <w:tcPr>
            <w:tcW w:w="1681" w:type="dxa"/>
            <w:shd w:val="clear" w:color="auto" w:fill="90ED90"/>
          </w:tcPr>
          <w:p w14:paraId="0F9EDB2F" w14:textId="77777777" w:rsidR="00121A24" w:rsidRDefault="00000000">
            <w:pPr>
              <w:pStyle w:val="TableParagraph"/>
              <w:spacing w:before="18" w:line="249" w:lineRule="exact"/>
              <w:ind w:right="95"/>
              <w:jc w:val="right"/>
              <w:rPr>
                <w:rFonts w:ascii="Calibri"/>
              </w:rPr>
            </w:pPr>
            <w:r>
              <w:rPr>
                <w:rFonts w:ascii="Calibri"/>
                <w:spacing w:val="-2"/>
              </w:rPr>
              <w:t>0,447</w:t>
            </w:r>
          </w:p>
        </w:tc>
        <w:tc>
          <w:tcPr>
            <w:tcW w:w="1781" w:type="dxa"/>
            <w:shd w:val="clear" w:color="auto" w:fill="90ED90"/>
          </w:tcPr>
          <w:p w14:paraId="5C4B61EE" w14:textId="77777777" w:rsidR="00121A24" w:rsidRDefault="00000000">
            <w:pPr>
              <w:pStyle w:val="TableParagraph"/>
              <w:spacing w:before="18" w:line="249" w:lineRule="exact"/>
              <w:ind w:left="1170"/>
              <w:jc w:val="left"/>
              <w:rPr>
                <w:rFonts w:ascii="Calibri"/>
              </w:rPr>
            </w:pPr>
            <w:r>
              <w:rPr>
                <w:rFonts w:ascii="Calibri"/>
                <w:spacing w:val="-2"/>
              </w:rPr>
              <w:t>0,443</w:t>
            </w:r>
          </w:p>
        </w:tc>
      </w:tr>
    </w:tbl>
    <w:p w14:paraId="2D390BD8" w14:textId="77777777" w:rsidR="00121A24" w:rsidRDefault="00121A24">
      <w:pPr>
        <w:pStyle w:val="BodyText"/>
        <w:spacing w:before="181"/>
        <w:rPr>
          <w:i/>
        </w:rPr>
      </w:pPr>
    </w:p>
    <w:p w14:paraId="00881E83" w14:textId="77777777" w:rsidR="00121A24" w:rsidRDefault="00000000">
      <w:pPr>
        <w:pStyle w:val="ListParagraph"/>
        <w:numPr>
          <w:ilvl w:val="0"/>
          <w:numId w:val="2"/>
        </w:numPr>
        <w:tabs>
          <w:tab w:val="left" w:pos="826"/>
        </w:tabs>
        <w:spacing w:before="1"/>
        <w:ind w:left="826" w:hanging="258"/>
        <w:rPr>
          <w:i/>
          <w:sz w:val="24"/>
        </w:rPr>
      </w:pPr>
      <w:r>
        <w:rPr>
          <w:i/>
          <w:sz w:val="24"/>
        </w:rPr>
        <w:t>Path</w:t>
      </w:r>
      <w:r>
        <w:rPr>
          <w:i/>
          <w:spacing w:val="-2"/>
          <w:sz w:val="24"/>
        </w:rPr>
        <w:t xml:space="preserve"> coefficients</w:t>
      </w:r>
    </w:p>
    <w:p w14:paraId="01072E2F" w14:textId="77777777" w:rsidR="00121A24" w:rsidRDefault="00121A24">
      <w:pPr>
        <w:pStyle w:val="BodyText"/>
        <w:spacing w:before="10"/>
        <w:rPr>
          <w:i/>
          <w:sz w:val="15"/>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9"/>
        <w:gridCol w:w="1541"/>
        <w:gridCol w:w="1421"/>
        <w:gridCol w:w="2139"/>
        <w:gridCol w:w="1782"/>
        <w:gridCol w:w="1662"/>
      </w:tblGrid>
      <w:tr w:rsidR="00121A24" w14:paraId="0763AF69" w14:textId="77777777">
        <w:trPr>
          <w:trHeight w:val="537"/>
        </w:trPr>
        <w:tc>
          <w:tcPr>
            <w:tcW w:w="979" w:type="dxa"/>
          </w:tcPr>
          <w:p w14:paraId="0B836319" w14:textId="77777777" w:rsidR="00121A24" w:rsidRDefault="00121A24">
            <w:pPr>
              <w:pStyle w:val="TableParagraph"/>
              <w:jc w:val="left"/>
            </w:pPr>
          </w:p>
        </w:tc>
        <w:tc>
          <w:tcPr>
            <w:tcW w:w="1541" w:type="dxa"/>
            <w:shd w:val="clear" w:color="auto" w:fill="545454"/>
          </w:tcPr>
          <w:p w14:paraId="4A7D6087" w14:textId="77777777" w:rsidR="00121A24" w:rsidRDefault="00000000">
            <w:pPr>
              <w:pStyle w:val="TableParagraph"/>
              <w:spacing w:line="268" w:lineRule="exact"/>
              <w:ind w:right="95"/>
              <w:jc w:val="right"/>
              <w:rPr>
                <w:rFonts w:ascii="Calibri"/>
              </w:rPr>
            </w:pPr>
            <w:r>
              <w:rPr>
                <w:rFonts w:ascii="Calibri"/>
                <w:color w:val="FFFFFF"/>
                <w:spacing w:val="-2"/>
              </w:rPr>
              <w:t>Original</w:t>
            </w:r>
          </w:p>
          <w:p w14:paraId="46ECED36" w14:textId="77777777" w:rsidR="00121A24" w:rsidRDefault="00000000">
            <w:pPr>
              <w:pStyle w:val="TableParagraph"/>
              <w:spacing w:line="249" w:lineRule="exact"/>
              <w:ind w:right="94"/>
              <w:jc w:val="right"/>
              <w:rPr>
                <w:rFonts w:ascii="Calibri"/>
              </w:rPr>
            </w:pPr>
            <w:r>
              <w:rPr>
                <w:rFonts w:ascii="Calibri"/>
                <w:color w:val="FFFFFF"/>
              </w:rPr>
              <w:t>sample</w:t>
            </w:r>
            <w:r>
              <w:rPr>
                <w:rFonts w:ascii="Calibri"/>
                <w:color w:val="FFFFFF"/>
                <w:spacing w:val="-3"/>
              </w:rPr>
              <w:t xml:space="preserve"> </w:t>
            </w:r>
            <w:r>
              <w:rPr>
                <w:rFonts w:ascii="Calibri"/>
                <w:color w:val="FFFFFF"/>
                <w:spacing w:val="-5"/>
              </w:rPr>
              <w:t>(O)</w:t>
            </w:r>
          </w:p>
        </w:tc>
        <w:tc>
          <w:tcPr>
            <w:tcW w:w="1421" w:type="dxa"/>
            <w:shd w:val="clear" w:color="auto" w:fill="545454"/>
          </w:tcPr>
          <w:p w14:paraId="0A550D02" w14:textId="77777777" w:rsidR="00121A24" w:rsidRDefault="00000000">
            <w:pPr>
              <w:pStyle w:val="TableParagraph"/>
              <w:spacing w:line="268" w:lineRule="exact"/>
              <w:ind w:right="95"/>
              <w:jc w:val="right"/>
              <w:rPr>
                <w:rFonts w:ascii="Calibri"/>
              </w:rPr>
            </w:pPr>
            <w:r>
              <w:rPr>
                <w:rFonts w:ascii="Calibri"/>
                <w:color w:val="FFFFFF"/>
                <w:spacing w:val="-2"/>
              </w:rPr>
              <w:t>Sample</w:t>
            </w:r>
          </w:p>
          <w:p w14:paraId="7BE0B7C6" w14:textId="77777777" w:rsidR="00121A24" w:rsidRDefault="00000000">
            <w:pPr>
              <w:pStyle w:val="TableParagraph"/>
              <w:spacing w:line="249" w:lineRule="exact"/>
              <w:ind w:right="94"/>
              <w:jc w:val="right"/>
              <w:rPr>
                <w:rFonts w:ascii="Calibri"/>
              </w:rPr>
            </w:pPr>
            <w:r>
              <w:rPr>
                <w:rFonts w:ascii="Calibri"/>
                <w:color w:val="FFFFFF"/>
              </w:rPr>
              <w:t>mean</w:t>
            </w:r>
            <w:r>
              <w:rPr>
                <w:rFonts w:ascii="Calibri"/>
                <w:color w:val="FFFFFF"/>
                <w:spacing w:val="-5"/>
              </w:rPr>
              <w:t xml:space="preserve"> (M)</w:t>
            </w:r>
          </w:p>
        </w:tc>
        <w:tc>
          <w:tcPr>
            <w:tcW w:w="2139" w:type="dxa"/>
            <w:shd w:val="clear" w:color="auto" w:fill="545454"/>
          </w:tcPr>
          <w:p w14:paraId="76F73404" w14:textId="77777777" w:rsidR="00121A24" w:rsidRDefault="00000000">
            <w:pPr>
              <w:pStyle w:val="TableParagraph"/>
              <w:spacing w:line="268" w:lineRule="exact"/>
              <w:ind w:left="336"/>
              <w:jc w:val="left"/>
              <w:rPr>
                <w:rFonts w:ascii="Calibri"/>
              </w:rPr>
            </w:pPr>
            <w:r>
              <w:rPr>
                <w:rFonts w:ascii="Calibri"/>
                <w:color w:val="FFFFFF"/>
              </w:rPr>
              <w:t>Standard</w:t>
            </w:r>
            <w:r>
              <w:rPr>
                <w:rFonts w:ascii="Calibri"/>
                <w:color w:val="FFFFFF"/>
                <w:spacing w:val="-10"/>
              </w:rPr>
              <w:t xml:space="preserve"> </w:t>
            </w:r>
            <w:r>
              <w:rPr>
                <w:rFonts w:ascii="Calibri"/>
                <w:color w:val="FFFFFF"/>
                <w:spacing w:val="-2"/>
              </w:rPr>
              <w:t>deviation</w:t>
            </w:r>
          </w:p>
          <w:p w14:paraId="04937EDC" w14:textId="77777777" w:rsidR="00121A24" w:rsidRDefault="00000000">
            <w:pPr>
              <w:pStyle w:val="TableParagraph"/>
              <w:spacing w:line="249" w:lineRule="exact"/>
              <w:ind w:left="1322"/>
              <w:jc w:val="left"/>
              <w:rPr>
                <w:rFonts w:ascii="Calibri"/>
              </w:rPr>
            </w:pPr>
            <w:r>
              <w:rPr>
                <w:rFonts w:ascii="Calibri"/>
                <w:color w:val="FFFFFF"/>
                <w:spacing w:val="-2"/>
              </w:rPr>
              <w:t>(STDEV)</w:t>
            </w:r>
          </w:p>
        </w:tc>
        <w:tc>
          <w:tcPr>
            <w:tcW w:w="1782" w:type="dxa"/>
            <w:shd w:val="clear" w:color="auto" w:fill="545454"/>
          </w:tcPr>
          <w:p w14:paraId="297665B6" w14:textId="77777777" w:rsidR="00121A24" w:rsidRDefault="00000000">
            <w:pPr>
              <w:pStyle w:val="TableParagraph"/>
              <w:spacing w:line="268" w:lineRule="exact"/>
              <w:ind w:left="735"/>
              <w:jc w:val="left"/>
              <w:rPr>
                <w:rFonts w:ascii="Calibri"/>
              </w:rPr>
            </w:pPr>
            <w:r>
              <w:rPr>
                <w:rFonts w:ascii="Calibri"/>
                <w:color w:val="FFFFFF"/>
              </w:rPr>
              <w:t xml:space="preserve">T </w:t>
            </w:r>
            <w:r>
              <w:rPr>
                <w:rFonts w:ascii="Calibri"/>
                <w:color w:val="FFFFFF"/>
                <w:spacing w:val="-2"/>
              </w:rPr>
              <w:t>statistics</w:t>
            </w:r>
          </w:p>
          <w:p w14:paraId="3E28BBE7" w14:textId="77777777" w:rsidR="00121A24" w:rsidRDefault="00000000">
            <w:pPr>
              <w:pStyle w:val="TableParagraph"/>
              <w:spacing w:line="249" w:lineRule="exact"/>
              <w:ind w:left="531"/>
              <w:jc w:val="left"/>
              <w:rPr>
                <w:rFonts w:ascii="Calibri"/>
              </w:rPr>
            </w:pPr>
            <w:r>
              <w:rPr>
                <w:rFonts w:ascii="Calibri"/>
                <w:color w:val="FFFFFF"/>
                <w:spacing w:val="-2"/>
              </w:rPr>
              <w:t>(|O/STDEV|)</w:t>
            </w:r>
          </w:p>
        </w:tc>
        <w:tc>
          <w:tcPr>
            <w:tcW w:w="1662" w:type="dxa"/>
            <w:shd w:val="clear" w:color="auto" w:fill="545454"/>
          </w:tcPr>
          <w:p w14:paraId="3BBD5D04" w14:textId="77777777" w:rsidR="00121A24" w:rsidRDefault="00121A24">
            <w:pPr>
              <w:pStyle w:val="TableParagraph"/>
              <w:spacing w:before="14"/>
              <w:jc w:val="left"/>
              <w:rPr>
                <w:i/>
              </w:rPr>
            </w:pPr>
          </w:p>
          <w:p w14:paraId="6AA642F5" w14:textId="77777777" w:rsidR="00121A24" w:rsidRDefault="00000000">
            <w:pPr>
              <w:pStyle w:val="TableParagraph"/>
              <w:spacing w:before="1" w:line="249" w:lineRule="exact"/>
              <w:ind w:right="96"/>
              <w:jc w:val="right"/>
              <w:rPr>
                <w:rFonts w:ascii="Calibri"/>
              </w:rPr>
            </w:pPr>
            <w:r>
              <w:rPr>
                <w:rFonts w:ascii="Calibri"/>
                <w:color w:val="FFFFFF"/>
              </w:rPr>
              <w:t>P</w:t>
            </w:r>
            <w:r>
              <w:rPr>
                <w:rFonts w:ascii="Calibri"/>
                <w:color w:val="FFFFFF"/>
                <w:spacing w:val="-1"/>
              </w:rPr>
              <w:t xml:space="preserve"> </w:t>
            </w:r>
            <w:r>
              <w:rPr>
                <w:rFonts w:ascii="Calibri"/>
                <w:color w:val="FFFFFF"/>
                <w:spacing w:val="-2"/>
              </w:rPr>
              <w:t>values</w:t>
            </w:r>
          </w:p>
        </w:tc>
      </w:tr>
      <w:tr w:rsidR="00121A24" w14:paraId="46D4DB99" w14:textId="77777777">
        <w:trPr>
          <w:trHeight w:val="287"/>
        </w:trPr>
        <w:tc>
          <w:tcPr>
            <w:tcW w:w="979" w:type="dxa"/>
            <w:shd w:val="clear" w:color="auto" w:fill="545454"/>
          </w:tcPr>
          <w:p w14:paraId="164D1308" w14:textId="77777777" w:rsidR="00121A24" w:rsidRDefault="00000000">
            <w:pPr>
              <w:pStyle w:val="TableParagraph"/>
              <w:spacing w:before="18" w:line="249" w:lineRule="exact"/>
              <w:ind w:right="85"/>
              <w:rPr>
                <w:rFonts w:ascii="Calibri"/>
              </w:rPr>
            </w:pPr>
            <w:r>
              <w:rPr>
                <w:rFonts w:ascii="Calibri"/>
                <w:color w:val="FFFFFF"/>
              </w:rPr>
              <w:t>X1. -&gt;</w:t>
            </w:r>
            <w:r>
              <w:rPr>
                <w:rFonts w:ascii="Calibri"/>
                <w:color w:val="FFFFFF"/>
                <w:spacing w:val="-2"/>
              </w:rPr>
              <w:t xml:space="preserve"> </w:t>
            </w:r>
            <w:r>
              <w:rPr>
                <w:rFonts w:ascii="Calibri"/>
                <w:color w:val="FFFFFF"/>
                <w:spacing w:val="-10"/>
              </w:rPr>
              <w:t>Y</w:t>
            </w:r>
          </w:p>
        </w:tc>
        <w:tc>
          <w:tcPr>
            <w:tcW w:w="1541" w:type="dxa"/>
            <w:shd w:val="clear" w:color="auto" w:fill="90ED90"/>
          </w:tcPr>
          <w:p w14:paraId="25DFE31D" w14:textId="77777777" w:rsidR="00121A24" w:rsidRDefault="00000000">
            <w:pPr>
              <w:pStyle w:val="TableParagraph"/>
              <w:spacing w:before="18" w:line="249" w:lineRule="exact"/>
              <w:ind w:right="94"/>
              <w:jc w:val="right"/>
              <w:rPr>
                <w:rFonts w:ascii="Calibri"/>
              </w:rPr>
            </w:pPr>
            <w:r>
              <w:rPr>
                <w:rFonts w:ascii="Calibri"/>
                <w:spacing w:val="-2"/>
              </w:rPr>
              <w:t>0,288</w:t>
            </w:r>
          </w:p>
        </w:tc>
        <w:tc>
          <w:tcPr>
            <w:tcW w:w="1421" w:type="dxa"/>
            <w:shd w:val="clear" w:color="auto" w:fill="90ED90"/>
          </w:tcPr>
          <w:p w14:paraId="191894C6" w14:textId="77777777" w:rsidR="00121A24" w:rsidRDefault="00000000">
            <w:pPr>
              <w:pStyle w:val="TableParagraph"/>
              <w:spacing w:before="18" w:line="249" w:lineRule="exact"/>
              <w:ind w:right="94"/>
              <w:jc w:val="right"/>
              <w:rPr>
                <w:rFonts w:ascii="Calibri"/>
              </w:rPr>
            </w:pPr>
            <w:r>
              <w:rPr>
                <w:rFonts w:ascii="Calibri"/>
                <w:spacing w:val="-2"/>
              </w:rPr>
              <w:t>0,282</w:t>
            </w:r>
          </w:p>
        </w:tc>
        <w:tc>
          <w:tcPr>
            <w:tcW w:w="2139" w:type="dxa"/>
            <w:shd w:val="clear" w:color="auto" w:fill="90ED90"/>
          </w:tcPr>
          <w:p w14:paraId="5F101D1C" w14:textId="77777777" w:rsidR="00121A24" w:rsidRDefault="00000000">
            <w:pPr>
              <w:pStyle w:val="TableParagraph"/>
              <w:spacing w:before="18" w:line="249" w:lineRule="exact"/>
              <w:ind w:right="92"/>
              <w:jc w:val="right"/>
              <w:rPr>
                <w:rFonts w:ascii="Calibri"/>
              </w:rPr>
            </w:pPr>
            <w:r>
              <w:rPr>
                <w:rFonts w:ascii="Calibri"/>
                <w:spacing w:val="-2"/>
              </w:rPr>
              <w:t>0,076</w:t>
            </w:r>
          </w:p>
        </w:tc>
        <w:tc>
          <w:tcPr>
            <w:tcW w:w="1782" w:type="dxa"/>
            <w:shd w:val="clear" w:color="auto" w:fill="90ED90"/>
          </w:tcPr>
          <w:p w14:paraId="0839A952" w14:textId="77777777" w:rsidR="00121A24" w:rsidRDefault="00000000">
            <w:pPr>
              <w:pStyle w:val="TableParagraph"/>
              <w:spacing w:before="18" w:line="249" w:lineRule="exact"/>
              <w:ind w:right="95"/>
              <w:jc w:val="right"/>
              <w:rPr>
                <w:rFonts w:ascii="Calibri"/>
              </w:rPr>
            </w:pPr>
            <w:r>
              <w:rPr>
                <w:rFonts w:ascii="Calibri"/>
                <w:spacing w:val="-2"/>
              </w:rPr>
              <w:t>3,793</w:t>
            </w:r>
          </w:p>
        </w:tc>
        <w:tc>
          <w:tcPr>
            <w:tcW w:w="1662" w:type="dxa"/>
            <w:shd w:val="clear" w:color="auto" w:fill="90ED90"/>
          </w:tcPr>
          <w:p w14:paraId="272162B7" w14:textId="77777777" w:rsidR="00121A24" w:rsidRDefault="00000000">
            <w:pPr>
              <w:pStyle w:val="TableParagraph"/>
              <w:spacing w:before="18" w:line="249" w:lineRule="exact"/>
              <w:ind w:right="96"/>
              <w:jc w:val="right"/>
              <w:rPr>
                <w:rFonts w:ascii="Calibri"/>
              </w:rPr>
            </w:pPr>
            <w:r>
              <w:rPr>
                <w:rFonts w:ascii="Calibri"/>
                <w:color w:val="006300"/>
                <w:spacing w:val="-2"/>
              </w:rPr>
              <w:t>0,000</w:t>
            </w:r>
          </w:p>
        </w:tc>
      </w:tr>
      <w:tr w:rsidR="00121A24" w14:paraId="2B98BCCF" w14:textId="77777777">
        <w:trPr>
          <w:trHeight w:val="287"/>
        </w:trPr>
        <w:tc>
          <w:tcPr>
            <w:tcW w:w="979" w:type="dxa"/>
            <w:shd w:val="clear" w:color="auto" w:fill="545454"/>
          </w:tcPr>
          <w:p w14:paraId="6EF9639B" w14:textId="77777777" w:rsidR="00121A24" w:rsidRDefault="00000000">
            <w:pPr>
              <w:pStyle w:val="TableParagraph"/>
              <w:spacing w:before="18" w:line="249" w:lineRule="exact"/>
              <w:ind w:right="85"/>
              <w:rPr>
                <w:rFonts w:ascii="Calibri"/>
              </w:rPr>
            </w:pPr>
            <w:r>
              <w:rPr>
                <w:rFonts w:ascii="Calibri"/>
                <w:color w:val="FFFFFF"/>
              </w:rPr>
              <w:t>X2. -&gt;</w:t>
            </w:r>
            <w:r>
              <w:rPr>
                <w:rFonts w:ascii="Calibri"/>
                <w:color w:val="FFFFFF"/>
                <w:spacing w:val="-2"/>
              </w:rPr>
              <w:t xml:space="preserve"> </w:t>
            </w:r>
            <w:r>
              <w:rPr>
                <w:rFonts w:ascii="Calibri"/>
                <w:color w:val="FFFFFF"/>
                <w:spacing w:val="-10"/>
              </w:rPr>
              <w:t>Y</w:t>
            </w:r>
          </w:p>
        </w:tc>
        <w:tc>
          <w:tcPr>
            <w:tcW w:w="1541" w:type="dxa"/>
          </w:tcPr>
          <w:p w14:paraId="706F2824" w14:textId="77777777" w:rsidR="00121A24" w:rsidRDefault="00000000">
            <w:pPr>
              <w:pStyle w:val="TableParagraph"/>
              <w:spacing w:before="18" w:line="249" w:lineRule="exact"/>
              <w:ind w:right="94"/>
              <w:jc w:val="right"/>
              <w:rPr>
                <w:rFonts w:ascii="Calibri"/>
              </w:rPr>
            </w:pPr>
            <w:r>
              <w:rPr>
                <w:rFonts w:ascii="Calibri"/>
                <w:spacing w:val="-2"/>
              </w:rPr>
              <w:t>0,361</w:t>
            </w:r>
          </w:p>
        </w:tc>
        <w:tc>
          <w:tcPr>
            <w:tcW w:w="1421" w:type="dxa"/>
          </w:tcPr>
          <w:p w14:paraId="7363F093" w14:textId="77777777" w:rsidR="00121A24" w:rsidRDefault="00000000">
            <w:pPr>
              <w:pStyle w:val="TableParagraph"/>
              <w:spacing w:before="18" w:line="249" w:lineRule="exact"/>
              <w:ind w:right="94"/>
              <w:jc w:val="right"/>
              <w:rPr>
                <w:rFonts w:ascii="Calibri"/>
              </w:rPr>
            </w:pPr>
            <w:r>
              <w:rPr>
                <w:rFonts w:ascii="Calibri"/>
                <w:spacing w:val="-2"/>
              </w:rPr>
              <w:t>0,350</w:t>
            </w:r>
          </w:p>
        </w:tc>
        <w:tc>
          <w:tcPr>
            <w:tcW w:w="2139" w:type="dxa"/>
          </w:tcPr>
          <w:p w14:paraId="5C112F36" w14:textId="77777777" w:rsidR="00121A24" w:rsidRDefault="00000000">
            <w:pPr>
              <w:pStyle w:val="TableParagraph"/>
              <w:spacing w:before="18" w:line="249" w:lineRule="exact"/>
              <w:ind w:right="92"/>
              <w:jc w:val="right"/>
              <w:rPr>
                <w:rFonts w:ascii="Calibri"/>
              </w:rPr>
            </w:pPr>
            <w:r>
              <w:rPr>
                <w:rFonts w:ascii="Calibri"/>
                <w:spacing w:val="-2"/>
              </w:rPr>
              <w:t>0,085</w:t>
            </w:r>
          </w:p>
        </w:tc>
        <w:tc>
          <w:tcPr>
            <w:tcW w:w="1782" w:type="dxa"/>
          </w:tcPr>
          <w:p w14:paraId="1A4D158B" w14:textId="77777777" w:rsidR="00121A24" w:rsidRDefault="00000000">
            <w:pPr>
              <w:pStyle w:val="TableParagraph"/>
              <w:spacing w:before="18" w:line="249" w:lineRule="exact"/>
              <w:ind w:right="95"/>
              <w:jc w:val="right"/>
              <w:rPr>
                <w:rFonts w:ascii="Calibri"/>
              </w:rPr>
            </w:pPr>
            <w:r>
              <w:rPr>
                <w:rFonts w:ascii="Calibri"/>
                <w:spacing w:val="-2"/>
              </w:rPr>
              <w:t>4,239</w:t>
            </w:r>
          </w:p>
        </w:tc>
        <w:tc>
          <w:tcPr>
            <w:tcW w:w="1662" w:type="dxa"/>
          </w:tcPr>
          <w:p w14:paraId="1A4030B1" w14:textId="77777777" w:rsidR="00121A24" w:rsidRDefault="00000000">
            <w:pPr>
              <w:pStyle w:val="TableParagraph"/>
              <w:spacing w:before="18" w:line="249" w:lineRule="exact"/>
              <w:ind w:right="96"/>
              <w:jc w:val="right"/>
              <w:rPr>
                <w:rFonts w:ascii="Calibri"/>
              </w:rPr>
            </w:pPr>
            <w:r>
              <w:rPr>
                <w:rFonts w:ascii="Calibri"/>
                <w:color w:val="006300"/>
                <w:spacing w:val="-2"/>
              </w:rPr>
              <w:t>0,000</w:t>
            </w:r>
          </w:p>
        </w:tc>
      </w:tr>
      <w:tr w:rsidR="00121A24" w14:paraId="34315FF6" w14:textId="77777777">
        <w:trPr>
          <w:trHeight w:val="287"/>
        </w:trPr>
        <w:tc>
          <w:tcPr>
            <w:tcW w:w="979" w:type="dxa"/>
            <w:shd w:val="clear" w:color="auto" w:fill="545454"/>
          </w:tcPr>
          <w:p w14:paraId="1D90281E" w14:textId="77777777" w:rsidR="00121A24" w:rsidRDefault="00000000">
            <w:pPr>
              <w:pStyle w:val="TableParagraph"/>
              <w:spacing w:before="18" w:line="249" w:lineRule="exact"/>
              <w:ind w:right="85"/>
              <w:rPr>
                <w:rFonts w:ascii="Calibri"/>
              </w:rPr>
            </w:pPr>
            <w:r>
              <w:rPr>
                <w:rFonts w:ascii="Calibri"/>
                <w:color w:val="FFFFFF"/>
              </w:rPr>
              <w:t>X3. -&gt;</w:t>
            </w:r>
            <w:r>
              <w:rPr>
                <w:rFonts w:ascii="Calibri"/>
                <w:color w:val="FFFFFF"/>
                <w:spacing w:val="-2"/>
              </w:rPr>
              <w:t xml:space="preserve"> </w:t>
            </w:r>
            <w:r>
              <w:rPr>
                <w:rFonts w:ascii="Calibri"/>
                <w:color w:val="FFFFFF"/>
                <w:spacing w:val="-10"/>
              </w:rPr>
              <w:t>Y</w:t>
            </w:r>
          </w:p>
        </w:tc>
        <w:tc>
          <w:tcPr>
            <w:tcW w:w="1541" w:type="dxa"/>
            <w:shd w:val="clear" w:color="auto" w:fill="90ED90"/>
          </w:tcPr>
          <w:p w14:paraId="3E5FD559" w14:textId="77777777" w:rsidR="00121A24" w:rsidRDefault="00000000">
            <w:pPr>
              <w:pStyle w:val="TableParagraph"/>
              <w:spacing w:before="18" w:line="249" w:lineRule="exact"/>
              <w:ind w:right="94"/>
              <w:jc w:val="right"/>
              <w:rPr>
                <w:rFonts w:ascii="Calibri"/>
              </w:rPr>
            </w:pPr>
            <w:r>
              <w:rPr>
                <w:rFonts w:ascii="Calibri"/>
                <w:spacing w:val="-2"/>
              </w:rPr>
              <w:t>0,119</w:t>
            </w:r>
          </w:p>
        </w:tc>
        <w:tc>
          <w:tcPr>
            <w:tcW w:w="1421" w:type="dxa"/>
            <w:shd w:val="clear" w:color="auto" w:fill="90ED90"/>
          </w:tcPr>
          <w:p w14:paraId="7D8897FC" w14:textId="77777777" w:rsidR="00121A24" w:rsidRDefault="00000000">
            <w:pPr>
              <w:pStyle w:val="TableParagraph"/>
              <w:spacing w:before="18" w:line="249" w:lineRule="exact"/>
              <w:ind w:right="94"/>
              <w:jc w:val="right"/>
              <w:rPr>
                <w:rFonts w:ascii="Calibri"/>
              </w:rPr>
            </w:pPr>
            <w:r>
              <w:rPr>
                <w:rFonts w:ascii="Calibri"/>
                <w:spacing w:val="-2"/>
              </w:rPr>
              <w:t>0,125</w:t>
            </w:r>
          </w:p>
        </w:tc>
        <w:tc>
          <w:tcPr>
            <w:tcW w:w="2139" w:type="dxa"/>
            <w:shd w:val="clear" w:color="auto" w:fill="90ED90"/>
          </w:tcPr>
          <w:p w14:paraId="7C3BAAE2" w14:textId="77777777" w:rsidR="00121A24" w:rsidRDefault="00000000">
            <w:pPr>
              <w:pStyle w:val="TableParagraph"/>
              <w:spacing w:before="18" w:line="249" w:lineRule="exact"/>
              <w:ind w:right="92"/>
              <w:jc w:val="right"/>
              <w:rPr>
                <w:rFonts w:ascii="Calibri"/>
              </w:rPr>
            </w:pPr>
            <w:r>
              <w:rPr>
                <w:rFonts w:ascii="Calibri"/>
                <w:spacing w:val="-2"/>
              </w:rPr>
              <w:t>0,045</w:t>
            </w:r>
          </w:p>
        </w:tc>
        <w:tc>
          <w:tcPr>
            <w:tcW w:w="1782" w:type="dxa"/>
            <w:shd w:val="clear" w:color="auto" w:fill="90ED90"/>
          </w:tcPr>
          <w:p w14:paraId="1817A88C" w14:textId="77777777" w:rsidR="00121A24" w:rsidRDefault="00000000">
            <w:pPr>
              <w:pStyle w:val="TableParagraph"/>
              <w:spacing w:before="18" w:line="249" w:lineRule="exact"/>
              <w:ind w:right="95"/>
              <w:jc w:val="right"/>
              <w:rPr>
                <w:rFonts w:ascii="Calibri"/>
              </w:rPr>
            </w:pPr>
            <w:r>
              <w:rPr>
                <w:rFonts w:ascii="Calibri"/>
                <w:spacing w:val="-2"/>
              </w:rPr>
              <w:t>2,674</w:t>
            </w:r>
          </w:p>
        </w:tc>
        <w:tc>
          <w:tcPr>
            <w:tcW w:w="1662" w:type="dxa"/>
            <w:shd w:val="clear" w:color="auto" w:fill="90ED90"/>
          </w:tcPr>
          <w:p w14:paraId="5EA9D3DB" w14:textId="77777777" w:rsidR="00121A24" w:rsidRDefault="00000000">
            <w:pPr>
              <w:pStyle w:val="TableParagraph"/>
              <w:spacing w:before="18" w:line="249" w:lineRule="exact"/>
              <w:ind w:right="96"/>
              <w:jc w:val="right"/>
              <w:rPr>
                <w:rFonts w:ascii="Calibri"/>
              </w:rPr>
            </w:pPr>
            <w:r>
              <w:rPr>
                <w:rFonts w:ascii="Calibri"/>
                <w:color w:val="006300"/>
                <w:spacing w:val="-2"/>
              </w:rPr>
              <w:t>0,008</w:t>
            </w:r>
          </w:p>
        </w:tc>
      </w:tr>
    </w:tbl>
    <w:p w14:paraId="653B2D51" w14:textId="77777777" w:rsidR="00121A24" w:rsidRDefault="00121A24">
      <w:pPr>
        <w:pStyle w:val="TableParagraph"/>
        <w:spacing w:line="249" w:lineRule="exact"/>
        <w:jc w:val="right"/>
        <w:rPr>
          <w:rFonts w:ascii="Calibri"/>
        </w:rPr>
        <w:sectPr w:rsidR="00121A24">
          <w:headerReference w:type="default" r:id="rId185"/>
          <w:footerReference w:type="default" r:id="rId186"/>
          <w:pgSz w:w="11910" w:h="16840"/>
          <w:pgMar w:top="1920" w:right="0" w:bottom="280" w:left="1700" w:header="727" w:footer="0" w:gutter="0"/>
          <w:cols w:space="720"/>
        </w:sectPr>
      </w:pPr>
    </w:p>
    <w:p w14:paraId="2A466B2C" w14:textId="77777777" w:rsidR="00121A24" w:rsidRDefault="00121A24">
      <w:pPr>
        <w:pStyle w:val="BodyText"/>
        <w:rPr>
          <w:i/>
        </w:rPr>
      </w:pPr>
    </w:p>
    <w:p w14:paraId="6A8A3C4A" w14:textId="77777777" w:rsidR="00121A24" w:rsidRDefault="00121A24">
      <w:pPr>
        <w:pStyle w:val="BodyText"/>
        <w:spacing w:before="235"/>
        <w:rPr>
          <w:i/>
        </w:rPr>
      </w:pPr>
    </w:p>
    <w:p w14:paraId="5437E3C2" w14:textId="77777777" w:rsidR="00121A24" w:rsidRDefault="00000000">
      <w:pPr>
        <w:pStyle w:val="Heading2"/>
        <w:ind w:left="568" w:firstLine="0"/>
        <w:jc w:val="left"/>
      </w:pPr>
      <w:bookmarkStart w:id="92" w:name="_bookmark92"/>
      <w:bookmarkEnd w:id="92"/>
      <w:r>
        <w:t>Lampiran</w:t>
      </w:r>
      <w:r>
        <w:rPr>
          <w:spacing w:val="-1"/>
        </w:rPr>
        <w:t xml:space="preserve"> </w:t>
      </w:r>
      <w:r>
        <w:t>3.</w:t>
      </w:r>
      <w:r>
        <w:rPr>
          <w:spacing w:val="-2"/>
        </w:rPr>
        <w:t xml:space="preserve"> </w:t>
      </w:r>
      <w:r>
        <w:t>Surat</w:t>
      </w:r>
      <w:r>
        <w:rPr>
          <w:spacing w:val="-1"/>
        </w:rPr>
        <w:t xml:space="preserve"> </w:t>
      </w:r>
      <w:r>
        <w:rPr>
          <w:spacing w:val="-2"/>
        </w:rPr>
        <w:t>Penelitian</w:t>
      </w:r>
    </w:p>
    <w:p w14:paraId="7F29737F" w14:textId="77777777" w:rsidR="00121A24" w:rsidRDefault="00000000">
      <w:pPr>
        <w:pStyle w:val="ListParagraph"/>
        <w:numPr>
          <w:ilvl w:val="0"/>
          <w:numId w:val="1"/>
        </w:numPr>
        <w:tabs>
          <w:tab w:val="left" w:pos="808"/>
        </w:tabs>
        <w:spacing w:before="200"/>
        <w:rPr>
          <w:sz w:val="24"/>
        </w:rPr>
      </w:pPr>
      <w:r>
        <w:rPr>
          <w:sz w:val="24"/>
        </w:rPr>
        <w:t>Surat</w:t>
      </w:r>
      <w:r>
        <w:rPr>
          <w:spacing w:val="-2"/>
          <w:sz w:val="24"/>
        </w:rPr>
        <w:t xml:space="preserve"> </w:t>
      </w:r>
      <w:r>
        <w:rPr>
          <w:sz w:val="24"/>
        </w:rPr>
        <w:t>Izin</w:t>
      </w:r>
      <w:r>
        <w:rPr>
          <w:spacing w:val="-1"/>
          <w:sz w:val="24"/>
        </w:rPr>
        <w:t xml:space="preserve"> </w:t>
      </w:r>
      <w:r>
        <w:rPr>
          <w:sz w:val="24"/>
        </w:rPr>
        <w:t>Penelitian</w:t>
      </w:r>
      <w:r>
        <w:rPr>
          <w:spacing w:val="-1"/>
          <w:sz w:val="24"/>
        </w:rPr>
        <w:t xml:space="preserve"> </w:t>
      </w:r>
      <w:r>
        <w:rPr>
          <w:sz w:val="24"/>
        </w:rPr>
        <w:t>ke</w:t>
      </w:r>
      <w:r>
        <w:rPr>
          <w:spacing w:val="-2"/>
          <w:sz w:val="24"/>
        </w:rPr>
        <w:t xml:space="preserve"> </w:t>
      </w:r>
      <w:r>
        <w:rPr>
          <w:sz w:val="24"/>
        </w:rPr>
        <w:t>Bapenda</w:t>
      </w:r>
      <w:r>
        <w:rPr>
          <w:spacing w:val="-2"/>
          <w:sz w:val="24"/>
        </w:rPr>
        <w:t xml:space="preserve"> </w:t>
      </w:r>
      <w:r>
        <w:rPr>
          <w:spacing w:val="-4"/>
          <w:sz w:val="24"/>
        </w:rPr>
        <w:t>Kukar</w:t>
      </w:r>
    </w:p>
    <w:p w14:paraId="7440D029" w14:textId="77777777" w:rsidR="00121A24" w:rsidRDefault="00121A24">
      <w:pPr>
        <w:pStyle w:val="BodyText"/>
        <w:rPr>
          <w:sz w:val="20"/>
        </w:rPr>
      </w:pPr>
    </w:p>
    <w:p w14:paraId="757EAD00" w14:textId="77777777" w:rsidR="00121A24" w:rsidRDefault="00000000">
      <w:pPr>
        <w:pStyle w:val="BodyText"/>
        <w:spacing w:before="120"/>
        <w:rPr>
          <w:sz w:val="20"/>
        </w:rPr>
      </w:pPr>
      <w:r>
        <w:rPr>
          <w:noProof/>
          <w:sz w:val="20"/>
        </w:rPr>
        <w:drawing>
          <wp:anchor distT="0" distB="0" distL="0" distR="0" simplePos="0" relativeHeight="487595520" behindDoc="1" locked="0" layoutInCell="1" allowOverlap="1" wp14:anchorId="3E74EB74" wp14:editId="267994C3">
            <wp:simplePos x="0" y="0"/>
            <wp:positionH relativeFrom="page">
              <wp:posOffset>1895117</wp:posOffset>
            </wp:positionH>
            <wp:positionV relativeFrom="paragraph">
              <wp:posOffset>237794</wp:posOffset>
            </wp:positionV>
            <wp:extent cx="3805138" cy="5497830"/>
            <wp:effectExtent l="0" t="0" r="0" b="0"/>
            <wp:wrapTopAndBottom/>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87" cstate="print"/>
                    <a:stretch>
                      <a:fillRect/>
                    </a:stretch>
                  </pic:blipFill>
                  <pic:spPr>
                    <a:xfrm>
                      <a:off x="0" y="0"/>
                      <a:ext cx="3805138" cy="5497830"/>
                    </a:xfrm>
                    <a:prstGeom prst="rect">
                      <a:avLst/>
                    </a:prstGeom>
                  </pic:spPr>
                </pic:pic>
              </a:graphicData>
            </a:graphic>
          </wp:anchor>
        </w:drawing>
      </w:r>
    </w:p>
    <w:p w14:paraId="17BFDFCC" w14:textId="77777777" w:rsidR="00121A24" w:rsidRDefault="00121A24">
      <w:pPr>
        <w:pStyle w:val="BodyText"/>
        <w:rPr>
          <w:sz w:val="20"/>
        </w:rPr>
        <w:sectPr w:rsidR="00121A24">
          <w:headerReference w:type="default" r:id="rId188"/>
          <w:footerReference w:type="default" r:id="rId189"/>
          <w:pgSz w:w="11910" w:h="16840"/>
          <w:pgMar w:top="1920" w:right="0" w:bottom="280" w:left="1700" w:header="727" w:footer="0" w:gutter="0"/>
          <w:cols w:space="720"/>
        </w:sectPr>
      </w:pPr>
    </w:p>
    <w:p w14:paraId="36F96642" w14:textId="77777777" w:rsidR="00121A24" w:rsidRDefault="00121A24">
      <w:pPr>
        <w:pStyle w:val="BodyText"/>
        <w:spacing w:before="53"/>
      </w:pPr>
    </w:p>
    <w:p w14:paraId="18D4C0F4" w14:textId="77777777" w:rsidR="00121A24" w:rsidRDefault="00000000">
      <w:pPr>
        <w:pStyle w:val="ListParagraph"/>
        <w:numPr>
          <w:ilvl w:val="0"/>
          <w:numId w:val="1"/>
        </w:numPr>
        <w:tabs>
          <w:tab w:val="left" w:pos="808"/>
        </w:tabs>
        <w:rPr>
          <w:sz w:val="24"/>
        </w:rPr>
      </w:pPr>
      <w:r>
        <w:rPr>
          <w:sz w:val="24"/>
        </w:rPr>
        <w:t>Surat</w:t>
      </w:r>
      <w:r>
        <w:rPr>
          <w:spacing w:val="-4"/>
          <w:sz w:val="24"/>
        </w:rPr>
        <w:t xml:space="preserve"> </w:t>
      </w:r>
      <w:r>
        <w:rPr>
          <w:sz w:val="24"/>
        </w:rPr>
        <w:t>Balasan</w:t>
      </w:r>
      <w:r>
        <w:rPr>
          <w:spacing w:val="-2"/>
          <w:sz w:val="24"/>
        </w:rPr>
        <w:t xml:space="preserve"> </w:t>
      </w:r>
      <w:r>
        <w:rPr>
          <w:sz w:val="24"/>
        </w:rPr>
        <w:t>Dari</w:t>
      </w:r>
      <w:r>
        <w:rPr>
          <w:spacing w:val="-2"/>
          <w:sz w:val="24"/>
        </w:rPr>
        <w:t xml:space="preserve"> </w:t>
      </w:r>
      <w:r>
        <w:rPr>
          <w:sz w:val="24"/>
        </w:rPr>
        <w:t>Bapenda</w:t>
      </w:r>
      <w:r>
        <w:rPr>
          <w:spacing w:val="-2"/>
          <w:sz w:val="24"/>
        </w:rPr>
        <w:t xml:space="preserve"> Kukar</w:t>
      </w:r>
    </w:p>
    <w:p w14:paraId="34FB155A" w14:textId="77777777" w:rsidR="00121A24" w:rsidRDefault="00000000">
      <w:pPr>
        <w:pStyle w:val="BodyText"/>
        <w:spacing w:before="146"/>
        <w:rPr>
          <w:sz w:val="20"/>
        </w:rPr>
      </w:pPr>
      <w:r>
        <w:rPr>
          <w:noProof/>
          <w:sz w:val="20"/>
        </w:rPr>
        <w:drawing>
          <wp:anchor distT="0" distB="0" distL="0" distR="0" simplePos="0" relativeHeight="487596032" behindDoc="1" locked="0" layoutInCell="1" allowOverlap="1" wp14:anchorId="214CCB97" wp14:editId="1A2B3607">
            <wp:simplePos x="0" y="0"/>
            <wp:positionH relativeFrom="page">
              <wp:posOffset>1730487</wp:posOffset>
            </wp:positionH>
            <wp:positionV relativeFrom="paragraph">
              <wp:posOffset>254202</wp:posOffset>
            </wp:positionV>
            <wp:extent cx="4049777" cy="6282690"/>
            <wp:effectExtent l="0" t="0" r="0" b="0"/>
            <wp:wrapTopAndBottom/>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190" cstate="print"/>
                    <a:stretch>
                      <a:fillRect/>
                    </a:stretch>
                  </pic:blipFill>
                  <pic:spPr>
                    <a:xfrm>
                      <a:off x="0" y="0"/>
                      <a:ext cx="4049777" cy="6282690"/>
                    </a:xfrm>
                    <a:prstGeom prst="rect">
                      <a:avLst/>
                    </a:prstGeom>
                  </pic:spPr>
                </pic:pic>
              </a:graphicData>
            </a:graphic>
          </wp:anchor>
        </w:drawing>
      </w:r>
    </w:p>
    <w:p w14:paraId="1F6EE6D4" w14:textId="77777777" w:rsidR="00121A24" w:rsidRDefault="00121A24">
      <w:pPr>
        <w:pStyle w:val="BodyText"/>
        <w:rPr>
          <w:sz w:val="20"/>
        </w:rPr>
        <w:sectPr w:rsidR="00121A24">
          <w:headerReference w:type="default" r:id="rId191"/>
          <w:footerReference w:type="default" r:id="rId192"/>
          <w:pgSz w:w="11910" w:h="16840"/>
          <w:pgMar w:top="1920" w:right="0" w:bottom="280" w:left="1700" w:header="727" w:footer="0" w:gutter="0"/>
          <w:cols w:space="720"/>
        </w:sectPr>
      </w:pPr>
    </w:p>
    <w:p w14:paraId="7C9A1147" w14:textId="77777777" w:rsidR="00121A24" w:rsidRDefault="00121A24">
      <w:pPr>
        <w:pStyle w:val="BodyText"/>
        <w:spacing w:before="53"/>
      </w:pPr>
    </w:p>
    <w:p w14:paraId="3D95CED3" w14:textId="77777777" w:rsidR="00121A24" w:rsidRDefault="00000000">
      <w:pPr>
        <w:ind w:left="568"/>
        <w:rPr>
          <w:b/>
          <w:sz w:val="24"/>
        </w:rPr>
      </w:pPr>
      <w:bookmarkStart w:id="93" w:name="_bookmark93"/>
      <w:bookmarkEnd w:id="93"/>
      <w:r>
        <w:rPr>
          <w:b/>
          <w:sz w:val="24"/>
        </w:rPr>
        <w:t>Lampiran</w:t>
      </w:r>
      <w:r>
        <w:rPr>
          <w:b/>
          <w:spacing w:val="-2"/>
          <w:sz w:val="24"/>
        </w:rPr>
        <w:t xml:space="preserve"> </w:t>
      </w:r>
      <w:r>
        <w:rPr>
          <w:b/>
          <w:sz w:val="24"/>
        </w:rPr>
        <w:t>4.</w:t>
      </w:r>
      <w:r>
        <w:rPr>
          <w:b/>
          <w:spacing w:val="-1"/>
          <w:sz w:val="24"/>
        </w:rPr>
        <w:t xml:space="preserve"> </w:t>
      </w:r>
      <w:r>
        <w:rPr>
          <w:b/>
          <w:spacing w:val="-2"/>
          <w:sz w:val="24"/>
        </w:rPr>
        <w:t>Dokumentasi</w:t>
      </w:r>
    </w:p>
    <w:p w14:paraId="372C3C36" w14:textId="77777777" w:rsidR="00121A24" w:rsidRDefault="00000000">
      <w:pPr>
        <w:pStyle w:val="BodyText"/>
        <w:spacing w:before="7"/>
        <w:rPr>
          <w:b/>
          <w:sz w:val="13"/>
        </w:rPr>
      </w:pPr>
      <w:r>
        <w:rPr>
          <w:b/>
          <w:noProof/>
          <w:sz w:val="13"/>
        </w:rPr>
        <w:drawing>
          <wp:anchor distT="0" distB="0" distL="0" distR="0" simplePos="0" relativeHeight="487596544" behindDoc="1" locked="0" layoutInCell="1" allowOverlap="1" wp14:anchorId="06C459AD" wp14:editId="35B0FEFD">
            <wp:simplePos x="0" y="0"/>
            <wp:positionH relativeFrom="page">
              <wp:posOffset>1440180</wp:posOffset>
            </wp:positionH>
            <wp:positionV relativeFrom="paragraph">
              <wp:posOffset>114710</wp:posOffset>
            </wp:positionV>
            <wp:extent cx="2329502" cy="2321813"/>
            <wp:effectExtent l="0" t="0" r="0" b="0"/>
            <wp:wrapTopAndBottom/>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93" cstate="print"/>
                    <a:stretch>
                      <a:fillRect/>
                    </a:stretch>
                  </pic:blipFill>
                  <pic:spPr>
                    <a:xfrm>
                      <a:off x="0" y="0"/>
                      <a:ext cx="2329502" cy="2321813"/>
                    </a:xfrm>
                    <a:prstGeom prst="rect">
                      <a:avLst/>
                    </a:prstGeom>
                  </pic:spPr>
                </pic:pic>
              </a:graphicData>
            </a:graphic>
          </wp:anchor>
        </w:drawing>
      </w:r>
      <w:r>
        <w:rPr>
          <w:b/>
          <w:noProof/>
          <w:sz w:val="13"/>
        </w:rPr>
        <w:drawing>
          <wp:anchor distT="0" distB="0" distL="0" distR="0" simplePos="0" relativeHeight="487597056" behindDoc="1" locked="0" layoutInCell="1" allowOverlap="1" wp14:anchorId="62331224" wp14:editId="5C4BCDF0">
            <wp:simplePos x="0" y="0"/>
            <wp:positionH relativeFrom="page">
              <wp:posOffset>3901440</wp:posOffset>
            </wp:positionH>
            <wp:positionV relativeFrom="paragraph">
              <wp:posOffset>116234</wp:posOffset>
            </wp:positionV>
            <wp:extent cx="2438316" cy="2284095"/>
            <wp:effectExtent l="0" t="0" r="0" b="0"/>
            <wp:wrapTopAndBottom/>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94" cstate="print"/>
                    <a:stretch>
                      <a:fillRect/>
                    </a:stretch>
                  </pic:blipFill>
                  <pic:spPr>
                    <a:xfrm>
                      <a:off x="0" y="0"/>
                      <a:ext cx="2438316" cy="2284095"/>
                    </a:xfrm>
                    <a:prstGeom prst="rect">
                      <a:avLst/>
                    </a:prstGeom>
                  </pic:spPr>
                </pic:pic>
              </a:graphicData>
            </a:graphic>
          </wp:anchor>
        </w:drawing>
      </w:r>
      <w:r>
        <w:rPr>
          <w:b/>
          <w:noProof/>
          <w:sz w:val="13"/>
        </w:rPr>
        <w:drawing>
          <wp:anchor distT="0" distB="0" distL="0" distR="0" simplePos="0" relativeHeight="487597568" behindDoc="1" locked="0" layoutInCell="1" allowOverlap="1" wp14:anchorId="63284860" wp14:editId="1B6D8310">
            <wp:simplePos x="0" y="0"/>
            <wp:positionH relativeFrom="page">
              <wp:posOffset>1440180</wp:posOffset>
            </wp:positionH>
            <wp:positionV relativeFrom="paragraph">
              <wp:posOffset>2744626</wp:posOffset>
            </wp:positionV>
            <wp:extent cx="2327236" cy="1881758"/>
            <wp:effectExtent l="0" t="0" r="0" b="0"/>
            <wp:wrapTopAndBottom/>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195" cstate="print"/>
                    <a:stretch>
                      <a:fillRect/>
                    </a:stretch>
                  </pic:blipFill>
                  <pic:spPr>
                    <a:xfrm>
                      <a:off x="0" y="0"/>
                      <a:ext cx="2327236" cy="1881758"/>
                    </a:xfrm>
                    <a:prstGeom prst="rect">
                      <a:avLst/>
                    </a:prstGeom>
                  </pic:spPr>
                </pic:pic>
              </a:graphicData>
            </a:graphic>
          </wp:anchor>
        </w:drawing>
      </w:r>
      <w:r>
        <w:rPr>
          <w:b/>
          <w:noProof/>
          <w:sz w:val="13"/>
        </w:rPr>
        <w:drawing>
          <wp:anchor distT="0" distB="0" distL="0" distR="0" simplePos="0" relativeHeight="487598080" behindDoc="1" locked="0" layoutInCell="1" allowOverlap="1" wp14:anchorId="5349BDC6" wp14:editId="4F024147">
            <wp:simplePos x="0" y="0"/>
            <wp:positionH relativeFrom="page">
              <wp:posOffset>3901440</wp:posOffset>
            </wp:positionH>
            <wp:positionV relativeFrom="paragraph">
              <wp:posOffset>2687476</wp:posOffset>
            </wp:positionV>
            <wp:extent cx="2528038" cy="1936242"/>
            <wp:effectExtent l="0" t="0" r="0" b="0"/>
            <wp:wrapTopAndBottom/>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196" cstate="print"/>
                    <a:stretch>
                      <a:fillRect/>
                    </a:stretch>
                  </pic:blipFill>
                  <pic:spPr>
                    <a:xfrm>
                      <a:off x="0" y="0"/>
                      <a:ext cx="2528038" cy="1936242"/>
                    </a:xfrm>
                    <a:prstGeom prst="rect">
                      <a:avLst/>
                    </a:prstGeom>
                  </pic:spPr>
                </pic:pic>
              </a:graphicData>
            </a:graphic>
          </wp:anchor>
        </w:drawing>
      </w:r>
      <w:r>
        <w:rPr>
          <w:b/>
          <w:noProof/>
          <w:sz w:val="13"/>
        </w:rPr>
        <w:drawing>
          <wp:anchor distT="0" distB="0" distL="0" distR="0" simplePos="0" relativeHeight="487598592" behindDoc="1" locked="0" layoutInCell="1" allowOverlap="1" wp14:anchorId="248F0D4C" wp14:editId="1EFDE18C">
            <wp:simplePos x="0" y="0"/>
            <wp:positionH relativeFrom="page">
              <wp:posOffset>1440180</wp:posOffset>
            </wp:positionH>
            <wp:positionV relativeFrom="paragraph">
              <wp:posOffset>4726969</wp:posOffset>
            </wp:positionV>
            <wp:extent cx="2274039" cy="1953006"/>
            <wp:effectExtent l="0" t="0" r="0" b="0"/>
            <wp:wrapTopAndBottom/>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197" cstate="print"/>
                    <a:stretch>
                      <a:fillRect/>
                    </a:stretch>
                  </pic:blipFill>
                  <pic:spPr>
                    <a:xfrm>
                      <a:off x="0" y="0"/>
                      <a:ext cx="2274039" cy="1953006"/>
                    </a:xfrm>
                    <a:prstGeom prst="rect">
                      <a:avLst/>
                    </a:prstGeom>
                  </pic:spPr>
                </pic:pic>
              </a:graphicData>
            </a:graphic>
          </wp:anchor>
        </w:drawing>
      </w:r>
      <w:r>
        <w:rPr>
          <w:b/>
          <w:noProof/>
          <w:sz w:val="13"/>
        </w:rPr>
        <w:drawing>
          <wp:anchor distT="0" distB="0" distL="0" distR="0" simplePos="0" relativeHeight="487599104" behindDoc="1" locked="0" layoutInCell="1" allowOverlap="1" wp14:anchorId="0CC26F89" wp14:editId="1A3D8CAD">
            <wp:simplePos x="0" y="0"/>
            <wp:positionH relativeFrom="page">
              <wp:posOffset>3878579</wp:posOffset>
            </wp:positionH>
            <wp:positionV relativeFrom="paragraph">
              <wp:posOffset>4788564</wp:posOffset>
            </wp:positionV>
            <wp:extent cx="2523888" cy="1900427"/>
            <wp:effectExtent l="0" t="0" r="0" b="0"/>
            <wp:wrapTopAndBottom/>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98" cstate="print"/>
                    <a:stretch>
                      <a:fillRect/>
                    </a:stretch>
                  </pic:blipFill>
                  <pic:spPr>
                    <a:xfrm>
                      <a:off x="0" y="0"/>
                      <a:ext cx="2523888" cy="1900427"/>
                    </a:xfrm>
                    <a:prstGeom prst="rect">
                      <a:avLst/>
                    </a:prstGeom>
                  </pic:spPr>
                </pic:pic>
              </a:graphicData>
            </a:graphic>
          </wp:anchor>
        </w:drawing>
      </w:r>
    </w:p>
    <w:p w14:paraId="370EA900" w14:textId="77777777" w:rsidR="00121A24" w:rsidRDefault="00121A24">
      <w:pPr>
        <w:pStyle w:val="BodyText"/>
        <w:spacing w:before="141"/>
        <w:rPr>
          <w:b/>
          <w:sz w:val="20"/>
        </w:rPr>
      </w:pPr>
    </w:p>
    <w:p w14:paraId="4876467B" w14:textId="77777777" w:rsidR="00121A24" w:rsidRDefault="00121A24">
      <w:pPr>
        <w:pStyle w:val="BodyText"/>
        <w:spacing w:before="7"/>
        <w:rPr>
          <w:b/>
          <w:sz w:val="11"/>
        </w:rPr>
      </w:pPr>
    </w:p>
    <w:sectPr w:rsidR="00121A24">
      <w:headerReference w:type="default" r:id="rId199"/>
      <w:footerReference w:type="default" r:id="rId200"/>
      <w:pgSz w:w="11910" w:h="16840"/>
      <w:pgMar w:top="1920" w:right="0" w:bottom="280" w:left="1700" w:header="72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BAEB06" w14:textId="77777777" w:rsidR="00230227" w:rsidRDefault="00230227">
      <w:r>
        <w:separator/>
      </w:r>
    </w:p>
  </w:endnote>
  <w:endnote w:type="continuationSeparator" w:id="0">
    <w:p w14:paraId="30917735" w14:textId="77777777" w:rsidR="00230227" w:rsidRDefault="00230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E9EAC"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251659264" behindDoc="1" locked="0" layoutInCell="1" allowOverlap="1" wp14:anchorId="0FB9B3EB" wp14:editId="6237E568">
              <wp:simplePos x="0" y="0"/>
              <wp:positionH relativeFrom="page">
                <wp:posOffset>3854322</wp:posOffset>
              </wp:positionH>
              <wp:positionV relativeFrom="page">
                <wp:posOffset>9897593</wp:posOffset>
              </wp:positionV>
              <wp:extent cx="212725" cy="18097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 cy="180975"/>
                      </a:xfrm>
                      <a:prstGeom prst="rect">
                        <a:avLst/>
                      </a:prstGeom>
                    </wps:spPr>
                    <wps:txbx>
                      <w:txbxContent>
                        <w:p w14:paraId="674FC09F" w14:textId="77777777" w:rsidR="00121A24" w:rsidRDefault="00000000">
                          <w:pPr>
                            <w:spacing w:before="11"/>
                            <w:ind w:left="20"/>
                          </w:pPr>
                          <w:r>
                            <w:rPr>
                              <w:spacing w:val="-4"/>
                            </w:rPr>
                            <w:fldChar w:fldCharType="begin"/>
                          </w:r>
                          <w:r>
                            <w:rPr>
                              <w:spacing w:val="-4"/>
                            </w:rPr>
                            <w:instrText xml:space="preserve"> PAGE  \* roman </w:instrText>
                          </w:r>
                          <w:r>
                            <w:rPr>
                              <w:spacing w:val="-4"/>
                            </w:rPr>
                            <w:fldChar w:fldCharType="separate"/>
                          </w:r>
                          <w:r>
                            <w:rPr>
                              <w:spacing w:val="-4"/>
                            </w:rPr>
                            <w:t>viii</w:t>
                          </w:r>
                          <w:r>
                            <w:rPr>
                              <w:spacing w:val="-4"/>
                            </w:rPr>
                            <w:fldChar w:fldCharType="end"/>
                          </w:r>
                        </w:p>
                      </w:txbxContent>
                    </wps:txbx>
                    <wps:bodyPr wrap="square" lIns="0" tIns="0" rIns="0" bIns="0" rtlCol="0">
                      <a:noAutofit/>
                    </wps:bodyPr>
                  </wps:wsp>
                </a:graphicData>
              </a:graphic>
            </wp:anchor>
          </w:drawing>
        </mc:Choice>
        <mc:Fallback>
          <w:pict>
            <v:shapetype w14:anchorId="0FB9B3EB" id="_x0000_t202" coordsize="21600,21600" o:spt="202" path="m,l,21600r21600,l21600,xe">
              <v:stroke joinstyle="miter"/>
              <v:path gradientshapeok="t" o:connecttype="rect"/>
            </v:shapetype>
            <v:shape id="Textbox 6" o:spid="_x0000_s1057" type="#_x0000_t202" style="position:absolute;margin-left:303.5pt;margin-top:779.35pt;width:16.75pt;height:14.2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A3SlAEAABoDAAAOAAAAZHJzL2Uyb0RvYy54bWysUsFu2zAMvQ/oPwi6N3IMdO2MOEXXYsOA&#10;YhvQ7QMUWYqN2aJKKrHz96MUJxm229ALRUnU43uPWt1PQy/2FqkDX8vlopDCegNN57e1/Pnj0/Wd&#10;FBS1b3QP3tbyYEner6/ercZQ2RJa6BuLgkE8VWOoZRtjqJQi09pB0wKC9XzpAAcdeYtb1aAeGX3o&#10;VVkU79UI2AQEY4n49Ol4KdcZ3zlr4jfnyEbR15K5xRwxx02Kar3S1RZ1aDsz09D/wWLQneemZ6gn&#10;HbXYYfcP1NAZBAIXFwYGBc51xmYNrGZZ/KXmpdXBZi1sDoWzTfR2sObr/iV8RxGnjzDxALMICs9g&#10;fhF7o8ZA1VyTPKWKuDoJnRwOaWUJgh+yt4ezn3aKwvBhuSxvyxspDF8t74oPtzfJb3V5HJDiZwuD&#10;SEktkceVCej9M8Vj6alk5nJsn4jEaTNxSUo30BxYw8hjrCW97jRaKfovnn1KMz8leEo2pwRj/wj5&#10;ZyQpHh52EVyXO19w5848gMx9/ixpwn/uc9XlS69/AwAA//8DAFBLAwQUAAYACAAAACEAxkESXuEA&#10;AAANAQAADwAAAGRycy9kb3ducmV2LnhtbEyPzU7DMBCE70i8g7VI3KhNRX4IcaoKwQkJkYYDRyd2&#10;E6vxOsRuG96e7QmOOzOa/abcLG5kJzMH61HC/UoAM9h5bbGX8Nm83uXAQlSo1ejRSPgxATbV9VWp&#10;Cu3PWJvTLvaMSjAUSsIQ41RwHrrBOBVWfjJI3t7PTkU6557rWZ2p3I18LUTKnbJIHwY1mefBdIfd&#10;0UnYfmH9Yr/f2496X9umeRT4lh6kvL1Ztk/AolniXxgu+IQOFTG1/og6sFFCKjLaEslIkjwDRpH0&#10;QSTA2ouUZ2vgVcn/r6h+AQAA//8DAFBLAQItABQABgAIAAAAIQC2gziS/gAAAOEBAAATAAAAAAAA&#10;AAAAAAAAAAAAAABbQ29udGVudF9UeXBlc10ueG1sUEsBAi0AFAAGAAgAAAAhADj9If/WAAAAlAEA&#10;AAsAAAAAAAAAAAAAAAAALwEAAF9yZWxzLy5yZWxzUEsBAi0AFAAGAAgAAAAhABIgDdKUAQAAGgMA&#10;AA4AAAAAAAAAAAAAAAAALgIAAGRycy9lMm9Eb2MueG1sUEsBAi0AFAAGAAgAAAAhAMZBEl7hAAAA&#10;DQEAAA8AAAAAAAAAAAAAAAAA7gMAAGRycy9kb3ducmV2LnhtbFBLBQYAAAAABAAEAPMAAAD8BAAA&#10;AAA=&#10;" filled="f" stroked="f">
              <v:textbox inset="0,0,0,0">
                <w:txbxContent>
                  <w:p w14:paraId="674FC09F" w14:textId="77777777" w:rsidR="00121A24" w:rsidRDefault="00000000">
                    <w:pPr>
                      <w:spacing w:before="11"/>
                      <w:ind w:left="20"/>
                    </w:pPr>
                    <w:r>
                      <w:rPr>
                        <w:spacing w:val="-4"/>
                      </w:rPr>
                      <w:fldChar w:fldCharType="begin"/>
                    </w:r>
                    <w:r>
                      <w:rPr>
                        <w:spacing w:val="-4"/>
                      </w:rPr>
                      <w:instrText xml:space="preserve"> PAGE  \* roman </w:instrText>
                    </w:r>
                    <w:r>
                      <w:rPr>
                        <w:spacing w:val="-4"/>
                      </w:rPr>
                      <w:fldChar w:fldCharType="separate"/>
                    </w:r>
                    <w:r>
                      <w:rPr>
                        <w:spacing w:val="-4"/>
                      </w:rPr>
                      <w:t>viii</w:t>
                    </w:r>
                    <w:r>
                      <w:rPr>
                        <w:spacing w:val="-4"/>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D4F0C" w14:textId="77777777" w:rsidR="00121A24" w:rsidRDefault="00121A24">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04095" w14:textId="77777777" w:rsidR="00121A24" w:rsidRDefault="00121A24">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8BAEB" w14:textId="77777777" w:rsidR="00121A24" w:rsidRDefault="00121A24">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29468" w14:textId="77777777" w:rsidR="00121A24" w:rsidRDefault="00121A24">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D0061" w14:textId="77777777" w:rsidR="00121A24" w:rsidRDefault="00121A24">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224ED" w14:textId="77777777" w:rsidR="00121A24" w:rsidRDefault="00121A24">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BE37B" w14:textId="77777777" w:rsidR="00121A24" w:rsidRDefault="00121A24">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6DEB6" w14:textId="77777777" w:rsidR="00121A24" w:rsidRDefault="00121A24">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1D73F" w14:textId="77777777" w:rsidR="00121A24" w:rsidRDefault="00121A24">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FA93C" w14:textId="77777777" w:rsidR="00121A24" w:rsidRDefault="00121A24">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33914"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52352" behindDoc="1" locked="0" layoutInCell="1" allowOverlap="1" wp14:anchorId="1568B8FA" wp14:editId="6D8CFB66">
              <wp:simplePos x="0" y="0"/>
              <wp:positionH relativeFrom="page">
                <wp:posOffset>3912234</wp:posOffset>
              </wp:positionH>
              <wp:positionV relativeFrom="page">
                <wp:posOffset>9897593</wp:posOffset>
              </wp:positionV>
              <wp:extent cx="95885" cy="18097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85" cy="180975"/>
                      </a:xfrm>
                      <a:prstGeom prst="rect">
                        <a:avLst/>
                      </a:prstGeom>
                    </wps:spPr>
                    <wps:txbx>
                      <w:txbxContent>
                        <w:p w14:paraId="2862B488" w14:textId="77777777" w:rsidR="00121A24" w:rsidRDefault="00000000">
                          <w:pPr>
                            <w:spacing w:before="11"/>
                            <w:ind w:left="20"/>
                          </w:pPr>
                          <w:r>
                            <w:rPr>
                              <w:spacing w:val="-10"/>
                            </w:rPr>
                            <w:t>1</w:t>
                          </w:r>
                        </w:p>
                      </w:txbxContent>
                    </wps:txbx>
                    <wps:bodyPr wrap="square" lIns="0" tIns="0" rIns="0" bIns="0" rtlCol="0">
                      <a:noAutofit/>
                    </wps:bodyPr>
                  </wps:wsp>
                </a:graphicData>
              </a:graphic>
            </wp:anchor>
          </w:drawing>
        </mc:Choice>
        <mc:Fallback>
          <w:pict>
            <v:shapetype w14:anchorId="1568B8FA" id="_x0000_t202" coordsize="21600,21600" o:spt="202" path="m,l,21600r21600,l21600,xe">
              <v:stroke joinstyle="miter"/>
              <v:path gradientshapeok="t" o:connecttype="rect"/>
            </v:shapetype>
            <v:shape id="Textbox 7" o:spid="_x0000_s1058" type="#_x0000_t202" style="position:absolute;margin-left:308.05pt;margin-top:779.35pt;width:7.55pt;height:14.25pt;z-index:-1886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FrRlgEAACADAAAOAAAAZHJzL2Uyb0RvYy54bWysUsGO0zAQvSPxD5bvNOlKhW7UdAWsQEgr&#10;QFr4ANexG4vYY2bcJv17xm7aIrghLvZ4Zvz83htvHiY/iKNBchBauVzUUpigoXNh38rv3z68WktB&#10;SYVODRBMK0+G5MP25YvNGBtzBz0MnUHBIIGaMbayTyk2VUW6N17RAqIJXLSAXiU+4r7qUI2M7ofq&#10;rq5fVyNgFxG0IeLs47kotwXfWqPTF2vJJDG0krmlsmJZd3mtthvV7FHF3umZhvoHFl65wI9eoR5V&#10;UuKA7i8o7zQCgU0LDb4Ca502RQOrWdZ/qHnuVTRFC5tD8WoT/T9Y/fn4HL+iSNM7mHiARQTFJ9A/&#10;iL2pxkjN3JM9pYa4OwudLPq8swTBF9nb09VPMyWhOXm/Wq9XUmiuLNf1/ZtVtru63Y1I6aMBL3LQ&#10;SuRplffV8YnSufXSMlM5v555pGk3CddlytyZMzvoTqxk5GG2kn4eFBophk+B3cqTvwR4CXaXANPw&#10;Hsr/yIICvD0ksK4QuOHOBHgMRcL8ZfKcfz+XrtvH3v4CAAD//wMAUEsDBBQABgAIAAAAIQB663uO&#10;4gAAAA0BAAAPAAAAZHJzL2Rvd25yZXYueG1sTI/BTsMwDIbvSLxD5EncWNqiZaVrOk0ITkiIrhw4&#10;pk3WVmuc0mRbeXu80zja/6ffn/PtbAd2NpPvHUqIlxEwg43TPbYSvqq3xxSYDwq1GhwaCb/Gw7a4&#10;v8tVpt0FS3Peh5ZRCfpMSehCGDPOfdMZq/zSjQYpO7jJqkDj1HI9qQuV24EnUSS4VT3ShU6N5qUz&#10;zXF/shJ231i+9j8f9Wd5KPuqeo7wXRylfFjMuw2wYOZwg+GqT+pQkFPtTqg9GySIWMSEUrBapWtg&#10;hIinOAFWX1fpOgFe5Pz/F8UfAAAA//8DAFBLAQItABQABgAIAAAAIQC2gziS/gAAAOEBAAATAAAA&#10;AAAAAAAAAAAAAAAAAABbQ29udGVudF9UeXBlc10ueG1sUEsBAi0AFAAGAAgAAAAhADj9If/WAAAA&#10;lAEAAAsAAAAAAAAAAAAAAAAALwEAAF9yZWxzLy5yZWxzUEsBAi0AFAAGAAgAAAAhAOOEWtGWAQAA&#10;IAMAAA4AAAAAAAAAAAAAAAAALgIAAGRycy9lMm9Eb2MueG1sUEsBAi0AFAAGAAgAAAAhAHrre47i&#10;AAAADQEAAA8AAAAAAAAAAAAAAAAA8AMAAGRycy9kb3ducmV2LnhtbFBLBQYAAAAABAAEAPMAAAD/&#10;BAAAAAA=&#10;" filled="f" stroked="f">
              <v:textbox inset="0,0,0,0">
                <w:txbxContent>
                  <w:p w14:paraId="2862B488" w14:textId="77777777" w:rsidR="00121A24" w:rsidRDefault="00000000">
                    <w:pPr>
                      <w:spacing w:before="11"/>
                      <w:ind w:left="20"/>
                    </w:pPr>
                    <w:r>
                      <w:rPr>
                        <w:spacing w:val="-10"/>
                      </w:rPr>
                      <w:t>1</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080D5" w14:textId="77777777" w:rsidR="00121A24" w:rsidRDefault="00121A24">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02497" w14:textId="77777777" w:rsidR="00121A24" w:rsidRDefault="00121A24">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DBF24" w14:textId="77777777" w:rsidR="00121A24" w:rsidRDefault="00121A24">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32276" w14:textId="77777777" w:rsidR="00121A24" w:rsidRDefault="00121A24">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E8AAF" w14:textId="77777777" w:rsidR="00121A24" w:rsidRDefault="00121A24">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0BD91" w14:textId="77777777" w:rsidR="00121A24" w:rsidRDefault="00121A24">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4DCE5" w14:textId="77777777" w:rsidR="00121A24" w:rsidRDefault="00121A24">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A704F" w14:textId="77777777" w:rsidR="00121A24" w:rsidRDefault="00121A24">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87CBF" w14:textId="77777777" w:rsidR="00121A24" w:rsidRDefault="00121A24">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769CA" w14:textId="77777777" w:rsidR="00121A24" w:rsidRDefault="00121A24">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B7F4E" w14:textId="77777777" w:rsidR="00121A24" w:rsidRDefault="00121A24">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F83A1" w14:textId="77777777" w:rsidR="00121A24" w:rsidRDefault="00121A24">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F1D15" w14:textId="77777777" w:rsidR="00121A24" w:rsidRDefault="00121A24">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A5199" w14:textId="77777777" w:rsidR="00121A24" w:rsidRDefault="00121A24">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6673D" w14:textId="77777777" w:rsidR="00121A24" w:rsidRDefault="00121A24">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2D0B6"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68736" behindDoc="1" locked="0" layoutInCell="1" allowOverlap="1" wp14:anchorId="4C9526C4" wp14:editId="10FD0F5D">
              <wp:simplePos x="0" y="0"/>
              <wp:positionH relativeFrom="page">
                <wp:posOffset>1517650</wp:posOffset>
              </wp:positionH>
              <wp:positionV relativeFrom="page">
                <wp:posOffset>9335268</wp:posOffset>
              </wp:positionV>
              <wp:extent cx="1805939" cy="16573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5939" cy="165735"/>
                      </a:xfrm>
                      <a:prstGeom prst="rect">
                        <a:avLst/>
                      </a:prstGeom>
                    </wps:spPr>
                    <wps:txbx>
                      <w:txbxContent>
                        <w:p w14:paraId="02D52789" w14:textId="77777777" w:rsidR="00121A24" w:rsidRDefault="00000000">
                          <w:pPr>
                            <w:spacing w:before="10"/>
                            <w:ind w:left="20"/>
                            <w:rPr>
                              <w:i/>
                              <w:sz w:val="20"/>
                            </w:rPr>
                          </w:pPr>
                          <w:r>
                            <w:rPr>
                              <w:i/>
                              <w:sz w:val="20"/>
                            </w:rPr>
                            <w:t>Disambung</w:t>
                          </w:r>
                          <w:r>
                            <w:rPr>
                              <w:i/>
                              <w:spacing w:val="-5"/>
                              <w:sz w:val="20"/>
                            </w:rPr>
                            <w:t xml:space="preserve"> </w:t>
                          </w:r>
                          <w:r>
                            <w:rPr>
                              <w:i/>
                              <w:sz w:val="20"/>
                            </w:rPr>
                            <w:t>ke</w:t>
                          </w:r>
                          <w:r>
                            <w:rPr>
                              <w:i/>
                              <w:spacing w:val="-6"/>
                              <w:sz w:val="20"/>
                            </w:rPr>
                            <w:t xml:space="preserve"> </w:t>
                          </w:r>
                          <w:r>
                            <w:rPr>
                              <w:i/>
                              <w:sz w:val="20"/>
                            </w:rPr>
                            <w:t>halaman</w:t>
                          </w:r>
                          <w:r>
                            <w:rPr>
                              <w:i/>
                              <w:spacing w:val="-6"/>
                              <w:sz w:val="20"/>
                            </w:rPr>
                            <w:t xml:space="preserve"> </w:t>
                          </w:r>
                          <w:r>
                            <w:rPr>
                              <w:i/>
                              <w:spacing w:val="-2"/>
                              <w:sz w:val="20"/>
                            </w:rPr>
                            <w:t>berikutnya</w:t>
                          </w:r>
                        </w:p>
                      </w:txbxContent>
                    </wps:txbx>
                    <wps:bodyPr wrap="square" lIns="0" tIns="0" rIns="0" bIns="0" rtlCol="0">
                      <a:noAutofit/>
                    </wps:bodyPr>
                  </wps:wsp>
                </a:graphicData>
              </a:graphic>
            </wp:anchor>
          </w:drawing>
        </mc:Choice>
        <mc:Fallback>
          <w:pict>
            <v:shapetype w14:anchorId="4C9526C4" id="_x0000_t202" coordsize="21600,21600" o:spt="202" path="m,l,21600r21600,l21600,xe">
              <v:stroke joinstyle="miter"/>
              <v:path gradientshapeok="t" o:connecttype="rect"/>
            </v:shapetype>
            <v:shape id="Textbox 39" o:spid="_x0000_s1090" type="#_x0000_t202" style="position:absolute;margin-left:119.5pt;margin-top:735.05pt;width:142.2pt;height:13.05pt;z-index:-1884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292mgEAACMDAAAOAAAAZHJzL2Uyb0RvYy54bWysUsFuGyEQvVfKPyDuNetYTpOV11GbqFWl&#10;qI2U9AMwC17UhaEM9q7/vgNe21V6q3oZBmZ4vPeG1f3oerbXES34hs9nFWfaK2it3zb8x+vn97ec&#10;YZK+lT143fCDRn6/vnq3GkKtr6GDvtWREYjHeggN71IKtRCoOu0kziBoT0UD0clE27gVbZQDobte&#10;XFfVjRggtiGC0oh0+ngs8nXBN0ar9N0Y1In1DSduqcRY4iZHsV7Jehtl6KyaaMh/YOGk9fToGepR&#10;Jsl20f4F5ayKgGDSTIETYIxVumggNfPqjZqXTgZdtJA5GM424f+DVd/2L+E5sjR+gpEGWERgeAL1&#10;E8kbMQSsp57sKdZI3VnoaKLLK0lgdJG8PZz91GNiKqPdVsu7xR1nimrzm+WHxTIbLi63Q8T0RYNj&#10;OWl4pHkVBnL/hOnYemqZyBzfz0zSuBmZbRu+WGTUfLSB9kBiBppnw/HXTkbNWf/Vk2F5+KcknpLN&#10;KYmpf4DyRbImDx93CYwtDC64EwOaRNEw/Zo86j/3pevyt9e/AQAA//8DAFBLAwQUAAYACAAAACEA&#10;+pNkaeIAAAANAQAADwAAAGRycy9kb3ducmV2LnhtbEyPwU7DMBBE70j8g7VI3KjdtAQS4lQVghMS&#10;Ig0Hjk68TazG6xC7bfh73BMcd2Y0+6bYzHZgJ5y8cSRhuRDAkFqnDXUSPuvXu0dgPijSanCEEn7Q&#10;w6a8vipUrt2ZKjztQsdiCflcSehDGHPOfdujVX7hRqTo7d1kVYjn1HE9qXMstwNPhEi5VYbih16N&#10;+Nxje9gdrYTtF1Uv5vu9+aj2lanrTNBbepDy9mbePgELOIe/MFzwIzqUkalxR9KeDRKSVRa3hGis&#10;H8QSWIzcJ6s1sOYiZWkCvCz4/xXlLwAAAP//AwBQSwECLQAUAAYACAAAACEAtoM4kv4AAADhAQAA&#10;EwAAAAAAAAAAAAAAAAAAAAAAW0NvbnRlbnRfVHlwZXNdLnhtbFBLAQItABQABgAIAAAAIQA4/SH/&#10;1gAAAJQBAAALAAAAAAAAAAAAAAAAAC8BAABfcmVscy8ucmVsc1BLAQItABQABgAIAAAAIQBDM292&#10;mgEAACMDAAAOAAAAAAAAAAAAAAAAAC4CAABkcnMvZTJvRG9jLnhtbFBLAQItABQABgAIAAAAIQD6&#10;k2Rp4gAAAA0BAAAPAAAAAAAAAAAAAAAAAPQDAABkcnMvZG93bnJldi54bWxQSwUGAAAAAAQABADz&#10;AAAAAwUAAAAA&#10;" filled="f" stroked="f">
              <v:textbox inset="0,0,0,0">
                <w:txbxContent>
                  <w:p w14:paraId="02D52789" w14:textId="77777777" w:rsidR="00121A24" w:rsidRDefault="00000000">
                    <w:pPr>
                      <w:spacing w:before="10"/>
                      <w:ind w:left="20"/>
                      <w:rPr>
                        <w:i/>
                        <w:sz w:val="20"/>
                      </w:rPr>
                    </w:pPr>
                    <w:r>
                      <w:rPr>
                        <w:i/>
                        <w:sz w:val="20"/>
                      </w:rPr>
                      <w:t>Disambung</w:t>
                    </w:r>
                    <w:r>
                      <w:rPr>
                        <w:i/>
                        <w:spacing w:val="-5"/>
                        <w:sz w:val="20"/>
                      </w:rPr>
                      <w:t xml:space="preserve"> </w:t>
                    </w:r>
                    <w:r>
                      <w:rPr>
                        <w:i/>
                        <w:sz w:val="20"/>
                      </w:rPr>
                      <w:t>ke</w:t>
                    </w:r>
                    <w:r>
                      <w:rPr>
                        <w:i/>
                        <w:spacing w:val="-6"/>
                        <w:sz w:val="20"/>
                      </w:rPr>
                      <w:t xml:space="preserve"> </w:t>
                    </w:r>
                    <w:r>
                      <w:rPr>
                        <w:i/>
                        <w:sz w:val="20"/>
                      </w:rPr>
                      <w:t>halaman</w:t>
                    </w:r>
                    <w:r>
                      <w:rPr>
                        <w:i/>
                        <w:spacing w:val="-6"/>
                        <w:sz w:val="20"/>
                      </w:rPr>
                      <w:t xml:space="preserve"> </w:t>
                    </w:r>
                    <w:r>
                      <w:rPr>
                        <w:i/>
                        <w:spacing w:val="-2"/>
                        <w:sz w:val="20"/>
                      </w:rPr>
                      <w:t>berikutnya</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1CF55" w14:textId="77777777" w:rsidR="00121A24" w:rsidRDefault="00121A24">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2B50B" w14:textId="77777777" w:rsidR="00121A24" w:rsidRDefault="00121A24">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FD1EB" w14:textId="77777777" w:rsidR="00121A24" w:rsidRDefault="00121A24">
    <w:pPr>
      <w:pStyle w:val="Body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2DFC9" w14:textId="77777777" w:rsidR="00121A24" w:rsidRDefault="00121A24">
    <w:pPr>
      <w:pStyle w:val="Body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55D33" w14:textId="77777777" w:rsidR="00121A24" w:rsidRDefault="00121A24">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FBDC6" w14:textId="77777777" w:rsidR="00121A24" w:rsidRDefault="00121A24">
    <w:pPr>
      <w:pStyle w:val="BodyText"/>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E2677" w14:textId="77777777" w:rsidR="00121A24" w:rsidRDefault="00121A24">
    <w:pPr>
      <w:pStyle w:val="BodyText"/>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E884A" w14:textId="77777777" w:rsidR="00121A24" w:rsidRDefault="00121A24">
    <w:pPr>
      <w:pStyle w:val="BodyText"/>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4C4EE" w14:textId="77777777" w:rsidR="00121A24" w:rsidRDefault="00121A24">
    <w:pPr>
      <w:pStyle w:val="BodyText"/>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E92F3" w14:textId="77777777" w:rsidR="00121A24" w:rsidRDefault="00121A24">
    <w:pPr>
      <w:pStyle w:val="BodyText"/>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CBB02" w14:textId="77777777" w:rsidR="00121A24" w:rsidRDefault="00121A24">
    <w:pPr>
      <w:pStyle w:val="Body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612F9" w14:textId="77777777" w:rsidR="00121A24" w:rsidRDefault="00121A24">
    <w:pPr>
      <w:pStyle w:val="BodyText"/>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8AC5D" w14:textId="77777777" w:rsidR="00121A24" w:rsidRDefault="00121A24">
    <w:pPr>
      <w:pStyle w:val="BodyText"/>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68B60" w14:textId="77777777" w:rsidR="00121A24" w:rsidRDefault="00121A24">
    <w:pPr>
      <w:pStyle w:val="BodyText"/>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715E1" w14:textId="77777777" w:rsidR="00121A24" w:rsidRDefault="00121A24">
    <w:pPr>
      <w:pStyle w:val="BodyText"/>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53874" w14:textId="77777777" w:rsidR="00121A24" w:rsidRDefault="00121A24">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FB87E" w14:textId="77777777" w:rsidR="00121A24" w:rsidRDefault="00121A24">
    <w:pPr>
      <w:pStyle w:val="BodyText"/>
      <w:spacing w:line="14" w:lineRule="auto"/>
      <w:rPr>
        <w:sz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5F733" w14:textId="77777777" w:rsidR="00121A24" w:rsidRDefault="00121A24">
    <w:pPr>
      <w:pStyle w:val="BodyText"/>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3528D" w14:textId="77777777" w:rsidR="00121A24" w:rsidRDefault="00121A24">
    <w:pPr>
      <w:pStyle w:val="BodyText"/>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8E91E" w14:textId="77777777" w:rsidR="00121A24" w:rsidRDefault="00121A24">
    <w:pPr>
      <w:pStyle w:val="BodyText"/>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41433" w14:textId="77777777" w:rsidR="00121A24" w:rsidRDefault="00121A24">
    <w:pPr>
      <w:pStyle w:val="BodyText"/>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3B501" w14:textId="77777777" w:rsidR="00121A24" w:rsidRDefault="00121A24">
    <w:pPr>
      <w:pStyle w:val="BodyText"/>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7C5C8" w14:textId="77777777" w:rsidR="00121A24" w:rsidRDefault="00121A24">
    <w:pPr>
      <w:pStyle w:val="BodyText"/>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6BAF0" w14:textId="77777777" w:rsidR="00121A24" w:rsidRDefault="00121A24">
    <w:pPr>
      <w:pStyle w:val="BodyText"/>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A39F3" w14:textId="77777777" w:rsidR="00121A24" w:rsidRDefault="00121A24">
    <w:pPr>
      <w:pStyle w:val="BodyText"/>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4E70D" w14:textId="77777777" w:rsidR="00121A24" w:rsidRDefault="00121A24">
    <w:pPr>
      <w:pStyle w:val="BodyText"/>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2F016" w14:textId="77777777" w:rsidR="00121A24" w:rsidRDefault="00121A24">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1190B" w14:textId="77777777" w:rsidR="00121A24" w:rsidRDefault="00121A24">
    <w:pPr>
      <w:pStyle w:val="BodyText"/>
      <w:spacing w:line="14" w:lineRule="auto"/>
      <w:rPr>
        <w:sz w:val="2"/>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07120" w14:textId="77777777" w:rsidR="00121A24" w:rsidRDefault="00121A24">
    <w:pPr>
      <w:pStyle w:val="BodyText"/>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1529E" w14:textId="77777777" w:rsidR="00121A24" w:rsidRDefault="00121A24">
    <w:pPr>
      <w:pStyle w:val="BodyText"/>
      <w:spacing w:line="14" w:lineRule="auto"/>
      <w:rPr>
        <w:sz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FB275" w14:textId="77777777" w:rsidR="00121A24" w:rsidRDefault="00121A24">
    <w:pPr>
      <w:pStyle w:val="BodyText"/>
      <w:spacing w:line="14" w:lineRule="auto"/>
      <w:rPr>
        <w:sz w:val="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E9F55" w14:textId="77777777" w:rsidR="00121A24" w:rsidRDefault="00121A24">
    <w:pPr>
      <w:pStyle w:val="BodyText"/>
      <w:spacing w:line="14" w:lineRule="auto"/>
      <w:rPr>
        <w:sz w:val="2"/>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BC905" w14:textId="77777777" w:rsidR="00121A24" w:rsidRDefault="00121A24">
    <w:pPr>
      <w:pStyle w:val="BodyText"/>
      <w:spacing w:line="14" w:lineRule="auto"/>
      <w:rPr>
        <w:sz w:val="2"/>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EA52C" w14:textId="77777777" w:rsidR="00121A24" w:rsidRDefault="00121A24">
    <w:pPr>
      <w:pStyle w:val="BodyText"/>
      <w:spacing w:line="14" w:lineRule="auto"/>
      <w:rPr>
        <w:sz w:val="2"/>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FF0A0" w14:textId="77777777" w:rsidR="00121A24" w:rsidRDefault="00121A24">
    <w:pPr>
      <w:pStyle w:val="BodyText"/>
      <w:spacing w:line="14" w:lineRule="auto"/>
      <w:rPr>
        <w:sz w:val="2"/>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8FD84" w14:textId="77777777" w:rsidR="00121A24" w:rsidRDefault="00121A24">
    <w:pPr>
      <w:pStyle w:val="BodyText"/>
      <w:spacing w:line="14" w:lineRule="auto"/>
      <w:rPr>
        <w:sz w:val="2"/>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F0B43" w14:textId="77777777" w:rsidR="00121A24" w:rsidRDefault="00121A24">
    <w:pPr>
      <w:pStyle w:val="BodyText"/>
      <w:spacing w:line="14" w:lineRule="auto"/>
      <w:rPr>
        <w:sz w:val="2"/>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11026" w14:textId="77777777" w:rsidR="00121A24" w:rsidRDefault="00121A24">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3C447" w14:textId="77777777" w:rsidR="00121A24" w:rsidRDefault="00121A24">
    <w:pPr>
      <w:pStyle w:val="BodyText"/>
      <w:spacing w:line="14" w:lineRule="auto"/>
      <w:rPr>
        <w:sz w:val="2"/>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B2E90" w14:textId="77777777" w:rsidR="00121A24" w:rsidRDefault="00121A24">
    <w:pPr>
      <w:pStyle w:val="BodyText"/>
      <w:spacing w:line="14" w:lineRule="auto"/>
      <w:rPr>
        <w:sz w:val="2"/>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5409B" w14:textId="77777777" w:rsidR="00121A24" w:rsidRDefault="00121A24">
    <w:pPr>
      <w:pStyle w:val="BodyText"/>
      <w:spacing w:line="14" w:lineRule="auto"/>
      <w:rPr>
        <w:sz w:val="2"/>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EBBF5" w14:textId="77777777" w:rsidR="00121A24" w:rsidRDefault="00121A24">
    <w:pPr>
      <w:pStyle w:val="BodyText"/>
      <w:spacing w:line="14" w:lineRule="auto"/>
      <w:rPr>
        <w:sz w:val="2"/>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514BD" w14:textId="77777777" w:rsidR="00121A24" w:rsidRDefault="00121A24">
    <w:pPr>
      <w:pStyle w:val="BodyText"/>
      <w:spacing w:line="14" w:lineRule="auto"/>
      <w:rPr>
        <w:sz w:val="2"/>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0721A"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89216" behindDoc="1" locked="0" layoutInCell="1" allowOverlap="1" wp14:anchorId="5006628A" wp14:editId="1FFF2652">
              <wp:simplePos x="0" y="0"/>
              <wp:positionH relativeFrom="page">
                <wp:posOffset>1427733</wp:posOffset>
              </wp:positionH>
              <wp:positionV relativeFrom="page">
                <wp:posOffset>9386857</wp:posOffset>
              </wp:positionV>
              <wp:extent cx="5062855" cy="19431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2855" cy="194310"/>
                      </a:xfrm>
                      <a:prstGeom prst="rect">
                        <a:avLst/>
                      </a:prstGeom>
                    </wps:spPr>
                    <wps:txbx>
                      <w:txbxContent>
                        <w:p w14:paraId="517ED45C" w14:textId="77777777" w:rsidR="00121A24" w:rsidRDefault="00000000">
                          <w:pPr>
                            <w:pStyle w:val="BodyText"/>
                            <w:spacing w:before="10"/>
                            <w:ind w:left="20"/>
                          </w:pPr>
                          <w:r>
                            <w:t>Harjo,</w:t>
                          </w:r>
                          <w:r>
                            <w:rPr>
                              <w:spacing w:val="-3"/>
                            </w:rPr>
                            <w:t xml:space="preserve"> </w:t>
                          </w:r>
                          <w:r>
                            <w:t>D., &amp;</w:t>
                          </w:r>
                          <w:r>
                            <w:rPr>
                              <w:spacing w:val="1"/>
                            </w:rPr>
                            <w:t xml:space="preserve"> </w:t>
                          </w:r>
                          <w:r>
                            <w:t>Wirabuana,</w:t>
                          </w:r>
                          <w:r>
                            <w:rPr>
                              <w:spacing w:val="2"/>
                            </w:rPr>
                            <w:t xml:space="preserve"> </w:t>
                          </w:r>
                          <w:r>
                            <w:t>P.</w:t>
                          </w:r>
                          <w:r>
                            <w:rPr>
                              <w:spacing w:val="1"/>
                            </w:rPr>
                            <w:t xml:space="preserve"> </w:t>
                          </w:r>
                          <w:r>
                            <w:t>I. (2024).</w:t>
                          </w:r>
                          <w:r>
                            <w:rPr>
                              <w:spacing w:val="-1"/>
                            </w:rPr>
                            <w:t xml:space="preserve"> </w:t>
                          </w:r>
                          <w:r>
                            <w:t>Analisis</w:t>
                          </w:r>
                          <w:r>
                            <w:rPr>
                              <w:spacing w:val="1"/>
                            </w:rPr>
                            <w:t xml:space="preserve"> </w:t>
                          </w:r>
                          <w:r>
                            <w:t>Efektivitas</w:t>
                          </w:r>
                          <w:r>
                            <w:rPr>
                              <w:spacing w:val="1"/>
                            </w:rPr>
                            <w:t xml:space="preserve"> </w:t>
                          </w:r>
                          <w:r>
                            <w:t>Kebijakan</w:t>
                          </w:r>
                          <w:r>
                            <w:rPr>
                              <w:spacing w:val="1"/>
                            </w:rPr>
                            <w:t xml:space="preserve"> </w:t>
                          </w:r>
                          <w:r>
                            <w:rPr>
                              <w:spacing w:val="-2"/>
                            </w:rPr>
                            <w:t>Penghapusan</w:t>
                          </w:r>
                        </w:p>
                      </w:txbxContent>
                    </wps:txbx>
                    <wps:bodyPr wrap="square" lIns="0" tIns="0" rIns="0" bIns="0" rtlCol="0">
                      <a:noAutofit/>
                    </wps:bodyPr>
                  </wps:wsp>
                </a:graphicData>
              </a:graphic>
            </wp:anchor>
          </w:drawing>
        </mc:Choice>
        <mc:Fallback>
          <w:pict>
            <v:shapetype w14:anchorId="5006628A" id="_x0000_t202" coordsize="21600,21600" o:spt="202" path="m,l,21600r21600,l21600,xe">
              <v:stroke joinstyle="miter"/>
              <v:path gradientshapeok="t" o:connecttype="rect"/>
            </v:shapetype>
            <v:shape id="Textbox 114" o:spid="_x0000_s1130" type="#_x0000_t202" style="position:absolute;margin-left:112.4pt;margin-top:739.1pt;width:398.65pt;height:15.3pt;z-index:-1882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Z3mwEAACMDAAAOAAAAZHJzL2Uyb0RvYy54bWysUs1uGyEQvlfqOyDuNWunTtOV11GTqFWl&#10;qImU9gEwC17UhaEM9q7fvgNZ21Vyi3qBAYaP74fV9eh6ttcRLfiGz2cVZ9oraK3fNvzXz68frjjD&#10;JH0re/C64QeN/Hr9/t1qCLVeQAd9qyMjEI/1EBrepRRqIVB12kmcQdCeDg1EJxMt41a0UQ6E7nqx&#10;qKpLMUBsQwSlEWn37vmQrwu+MVqlB2NQJ9Y3nLilMsYybvIo1itZb6MMnVUTDfkGFk5aT4+eoO5k&#10;kmwX7SsoZ1UEBJNmCpwAY6zSRQOpmVcv1Dx1MuiihczBcLIJ/x+s+rF/Co+RpfEGRgqwiMBwD+o3&#10;kjdiCFhPPdlTrJG6s9DRRJdnksDoInl7OPmpx8QUbS6ry8XVcsmZorP5548X82K4ON8OEdM3DY7l&#10;ouGR8ioM5P4eU35f1seWiczz+5lJGjcjs23DP13kGPPWBtoDiRkoz4bjn52MmrP+uyfDcvjHIh6L&#10;zbGIqb+F8kWyJg9fdgmMLQzOuBMDSqIQm35Njvrfdek6/+31XwAAAP//AwBQSwMEFAAGAAgAAAAh&#10;AAH/AhfiAAAADgEAAA8AAABkcnMvZG93bnJldi54bWxMj8FOwzAQRO9I/IO1SNyoXauUEOJUFYIT&#10;EiINB45O7CZW43WI3Tb8PdsT3GY1o5m3xWb2AzvZKbqACpYLAcxiG4zDTsFn/XqXAYtJo9FDQKvg&#10;x0bYlNdXhc5NOGNlT7vUMSrBmGsFfUpjznlse+t1XITRInn7MHmd6Jw6biZ9pnI/cCnEmnvtkBZ6&#10;Pdrn3raH3dEr2H5h9eK+35uPal+5un4U+LY+KHV7M2+fgCU7p78wXPAJHUpiasIRTWSDAilXhJ7I&#10;WD1kEtglIqRcAmtI3YssA14W/P8b5S8AAAD//wMAUEsBAi0AFAAGAAgAAAAhALaDOJL+AAAA4QEA&#10;ABMAAAAAAAAAAAAAAAAAAAAAAFtDb250ZW50X1R5cGVzXS54bWxQSwECLQAUAAYACAAAACEAOP0h&#10;/9YAAACUAQAACwAAAAAAAAAAAAAAAAAvAQAAX3JlbHMvLnJlbHNQSwECLQAUAAYACAAAACEAn2fm&#10;d5sBAAAjAwAADgAAAAAAAAAAAAAAAAAuAgAAZHJzL2Uyb0RvYy54bWxQSwECLQAUAAYACAAAACEA&#10;Af8CF+IAAAAOAQAADwAAAAAAAAAAAAAAAAD1AwAAZHJzL2Rvd25yZXYueG1sUEsFBgAAAAAEAAQA&#10;8wAAAAQFAAAAAA==&#10;" filled="f" stroked="f">
              <v:textbox inset="0,0,0,0">
                <w:txbxContent>
                  <w:p w14:paraId="517ED45C" w14:textId="77777777" w:rsidR="00121A24" w:rsidRDefault="00000000">
                    <w:pPr>
                      <w:pStyle w:val="BodyText"/>
                      <w:spacing w:before="10"/>
                      <w:ind w:left="20"/>
                    </w:pPr>
                    <w:r>
                      <w:t>Harjo,</w:t>
                    </w:r>
                    <w:r>
                      <w:rPr>
                        <w:spacing w:val="-3"/>
                      </w:rPr>
                      <w:t xml:space="preserve"> </w:t>
                    </w:r>
                    <w:r>
                      <w:t>D., &amp;</w:t>
                    </w:r>
                    <w:r>
                      <w:rPr>
                        <w:spacing w:val="1"/>
                      </w:rPr>
                      <w:t xml:space="preserve"> </w:t>
                    </w:r>
                    <w:r>
                      <w:t>Wirabuana,</w:t>
                    </w:r>
                    <w:r>
                      <w:rPr>
                        <w:spacing w:val="2"/>
                      </w:rPr>
                      <w:t xml:space="preserve"> </w:t>
                    </w:r>
                    <w:r>
                      <w:t>P.</w:t>
                    </w:r>
                    <w:r>
                      <w:rPr>
                        <w:spacing w:val="1"/>
                      </w:rPr>
                      <w:t xml:space="preserve"> </w:t>
                    </w:r>
                    <w:r>
                      <w:t>I. (2024).</w:t>
                    </w:r>
                    <w:r>
                      <w:rPr>
                        <w:spacing w:val="-1"/>
                      </w:rPr>
                      <w:t xml:space="preserve"> </w:t>
                    </w:r>
                    <w:r>
                      <w:t>Analisis</w:t>
                    </w:r>
                    <w:r>
                      <w:rPr>
                        <w:spacing w:val="1"/>
                      </w:rPr>
                      <w:t xml:space="preserve"> </w:t>
                    </w:r>
                    <w:r>
                      <w:t>Efektivitas</w:t>
                    </w:r>
                    <w:r>
                      <w:rPr>
                        <w:spacing w:val="1"/>
                      </w:rPr>
                      <w:t xml:space="preserve"> </w:t>
                    </w:r>
                    <w:r>
                      <w:t>Kebijakan</w:t>
                    </w:r>
                    <w:r>
                      <w:rPr>
                        <w:spacing w:val="1"/>
                      </w:rPr>
                      <w:t xml:space="preserve"> </w:t>
                    </w:r>
                    <w:r>
                      <w:rPr>
                        <w:spacing w:val="-2"/>
                      </w:rPr>
                      <w:t>Penghapusan</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45398"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90240" behindDoc="1" locked="0" layoutInCell="1" allowOverlap="1" wp14:anchorId="3438993A" wp14:editId="7A5B0562">
              <wp:simplePos x="0" y="0"/>
              <wp:positionH relativeFrom="page">
                <wp:posOffset>1427733</wp:posOffset>
              </wp:positionH>
              <wp:positionV relativeFrom="page">
                <wp:posOffset>9414289</wp:posOffset>
              </wp:positionV>
              <wp:extent cx="5064760" cy="19431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4760" cy="194310"/>
                      </a:xfrm>
                      <a:prstGeom prst="rect">
                        <a:avLst/>
                      </a:prstGeom>
                    </wps:spPr>
                    <wps:txbx>
                      <w:txbxContent>
                        <w:p w14:paraId="3C89D4AA" w14:textId="77777777" w:rsidR="00121A24" w:rsidRDefault="00000000">
                          <w:pPr>
                            <w:spacing w:before="10"/>
                            <w:ind w:left="20"/>
                            <w:rPr>
                              <w:i/>
                              <w:sz w:val="24"/>
                            </w:rPr>
                          </w:pPr>
                          <w:r>
                            <w:rPr>
                              <w:sz w:val="24"/>
                            </w:rPr>
                            <w:t>KoranKaltim.com.</w:t>
                          </w:r>
                          <w:r>
                            <w:rPr>
                              <w:spacing w:val="56"/>
                              <w:sz w:val="24"/>
                            </w:rPr>
                            <w:t xml:space="preserve"> </w:t>
                          </w:r>
                          <w:r>
                            <w:rPr>
                              <w:sz w:val="24"/>
                            </w:rPr>
                            <w:t>(2023a).</w:t>
                          </w:r>
                          <w:r>
                            <w:rPr>
                              <w:spacing w:val="57"/>
                              <w:sz w:val="24"/>
                            </w:rPr>
                            <w:t xml:space="preserve"> </w:t>
                          </w:r>
                          <w:r>
                            <w:rPr>
                              <w:i/>
                              <w:sz w:val="24"/>
                            </w:rPr>
                            <w:t>Bapenda</w:t>
                          </w:r>
                          <w:r>
                            <w:rPr>
                              <w:i/>
                              <w:spacing w:val="58"/>
                              <w:sz w:val="24"/>
                            </w:rPr>
                            <w:t xml:space="preserve"> </w:t>
                          </w:r>
                          <w:r>
                            <w:rPr>
                              <w:i/>
                              <w:sz w:val="24"/>
                            </w:rPr>
                            <w:t>Kutai</w:t>
                          </w:r>
                          <w:r>
                            <w:rPr>
                              <w:i/>
                              <w:spacing w:val="57"/>
                              <w:sz w:val="24"/>
                            </w:rPr>
                            <w:t xml:space="preserve"> </w:t>
                          </w:r>
                          <w:r>
                            <w:rPr>
                              <w:i/>
                              <w:sz w:val="24"/>
                            </w:rPr>
                            <w:t>Kartanegara</w:t>
                          </w:r>
                          <w:r>
                            <w:rPr>
                              <w:i/>
                              <w:spacing w:val="58"/>
                              <w:sz w:val="24"/>
                            </w:rPr>
                            <w:t xml:space="preserve"> </w:t>
                          </w:r>
                          <w:r>
                            <w:rPr>
                              <w:i/>
                              <w:sz w:val="24"/>
                            </w:rPr>
                            <w:t>Terapkan</w:t>
                          </w:r>
                          <w:r>
                            <w:rPr>
                              <w:i/>
                              <w:spacing w:val="58"/>
                              <w:sz w:val="24"/>
                            </w:rPr>
                            <w:t xml:space="preserve"> </w:t>
                          </w:r>
                          <w:r>
                            <w:rPr>
                              <w:i/>
                              <w:sz w:val="24"/>
                            </w:rPr>
                            <w:t>TTE</w:t>
                          </w:r>
                          <w:r>
                            <w:rPr>
                              <w:i/>
                              <w:spacing w:val="57"/>
                              <w:sz w:val="24"/>
                            </w:rPr>
                            <w:t xml:space="preserve"> </w:t>
                          </w:r>
                          <w:r>
                            <w:rPr>
                              <w:i/>
                              <w:spacing w:val="-2"/>
                              <w:sz w:val="24"/>
                            </w:rPr>
                            <w:t>untuk</w:t>
                          </w:r>
                        </w:p>
                      </w:txbxContent>
                    </wps:txbx>
                    <wps:bodyPr wrap="square" lIns="0" tIns="0" rIns="0" bIns="0" rtlCol="0">
                      <a:noAutofit/>
                    </wps:bodyPr>
                  </wps:wsp>
                </a:graphicData>
              </a:graphic>
            </wp:anchor>
          </w:drawing>
        </mc:Choice>
        <mc:Fallback>
          <w:pict>
            <v:shapetype w14:anchorId="3438993A" id="_x0000_t202" coordsize="21600,21600" o:spt="202" path="m,l,21600r21600,l21600,xe">
              <v:stroke joinstyle="miter"/>
              <v:path gradientshapeok="t" o:connecttype="rect"/>
            </v:shapetype>
            <v:shape id="Textbox 116" o:spid="_x0000_s1132" type="#_x0000_t202" style="position:absolute;margin-left:112.4pt;margin-top:741.3pt;width:398.8pt;height:15.3pt;z-index:-1882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mqnmgEAACMDAAAOAAAAZHJzL2Uyb0RvYy54bWysUs2O0zAQviPxDpbvNOmy24Wo6QpYgZBW&#10;LNLCA7iO3VjEHjPjNunbM/amLYIb4uJMPOPP34/Xd5MfxMEgOQitXC5qKUzQ0Lmwa+X3bx9fvZGC&#10;kgqdGiCYVh4NybvNyxfrMTbmCnoYOoOCQQI1Y2xln1Jsqop0b7yiBUQTuGkBvUr8i7uqQzUyuh+q&#10;q7peVSNgFxG0IeLd++em3BR8a41Oj9aSSWJoJXNLZcWybvNabdaq2aGKvdMzDfUPLLxygS89Q92r&#10;pMQe3V9Q3mkEApsWGnwF1jptigZWs6z/UPPUq2iKFjaH4tkm+n+w+svhKX5Fkab3MHGARQTFB9A/&#10;iL2pxkjNPJM9pYZ4OgudLPr8ZQmCD7K3x7OfZkpC8+ZNvbq+XXFLc2/59vr1shheXU5HpPTJgBe5&#10;aCVyXoWBOjxQyver5jQyk3m+PzNJ03YSrmvl7U2OMW9toTuymJHzbCX93Cs0UgyfAxuWwz8VeCq2&#10;pwLT8AHKE8maArzbJ7CuMLjgzgw4iUJsfjU56t//y9TlbW9+AQAA//8DAFBLAwQUAAYACAAAACEA&#10;G6mFNeEAAAAOAQAADwAAAGRycy9kb3ducmV2LnhtbEyPwU7DMBBE70j8g7VI3KhdU6IS4lQVghMS&#10;Ig0Hjk7sJlbjdYjdNvw92xPcdndGs2+KzewHdrJTdAEVLBcCmMU2GIedgs/69W4NLCaNRg8BrYIf&#10;G2FTXl8VOjfhjJU97VLHKARjrhX0KY0557HtrddxEUaLpO3D5HWideq4mfSZwv3ApRAZ99ohfej1&#10;aJ972x52R69g+4XVi/t+bz6qfeXq+lHgW3ZQ6vZm3j4BS3ZOf2a44BM6lMTUhCOayAYFUq4IPZGw&#10;WssM2MUi6AisoelheS+BlwX/X6P8BQAA//8DAFBLAQItABQABgAIAAAAIQC2gziS/gAAAOEBAAAT&#10;AAAAAAAAAAAAAAAAAAAAAABbQ29udGVudF9UeXBlc10ueG1sUEsBAi0AFAAGAAgAAAAhADj9If/W&#10;AAAAlAEAAAsAAAAAAAAAAAAAAAAALwEAAF9yZWxzLy5yZWxzUEsBAi0AFAAGAAgAAAAhAEW6aqea&#10;AQAAIwMAAA4AAAAAAAAAAAAAAAAALgIAAGRycy9lMm9Eb2MueG1sUEsBAi0AFAAGAAgAAAAhABup&#10;hTXhAAAADgEAAA8AAAAAAAAAAAAAAAAA9AMAAGRycy9kb3ducmV2LnhtbFBLBQYAAAAABAAEAPMA&#10;AAACBQAAAAA=&#10;" filled="f" stroked="f">
              <v:textbox inset="0,0,0,0">
                <w:txbxContent>
                  <w:p w14:paraId="3C89D4AA" w14:textId="77777777" w:rsidR="00121A24" w:rsidRDefault="00000000">
                    <w:pPr>
                      <w:spacing w:before="10"/>
                      <w:ind w:left="20"/>
                      <w:rPr>
                        <w:i/>
                        <w:sz w:val="24"/>
                      </w:rPr>
                    </w:pPr>
                    <w:r>
                      <w:rPr>
                        <w:sz w:val="24"/>
                      </w:rPr>
                      <w:t>KoranKaltim.com.</w:t>
                    </w:r>
                    <w:r>
                      <w:rPr>
                        <w:spacing w:val="56"/>
                        <w:sz w:val="24"/>
                      </w:rPr>
                      <w:t xml:space="preserve"> </w:t>
                    </w:r>
                    <w:r>
                      <w:rPr>
                        <w:sz w:val="24"/>
                      </w:rPr>
                      <w:t>(2023a).</w:t>
                    </w:r>
                    <w:r>
                      <w:rPr>
                        <w:spacing w:val="57"/>
                        <w:sz w:val="24"/>
                      </w:rPr>
                      <w:t xml:space="preserve"> </w:t>
                    </w:r>
                    <w:r>
                      <w:rPr>
                        <w:i/>
                        <w:sz w:val="24"/>
                      </w:rPr>
                      <w:t>Bapenda</w:t>
                    </w:r>
                    <w:r>
                      <w:rPr>
                        <w:i/>
                        <w:spacing w:val="58"/>
                        <w:sz w:val="24"/>
                      </w:rPr>
                      <w:t xml:space="preserve"> </w:t>
                    </w:r>
                    <w:r>
                      <w:rPr>
                        <w:i/>
                        <w:sz w:val="24"/>
                      </w:rPr>
                      <w:t>Kutai</w:t>
                    </w:r>
                    <w:r>
                      <w:rPr>
                        <w:i/>
                        <w:spacing w:val="57"/>
                        <w:sz w:val="24"/>
                      </w:rPr>
                      <w:t xml:space="preserve"> </w:t>
                    </w:r>
                    <w:r>
                      <w:rPr>
                        <w:i/>
                        <w:sz w:val="24"/>
                      </w:rPr>
                      <w:t>Kartanegara</w:t>
                    </w:r>
                    <w:r>
                      <w:rPr>
                        <w:i/>
                        <w:spacing w:val="58"/>
                        <w:sz w:val="24"/>
                      </w:rPr>
                      <w:t xml:space="preserve"> </w:t>
                    </w:r>
                    <w:r>
                      <w:rPr>
                        <w:i/>
                        <w:sz w:val="24"/>
                      </w:rPr>
                      <w:t>Terapkan</w:t>
                    </w:r>
                    <w:r>
                      <w:rPr>
                        <w:i/>
                        <w:spacing w:val="58"/>
                        <w:sz w:val="24"/>
                      </w:rPr>
                      <w:t xml:space="preserve"> </w:t>
                    </w:r>
                    <w:r>
                      <w:rPr>
                        <w:i/>
                        <w:sz w:val="24"/>
                      </w:rPr>
                      <w:t>TTE</w:t>
                    </w:r>
                    <w:r>
                      <w:rPr>
                        <w:i/>
                        <w:spacing w:val="57"/>
                        <w:sz w:val="24"/>
                      </w:rPr>
                      <w:t xml:space="preserve"> </w:t>
                    </w:r>
                    <w:r>
                      <w:rPr>
                        <w:i/>
                        <w:spacing w:val="-2"/>
                        <w:sz w:val="24"/>
                      </w:rPr>
                      <w:t>untuk</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96802" w14:textId="77777777" w:rsidR="00121A24" w:rsidRDefault="00121A24">
    <w:pPr>
      <w:pStyle w:val="BodyText"/>
      <w:spacing w:line="14" w:lineRule="auto"/>
      <w:rPr>
        <w:sz w:val="2"/>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9A840" w14:textId="77777777" w:rsidR="00121A24" w:rsidRDefault="00121A24">
    <w:pPr>
      <w:pStyle w:val="BodyText"/>
      <w:spacing w:line="14" w:lineRule="auto"/>
      <w:rPr>
        <w:sz w:val="2"/>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F715D" w14:textId="77777777" w:rsidR="00121A24" w:rsidRDefault="00121A24">
    <w:pPr>
      <w:pStyle w:val="BodyText"/>
      <w:spacing w:line="14" w:lineRule="auto"/>
      <w:rPr>
        <w:sz w:val="2"/>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FBE83" w14:textId="77777777" w:rsidR="00121A24" w:rsidRDefault="00121A24">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19662" w14:textId="77777777" w:rsidR="00121A24" w:rsidRDefault="00121A24">
    <w:pPr>
      <w:pStyle w:val="BodyText"/>
      <w:spacing w:line="14" w:lineRule="auto"/>
      <w:rPr>
        <w:sz w:val="2"/>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5D332" w14:textId="77777777" w:rsidR="00121A24" w:rsidRDefault="00121A24">
    <w:pPr>
      <w:pStyle w:val="BodyText"/>
      <w:spacing w:line="14" w:lineRule="auto"/>
      <w:rPr>
        <w:sz w:val="2"/>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6496C" w14:textId="77777777" w:rsidR="00121A24" w:rsidRDefault="00121A24">
    <w:pPr>
      <w:pStyle w:val="BodyText"/>
      <w:spacing w:line="14" w:lineRule="auto"/>
      <w:rPr>
        <w:sz w:val="2"/>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6E14B" w14:textId="77777777" w:rsidR="00121A24" w:rsidRDefault="00121A24">
    <w:pPr>
      <w:pStyle w:val="BodyText"/>
      <w:spacing w:line="14" w:lineRule="auto"/>
      <w:rPr>
        <w:sz w:val="2"/>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D2C55" w14:textId="77777777" w:rsidR="00121A24" w:rsidRDefault="00121A24">
    <w:pPr>
      <w:pStyle w:val="BodyText"/>
      <w:spacing w:line="14" w:lineRule="auto"/>
      <w:rPr>
        <w:sz w:val="2"/>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CD945" w14:textId="77777777" w:rsidR="00121A24" w:rsidRDefault="00121A24">
    <w:pPr>
      <w:pStyle w:val="BodyText"/>
      <w:spacing w:line="14" w:lineRule="auto"/>
      <w:rPr>
        <w:sz w:val="2"/>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E7234" w14:textId="77777777" w:rsidR="00121A24" w:rsidRDefault="00121A24">
    <w:pPr>
      <w:pStyle w:val="BodyText"/>
      <w:spacing w:line="14" w:lineRule="auto"/>
      <w:rPr>
        <w:sz w:val="2"/>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99034" w14:textId="77777777" w:rsidR="00121A24" w:rsidRDefault="00121A24">
    <w:pPr>
      <w:pStyle w:val="BodyText"/>
      <w:spacing w:line="14" w:lineRule="auto"/>
      <w:rPr>
        <w:sz w:val="2"/>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868F8" w14:textId="77777777" w:rsidR="00121A24" w:rsidRDefault="00121A24">
    <w:pPr>
      <w:pStyle w:val="BodyText"/>
      <w:spacing w:line="14" w:lineRule="auto"/>
      <w:rPr>
        <w:sz w:val="2"/>
      </w:rP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67CB4" w14:textId="77777777" w:rsidR="00121A24" w:rsidRDefault="00121A24">
    <w:pPr>
      <w:pStyle w:val="BodyText"/>
      <w:spacing w:line="14" w:lineRule="auto"/>
      <w:rPr>
        <w:sz w:val="2"/>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C89A6" w14:textId="77777777" w:rsidR="00121A24" w:rsidRDefault="00121A24">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628C5" w14:textId="77777777" w:rsidR="00121A24" w:rsidRDefault="00121A2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1A504E" w14:textId="77777777" w:rsidR="00230227" w:rsidRDefault="00230227">
      <w:r>
        <w:separator/>
      </w:r>
    </w:p>
  </w:footnote>
  <w:footnote w:type="continuationSeparator" w:id="0">
    <w:p w14:paraId="53A593D9" w14:textId="77777777" w:rsidR="00230227" w:rsidRDefault="002302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0C334"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52864" behindDoc="1" locked="0" layoutInCell="1" allowOverlap="1" wp14:anchorId="54957B2E" wp14:editId="05A368C2">
              <wp:simplePos x="0" y="0"/>
              <wp:positionH relativeFrom="page">
                <wp:posOffset>6328409</wp:posOffset>
              </wp:positionH>
              <wp:positionV relativeFrom="page">
                <wp:posOffset>449098</wp:posOffset>
              </wp:positionV>
              <wp:extent cx="203835" cy="18097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80975"/>
                      </a:xfrm>
                      <a:prstGeom prst="rect">
                        <a:avLst/>
                      </a:prstGeom>
                    </wps:spPr>
                    <wps:txbx>
                      <w:txbxContent>
                        <w:p w14:paraId="430F1F6D" w14:textId="77777777" w:rsidR="00121A24" w:rsidRDefault="00000000">
                          <w:pPr>
                            <w:spacing w:before="11"/>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54957B2E" id="_x0000_t202" coordsize="21600,21600" o:spt="202" path="m,l,21600r21600,l21600,xe">
              <v:stroke joinstyle="miter"/>
              <v:path gradientshapeok="t" o:connecttype="rect"/>
            </v:shapetype>
            <v:shape id="Textbox 8" o:spid="_x0000_s1059" type="#_x0000_t202" style="position:absolute;margin-left:498.3pt;margin-top:35.35pt;width:16.05pt;height:14.25pt;z-index:-1886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HX4mAEAACEDAAAOAAAAZHJzL2Uyb0RvYy54bWysUsFuGyEQvVfKPyDuMWtHad2V11GbqFWl&#10;qI2U5gMwC17UhSEM9q7/vgNe21V7i3qBYWZ4vPeG1d3oerbXES34hs9nFWfaK2it3zb85eeX6yVn&#10;mKRvZQ9eN/ygkd+tr96thlDrBXTQtzoyAvFYD6HhXUqhFgJVp53EGQTtqWggOpnoGLeijXIgdNeL&#10;RVW9FwPENkRQGpGyD8ciXxd8Y7RKP4xBnVjfcOKWyhrLusmrWK9kvY0ydFZNNOQbWDhpPT16hnqQ&#10;SbJdtP9AOasiIJg0U+AEGGOVLhpIzbz6S81zJ4MuWsgcDGeb8P/Bqu/75/AUWRo/w0gDLCIwPIL6&#10;heSNGALWU0/2FGuk7ix0NNHlnSQwukjeHs5+6jExRclFdbO8ueVMUWm+rD5+uM1+i8vlEDF91eBY&#10;DhoeaVyFgNw/Yjq2nlomLsfnM5E0bkZmW3olg+bMBtoDSRlomg3H152MmrP+mye78uhPQTwFm1MQ&#10;U38P5YNkRR4+7RIYWwhccCcCNIciYfozedB/nkvX5WevfwMAAP//AwBQSwMEFAAGAAgAAAAhAGa8&#10;w3LdAAAACgEAAA8AAABkcnMvZG93bnJldi54bWxMj7FOwzAQhnekvoN1ldioTYa0CXGqCsGEhEjD&#10;wOjE18RqfA6x24a3x5lgu9P/6b/viv1sB3bFyRtHEh43AhhS67ShTsJn/fqwA+aDIq0GRyjhBz3s&#10;y9VdoXLtblTh9Rg6FkvI50pCH8KYc+7bHq3yGzcixezkJqtCXKeO60ndYrkdeCJEyq0yFC/0asTn&#10;Htvz8WIlHL6oejHf781HdapMXWeC3tKzlPfr+fAELOAc/mBY9KM6lNGpcRfSng0SsixNIyphK7bA&#10;FkAkuzg1S5QALwv+/4XyFwAA//8DAFBLAQItABQABgAIAAAAIQC2gziS/gAAAOEBAAATAAAAAAAA&#10;AAAAAAAAAAAAAABbQ29udGVudF9UeXBlc10ueG1sUEsBAi0AFAAGAAgAAAAhADj9If/WAAAAlAEA&#10;AAsAAAAAAAAAAAAAAAAALwEAAF9yZWxzLy5yZWxzUEsBAi0AFAAGAAgAAAAhAF7sdfiYAQAAIQMA&#10;AA4AAAAAAAAAAAAAAAAALgIAAGRycy9lMm9Eb2MueG1sUEsBAi0AFAAGAAgAAAAhAGa8w3LdAAAA&#10;CgEAAA8AAAAAAAAAAAAAAAAA8gMAAGRycy9kb3ducmV2LnhtbFBLBQYAAAAABAAEAPMAAAD8BAAA&#10;AAA=&#10;" filled="f" stroked="f">
              <v:textbox inset="0,0,0,0">
                <w:txbxContent>
                  <w:p w14:paraId="430F1F6D" w14:textId="77777777" w:rsidR="00121A24" w:rsidRDefault="00000000">
                    <w:pPr>
                      <w:spacing w:before="11"/>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0AEAF"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57472" behindDoc="1" locked="0" layoutInCell="1" allowOverlap="1" wp14:anchorId="1C80C28F" wp14:editId="12B4AA1D">
              <wp:simplePos x="0" y="0"/>
              <wp:positionH relativeFrom="page">
                <wp:posOffset>6309105</wp:posOffset>
              </wp:positionH>
              <wp:positionV relativeFrom="page">
                <wp:posOffset>449098</wp:posOffset>
              </wp:positionV>
              <wp:extent cx="220345" cy="18097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 cy="180975"/>
                      </a:xfrm>
                      <a:prstGeom prst="rect">
                        <a:avLst/>
                      </a:prstGeom>
                    </wps:spPr>
                    <wps:txbx>
                      <w:txbxContent>
                        <w:p w14:paraId="4E88C95E"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wps:txbx>
                    <wps:bodyPr wrap="square" lIns="0" tIns="0" rIns="0" bIns="0" rtlCol="0">
                      <a:noAutofit/>
                    </wps:bodyPr>
                  </wps:wsp>
                </a:graphicData>
              </a:graphic>
            </wp:anchor>
          </w:drawing>
        </mc:Choice>
        <mc:Fallback>
          <w:pict>
            <v:shapetype w14:anchorId="1C80C28F" id="_x0000_t202" coordsize="21600,21600" o:spt="202" path="m,l,21600r21600,l21600,xe">
              <v:stroke joinstyle="miter"/>
              <v:path gradientshapeok="t" o:connecttype="rect"/>
            </v:shapetype>
            <v:shape id="Textbox 17" o:spid="_x0000_s1068" type="#_x0000_t202" style="position:absolute;margin-left:496.8pt;margin-top:35.35pt;width:17.35pt;height:14.25pt;z-index:-1885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nZimAEAACIDAAAOAAAAZHJzL2Uyb0RvYy54bWysUsGO0zAQvSPxD5bvNGlhYYmaroAVCGnF&#10;Ii18gOvYjUXsMTNuk/49YzdtEdwQl/F4PH5+743Xd5MfxMEgOQitXC5qKUzQ0Lmwa+X3bx9f3EpB&#10;SYVODRBMK4+G5N3m+bP1GBuzgh6GzqBgkEDNGFvZpxSbqiLdG69oAdEEPrSAXiXe4q7qUI2M7odq&#10;VdevqxGwiwjaEHH1/nQoNwXfWqPTo7VkkhhaydxSiVjiNsdqs1bNDlXsnZ5pqH9g4ZUL/OgF6l4l&#10;Jfbo/oLyTiMQ2LTQ4Cuw1mlTNLCaZf2HmqdeRVO0sDkULzbR/4PVXw5P8SuKNL2HiQdYRFB8AP2D&#10;2JtqjNTMPdlTaoi7s9DJos8rSxB8kb09Xvw0UxKai6tV/fLVjRSaj5a39ds3N9nv6no5IqVPBrzI&#10;SSuRx1UIqMMDpVPruWXmcno+E0nTdhKuY+RlRs2lLXRH1jLyOFtJP/cKjRTD58B+5dmfEzwn23OC&#10;afgA5YdkSQHe7RNYVxhccWcGPIiiYf40edK/70vX9WtvfgEAAP//AwBQSwMEFAAGAAgAAAAhAL0k&#10;HEjeAAAACgEAAA8AAABkcnMvZG93bnJldi54bWxMj8FOwzAQRO9I/IO1SNyoTSqlTYhTVQhOSIg0&#10;HDg68TaxGq9D7Lbh73FOcFzN08zbYjfbgV1w8saRhMeVAIbUOm2ok/BZvz5sgfmgSKvBEUr4QQ+7&#10;8vamULl2V6rwcggdiyXkcyWhD2HMOfdtj1b5lRuRYnZ0k1UhnlPH9aSusdwOPBEi5VYZigu9GvG5&#10;x/Z0OFsJ+y+qXsz3e/NRHStT15mgt/Qk5f3dvH8CFnAOfzAs+lEdyujUuDNpzwYJWbZOIyphIzbA&#10;FkAk2zWwZokS4GXB/79Q/gIAAP//AwBQSwECLQAUAAYACAAAACEAtoM4kv4AAADhAQAAEwAAAAAA&#10;AAAAAAAAAAAAAAAAW0NvbnRlbnRfVHlwZXNdLnhtbFBLAQItABQABgAIAAAAIQA4/SH/1gAAAJQB&#10;AAALAAAAAAAAAAAAAAAAAC8BAABfcmVscy8ucmVsc1BLAQItABQABgAIAAAAIQAkTnZimAEAACID&#10;AAAOAAAAAAAAAAAAAAAAAC4CAABkcnMvZTJvRG9jLnhtbFBLAQItABQABgAIAAAAIQC9JBxI3gAA&#10;AAoBAAAPAAAAAAAAAAAAAAAAAPIDAABkcnMvZG93bnJldi54bWxQSwUGAAAAAAQABADzAAAA/QQA&#10;AAAA&#10;" filled="f" stroked="f">
              <v:textbox inset="0,0,0,0">
                <w:txbxContent>
                  <w:p w14:paraId="4E88C95E"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EE64C"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57984" behindDoc="1" locked="0" layoutInCell="1" allowOverlap="1" wp14:anchorId="37EEDCEC" wp14:editId="619E2106">
              <wp:simplePos x="0" y="0"/>
              <wp:positionH relativeFrom="page">
                <wp:posOffset>6303009</wp:posOffset>
              </wp:positionH>
              <wp:positionV relativeFrom="page">
                <wp:posOffset>449098</wp:posOffset>
              </wp:positionV>
              <wp:extent cx="229235" cy="18097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13D83633"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12</w:t>
                          </w:r>
                          <w:r>
                            <w:rPr>
                              <w:spacing w:val="-5"/>
                            </w:rPr>
                            <w:fldChar w:fldCharType="end"/>
                          </w:r>
                        </w:p>
                      </w:txbxContent>
                    </wps:txbx>
                    <wps:bodyPr wrap="square" lIns="0" tIns="0" rIns="0" bIns="0" rtlCol="0">
                      <a:noAutofit/>
                    </wps:bodyPr>
                  </wps:wsp>
                </a:graphicData>
              </a:graphic>
            </wp:anchor>
          </w:drawing>
        </mc:Choice>
        <mc:Fallback>
          <w:pict>
            <v:shapetype w14:anchorId="37EEDCEC" id="_x0000_t202" coordsize="21600,21600" o:spt="202" path="m,l,21600r21600,l21600,xe">
              <v:stroke joinstyle="miter"/>
              <v:path gradientshapeok="t" o:connecttype="rect"/>
            </v:shapetype>
            <v:shape id="Textbox 18" o:spid="_x0000_s1069" type="#_x0000_t202" style="position:absolute;margin-left:496.3pt;margin-top:35.35pt;width:18.05pt;height:14.25pt;z-index:-1885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JiMmQEAACIDAAAOAAAAZHJzL2Uyb0RvYy54bWysUsFuGyEQvVfKPyDuMeut0iYrr6M2UatK&#10;URsp7QdgFryoC0MY7F3/fQe8tqv2VvUyDMPweO8Nq/vJDWyvI1rwLV8uKs60V9BZv235j++frm85&#10;wyR9JwfwuuUHjfx+ffVmNYZG19DD0OnICMRjM4aW9ymFRghUvXYSFxC0p0MD0clE27gVXZQjobtB&#10;1FX1TowQuxBBaUSqPh4P+brgG6NV+mYM6sSGlhO3VGIscZOjWK9ks40y9FbNNOQ/sHDSenr0DPUo&#10;k2S7aP+CclZFQDBpocAJMMYqXTSQmmX1h5qXXgZdtJA5GM424f+DVV/3L+E5sjR9hIkGWERgeAL1&#10;E8kbMQZs5p7sKTZI3VnoZKLLK0lgdJG8PZz91FNiiop1fVe/veFM0dHytrp7f5P9FpfLIWL6rMGx&#10;nLQ80rgKAbl/wnRsPbXMXI7PZyJp2kzMdoRcZ9Rc2kB3IC0jjbPl+LqTUXM2fPHkV579KYmnZHNK&#10;YhoeoPyQLMnDh10CYwuDC+7MgAZRNMyfJk/6933punzt9S8AAAD//wMAUEsDBBQABgAIAAAAIQBr&#10;1JRW3QAAAAoBAAAPAAAAZHJzL2Rvd25yZXYueG1sTI+xTsMwEIZ3pL6DdZXYqE2GtAlxqgrBhIRI&#10;w8DoxNfEanwOsduGt8dlodud/k//fVdsZzuwM07eOJLwuBLAkFqnDXUSPuvXhw0wHxRpNThCCT/o&#10;YVsu7gqVa3ehCs/70LFYQj5XEvoQxpxz3/ZolV+5ESlmBzdZFeI6dVxP6hLL7cATIVJulaF4oVcj&#10;PvfYHvcnK2H3RdWL+X5vPqpDZeo6E/SWHqW8X867J2AB5/APw1U/qkMZnRp3Iu3ZICHLkjSiEtZi&#10;DewKiGQTp+YvAl4W/PaF8hcAAP//AwBQSwECLQAUAAYACAAAACEAtoM4kv4AAADhAQAAEwAAAAAA&#10;AAAAAAAAAAAAAAAAW0NvbnRlbnRfVHlwZXNdLnhtbFBLAQItABQABgAIAAAAIQA4/SH/1gAAAJQB&#10;AAALAAAAAAAAAAAAAAAAAC8BAABfcmVscy8ucmVsc1BLAQItABQABgAIAAAAIQDq2JiMmQEAACID&#10;AAAOAAAAAAAAAAAAAAAAAC4CAABkcnMvZTJvRG9jLnhtbFBLAQItABQABgAIAAAAIQBr1JRW3QAA&#10;AAoBAAAPAAAAAAAAAAAAAAAAAPMDAABkcnMvZG93bnJldi54bWxQSwUGAAAAAAQABADzAAAA/QQA&#10;AAAA&#10;" filled="f" stroked="f">
              <v:textbox inset="0,0,0,0">
                <w:txbxContent>
                  <w:p w14:paraId="13D83633"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12</w:t>
                    </w:r>
                    <w:r>
                      <w:rPr>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83E32" w14:textId="77777777" w:rsidR="00121A24" w:rsidRDefault="00121A24">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6A199"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58496" behindDoc="1" locked="0" layoutInCell="1" allowOverlap="1" wp14:anchorId="0A65D47A" wp14:editId="7F94F201">
              <wp:simplePos x="0" y="0"/>
              <wp:positionH relativeFrom="page">
                <wp:posOffset>6303009</wp:posOffset>
              </wp:positionH>
              <wp:positionV relativeFrom="page">
                <wp:posOffset>449098</wp:posOffset>
              </wp:positionV>
              <wp:extent cx="229235" cy="18097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78ADAD2A"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14</w:t>
                          </w:r>
                          <w:r>
                            <w:rPr>
                              <w:spacing w:val="-5"/>
                            </w:rPr>
                            <w:fldChar w:fldCharType="end"/>
                          </w:r>
                        </w:p>
                      </w:txbxContent>
                    </wps:txbx>
                    <wps:bodyPr wrap="square" lIns="0" tIns="0" rIns="0" bIns="0" rtlCol="0">
                      <a:noAutofit/>
                    </wps:bodyPr>
                  </wps:wsp>
                </a:graphicData>
              </a:graphic>
            </wp:anchor>
          </w:drawing>
        </mc:Choice>
        <mc:Fallback>
          <w:pict>
            <v:shapetype w14:anchorId="0A65D47A" id="_x0000_t202" coordsize="21600,21600" o:spt="202" path="m,l,21600r21600,l21600,xe">
              <v:stroke joinstyle="miter"/>
              <v:path gradientshapeok="t" o:connecttype="rect"/>
            </v:shapetype>
            <v:shape id="Textbox 19" o:spid="_x0000_s1070" type="#_x0000_t202" style="position:absolute;margin-left:496.3pt;margin-top:35.35pt;width:18.05pt;height:14.25pt;z-index:-1885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T9mQEAACIDAAAOAAAAZHJzL2Uyb0RvYy54bWysUsFuGyEQvVfKPyDuMeuN0iYrr6M2UatK&#10;UVsp7QdgFryoC0MY7F3/fQe8tqv2VvUyDMPweO8Nq4fJDWyvI1rwLV8uKs60V9BZv235j+8fr+84&#10;wyR9JwfwuuUHjfxhffVmNYZG19DD0OnICMRjM4aW9ymFRghUvXYSFxC0p0MD0clE27gVXZQjobtB&#10;1FX1VowQuxBBaUSqPh0P+brgG6NV+moM6sSGlhO3VGIscZOjWK9ks40y9FbNNOQ/sHDSenr0DPUk&#10;k2S7aP+CclZFQDBpocAJMMYqXTSQmmX1h5qXXgZdtJA5GM424f+DVV/2L+FbZGn6ABMNsIjA8Azq&#10;J5I3YgzYzD3ZU2yQurPQyUSXV5LA6CJ5ezj7qafEFBXr+r6+ueVM0dHyrrp/d5v9FpfLIWL6pMGx&#10;nLQ80rgKAbl/xnRsPbXMXI7PZyJp2kzMdoR8k1FzaQPdgbSMNM6W4+tORs3Z8NmTX3n2pySeks0p&#10;iWl4hPJDsiQP73cJjC0MLrgzAxpE0TB/mjzp3/el6/K1178AAAD//wMAUEsDBBQABgAIAAAAIQBr&#10;1JRW3QAAAAoBAAAPAAAAZHJzL2Rvd25yZXYueG1sTI+xTsMwEIZ3pL6DdZXYqE2GtAlxqgrBhIRI&#10;w8DoxNfEanwOsduGt8dlodud/k//fVdsZzuwM07eOJLwuBLAkFqnDXUSPuvXhw0wHxRpNThCCT/o&#10;YVsu7gqVa3ehCs/70LFYQj5XEvoQxpxz3/ZolV+5ESlmBzdZFeI6dVxP6hLL7cATIVJulaF4oVcj&#10;PvfYHvcnK2H3RdWL+X5vPqpDZeo6E/SWHqW8X867J2AB5/APw1U/qkMZnRp3Iu3ZICHLkjSiEtZi&#10;DewKiGQTp+YvAl4W/PaF8hcAAP//AwBQSwECLQAUAAYACAAAACEAtoM4kv4AAADhAQAAEwAAAAAA&#10;AAAAAAAAAAAAAAAAW0NvbnRlbnRfVHlwZXNdLnhtbFBLAQItABQABgAIAAAAIQA4/SH/1gAAAJQB&#10;AAALAAAAAAAAAAAAAAAAAC8BAABfcmVscy8ucmVsc1BLAQItABQABgAIAAAAIQCtADT9mQEAACID&#10;AAAOAAAAAAAAAAAAAAAAAC4CAABkcnMvZTJvRG9jLnhtbFBLAQItABQABgAIAAAAIQBr1JRW3QAA&#10;AAoBAAAPAAAAAAAAAAAAAAAAAPMDAABkcnMvZG93bnJldi54bWxQSwUGAAAAAAQABADzAAAA/QQA&#10;AAAA&#10;" filled="f" stroked="f">
              <v:textbox inset="0,0,0,0">
                <w:txbxContent>
                  <w:p w14:paraId="78ADAD2A"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14</w:t>
                    </w:r>
                    <w:r>
                      <w:rPr>
                        <w:spacing w:val="-5"/>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C0CCE"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59008" behindDoc="1" locked="0" layoutInCell="1" allowOverlap="1" wp14:anchorId="10151E95" wp14:editId="1542E451">
              <wp:simplePos x="0" y="0"/>
              <wp:positionH relativeFrom="page">
                <wp:posOffset>6303009</wp:posOffset>
              </wp:positionH>
              <wp:positionV relativeFrom="page">
                <wp:posOffset>449098</wp:posOffset>
              </wp:positionV>
              <wp:extent cx="229235" cy="18097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5A97D1C4"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15</w:t>
                          </w:r>
                          <w:r>
                            <w:rPr>
                              <w:spacing w:val="-5"/>
                            </w:rPr>
                            <w:fldChar w:fldCharType="end"/>
                          </w:r>
                        </w:p>
                      </w:txbxContent>
                    </wps:txbx>
                    <wps:bodyPr wrap="square" lIns="0" tIns="0" rIns="0" bIns="0" rtlCol="0">
                      <a:noAutofit/>
                    </wps:bodyPr>
                  </wps:wsp>
                </a:graphicData>
              </a:graphic>
            </wp:anchor>
          </w:drawing>
        </mc:Choice>
        <mc:Fallback>
          <w:pict>
            <v:shapetype w14:anchorId="10151E95" id="_x0000_t202" coordsize="21600,21600" o:spt="202" path="m,l,21600r21600,l21600,xe">
              <v:stroke joinstyle="miter"/>
              <v:path gradientshapeok="t" o:connecttype="rect"/>
            </v:shapetype>
            <v:shape id="Textbox 20" o:spid="_x0000_s1071" type="#_x0000_t202" style="position:absolute;margin-left:496.3pt;margin-top:35.35pt;width:18.05pt;height:14.25pt;z-index:-1885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wNymQEAACIDAAAOAAAAZHJzL2Uyb0RvYy54bWysUsFuEzEQvSP1HyzfG28WCu0qmwqoQEgV&#10;IBU+wPHaWatrj/E42c3fM3Y2CYIb6mU8Ho+f33vj1f3kBrbXES34li8XFWfaK+is37b8549P17ec&#10;YZK+kwN43fKDRn6/vnq1GkOja+hh6HRkBOKxGUPL+5RCIwSqXjuJCwja06GB6GSibdyKLsqR0N0g&#10;6qp6K0aIXYigNCJVH46HfF3wjdEqfTMGdWJDy4lbKjGWuMlRrFey2UYZeqtmGvI/WDhpPT16hnqQ&#10;SbJdtP9AOasiIJi0UOAEGGOVLhpIzbL6S81TL4MuWsgcDGeb8OVg1df9U/geWZo+wEQDLCIwPIJ6&#10;RvJGjAGbuSd7ig1SdxY6mejyShIYXSRvD2c/9ZSYomJd39WvbzhTdLS8re7e3WS/xeVyiJg+a3As&#10;Jy2PNK5CQO4fMR1bTy0zl+PzmUiaNhOzHSG/yai5tIHuQFpGGmfL8ddORs3Z8MWTX3n2pySeks0p&#10;iWn4COWHZEke3u8SGFsYXHBnBjSIomH+NHnSf+5L1+Vrr38DAAD//wMAUEsDBBQABgAIAAAAIQBr&#10;1JRW3QAAAAoBAAAPAAAAZHJzL2Rvd25yZXYueG1sTI+xTsMwEIZ3pL6DdZXYqE2GtAlxqgrBhIRI&#10;w8DoxNfEanwOsduGt8dlodud/k//fVdsZzuwM07eOJLwuBLAkFqnDXUSPuvXhw0wHxRpNThCCT/o&#10;YVsu7gqVa3ehCs/70LFYQj5XEvoQxpxz3/ZolV+5ESlmBzdZFeI6dVxP6hLL7cATIVJulaF4oVcj&#10;PvfYHvcnK2H3RdWL+X5vPqpDZeo6E/SWHqW8X867J2AB5/APw1U/qkMZnRp3Iu3ZICHLkjSiEtZi&#10;DewKiGQTp+YvAl4W/PaF8hcAAP//AwBQSwECLQAUAAYACAAAACEAtoM4kv4AAADhAQAAEwAAAAAA&#10;AAAAAAAAAAAAAAAAW0NvbnRlbnRfVHlwZXNdLnhtbFBLAQItABQABgAIAAAAIQA4/SH/1gAAAJQB&#10;AAALAAAAAAAAAAAAAAAAAC8BAABfcmVscy8ucmVsc1BLAQItABQABgAIAAAAIQA5DwNymQEAACID&#10;AAAOAAAAAAAAAAAAAAAAAC4CAABkcnMvZTJvRG9jLnhtbFBLAQItABQABgAIAAAAIQBr1JRW3QAA&#10;AAoBAAAPAAAAAAAAAAAAAAAAAPMDAABkcnMvZG93bnJldi54bWxQSwUGAAAAAAQABADzAAAA/QQA&#10;AAAA&#10;" filled="f" stroked="f">
              <v:textbox inset="0,0,0,0">
                <w:txbxContent>
                  <w:p w14:paraId="5A97D1C4"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15</w:t>
                    </w:r>
                    <w:r>
                      <w:rPr>
                        <w:spacing w:val="-5"/>
                      </w:rP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AFBA5"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59520" behindDoc="1" locked="0" layoutInCell="1" allowOverlap="1" wp14:anchorId="423DB504" wp14:editId="54564021">
              <wp:simplePos x="0" y="0"/>
              <wp:positionH relativeFrom="page">
                <wp:posOffset>6303009</wp:posOffset>
              </wp:positionH>
              <wp:positionV relativeFrom="page">
                <wp:posOffset>449098</wp:posOffset>
              </wp:positionV>
              <wp:extent cx="229235" cy="18097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67FE7041"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16</w:t>
                          </w:r>
                          <w:r>
                            <w:rPr>
                              <w:spacing w:val="-5"/>
                            </w:rPr>
                            <w:fldChar w:fldCharType="end"/>
                          </w:r>
                        </w:p>
                      </w:txbxContent>
                    </wps:txbx>
                    <wps:bodyPr wrap="square" lIns="0" tIns="0" rIns="0" bIns="0" rtlCol="0">
                      <a:noAutofit/>
                    </wps:bodyPr>
                  </wps:wsp>
                </a:graphicData>
              </a:graphic>
            </wp:anchor>
          </w:drawing>
        </mc:Choice>
        <mc:Fallback>
          <w:pict>
            <v:shapetype w14:anchorId="423DB504" id="_x0000_t202" coordsize="21600,21600" o:spt="202" path="m,l,21600r21600,l21600,xe">
              <v:stroke joinstyle="miter"/>
              <v:path gradientshapeok="t" o:connecttype="rect"/>
            </v:shapetype>
            <v:shape id="Textbox 21" o:spid="_x0000_s1072" type="#_x0000_t202" style="position:absolute;margin-left:496.3pt;margin-top:35.35pt;width:18.05pt;height:14.25pt;z-index:-1885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8DmAEAACIDAAAOAAAAZHJzL2Uyb0RvYy54bWysUsFuGyEQvVfKPyDuMeut0iYrr6M2UatK&#10;URsp7QdgFryoC0MY7F3/fQe8tqv2VvUyDMPweO8Nq/vJDWyvI1rwLV8uKs60V9BZv235j++frm85&#10;wyR9JwfwuuUHjfx+ffVmNYZG19DD0OnICMRjM4aW9ymFRghUvXYSFxC0p0MD0clE27gVXZQjobtB&#10;1FX1TowQuxBBaUSqPh4P+brgG6NV+mYM6sSGlhO3VGIscZOjWK9ks40y9FbNNOQ/sHDSenr0DPUo&#10;k2S7aP+CclZFQDBpocAJMMYqXTSQmmX1h5qXXgZdtJA5GM424f+DVV/3L+E5sjR9hIkGWERgeAL1&#10;E8kbMQZs5p7sKTZI3VnoZKLLK0lgdJG8PZz91FNiiop1fVe/veFM0dHytrp7f5P9FpfLIWL6rMGx&#10;nLQ80rgKAbl/wnRsPbXMXI7PZyJp2kzMdoRcUHNpA92BtIw0zpbj605GzdnwxZNfefanJJ6SzSmJ&#10;aXiA8kOyJA8fdgmMLQwuuDMDGkTRMH+aPOnf96Xr8rXXvwAAAP//AwBQSwMEFAAGAAgAAAAhAGvU&#10;lFbdAAAACgEAAA8AAABkcnMvZG93bnJldi54bWxMj7FOwzAQhnekvoN1ldioTYa0CXGqCsGEhEjD&#10;wOjE18RqfA6x24a3x2Wh253+T/99V2xnO7AzTt44kvC4EsCQWqcNdRI+69eHDTAfFGk1OEIJP+hh&#10;Wy7uCpVrd6EKz/vQsVhCPlcS+hDGnHPf9miVX7kRKWYHN1kV4jp1XE/qEsvtwBMhUm6VoXihVyM+&#10;99ge9ycrYfdF1Yv5fm8+qkNl6joT9JYepbxfzrsnYAHn8A/DVT+qQxmdGnci7dkgIcuSNKIS1mIN&#10;7AqIZBOn5i8CXhb89oXyFwAA//8DAFBLAQItABQABgAIAAAAIQC2gziS/gAAAOEBAAATAAAAAAAA&#10;AAAAAAAAAAAAAABbQ29udGVudF9UeXBlc10ueG1sUEsBAi0AFAAGAAgAAAAhADj9If/WAAAAlAEA&#10;AAsAAAAAAAAAAAAAAAAALwEAAF9yZWxzLy5yZWxzUEsBAi0AFAAGAAgAAAAhAH7XrwOYAQAAIgMA&#10;AA4AAAAAAAAAAAAAAAAALgIAAGRycy9lMm9Eb2MueG1sUEsBAi0AFAAGAAgAAAAhAGvUlFbdAAAA&#10;CgEAAA8AAAAAAAAAAAAAAAAA8gMAAGRycy9kb3ducmV2LnhtbFBLBQYAAAAABAAEAPMAAAD8BAAA&#10;AAA=&#10;" filled="f" stroked="f">
              <v:textbox inset="0,0,0,0">
                <w:txbxContent>
                  <w:p w14:paraId="67FE7041"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16</w:t>
                    </w:r>
                    <w:r>
                      <w:rPr>
                        <w:spacing w:val="-5"/>
                      </w:rP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96025"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60032" behindDoc="1" locked="0" layoutInCell="1" allowOverlap="1" wp14:anchorId="0BE71E7D" wp14:editId="3C89557C">
              <wp:simplePos x="0" y="0"/>
              <wp:positionH relativeFrom="page">
                <wp:posOffset>6303009</wp:posOffset>
              </wp:positionH>
              <wp:positionV relativeFrom="page">
                <wp:posOffset>449098</wp:posOffset>
              </wp:positionV>
              <wp:extent cx="229235" cy="18097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5FC7F58E"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17</w:t>
                          </w:r>
                          <w:r>
                            <w:rPr>
                              <w:spacing w:val="-5"/>
                            </w:rPr>
                            <w:fldChar w:fldCharType="end"/>
                          </w:r>
                        </w:p>
                      </w:txbxContent>
                    </wps:txbx>
                    <wps:bodyPr wrap="square" lIns="0" tIns="0" rIns="0" bIns="0" rtlCol="0">
                      <a:noAutofit/>
                    </wps:bodyPr>
                  </wps:wsp>
                </a:graphicData>
              </a:graphic>
            </wp:anchor>
          </w:drawing>
        </mc:Choice>
        <mc:Fallback>
          <w:pict>
            <v:shapetype w14:anchorId="0BE71E7D" id="_x0000_t202" coordsize="21600,21600" o:spt="202" path="m,l,21600r21600,l21600,xe">
              <v:stroke joinstyle="miter"/>
              <v:path gradientshapeok="t" o:connecttype="rect"/>
            </v:shapetype>
            <v:shape id="Textbox 22" o:spid="_x0000_s1073" type="#_x0000_t202" style="position:absolute;margin-left:496.3pt;margin-top:35.35pt;width:18.05pt;height:14.25pt;z-index:-1885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1qRmQEAACIDAAAOAAAAZHJzL2Uyb0RvYy54bWysUsFuGyEQvVfKPyDuMeuNkiYrr6M2UatK&#10;UVsp7QdgFryoC0MZ7F3/fQe8tqv2VvUyDMPweO8Nq8fJDWyvI1rwLV8uKs60V9BZv235928fru85&#10;wyR9JwfwuuUHjfxxffVmNYZG19DD0OnICMRjM4aW9ymFRghUvXYSFxC0p0MD0clE27gVXZQjobtB&#10;1FV1J0aIXYigNCJVn4+HfF3wjdEqfTEGdWJDy4lbKjGWuMlRrFey2UYZeqtmGvIfWDhpPT16hnqW&#10;SbJdtH9BOasiIJi0UOAEGGOVLhpIzbL6Q81rL4MuWsgcDGeb8P/Bqs/71/A1sjS9h4kGWERgeAH1&#10;A8kbMQZs5p7sKTZI3VnoZKLLK0lgdJG8PZz91FNiiop1/VDf3HKm6Gh5Xz28vc1+i8vlEDF91OBY&#10;TloeaVyFgNy/YDq2nlpmLsfnM5E0bSZmO0K+y6i5tIHuQFpGGmfL8edORs3Z8MmTX3n2pySeks0p&#10;iWl4gvJDsiQP73YJjC0MLrgzAxpE0TB/mjzp3/el6/K1178AAAD//wMAUEsDBBQABgAIAAAAIQBr&#10;1JRW3QAAAAoBAAAPAAAAZHJzL2Rvd25yZXYueG1sTI+xTsMwEIZ3pL6DdZXYqE2GtAlxqgrBhIRI&#10;w8DoxNfEanwOsduGt8dlodud/k//fVdsZzuwM07eOJLwuBLAkFqnDXUSPuvXhw0wHxRpNThCCT/o&#10;YVsu7gqVa3ehCs/70LFYQj5XEvoQxpxz3/ZolV+5ESlmBzdZFeI6dVxP6hLL7cATIVJulaF4oVcj&#10;PvfYHvcnK2H3RdWL+X5vPqpDZeo6E/SWHqW8X867J2AB5/APw1U/qkMZnRp3Iu3ZICHLkjSiEtZi&#10;DewKiGQTp+YvAl4W/PaF8hcAAP//AwBQSwECLQAUAAYACAAAACEAtoM4kv4AAADhAQAAEwAAAAAA&#10;AAAAAAAAAAAAAAAAW0NvbnRlbnRfVHlwZXNdLnhtbFBLAQItABQABgAIAAAAIQA4/SH/1gAAAJQB&#10;AAALAAAAAAAAAAAAAAAAAC8BAABfcmVscy8ucmVsc1BLAQItABQABgAIAAAAIQC3v1qRmQEAACID&#10;AAAOAAAAAAAAAAAAAAAAAC4CAABkcnMvZTJvRG9jLnhtbFBLAQItABQABgAIAAAAIQBr1JRW3QAA&#10;AAoBAAAPAAAAAAAAAAAAAAAAAPMDAABkcnMvZG93bnJldi54bWxQSwUGAAAAAAQABADzAAAA/QQA&#10;AAAA&#10;" filled="f" stroked="f">
              <v:textbox inset="0,0,0,0">
                <w:txbxContent>
                  <w:p w14:paraId="5FC7F58E"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17</w:t>
                    </w:r>
                    <w:r>
                      <w:rPr>
                        <w:spacing w:val="-5"/>
                      </w:rP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21393"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60544" behindDoc="1" locked="0" layoutInCell="1" allowOverlap="1" wp14:anchorId="7BA15919" wp14:editId="77E4193A">
              <wp:simplePos x="0" y="0"/>
              <wp:positionH relativeFrom="page">
                <wp:posOffset>6303009</wp:posOffset>
              </wp:positionH>
              <wp:positionV relativeFrom="page">
                <wp:posOffset>449098</wp:posOffset>
              </wp:positionV>
              <wp:extent cx="229235" cy="18097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2A6E318D"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18</w:t>
                          </w:r>
                          <w:r>
                            <w:rPr>
                              <w:spacing w:val="-5"/>
                            </w:rPr>
                            <w:fldChar w:fldCharType="end"/>
                          </w:r>
                        </w:p>
                      </w:txbxContent>
                    </wps:txbx>
                    <wps:bodyPr wrap="square" lIns="0" tIns="0" rIns="0" bIns="0" rtlCol="0">
                      <a:noAutofit/>
                    </wps:bodyPr>
                  </wps:wsp>
                </a:graphicData>
              </a:graphic>
            </wp:anchor>
          </w:drawing>
        </mc:Choice>
        <mc:Fallback>
          <w:pict>
            <v:shapetype w14:anchorId="7BA15919" id="_x0000_t202" coordsize="21600,21600" o:spt="202" path="m,l,21600r21600,l21600,xe">
              <v:stroke joinstyle="miter"/>
              <v:path gradientshapeok="t" o:connecttype="rect"/>
            </v:shapetype>
            <v:shape id="Textbox 23" o:spid="_x0000_s1074" type="#_x0000_t202" style="position:absolute;margin-left:496.3pt;margin-top:35.35pt;width:18.05pt;height:14.25pt;z-index:-1885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bgmQEAACIDAAAOAAAAZHJzL2Uyb0RvYy54bWysUsFuGyEQvVfKPyDuMeuN0iQrr6M2UatK&#10;UVsp7QdgFryoC0MZ7F3/fQe8tqv2VvUyDMPweO8Nq8fJDWyvI1rwLV8uKs60V9BZv235928fru85&#10;wyR9JwfwuuUHjfxxffVmNYZG19DD0OnICMRjM4aW9ymFRghUvXYSFxC0p0MD0clE27gVXZQjobtB&#10;1FX1VowQuxBBaUSqPh8P+brgG6NV+mIM6sSGlhO3VGIscZOjWK9ks40y9FbNNOQ/sHDSenr0DPUs&#10;k2S7aP+CclZFQDBpocAJMMYqXTSQmmX1h5rXXgZdtJA5GM424f+DVZ/3r+FrZGl6DxMNsIjA8ALq&#10;B5I3YgzYzD3ZU2yQurPQyUSXV5LA6CJ5ezj7qafEFBXr+qG+ueVM0dHyvnq4u81+i8vlEDF91OBY&#10;TloeaVyFgNy/YDq2nlpmLsfnM5E0bSZmO0K+y6i5tIHuQFpGGmfL8edORs3Z8MmTX3n2pySeks0p&#10;iWl4gvJDsiQP73YJjC0MLrgzAxpE0TB/mjzp3/el6/K1178AAAD//wMAUEsDBBQABgAIAAAAIQBr&#10;1JRW3QAAAAoBAAAPAAAAZHJzL2Rvd25yZXYueG1sTI+xTsMwEIZ3pL6DdZXYqE2GtAlxqgrBhIRI&#10;w8DoxNfEanwOsduGt8dlodud/k//fVdsZzuwM07eOJLwuBLAkFqnDXUSPuvXhw0wHxRpNThCCT/o&#10;YVsu7gqVa3ehCs/70LFYQj5XEvoQxpxz3/ZolV+5ESlmBzdZFeI6dVxP6hLL7cATIVJulaF4oVcj&#10;PvfYHvcnK2H3RdWL+X5vPqpDZeo6E/SWHqW8X867J2AB5/APw1U/qkMZnRp3Iu3ZICHLkjSiEtZi&#10;DewKiGQTp+YvAl4W/PaF8hcAAP//AwBQSwECLQAUAAYACAAAACEAtoM4kv4AAADhAQAAEwAAAAAA&#10;AAAAAAAAAAAAAAAAW0NvbnRlbnRfVHlwZXNdLnhtbFBLAQItABQABgAIAAAAIQA4/SH/1gAAAJQB&#10;AAALAAAAAAAAAAAAAAAAAC8BAABfcmVscy8ucmVsc1BLAQItABQABgAIAAAAIQDwZ/bgmQEAACID&#10;AAAOAAAAAAAAAAAAAAAAAC4CAABkcnMvZTJvRG9jLnhtbFBLAQItABQABgAIAAAAIQBr1JRW3QAA&#10;AAoBAAAPAAAAAAAAAAAAAAAAAPMDAABkcnMvZG93bnJldi54bWxQSwUGAAAAAAQABADzAAAA/QQA&#10;AAAA&#10;" filled="f" stroked="f">
              <v:textbox inset="0,0,0,0">
                <w:txbxContent>
                  <w:p w14:paraId="2A6E318D"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18</w:t>
                    </w:r>
                    <w:r>
                      <w:rPr>
                        <w:spacing w:val="-5"/>
                      </w:rP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45D0E"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61056" behindDoc="1" locked="0" layoutInCell="1" allowOverlap="1" wp14:anchorId="04A8BDBC" wp14:editId="58838BEB">
              <wp:simplePos x="0" y="0"/>
              <wp:positionH relativeFrom="page">
                <wp:posOffset>6303009</wp:posOffset>
              </wp:positionH>
              <wp:positionV relativeFrom="page">
                <wp:posOffset>449098</wp:posOffset>
              </wp:positionV>
              <wp:extent cx="229235" cy="18097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379DAA8D"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19</w:t>
                          </w:r>
                          <w:r>
                            <w:rPr>
                              <w:spacing w:val="-5"/>
                            </w:rPr>
                            <w:fldChar w:fldCharType="end"/>
                          </w:r>
                        </w:p>
                      </w:txbxContent>
                    </wps:txbx>
                    <wps:bodyPr wrap="square" lIns="0" tIns="0" rIns="0" bIns="0" rtlCol="0">
                      <a:noAutofit/>
                    </wps:bodyPr>
                  </wps:wsp>
                </a:graphicData>
              </a:graphic>
            </wp:anchor>
          </w:drawing>
        </mc:Choice>
        <mc:Fallback>
          <w:pict>
            <v:shapetype w14:anchorId="04A8BDBC" id="_x0000_t202" coordsize="21600,21600" o:spt="202" path="m,l,21600r21600,l21600,xe">
              <v:stroke joinstyle="miter"/>
              <v:path gradientshapeok="t" o:connecttype="rect"/>
            </v:shapetype>
            <v:shape id="Textbox 24" o:spid="_x0000_s1075" type="#_x0000_t202" style="position:absolute;margin-left:496.3pt;margin-top:35.35pt;width:18.05pt;height:14.25pt;z-index:-1885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kVUmAEAACIDAAAOAAAAZHJzL2Uyb0RvYy54bWysUsFuGyEQvVfKPyDuMeut0iYrr6M2UatK&#10;URsp7QdgFryoC0MY7F3/fQe8tqv2VvUyDMPweO8Nq/vJDWyvI1rwLV8uKs60V9BZv235j++frm85&#10;wyR9JwfwuuUHjfx+ffVmNYZG19DD0OnICMRjM4aW9ymFRghUvXYSFxC0p0MD0clE27gVXZQjobtB&#10;1FX1TowQuxBBaUSqPh4P+brgG6NV+mYM6sSGlhO3VGIscZOjWK9ks40y9FbNNOQ/sHDSenr0DPUo&#10;k2S7aP+CclZFQDBpocAJMMYqXTSQmmX1h5qXXgZdtJA5GM424f+DVV/3L+E5sjR9hIkGWERgeAL1&#10;E8kbMQZs5p7sKTZI3VnoZKLLK0lgdJG8PZz91FNiiop1fVe/veFM0dHytrp7f5P9FpfLIWL6rMGx&#10;nLQ80rgKAbl/wnRsPbXMXI7PZyJp2kzMdhk5o+bSBroDaRlpnC3H152MmrPhiye/8uxPSTwlm1MS&#10;0/AA5YdkSR4+7BIYWxhccGcGNIiiYf40edK/70vX5WuvfwEAAP//AwBQSwMEFAAGAAgAAAAhAGvU&#10;lFbdAAAACgEAAA8AAABkcnMvZG93bnJldi54bWxMj7FOwzAQhnekvoN1ldioTYa0CXGqCsGEhEjD&#10;wOjE18RqfA6x24a3x2Wh253+T/99V2xnO7AzTt44kvC4EsCQWqcNdRI+69eHDTAfFGk1OEIJP+hh&#10;Wy7uCpVrd6EKz/vQsVhCPlcS+hDGnHPf9miVX7kRKWYHN1kV4jp1XE/qEsvtwBMhUm6VoXihVyM+&#10;99ge9ycrYfdF1Yv5fm8+qkNl6joT9JYepbxfzrsnYAHn8A/DVT+qQxmdGnci7dkgIcuSNKIS1mIN&#10;7AqIZBOn5i8CXhb89oXyFwAA//8DAFBLAQItABQABgAIAAAAIQC2gziS/gAAAOEBAAATAAAAAAAA&#10;AAAAAAAAAAAAAABbQ29udGVudF9UeXBlc10ueG1sUEsBAi0AFAAGAAgAAAAhADj9If/WAAAAlAEA&#10;AAsAAAAAAAAAAAAAAAAALwEAAF9yZWxzLy5yZWxzUEsBAi0AFAAGAAgAAAAhAN6mRVSYAQAAIgMA&#10;AA4AAAAAAAAAAAAAAAAALgIAAGRycy9lMm9Eb2MueG1sUEsBAi0AFAAGAAgAAAAhAGvUlFbdAAAA&#10;CgEAAA8AAAAAAAAAAAAAAAAA8gMAAGRycy9kb3ducmV2LnhtbFBLBQYAAAAABAAEAPMAAAD8BAAA&#10;AAA=&#10;" filled="f" stroked="f">
              <v:textbox inset="0,0,0,0">
                <w:txbxContent>
                  <w:p w14:paraId="379DAA8D"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19</w:t>
                    </w:r>
                    <w:r>
                      <w:rPr>
                        <w:spacing w:val="-5"/>
                      </w:rP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3133B"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61568" behindDoc="1" locked="0" layoutInCell="1" allowOverlap="1" wp14:anchorId="499BA02B" wp14:editId="725C7DBD">
              <wp:simplePos x="0" y="0"/>
              <wp:positionH relativeFrom="page">
                <wp:posOffset>6303009</wp:posOffset>
              </wp:positionH>
              <wp:positionV relativeFrom="page">
                <wp:posOffset>449098</wp:posOffset>
              </wp:positionV>
              <wp:extent cx="229235" cy="18097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67945064"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20</w:t>
                          </w:r>
                          <w:r>
                            <w:rPr>
                              <w:spacing w:val="-5"/>
                            </w:rPr>
                            <w:fldChar w:fldCharType="end"/>
                          </w:r>
                        </w:p>
                      </w:txbxContent>
                    </wps:txbx>
                    <wps:bodyPr wrap="square" lIns="0" tIns="0" rIns="0" bIns="0" rtlCol="0">
                      <a:noAutofit/>
                    </wps:bodyPr>
                  </wps:wsp>
                </a:graphicData>
              </a:graphic>
            </wp:anchor>
          </w:drawing>
        </mc:Choice>
        <mc:Fallback>
          <w:pict>
            <v:shapetype w14:anchorId="499BA02B" id="_x0000_t202" coordsize="21600,21600" o:spt="202" path="m,l,21600r21600,l21600,xe">
              <v:stroke joinstyle="miter"/>
              <v:path gradientshapeok="t" o:connecttype="rect"/>
            </v:shapetype>
            <v:shape id="Textbox 25" o:spid="_x0000_s1076" type="#_x0000_t202" style="position:absolute;margin-left:496.3pt;margin-top:35.35pt;width:18.05pt;height:14.25pt;z-index:-1885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uklmQEAACIDAAAOAAAAZHJzL2Uyb0RvYy54bWysUsGO0zAQvSPxD5bv1GnQwjZqugJWIKQV&#10;rLTsB7iO3VjEHuNxm/TvGbtpi9gb4jIej8fP773x+m5yAzvoiBZ8y5eLijPtFXTW71r+/OPzm1vO&#10;MEnfyQG8bvlRI7/bvH61HkOja+hh6HRkBOKxGUPL+5RCIwSqXjuJCwja06GB6GSibdyJLsqR0N0g&#10;6qp6J0aIXYigNCJV70+HfFPwjdEqfTcGdWJDy4lbKjGWuM1RbNay2UUZeqtmGvIfWDhpPT16gbqX&#10;SbJ9tC+gnFUREExaKHACjLFKFw2kZln9peapl0EXLWQOhotN+P9g1bfDU3iMLE0fYaIBFhEYHkD9&#10;RPJGjAGbuSd7ig1SdxY6mejyShIYXSRvjxc/9ZSYomJdr+q3N5wpOlreVqv3N9lvcb0cIqYvGhzL&#10;ScsjjasQkIcHTKfWc8vM5fR8JpKm7cRsR8irjJpLW+iOpGWkcbYcf+1l1JwNXz35lWd/TuI52Z6T&#10;mIZPUH5IluThwz6BsYXBFXdmQIMoGuZPkyf95750Xb/25jcAAAD//wMAUEsDBBQABgAIAAAAIQBr&#10;1JRW3QAAAAoBAAAPAAAAZHJzL2Rvd25yZXYueG1sTI+xTsMwEIZ3pL6DdZXYqE2GtAlxqgrBhIRI&#10;w8DoxNfEanwOsduGt8dlodud/k//fVdsZzuwM07eOJLwuBLAkFqnDXUSPuvXhw0wHxRpNThCCT/o&#10;YVsu7gqVa3ehCs/70LFYQj5XEvoQxpxz3/ZolV+5ESlmBzdZFeI6dVxP6hLL7cATIVJulaF4oVcj&#10;PvfYHvcnK2H3RdWL+X5vPqpDZeo6E/SWHqW8X867J2AB5/APw1U/qkMZnRp3Iu3ZICHLkjSiEtZi&#10;DewKiGQTp+YvAl4W/PaF8hcAAP//AwBQSwECLQAUAAYACAAAACEAtoM4kv4AAADhAQAAEwAAAAAA&#10;AAAAAAAAAAAAAAAAW0NvbnRlbnRfVHlwZXNdLnhtbFBLAQItABQABgAIAAAAIQA4/SH/1gAAAJQB&#10;AAALAAAAAAAAAAAAAAAAAC8BAABfcmVscy8ucmVsc1BLAQItABQABgAIAAAAIQCZfuklmQEAACID&#10;AAAOAAAAAAAAAAAAAAAAAC4CAABkcnMvZTJvRG9jLnhtbFBLAQItABQABgAIAAAAIQBr1JRW3QAA&#10;AAoBAAAPAAAAAAAAAAAAAAAAAPMDAABkcnMvZG93bnJldi54bWxQSwUGAAAAAAQABADzAAAA/QQA&#10;AAAA&#10;" filled="f" stroked="f">
              <v:textbox inset="0,0,0,0">
                <w:txbxContent>
                  <w:p w14:paraId="67945064"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20</w:t>
                    </w:r>
                    <w:r>
                      <w:rPr>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BE7AC"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53376" behindDoc="1" locked="0" layoutInCell="1" allowOverlap="1" wp14:anchorId="68F6942B" wp14:editId="569F3094">
              <wp:simplePos x="0" y="0"/>
              <wp:positionH relativeFrom="page">
                <wp:posOffset>6373114</wp:posOffset>
              </wp:positionH>
              <wp:positionV relativeFrom="page">
                <wp:posOffset>449098</wp:posOffset>
              </wp:positionV>
              <wp:extent cx="159385" cy="18097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14:paraId="3871A705" w14:textId="77777777" w:rsidR="00121A24"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type w14:anchorId="68F6942B" id="_x0000_t202" coordsize="21600,21600" o:spt="202" path="m,l,21600r21600,l21600,xe">
              <v:stroke joinstyle="miter"/>
              <v:path gradientshapeok="t" o:connecttype="rect"/>
            </v:shapetype>
            <v:shape id="Textbox 9" o:spid="_x0000_s1060" type="#_x0000_t202" style="position:absolute;margin-left:501.8pt;margin-top:35.35pt;width:12.55pt;height:14.25pt;z-index:-1886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ki9mAEAACEDAAAOAAAAZHJzL2Uyb0RvYy54bWysUsFuGyEQvVfKPyDuMetETp2V11HbqFGl&#10;qK2U5gMwC17UhaEM9q7/vgNe21V7i3oZBmZ4vPeG1cPoerbXES34hs9nFWfaK2it3zb89cfn6yVn&#10;mKRvZQ9eN/ygkT+sr96thlDrG+igb3VkBOKxHkLDu5RCLQSqTjuJMwjaU9FAdDLRNm5FG+VA6K4X&#10;N1V1JwaIbYigNCKdPh6LfF3wjdEqfTMGdWJ9w4lbKjGWuMlRrFey3kYZOqsmGvINLJy0nh49Qz3K&#10;JNku2n+gnFUREEyaKXACjLFKFw2kZl79pealk0EXLWQOhrNN+P9g1df9S/geWRo/wkgDLCIwPIP6&#10;ieSNGALWU0/2FGuk7ix0NNHllSQwukjeHs5+6jExldEW97fLBWeKSvNldf9+kf0Wl8shYnrS4FhO&#10;Gh5pXIWA3D9jOraeWiYux+czkTRuRmbbht9m0HyygfZAUgaaZsPx105GzVn/xZNdefSnJJ6SzSmJ&#10;qf8E5YNkRR4+7BIYWwhccCcCNIciYfozedB/7kvX5WevfwMAAP//AwBQSwMEFAAGAAgAAAAhANDU&#10;CDHfAAAACwEAAA8AAABkcnMvZG93bnJldi54bWxMj8FOwzAMhu+TeIfISNy2hCJ1a2k6TQhOSIiu&#10;HDimjddGa5zSZFt5e7ITu/mXP/3+XGxnO7AzTt44kvC4EsCQWqcNdRK+6rflBpgPirQaHKGEX/Sw&#10;Le8Whcq1u1CF533oWCwhnysJfQhjzrlve7TKr9yIFHcHN1kVYpw6rid1ieV24IkQKbfKULzQqxFf&#10;emyP+5OVsPum6tX8fDSf1aEydZ0Jek+PUj7cz7tnYAHn8A/DVT+qQxmdGnci7dkQsxBPaWQlrMUa&#10;2JUQySZOjYQsS4CXBb/9ofwDAAD//wMAUEsBAi0AFAAGAAgAAAAhALaDOJL+AAAA4QEAABMAAAAA&#10;AAAAAAAAAAAAAAAAAFtDb250ZW50X1R5cGVzXS54bWxQSwECLQAUAAYACAAAACEAOP0h/9YAAACU&#10;AQAACwAAAAAAAAAAAAAAAAAvAQAAX3JlbHMvLnJlbHNQSwECLQAUAAYACAAAACEAHgJIvZgBAAAh&#10;AwAADgAAAAAAAAAAAAAAAAAuAgAAZHJzL2Uyb0RvYy54bWxQSwECLQAUAAYACAAAACEA0NQIMd8A&#10;AAALAQAADwAAAAAAAAAAAAAAAADyAwAAZHJzL2Rvd25yZXYueG1sUEsFBgAAAAAEAAQA8wAAAP4E&#10;AAAAAA==&#10;" filled="f" stroked="f">
              <v:textbox inset="0,0,0,0">
                <w:txbxContent>
                  <w:p w14:paraId="3871A705" w14:textId="77777777" w:rsidR="00121A24"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A76BE"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62080" behindDoc="1" locked="0" layoutInCell="1" allowOverlap="1" wp14:anchorId="6150BFFB" wp14:editId="71E1F7FE">
              <wp:simplePos x="0" y="0"/>
              <wp:positionH relativeFrom="page">
                <wp:posOffset>6303009</wp:posOffset>
              </wp:positionH>
              <wp:positionV relativeFrom="page">
                <wp:posOffset>449098</wp:posOffset>
              </wp:positionV>
              <wp:extent cx="229235" cy="18097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199EE3FA"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21</w:t>
                          </w:r>
                          <w:r>
                            <w:rPr>
                              <w:spacing w:val="-5"/>
                            </w:rPr>
                            <w:fldChar w:fldCharType="end"/>
                          </w:r>
                        </w:p>
                      </w:txbxContent>
                    </wps:txbx>
                    <wps:bodyPr wrap="square" lIns="0" tIns="0" rIns="0" bIns="0" rtlCol="0">
                      <a:noAutofit/>
                    </wps:bodyPr>
                  </wps:wsp>
                </a:graphicData>
              </a:graphic>
            </wp:anchor>
          </w:drawing>
        </mc:Choice>
        <mc:Fallback>
          <w:pict>
            <v:shapetype w14:anchorId="6150BFFB" id="_x0000_t202" coordsize="21600,21600" o:spt="202" path="m,l,21600r21600,l21600,xe">
              <v:stroke joinstyle="miter"/>
              <v:path gradientshapeok="t" o:connecttype="rect"/>
            </v:shapetype>
            <v:shape id="Textbox 26" o:spid="_x0000_s1077" type="#_x0000_t202" style="position:absolute;margin-left:496.3pt;margin-top:35.35pt;width:18.05pt;height:14.25pt;z-index:-1885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uNlwEAACIDAAAOAAAAZHJzL2Uyb0RvYy54bWysUt1u2yAUvp/Ud0DcNzieurVWnGprtWlS&#10;tVXq9gAEQ4xmOJRDYuftdyBOMm13027gAIeP74fV/eQGttcRLfiWLxcVZ9or6KzftvzH90/Xt5xh&#10;kr6TA3jd8oNGfr++erMaQ6Nr6GHodGQE4rEZQ8v7lEIjBKpeO4kLCNrToYHoZKJl3IouypHQ3SDq&#10;qnonRohdiKA0Iu0+Hg/5uuAbo1X6ZgzqxIaWE7dUxljGTR7FeiWbbZSht2qmIf+BhZPW06NnqEeZ&#10;JNtF+xeUsyoCgkkLBU6AMVbpooHULKs/1Lz0MuiihczBcLYJ/x+s+rp/Cc+RpekjTBRgEYHhCdRP&#10;JG/EGLCZe7Kn2CB1Z6GTiS7PJIHRRfL2cPZTT4kp2qzru/rtDWeKjpa31d37m+y3uFwOEdNnDY7l&#10;ouWR4ioE5P4J07H11DJzOT6fiaRpMzHb0Sslxby1ge5AWkaKs+X4upNRczZ88eRXzv5UxFOxORUx&#10;DQ9QfkiW5OHDLoGxhcEFd2ZAQRQN86fJSf++Ll2Xr73+BQAA//8DAFBLAwQUAAYACAAAACEAa9SU&#10;Vt0AAAAKAQAADwAAAGRycy9kb3ducmV2LnhtbEyPsU7DMBCGd6S+g3WV2KhNhrQJcaoKwYSESMPA&#10;6MTXxGp8DrHbhrfHZaHbnf5P/31XbGc7sDNO3jiS8LgSwJBapw11Ej7r14cNMB8UaTU4Qgk/6GFb&#10;Lu4KlWt3oQrP+9CxWEI+VxL6EMacc9/2aJVfuREpZgc3WRXiOnVcT+oSy+3AEyFSbpWheKFXIz73&#10;2B73Jyth90XVi/l+bz6qQ2XqOhP0lh6lvF/OuydgAefwD8NVP6pDGZ0adyLt2SAhy5I0ohLWYg3s&#10;CohkE6fmLwJeFvz2hfIXAAD//wMAUEsBAi0AFAAGAAgAAAAhALaDOJL+AAAA4QEAABMAAAAAAAAA&#10;AAAAAAAAAAAAAFtDb250ZW50X1R5cGVzXS54bWxQSwECLQAUAAYACAAAACEAOP0h/9YAAACUAQAA&#10;CwAAAAAAAAAAAAAAAAAvAQAAX3JlbHMvLnJlbHNQSwECLQAUAAYACAAAACEAGOfrjZcBAAAiAwAA&#10;DgAAAAAAAAAAAAAAAAAuAgAAZHJzL2Uyb0RvYy54bWxQSwECLQAUAAYACAAAACEAa9SUVt0AAAAK&#10;AQAADwAAAAAAAAAAAAAAAADxAwAAZHJzL2Rvd25yZXYueG1sUEsFBgAAAAAEAAQA8wAAAPsEAAAA&#10;AA==&#10;" filled="f" stroked="f">
              <v:textbox inset="0,0,0,0">
                <w:txbxContent>
                  <w:p w14:paraId="199EE3FA"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21</w:t>
                    </w:r>
                    <w:r>
                      <w:rPr>
                        <w:spacing w:val="-5"/>
                      </w:rP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D42AE"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62592" behindDoc="1" locked="0" layoutInCell="1" allowOverlap="1" wp14:anchorId="04F3B620" wp14:editId="149E9E01">
              <wp:simplePos x="0" y="0"/>
              <wp:positionH relativeFrom="page">
                <wp:posOffset>6303009</wp:posOffset>
              </wp:positionH>
              <wp:positionV relativeFrom="page">
                <wp:posOffset>449098</wp:posOffset>
              </wp:positionV>
              <wp:extent cx="229235" cy="18097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36749753"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22</w:t>
                          </w:r>
                          <w:r>
                            <w:rPr>
                              <w:spacing w:val="-5"/>
                            </w:rPr>
                            <w:fldChar w:fldCharType="end"/>
                          </w:r>
                        </w:p>
                      </w:txbxContent>
                    </wps:txbx>
                    <wps:bodyPr wrap="square" lIns="0" tIns="0" rIns="0" bIns="0" rtlCol="0">
                      <a:noAutofit/>
                    </wps:bodyPr>
                  </wps:wsp>
                </a:graphicData>
              </a:graphic>
            </wp:anchor>
          </w:drawing>
        </mc:Choice>
        <mc:Fallback>
          <w:pict>
            <v:shapetype w14:anchorId="04F3B620" id="_x0000_t202" coordsize="21600,21600" o:spt="202" path="m,l,21600r21600,l21600,xe">
              <v:stroke joinstyle="miter"/>
              <v:path gradientshapeok="t" o:connecttype="rect"/>
            </v:shapetype>
            <v:shape id="Textbox 27" o:spid="_x0000_s1078" type="#_x0000_t202" style="position:absolute;margin-left:496.3pt;margin-top:35.35pt;width:18.05pt;height:14.25pt;z-index:-1885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0f8mQEAACIDAAAOAAAAZHJzL2Uyb0RvYy54bWysUsFuGyEQvVfKPyDuMeut0iYrr6M2UatK&#10;URsp7QdgFryoC0MY7F3/fQe8tqv2VvUCw8zweO8Nq/vJDWyvI1rwLV8uKs60V9BZv235j++frm85&#10;wyR9JwfwuuUHjfx+ffVmNYZG19DD0OnICMRjM4aW9ymFRghUvXYSFxC0p6KB6GSiY9yKLsqR0N0g&#10;6qp6J0aIXYigNCJlH49Fvi74xmiVvhmDOrGh5cQtlTWWdZNXsV7JZhtl6K2aach/YOGk9fToGepR&#10;Jsl20f4F5ayKgGDSQoETYIxVumggNcvqDzUvvQy6aCFzMJxtwv8Hq77uX8JzZGn6CBMNsIjA8ATq&#10;J5I3YgzYzD3ZU2yQurPQyUSXd5LA6CJ5ezj7qafEFCXr+q5+e8OZotLytrp7f5P9FpfLIWL6rMGx&#10;HLQ80rgKAbl/wnRsPbXMXI7PZyJp2kzMdvTKMqPm1Aa6A2kZaZwtx9edjJqz4Ysnv/LsT0E8BZtT&#10;ENPwAOWHZEkePuwSGFsYXHBnBjSIomH+NHnSv59L1+Vrr38BAAD//wMAUEsDBBQABgAIAAAAIQBr&#10;1JRW3QAAAAoBAAAPAAAAZHJzL2Rvd25yZXYueG1sTI+xTsMwEIZ3pL6DdZXYqE2GtAlxqgrBhIRI&#10;w8DoxNfEanwOsduGt8dlodud/k//fVdsZzuwM07eOJLwuBLAkFqnDXUSPuvXhw0wHxRpNThCCT/o&#10;YVsu7gqVa3ehCs/70LFYQj5XEvoQxpxz3/ZolV+5ESlmBzdZFeI6dVxP6hLL7cATIVJulaF4oVcj&#10;PvfYHvcnK2H3RdWL+X5vPqpDZeo6E/SWHqW8X867J2AB5/APw1U/qkMZnRp3Iu3ZICHLkjSiEtZi&#10;DewKiGQTp+YvAl4W/PaF8hcAAP//AwBQSwECLQAUAAYACAAAACEAtoM4kv4AAADhAQAAEwAAAAAA&#10;AAAAAAAAAAAAAAAAW0NvbnRlbnRfVHlwZXNdLnhtbFBLAQItABQABgAIAAAAIQA4/SH/1gAAAJQB&#10;AAALAAAAAAAAAAAAAAAAAC8BAABfcmVscy8ucmVsc1BLAQItABQABgAIAAAAIQBfP0f8mQEAACID&#10;AAAOAAAAAAAAAAAAAAAAAC4CAABkcnMvZTJvRG9jLnhtbFBLAQItABQABgAIAAAAIQBr1JRW3QAA&#10;AAoBAAAPAAAAAAAAAAAAAAAAAPMDAABkcnMvZG93bnJldi54bWxQSwUGAAAAAAQABADzAAAA/QQA&#10;AAAA&#10;" filled="f" stroked="f">
              <v:textbox inset="0,0,0,0">
                <w:txbxContent>
                  <w:p w14:paraId="36749753"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22</w:t>
                    </w:r>
                    <w:r>
                      <w:rPr>
                        <w:spacing w:val="-5"/>
                      </w:rPr>
                      <w:fldChar w:fldCharType="end"/>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93B21"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63104" behindDoc="1" locked="0" layoutInCell="1" allowOverlap="1" wp14:anchorId="24203E91" wp14:editId="040D0EFB">
              <wp:simplePos x="0" y="0"/>
              <wp:positionH relativeFrom="page">
                <wp:posOffset>6303009</wp:posOffset>
              </wp:positionH>
              <wp:positionV relativeFrom="page">
                <wp:posOffset>449098</wp:posOffset>
              </wp:positionV>
              <wp:extent cx="229235" cy="18097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33466A0C"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23</w:t>
                          </w:r>
                          <w:r>
                            <w:rPr>
                              <w:spacing w:val="-5"/>
                            </w:rPr>
                            <w:fldChar w:fldCharType="end"/>
                          </w:r>
                        </w:p>
                      </w:txbxContent>
                    </wps:txbx>
                    <wps:bodyPr wrap="square" lIns="0" tIns="0" rIns="0" bIns="0" rtlCol="0">
                      <a:noAutofit/>
                    </wps:bodyPr>
                  </wps:wsp>
                </a:graphicData>
              </a:graphic>
            </wp:anchor>
          </w:drawing>
        </mc:Choice>
        <mc:Fallback>
          <w:pict>
            <v:shapetype w14:anchorId="24203E91" id="_x0000_t202" coordsize="21600,21600" o:spt="202" path="m,l,21600r21600,l21600,xe">
              <v:stroke joinstyle="miter"/>
              <v:path gradientshapeok="t" o:connecttype="rect"/>
            </v:shapetype>
            <v:shape id="Textbox 28" o:spid="_x0000_s1079" type="#_x0000_t202" style="position:absolute;margin-left:496.3pt;margin-top:35.35pt;width:18.05pt;height:14.25pt;z-index:-1885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7JumAEAACIDAAAOAAAAZHJzL2Uyb0RvYy54bWysUsFuGyEQvVfKPyDuMeut0iYrr6M2UatK&#10;URsp7QdgFryoC0MY7F3/fQe8tqv2VvUCw8zweO8Nq/vJDWyvI1rwLV8uKs60V9BZv235j++frm85&#10;wyR9JwfwuuUHjfx+ffVmNYZG19DD0OnICMRjM4aW9ymFRghUvXYSFxC0p6KB6GSiY9yKLsqR0N0g&#10;6qp6J0aIXYigNCJlH49Fvi74xmiVvhmDOrGh5cQtlTWWdZNXsV7JZhtl6K2aach/YOGk9fToGepR&#10;Jsl20f4F5ayKgGDSQoETYIxVumggNcvqDzUvvQy6aCFzMJxtwv8Hq77uX8JzZGn6CBMNsIjA8ATq&#10;J5I3YgzYzD3ZU2yQurPQyUSXd5LA6CJ5ezj7qafEFCXr+q5+e8OZotLytrp7f5P9FpfLIWL6rMGx&#10;HLQ80rgKAbl/wnRsPbXMXI7PZyJp2kzMdvmVjJpTG+gOpGWkcbYcX3cyas6GL578yrM/BfEUbE5B&#10;TMMDlB+SJXn4sEtgbGFwwZ0Z0CCKhvnT5En/fi5dl6+9/gUAAP//AwBQSwMEFAAGAAgAAAAhAGvU&#10;lFbdAAAACgEAAA8AAABkcnMvZG93bnJldi54bWxMj7FOwzAQhnekvoN1ldioTYa0CXGqCsGEhEjD&#10;wOjE18RqfA6x24a3x2Wh253+T/99V2xnO7AzTt44kvC4EsCQWqcNdRI+69eHDTAfFGk1OEIJP+hh&#10;Wy7uCpVrd6EKz/vQsVhCPlcS+hDGnHPf9miVX7kRKWYHN1kV4jp1XE/qEsvtwBMhUm6VoXihVyM+&#10;99ge9ycrYfdF1Yv5fm8+qkNl6joT9JYepbxfzrsnYAHn8A/DVT+qQxmdGnci7dkgIcuSNKIS1mIN&#10;7AqIZBOn5i8CXhb89oXyFwAA//8DAFBLAQItABQABgAIAAAAIQC2gziS/gAAAOEBAAATAAAAAAAA&#10;AAAAAAAAAAAAAABbQ29udGVudF9UeXBlc10ueG1sUEsBAi0AFAAGAAgAAAAhADj9If/WAAAAlAEA&#10;AAsAAAAAAAAAAAAAAAAALwEAAF9yZWxzLy5yZWxzUEsBAi0AFAAGAAgAAAAhAJZXsm6YAQAAIgMA&#10;AA4AAAAAAAAAAAAAAAAALgIAAGRycy9lMm9Eb2MueG1sUEsBAi0AFAAGAAgAAAAhAGvUlFbdAAAA&#10;CgEAAA8AAAAAAAAAAAAAAAAA8gMAAGRycy9kb3ducmV2LnhtbFBLBQYAAAAABAAEAPMAAAD8BAAA&#10;AAA=&#10;" filled="f" stroked="f">
              <v:textbox inset="0,0,0,0">
                <w:txbxContent>
                  <w:p w14:paraId="33466A0C"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23</w:t>
                    </w:r>
                    <w:r>
                      <w:rPr>
                        <w:spacing w:val="-5"/>
                      </w:rP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EB0C8"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63616" behindDoc="1" locked="0" layoutInCell="1" allowOverlap="1" wp14:anchorId="04045F8C" wp14:editId="36D21F5A">
              <wp:simplePos x="0" y="0"/>
              <wp:positionH relativeFrom="page">
                <wp:posOffset>6303009</wp:posOffset>
              </wp:positionH>
              <wp:positionV relativeFrom="page">
                <wp:posOffset>449098</wp:posOffset>
              </wp:positionV>
              <wp:extent cx="229235" cy="18097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71313737"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24</w:t>
                          </w:r>
                          <w:r>
                            <w:rPr>
                              <w:spacing w:val="-5"/>
                            </w:rPr>
                            <w:fldChar w:fldCharType="end"/>
                          </w:r>
                        </w:p>
                      </w:txbxContent>
                    </wps:txbx>
                    <wps:bodyPr wrap="square" lIns="0" tIns="0" rIns="0" bIns="0" rtlCol="0">
                      <a:noAutofit/>
                    </wps:bodyPr>
                  </wps:wsp>
                </a:graphicData>
              </a:graphic>
            </wp:anchor>
          </w:drawing>
        </mc:Choice>
        <mc:Fallback>
          <w:pict>
            <v:shapetype w14:anchorId="04045F8C" id="_x0000_t202" coordsize="21600,21600" o:spt="202" path="m,l,21600r21600,l21600,xe">
              <v:stroke joinstyle="miter"/>
              <v:path gradientshapeok="t" o:connecttype="rect"/>
            </v:shapetype>
            <v:shape id="Textbox 29" o:spid="_x0000_s1080" type="#_x0000_t202" style="position:absolute;margin-left:496.3pt;margin-top:35.35pt;width:18.05pt;height:14.25pt;z-index:-1885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x4fmQEAACIDAAAOAAAAZHJzL2Uyb0RvYy54bWysUsFuGyEQvVfKPyDuMeuN0iYrr6M2UatK&#10;UVsp7QdgFryoC0MY7F3/fQe8tqv2VvUCw8zweO8Nq4fJDWyvI1rwLV8uKs60V9BZv235j+8fr+84&#10;wyR9JwfwuuUHjfxhffVmNYZG19DD0OnICMRjM4aW9ymFRghUvXYSFxC0p6KB6GSiY9yKLsqR0N0g&#10;6qp6K0aIXYigNCJln45Fvi74xmiVvhqDOrGh5cQtlTWWdZNXsV7JZhtl6K2aach/YOGk9fToGepJ&#10;Jsl20f4F5ayKgGDSQoETYIxVumggNcvqDzUvvQy6aCFzMJxtwv8Hq77sX8K3yNL0ASYaYBGB4RnU&#10;TyRvxBiwmXuyp9ggdWehk4ku7ySB0UXy9nD2U0+JKUrW9X19c8uZotLyrrp/d5v9FpfLIWL6pMGx&#10;HLQ80rgKAbl/xnRsPbXMXI7PZyJp2kzMdvTKTUbNqQ10B9Iy0jhbjq87GTVnw2dPfuXZn4J4Cjan&#10;IKbhEcoPyZI8vN8lMLYwuODODGgQRcP8afKkfz+XrsvXXv8CAAD//wMAUEsDBBQABgAIAAAAIQBr&#10;1JRW3QAAAAoBAAAPAAAAZHJzL2Rvd25yZXYueG1sTI+xTsMwEIZ3pL6DdZXYqE2GtAlxqgrBhIRI&#10;w8DoxNfEanwOsduGt8dlodud/k//fVdsZzuwM07eOJLwuBLAkFqnDXUSPuvXhw0wHxRpNThCCT/o&#10;YVsu7gqVa3ehCs/70LFYQj5XEvoQxpxz3/ZolV+5ESlmBzdZFeI6dVxP6hLL7cATIVJulaF4oVcj&#10;PvfYHvcnK2H3RdWL+X5vPqpDZeo6E/SWHqW8X867J2AB5/APw1U/qkMZnRp3Iu3ZICHLkjSiEtZi&#10;DewKiGQTp+YvAl4W/PaF8hcAAP//AwBQSwECLQAUAAYACAAAACEAtoM4kv4AAADhAQAAEwAAAAAA&#10;AAAAAAAAAAAAAAAAW0NvbnRlbnRfVHlwZXNdLnhtbFBLAQItABQABgAIAAAAIQA4/SH/1gAAAJQB&#10;AAALAAAAAAAAAAAAAAAAAC8BAABfcmVscy8ucmVsc1BLAQItABQABgAIAAAAIQDRjx4fmQEAACID&#10;AAAOAAAAAAAAAAAAAAAAAC4CAABkcnMvZTJvRG9jLnhtbFBLAQItABQABgAIAAAAIQBr1JRW3QAA&#10;AAoBAAAPAAAAAAAAAAAAAAAAAPMDAABkcnMvZG93bnJldi54bWxQSwUGAAAAAAQABADzAAAA/QQA&#10;AAAA&#10;" filled="f" stroked="f">
              <v:textbox inset="0,0,0,0">
                <w:txbxContent>
                  <w:p w14:paraId="71313737"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24</w:t>
                    </w:r>
                    <w:r>
                      <w:rPr>
                        <w:spacing w:val="-5"/>
                      </w:rPr>
                      <w:fldChar w:fldCharType="end"/>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CE2B3"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64128" behindDoc="1" locked="0" layoutInCell="1" allowOverlap="1" wp14:anchorId="3609A0F4" wp14:editId="2A7081A4">
              <wp:simplePos x="0" y="0"/>
              <wp:positionH relativeFrom="page">
                <wp:posOffset>6303009</wp:posOffset>
              </wp:positionH>
              <wp:positionV relativeFrom="page">
                <wp:posOffset>449098</wp:posOffset>
              </wp:positionV>
              <wp:extent cx="229235" cy="18097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5292C79F"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25</w:t>
                          </w:r>
                          <w:r>
                            <w:rPr>
                              <w:spacing w:val="-5"/>
                            </w:rPr>
                            <w:fldChar w:fldCharType="end"/>
                          </w:r>
                        </w:p>
                      </w:txbxContent>
                    </wps:txbx>
                    <wps:bodyPr wrap="square" lIns="0" tIns="0" rIns="0" bIns="0" rtlCol="0">
                      <a:noAutofit/>
                    </wps:bodyPr>
                  </wps:wsp>
                </a:graphicData>
              </a:graphic>
            </wp:anchor>
          </w:drawing>
        </mc:Choice>
        <mc:Fallback>
          <w:pict>
            <v:shapetype w14:anchorId="3609A0F4" id="_x0000_t202" coordsize="21600,21600" o:spt="202" path="m,l,21600r21600,l21600,xe">
              <v:stroke joinstyle="miter"/>
              <v:path gradientshapeok="t" o:connecttype="rect"/>
            </v:shapetype>
            <v:shape id="Textbox 30" o:spid="_x0000_s1081" type="#_x0000_t202" style="position:absolute;margin-left:496.3pt;margin-top:35.35pt;width:18.05pt;height:14.25pt;z-index:-1885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mQmQEAACIDAAAOAAAAZHJzL2Uyb0RvYy54bWysUsFuEzEQvSP1HyzfG28WCu0qmwqoQEgV&#10;IBU+wPHaWatrj/E42c3fM3Y2CYIb6sUez4yf33vj1f3kBrbXES34li8XFWfaK+is37b8549P17ec&#10;YZK+kwN43fKDRn6/vnq1GkOja+hh6HRkBOKxGUPL+5RCIwSqXjuJCwjaU9FAdDLRMW5FF+VI6G4Q&#10;dVW9FSPELkRQGpGyD8ciXxd8Y7RK34xBndjQcuKWyhrLusmrWK9ks40y9FbNNOR/sHDSenr0DPUg&#10;k2S7aP+BclZFQDBpocAJMMYqXTSQmmX1l5qnXgZdtJA5GM424cvBqq/7p/A9sjR9gIkGWERgeAT1&#10;jOSNGAM2c0/2FBuk7ix0MtHlnSQwukjeHs5+6ikxRcm6vqtf33CmqLS8re7e3WS/xeVyiJg+a3As&#10;By2PNK5CQO4fMR1bTy0zl+PzmUiaNhOzHb3yJqPm1Aa6A2kZaZwtx187GTVnwxdPfuXZn4J4Cjan&#10;IKbhI5QfkiV5eL9LYGxhcMGdGdAgiob50+RJ/3kuXZevvf4NAAD//wMAUEsDBBQABgAIAAAAIQBr&#10;1JRW3QAAAAoBAAAPAAAAZHJzL2Rvd25yZXYueG1sTI+xTsMwEIZ3pL6DdZXYqE2GtAlxqgrBhIRI&#10;w8DoxNfEanwOsduGt8dlodud/k//fVdsZzuwM07eOJLwuBLAkFqnDXUSPuvXhw0wHxRpNThCCT/o&#10;YVsu7gqVa3ehCs/70LFYQj5XEvoQxpxz3/ZolV+5ESlmBzdZFeI6dVxP6hLL7cATIVJulaF4oVcj&#10;PvfYHvcnK2H3RdWL+X5vPqpDZeo6E/SWHqW8X867J2AB5/APw1U/qkMZnRp3Iu3ZICHLkjSiEtZi&#10;DewKiGQTp+YvAl4W/PaF8hcAAP//AwBQSwECLQAUAAYACAAAACEAtoM4kv4AAADhAQAAEwAAAAAA&#10;AAAAAAAAAAAAAAAAW0NvbnRlbnRfVHlwZXNdLnhtbFBLAQItABQABgAIAAAAIQA4/SH/1gAAAJQB&#10;AAALAAAAAAAAAAAAAAAAAC8BAABfcmVscy8ucmVsc1BLAQItABQABgAIAAAAIQBFgCmQmQEAACID&#10;AAAOAAAAAAAAAAAAAAAAAC4CAABkcnMvZTJvRG9jLnhtbFBLAQItABQABgAIAAAAIQBr1JRW3QAA&#10;AAoBAAAPAAAAAAAAAAAAAAAAAPMDAABkcnMvZG93bnJldi54bWxQSwUGAAAAAAQABADzAAAA/QQA&#10;AAAA&#10;" filled="f" stroked="f">
              <v:textbox inset="0,0,0,0">
                <w:txbxContent>
                  <w:p w14:paraId="5292C79F"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25</w:t>
                    </w:r>
                    <w:r>
                      <w:rPr>
                        <w:spacing w:val="-5"/>
                      </w:rPr>
                      <w:fldChar w:fldCharType="end"/>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A076A"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64640" behindDoc="1" locked="0" layoutInCell="1" allowOverlap="1" wp14:anchorId="392A319E" wp14:editId="22BE475A">
              <wp:simplePos x="0" y="0"/>
              <wp:positionH relativeFrom="page">
                <wp:posOffset>6303009</wp:posOffset>
              </wp:positionH>
              <wp:positionV relativeFrom="page">
                <wp:posOffset>449098</wp:posOffset>
              </wp:positionV>
              <wp:extent cx="229235" cy="18097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137C2710"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26</w:t>
                          </w:r>
                          <w:r>
                            <w:rPr>
                              <w:spacing w:val="-5"/>
                            </w:rPr>
                            <w:fldChar w:fldCharType="end"/>
                          </w:r>
                        </w:p>
                      </w:txbxContent>
                    </wps:txbx>
                    <wps:bodyPr wrap="square" lIns="0" tIns="0" rIns="0" bIns="0" rtlCol="0">
                      <a:noAutofit/>
                    </wps:bodyPr>
                  </wps:wsp>
                </a:graphicData>
              </a:graphic>
            </wp:anchor>
          </w:drawing>
        </mc:Choice>
        <mc:Fallback>
          <w:pict>
            <v:shapetype w14:anchorId="392A319E" id="_x0000_t202" coordsize="21600,21600" o:spt="202" path="m,l,21600r21600,l21600,xe">
              <v:stroke joinstyle="miter"/>
              <v:path gradientshapeok="t" o:connecttype="rect"/>
            </v:shapetype>
            <v:shape id="Textbox 31" o:spid="_x0000_s1082" type="#_x0000_t202" style="position:absolute;margin-left:496.3pt;margin-top:35.35pt;width:18.05pt;height:14.25pt;z-index:-1885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IXhmAEAACIDAAAOAAAAZHJzL2Uyb0RvYy54bWysUsFuGyEQvVfKPyDuMeut0iYrr6M2UatK&#10;URsp7QdgFryoC0MY7F3/fQe8tqv2VvUCw8zweO8Nq/vJDWyvI1rwLV8uKs60V9BZv235j++frm85&#10;wyR9JwfwuuUHjfx+ffVmNYZG19DD0OnICMRjM4aW9ymFRghUvXYSFxC0p6KB6GSiY9yKLsqR0N0g&#10;6qp6J0aIXYigNCJlH49Fvi74xmiVvhmDOrGh5cQtlTWWdZNXsV7JZhtl6K2aach/YOGk9fToGepR&#10;Jsl20f4F5ayKgGDSQoETYIxVumggNcvqDzUvvQy6aCFzMJxtwv8Hq77uX8JzZGn6CBMNsIjA8ATq&#10;J5I3YgzYzD3ZU2yQurPQyUSXd5LA6CJ5ezj7qafEFCXr+q5+e8OZotLytrp7f5P9FpfLIWL6rMGx&#10;HLQ80rgKAbl/wnRsPbXMXI7PZyJp2kzMdvRKQc2pDXQH0jLSOFuOrzsZNWfDF09+5dmfgngKNqcg&#10;puEByg/Jkjx82CUwtjC44M4MaBBFw/xp8qR/P5euy9de/wIAAP//AwBQSwMEFAAGAAgAAAAhAGvU&#10;lFbdAAAACgEAAA8AAABkcnMvZG93bnJldi54bWxMj7FOwzAQhnekvoN1ldioTYa0CXGqCsGEhEjD&#10;wOjE18RqfA6x24a3x2Wh253+T/99V2xnO7AzTt44kvC4EsCQWqcNdRI+69eHDTAfFGk1OEIJP+hh&#10;Wy7uCpVrd6EKz/vQsVhCPlcS+hDGnHPf9miVX7kRKWYHN1kV4jp1XE/qEsvtwBMhUm6VoXihVyM+&#10;99ge9ycrYfdF1Yv5fm8+qkNl6joT9JYepbxfzrsnYAHn8A/DVT+qQxmdGnci7dkgIcuSNKIS1mIN&#10;7AqIZBOn5i8CXhb89oXyFwAA//8DAFBLAQItABQABgAIAAAAIQC2gziS/gAAAOEBAAATAAAAAAAA&#10;AAAAAAAAAAAAAABbQ29udGVudF9UeXBlc10ueG1sUEsBAi0AFAAGAAgAAAAhADj9If/WAAAAlAEA&#10;AAsAAAAAAAAAAAAAAAAALwEAAF9yZWxzLy5yZWxzUEsBAi0AFAAGAAgAAAAhAAJYheGYAQAAIgMA&#10;AA4AAAAAAAAAAAAAAAAALgIAAGRycy9lMm9Eb2MueG1sUEsBAi0AFAAGAAgAAAAhAGvUlFbdAAAA&#10;CgEAAA8AAAAAAAAAAAAAAAAA8gMAAGRycy9kb3ducmV2LnhtbFBLBQYAAAAABAAEAPMAAAD8BAAA&#10;AAA=&#10;" filled="f" stroked="f">
              <v:textbox inset="0,0,0,0">
                <w:txbxContent>
                  <w:p w14:paraId="137C2710"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26</w:t>
                    </w:r>
                    <w:r>
                      <w:rPr>
                        <w:spacing w:val="-5"/>
                      </w:rPr>
                      <w:fldChar w:fldCharType="end"/>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1A83B"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65152" behindDoc="1" locked="0" layoutInCell="1" allowOverlap="1" wp14:anchorId="78C41013" wp14:editId="14A99494">
              <wp:simplePos x="0" y="0"/>
              <wp:positionH relativeFrom="page">
                <wp:posOffset>6303009</wp:posOffset>
              </wp:positionH>
              <wp:positionV relativeFrom="page">
                <wp:posOffset>449098</wp:posOffset>
              </wp:positionV>
              <wp:extent cx="229235" cy="18097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3A9587CF"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27</w:t>
                          </w:r>
                          <w:r>
                            <w:rPr>
                              <w:spacing w:val="-5"/>
                            </w:rPr>
                            <w:fldChar w:fldCharType="end"/>
                          </w:r>
                        </w:p>
                      </w:txbxContent>
                    </wps:txbx>
                    <wps:bodyPr wrap="square" lIns="0" tIns="0" rIns="0" bIns="0" rtlCol="0">
                      <a:noAutofit/>
                    </wps:bodyPr>
                  </wps:wsp>
                </a:graphicData>
              </a:graphic>
            </wp:anchor>
          </w:drawing>
        </mc:Choice>
        <mc:Fallback>
          <w:pict>
            <v:shapetype w14:anchorId="78C41013" id="_x0000_t202" coordsize="21600,21600" o:spt="202" path="m,l,21600r21600,l21600,xe">
              <v:stroke joinstyle="miter"/>
              <v:path gradientshapeok="t" o:connecttype="rect"/>
            </v:shapetype>
            <v:shape id="Textbox 32" o:spid="_x0000_s1083" type="#_x0000_t202" style="position:absolute;margin-left:496.3pt;margin-top:35.35pt;width:18.05pt;height:14.25pt;z-index:-1885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BzmQEAACIDAAAOAAAAZHJzL2Uyb0RvYy54bWysUsFuGyEQvVfKPyDuMeuNkiYrr6M2UatK&#10;UVsp7QdgFryoC0MZ7F3/fQe8tqv2VvUCw8zweO8Nq8fJDWyvI1rwLV8uKs60V9BZv235928fru85&#10;wyR9JwfwuuUHjfxxffVmNYZG19DD0OnICMRjM4aW9ymFRghUvXYSFxC0p6KB6GSiY9yKLsqR0N0g&#10;6qq6EyPELkRQGpGyz8ciXxd8Y7RKX4xBndjQcuKWyhrLusmrWK9ks40y9FbNNOQ/sHDSenr0DPUs&#10;k2S7aP+CclZFQDBpocAJMMYqXTSQmmX1h5rXXgZdtJA5GM424f+DVZ/3r+FrZGl6DxMNsIjA8ALq&#10;B5I3YgzYzD3ZU2yQurPQyUSXd5LA6CJ5ezj7qafEFCXr+qG+ueVMUWl5Xz28vc1+i8vlEDF91OBY&#10;DloeaVyFgNy/YDq2nlpmLsfnM5E0bSZmO3rlLqPm1Aa6A2kZaZwtx587GTVnwydPfuXZn4J4Cjan&#10;IKbhCcoPyZI8vNslMLYwuODODGgQRcP8afKkfz+XrsvXXv8CAAD//wMAUEsDBBQABgAIAAAAIQBr&#10;1JRW3QAAAAoBAAAPAAAAZHJzL2Rvd25yZXYueG1sTI+xTsMwEIZ3pL6DdZXYqE2GtAlxqgrBhIRI&#10;w8DoxNfEanwOsduGt8dlodud/k//fVdsZzuwM07eOJLwuBLAkFqnDXUSPuvXhw0wHxRpNThCCT/o&#10;YVsu7gqVa3ehCs/70LFYQj5XEvoQxpxz3/ZolV+5ESlmBzdZFeI6dVxP6hLL7cATIVJulaF4oVcj&#10;PvfYHvcnK2H3RdWL+X5vPqpDZeo6E/SWHqW8X867J2AB5/APw1U/qkMZnRp3Iu3ZICHLkjSiEtZi&#10;DewKiGQTp+YvAl4W/PaF8hcAAP//AwBQSwECLQAUAAYACAAAACEAtoM4kv4AAADhAQAAEwAAAAAA&#10;AAAAAAAAAAAAAAAAW0NvbnRlbnRfVHlwZXNdLnhtbFBLAQItABQABgAIAAAAIQA4/SH/1gAAAJQB&#10;AAALAAAAAAAAAAAAAAAAAC8BAABfcmVscy8ucmVsc1BLAQItABQABgAIAAAAIQDLMHBzmQEAACID&#10;AAAOAAAAAAAAAAAAAAAAAC4CAABkcnMvZTJvRG9jLnhtbFBLAQItABQABgAIAAAAIQBr1JRW3QAA&#10;AAoBAAAPAAAAAAAAAAAAAAAAAPMDAABkcnMvZG93bnJldi54bWxQSwUGAAAAAAQABADzAAAA/QQA&#10;AAAA&#10;" filled="f" stroked="f">
              <v:textbox inset="0,0,0,0">
                <w:txbxContent>
                  <w:p w14:paraId="3A9587CF"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27</w:t>
                    </w:r>
                    <w:r>
                      <w:rPr>
                        <w:spacing w:val="-5"/>
                      </w:rPr>
                      <w:fldChar w:fldCharType="end"/>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B5127"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65664" behindDoc="1" locked="0" layoutInCell="1" allowOverlap="1" wp14:anchorId="48B5A5FE" wp14:editId="7BADCBE6">
              <wp:simplePos x="0" y="0"/>
              <wp:positionH relativeFrom="page">
                <wp:posOffset>6303009</wp:posOffset>
              </wp:positionH>
              <wp:positionV relativeFrom="page">
                <wp:posOffset>449098</wp:posOffset>
              </wp:positionV>
              <wp:extent cx="229235" cy="18097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16561F68"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28</w:t>
                          </w:r>
                          <w:r>
                            <w:rPr>
                              <w:spacing w:val="-5"/>
                            </w:rPr>
                            <w:fldChar w:fldCharType="end"/>
                          </w:r>
                        </w:p>
                      </w:txbxContent>
                    </wps:txbx>
                    <wps:bodyPr wrap="square" lIns="0" tIns="0" rIns="0" bIns="0" rtlCol="0">
                      <a:noAutofit/>
                    </wps:bodyPr>
                  </wps:wsp>
                </a:graphicData>
              </a:graphic>
            </wp:anchor>
          </w:drawing>
        </mc:Choice>
        <mc:Fallback>
          <w:pict>
            <v:shapetype w14:anchorId="48B5A5FE" id="_x0000_t202" coordsize="21600,21600" o:spt="202" path="m,l,21600r21600,l21600,xe">
              <v:stroke joinstyle="miter"/>
              <v:path gradientshapeok="t" o:connecttype="rect"/>
            </v:shapetype>
            <v:shape id="Textbox 33" o:spid="_x0000_s1084" type="#_x0000_t202" style="position:absolute;margin-left:496.3pt;margin-top:35.35pt;width:18.05pt;height:14.25pt;z-index:-1885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NwCmQEAACIDAAAOAAAAZHJzL2Uyb0RvYy54bWysUsFuGyEQvVfKPyDuMeuN0iQrr6M2UatK&#10;UVsp7QdgFryoC0MZ7F3/fQe8tqv2VvUCw8zweO8Nq8fJDWyvI1rwLV8uKs60V9BZv235928fru85&#10;wyR9JwfwuuUHjfxxffVmNYZG19DD0OnICMRjM4aW9ymFRghUvXYSFxC0p6KB6GSiY9yKLsqR0N0g&#10;6qp6K0aIXYigNCJln49Fvi74xmiVvhiDOrGh5cQtlTWWdZNXsV7JZhtl6K2aach/YOGk9fToGepZ&#10;Jsl20f4F5ayKgGDSQoETYIxVumggNcvqDzWvvQy6aCFzMJxtwv8Hqz7vX8PXyNL0HiYaYBGB4QXU&#10;DyRvxBiwmXuyp9ggdWehk4ku7ySB0UXy9nD2U0+JKUrW9UN9c8uZotLyvnq4u81+i8vlEDF91OBY&#10;DloeaVyFgNy/YDq2nlpmLsfnM5E0bSZmO3rlLqPm1Aa6A2kZaZwtx587GTVnwydPfuXZn4J4Cjan&#10;IKbhCcoPyZI8vNslMLYwuODODGgQRcP8afKkfz+XrsvXXv8CAAD//wMAUEsDBBQABgAIAAAAIQBr&#10;1JRW3QAAAAoBAAAPAAAAZHJzL2Rvd25yZXYueG1sTI+xTsMwEIZ3pL6DdZXYqE2GtAlxqgrBhIRI&#10;w8DoxNfEanwOsduGt8dlodud/k//fVdsZzuwM07eOJLwuBLAkFqnDXUSPuvXhw0wHxRpNThCCT/o&#10;YVsu7gqVa3ehCs/70LFYQj5XEvoQxpxz3/ZolV+5ESlmBzdZFeI6dVxP6hLL7cATIVJulaF4oVcj&#10;PvfYHvcnK2H3RdWL+X5vPqpDZeo6E/SWHqW8X867J2AB5/APw1U/qkMZnRp3Iu3ZICHLkjSiEtZi&#10;DewKiGQTp+YvAl4W/PaF8hcAAP//AwBQSwECLQAUAAYACAAAACEAtoM4kv4AAADhAQAAEwAAAAAA&#10;AAAAAAAAAAAAAAAAW0NvbnRlbnRfVHlwZXNdLnhtbFBLAQItABQABgAIAAAAIQA4/SH/1gAAAJQB&#10;AAALAAAAAAAAAAAAAAAAAC8BAABfcmVscy8ucmVsc1BLAQItABQABgAIAAAAIQCM6NwCmQEAACID&#10;AAAOAAAAAAAAAAAAAAAAAC4CAABkcnMvZTJvRG9jLnhtbFBLAQItABQABgAIAAAAIQBr1JRW3QAA&#10;AAoBAAAPAAAAAAAAAAAAAAAAAPMDAABkcnMvZG93bnJldi54bWxQSwUGAAAAAAQABADzAAAA/QQA&#10;AAAA&#10;" filled="f" stroked="f">
              <v:textbox inset="0,0,0,0">
                <w:txbxContent>
                  <w:p w14:paraId="16561F68"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28</w:t>
                    </w:r>
                    <w:r>
                      <w:rPr>
                        <w:spacing w:val="-5"/>
                      </w:rPr>
                      <w:fldChar w:fldCharType="end"/>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51DD5"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66176" behindDoc="1" locked="0" layoutInCell="1" allowOverlap="1" wp14:anchorId="55743376" wp14:editId="65E707E9">
              <wp:simplePos x="0" y="0"/>
              <wp:positionH relativeFrom="page">
                <wp:posOffset>6303009</wp:posOffset>
              </wp:positionH>
              <wp:positionV relativeFrom="page">
                <wp:posOffset>449098</wp:posOffset>
              </wp:positionV>
              <wp:extent cx="229235" cy="18097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6A43C8A6"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29</w:t>
                          </w:r>
                          <w:r>
                            <w:rPr>
                              <w:spacing w:val="-5"/>
                            </w:rPr>
                            <w:fldChar w:fldCharType="end"/>
                          </w:r>
                        </w:p>
                      </w:txbxContent>
                    </wps:txbx>
                    <wps:bodyPr wrap="square" lIns="0" tIns="0" rIns="0" bIns="0" rtlCol="0">
                      <a:noAutofit/>
                    </wps:bodyPr>
                  </wps:wsp>
                </a:graphicData>
              </a:graphic>
            </wp:anchor>
          </w:drawing>
        </mc:Choice>
        <mc:Fallback>
          <w:pict>
            <v:shapetype w14:anchorId="55743376" id="_x0000_t202" coordsize="21600,21600" o:spt="202" path="m,l,21600r21600,l21600,xe">
              <v:stroke joinstyle="miter"/>
              <v:path gradientshapeok="t" o:connecttype="rect"/>
            </v:shapetype>
            <v:shape id="Textbox 34" o:spid="_x0000_s1085" type="#_x0000_t202" style="position:absolute;margin-left:496.3pt;margin-top:35.35pt;width:18.05pt;height:14.25pt;z-index:-1885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W+2mQEAACIDAAAOAAAAZHJzL2Uyb0RvYy54bWysUsGO0zAQvSPxD5bv1GnQQjdqugJWIKQV&#10;rLTsB7iO3VjEHuNxm/TvGbtpi9gb4mKPZ8bP773x+m5yAzvoiBZ8y5eLijPtFXTW71r+/OPzmxVn&#10;mKTv5ABet/yokd9tXr9aj6HRNfQwdDoyAvHYjKHlfUqhEQJVr53EBQTtqWggOpnoGHeii3IkdDeI&#10;uqreiRFiFyIojUjZ+1ORbwq+MVql78agTmxoOXFLZY1l3eZVbNay2UUZeqtmGvIfWDhpPT16gbqX&#10;SbJ9tC+gnFUREExaKHACjLFKFw2kZln9peapl0EXLWQOhotN+P9g1bfDU3iMLE0fYaIBFhEYHkD9&#10;RPJGjAGbuSd7ig1SdxY6mejyThIYXSRvjxc/9ZSYomRd39ZvbzhTVFquqtv3N9lvcb0cIqYvGhzL&#10;QcsjjasQkIcHTKfWc8vM5fR8JpKm7cRsR6+sMmpObaE7kpaRxtly/LWXUXM2fPXkV579OYjnYHsO&#10;Yho+QfkhWZKHD/sExhYGV9yZAQ2iaJg/TZ70n+fSdf3am98AAAD//wMAUEsDBBQABgAIAAAAIQBr&#10;1JRW3QAAAAoBAAAPAAAAZHJzL2Rvd25yZXYueG1sTI+xTsMwEIZ3pL6DdZXYqE2GtAlxqgrBhIRI&#10;w8DoxNfEanwOsduGt8dlodud/k//fVdsZzuwM07eOJLwuBLAkFqnDXUSPuvXhw0wHxRpNThCCT/o&#10;YVsu7gqVa3ehCs/70LFYQj5XEvoQxpxz3/ZolV+5ESlmBzdZFeI6dVxP6hLL7cATIVJulaF4oVcj&#10;PvfYHvcnK2H3RdWL+X5vPqpDZeo6E/SWHqW8X867J2AB5/APw1U/qkMZnRp3Iu3ZICHLkjSiEtZi&#10;DewKiGQTp+YvAl4W/PaF8hcAAP//AwBQSwECLQAUAAYACAAAACEAtoM4kv4AAADhAQAAEwAAAAAA&#10;AAAAAAAAAAAAAAAAW0NvbnRlbnRfVHlwZXNdLnhtbFBLAQItABQABgAIAAAAIQA4/SH/1gAAAJQB&#10;AAALAAAAAAAAAAAAAAAAAC8BAABfcmVscy8ucmVsc1BLAQItABQABgAIAAAAIQCiKW+2mQEAACID&#10;AAAOAAAAAAAAAAAAAAAAAC4CAABkcnMvZTJvRG9jLnhtbFBLAQItABQABgAIAAAAIQBr1JRW3QAA&#10;AAoBAAAPAAAAAAAAAAAAAAAAAPMDAABkcnMvZG93bnJldi54bWxQSwUGAAAAAAQABADzAAAA/QQA&#10;AAAA&#10;" filled="f" stroked="f">
              <v:textbox inset="0,0,0,0">
                <w:txbxContent>
                  <w:p w14:paraId="6A43C8A6"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29</w:t>
                    </w:r>
                    <w:r>
                      <w:rPr>
                        <w:spacing w:val="-5"/>
                      </w:rPr>
                      <w:fldChar w:fldCharType="end"/>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1CB82"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66688" behindDoc="1" locked="0" layoutInCell="1" allowOverlap="1" wp14:anchorId="6B2771E0" wp14:editId="63487E5B">
              <wp:simplePos x="0" y="0"/>
              <wp:positionH relativeFrom="page">
                <wp:posOffset>6303009</wp:posOffset>
              </wp:positionH>
              <wp:positionV relativeFrom="page">
                <wp:posOffset>449098</wp:posOffset>
              </wp:positionV>
              <wp:extent cx="229235" cy="18097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48A3E4A1"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30</w:t>
                          </w:r>
                          <w:r>
                            <w:rPr>
                              <w:spacing w:val="-5"/>
                            </w:rPr>
                            <w:fldChar w:fldCharType="end"/>
                          </w:r>
                        </w:p>
                      </w:txbxContent>
                    </wps:txbx>
                    <wps:bodyPr wrap="square" lIns="0" tIns="0" rIns="0" bIns="0" rtlCol="0">
                      <a:noAutofit/>
                    </wps:bodyPr>
                  </wps:wsp>
                </a:graphicData>
              </a:graphic>
            </wp:anchor>
          </w:drawing>
        </mc:Choice>
        <mc:Fallback>
          <w:pict>
            <v:shapetype w14:anchorId="6B2771E0" id="_x0000_t202" coordsize="21600,21600" o:spt="202" path="m,l,21600r21600,l21600,xe">
              <v:stroke joinstyle="miter"/>
              <v:path gradientshapeok="t" o:connecttype="rect"/>
            </v:shapetype>
            <v:shape id="Textbox 35" o:spid="_x0000_s1086" type="#_x0000_t202" style="position:absolute;margin-left:496.3pt;margin-top:35.35pt;width:18.05pt;height:14.25pt;z-index:-1884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cPHmQEAACIDAAAOAAAAZHJzL2Uyb0RvYy54bWysUsGO0zAQvSPxD5bv1GnQwjZqugJWIKQV&#10;rLTsB7iO3VjEHuNxm/TvGbtpi9gb4mKPZ8bP773x+m5yAzvoiBZ8y5eLijPtFXTW71r+/OPzm1vO&#10;MEnfyQG8bvlRI7/bvH61HkOja+hh6HRkBOKxGUPL+5RCIwSqXjuJCwjaU9FAdDLRMe5EF+VI6G4Q&#10;dVW9EyPELkRQGpGy96ci3xR8Y7RK341BndjQcuKWyhrLus2r2Kxls4sy9FbNNOQ/sHDSenr0AnUv&#10;k2T7aF9AOasiIJi0UOAEGGOVLhpIzbL6S81TL4MuWsgcDBeb8P/Bqm+Hp/AYWZo+wkQDLCIwPID6&#10;ieSNGAM2c0/2FBuk7ix0MtHlnSQwukjeHi9+6ikxRcm6XtVvbzhTVFreVqv3N9lvcb0cIqYvGhzL&#10;QcsjjasQkIcHTKfWc8vM5fR8JpKm7cRsR6+sMmpObaE7kpaRxtly/LWXUXM2fPXkV579OYjnYHsO&#10;Yho+QfkhWZKHD/sExhYGV9yZAQ2iaJg/TZ70n+fSdf3am98AAAD//wMAUEsDBBQABgAIAAAAIQBr&#10;1JRW3QAAAAoBAAAPAAAAZHJzL2Rvd25yZXYueG1sTI+xTsMwEIZ3pL6DdZXYqE2GtAlxqgrBhIRI&#10;w8DoxNfEanwOsduGt8dlodud/k//fVdsZzuwM07eOJLwuBLAkFqnDXUSPuvXhw0wHxRpNThCCT/o&#10;YVsu7gqVa3ehCs/70LFYQj5XEvoQxpxz3/ZolV+5ESlmBzdZFeI6dVxP6hLL7cATIVJulaF4oVcj&#10;PvfYHvcnK2H3RdWL+X5vPqpDZeo6E/SWHqW8X867J2AB5/APw1U/qkMZnRp3Iu3ZICHLkjSiEtZi&#10;DewKiGQTp+YvAl4W/PaF8hcAAP//AwBQSwECLQAUAAYACAAAACEAtoM4kv4AAADhAQAAEwAAAAAA&#10;AAAAAAAAAAAAAAAAW0NvbnRlbnRfVHlwZXNdLnhtbFBLAQItABQABgAIAAAAIQA4/SH/1gAAAJQB&#10;AAALAAAAAAAAAAAAAAAAAC8BAABfcmVscy8ucmVsc1BLAQItABQABgAIAAAAIQDl8cPHmQEAACID&#10;AAAOAAAAAAAAAAAAAAAAAC4CAABkcnMvZTJvRG9jLnhtbFBLAQItABQABgAIAAAAIQBr1JRW3QAA&#10;AAoBAAAPAAAAAAAAAAAAAAAAAPMDAABkcnMvZG93bnJldi54bWxQSwUGAAAAAAQABADzAAAA/QQA&#10;AAAA&#10;" filled="f" stroked="f">
              <v:textbox inset="0,0,0,0">
                <w:txbxContent>
                  <w:p w14:paraId="48A3E4A1"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30</w:t>
                    </w:r>
                    <w:r>
                      <w:rPr>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9B32D"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53888" behindDoc="1" locked="0" layoutInCell="1" allowOverlap="1" wp14:anchorId="34177A61" wp14:editId="03BEA233">
              <wp:simplePos x="0" y="0"/>
              <wp:positionH relativeFrom="page">
                <wp:posOffset>6373114</wp:posOffset>
              </wp:positionH>
              <wp:positionV relativeFrom="page">
                <wp:posOffset>449098</wp:posOffset>
              </wp:positionV>
              <wp:extent cx="159385" cy="18097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14:paraId="450C0172" w14:textId="77777777" w:rsidR="00121A24"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type w14:anchorId="34177A61" id="_x0000_t202" coordsize="21600,21600" o:spt="202" path="m,l,21600r21600,l21600,xe">
              <v:stroke joinstyle="miter"/>
              <v:path gradientshapeok="t" o:connecttype="rect"/>
            </v:shapetype>
            <v:shape id="Textbox 10" o:spid="_x0000_s1061" type="#_x0000_t202" style="position:absolute;margin-left:501.8pt;margin-top:35.35pt;width:12.55pt;height:14.25pt;z-index:-1886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X8ymAEAACEDAAAOAAAAZHJzL2Uyb0RvYy54bWysUsFuGyEQvVfKPyDuMeu0bp2V11GTqFWl&#10;qK2U9AMwC17UhaEM9q7/vgNe21Vzq3oZBmZ4vPeG1d3oerbXES34hs9nFWfaK2it3zb8x8un6yVn&#10;mKRvZQ9eN/ygkd+tr96shlDrG+igb3VkBOKxHkLDu5RCLQSqTjuJMwjaU9FAdDLRNm5FG+VA6K4X&#10;N1X1XgwQ2xBBaUQ6fTwW+brgG6NV+mYM6sT6hhO3VGIscZOjWK9kvY0ydFZNNOQ/sHDSenr0DPUo&#10;k2S7aF9BOasiIJg0U+AEGGOVLhpIzbz6S81zJ4MuWsgcDGeb8P/Bqq/75/A9sjTew0gDLCIwPIH6&#10;ieSNGALWU0/2FGuk7ix0NNHllSQwukjeHs5+6jExldEWt2+XC84UlebL6vbDIvstLpdDxPRZg2M5&#10;aXikcRUCcv+E6dh6apm4HJ/PRNK4GZltG/4ug+aTDbQHkjLQNBuOv3Yyas76L57syqM/JfGUbE5J&#10;TP0DlA+SFXn4uEtgbCFwwZ0I0ByKhOnP5EH/uS9dl5+9/g0AAP//AwBQSwMEFAAGAAgAAAAhANDU&#10;CDHfAAAACwEAAA8AAABkcnMvZG93bnJldi54bWxMj8FOwzAMhu+TeIfISNy2hCJ1a2k6TQhOSIiu&#10;HDimjddGa5zSZFt5e7ITu/mXP/3+XGxnO7AzTt44kvC4EsCQWqcNdRK+6rflBpgPirQaHKGEX/Sw&#10;Le8Whcq1u1CF533oWCwhnysJfQhjzrlve7TKr9yIFHcHN1kVYpw6rid1ieV24IkQKbfKULzQqxFf&#10;emyP+5OVsPum6tX8fDSf1aEydZ0Jek+PUj7cz7tnYAHn8A/DVT+qQxmdGnci7dkQsxBPaWQlrMUa&#10;2JUQySZOjYQsS4CXBb/9ofwDAAD//wMAUEsBAi0AFAAGAAgAAAAhALaDOJL+AAAA4QEAABMAAAAA&#10;AAAAAAAAAAAAAAAAAFtDb250ZW50X1R5cGVzXS54bWxQSwECLQAUAAYACAAAACEAOP0h/9YAAACU&#10;AQAACwAAAAAAAAAAAAAAAAAvAQAAX3JlbHMvLnJlbHNQSwECLQAUAAYACAAAACEAig1/MpgBAAAh&#10;AwAADgAAAAAAAAAAAAAAAAAuAgAAZHJzL2Uyb0RvYy54bWxQSwECLQAUAAYACAAAACEA0NQIMd8A&#10;AAALAQAADwAAAAAAAAAAAAAAAADyAwAAZHJzL2Rvd25yZXYueG1sUEsFBgAAAAAEAAQA8wAAAP4E&#10;AAAAAA==&#10;" filled="f" stroked="f">
              <v:textbox inset="0,0,0,0">
                <w:txbxContent>
                  <w:p w14:paraId="450C0172" w14:textId="77777777" w:rsidR="00121A24"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36B11"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67200" behindDoc="1" locked="0" layoutInCell="1" allowOverlap="1" wp14:anchorId="6F245D1F" wp14:editId="611555F6">
              <wp:simplePos x="0" y="0"/>
              <wp:positionH relativeFrom="page">
                <wp:posOffset>6303009</wp:posOffset>
              </wp:positionH>
              <wp:positionV relativeFrom="page">
                <wp:posOffset>449098</wp:posOffset>
              </wp:positionV>
              <wp:extent cx="229235" cy="18097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1A8368B9"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31</w:t>
                          </w:r>
                          <w:r>
                            <w:rPr>
                              <w:spacing w:val="-5"/>
                            </w:rPr>
                            <w:fldChar w:fldCharType="end"/>
                          </w:r>
                        </w:p>
                      </w:txbxContent>
                    </wps:txbx>
                    <wps:bodyPr wrap="square" lIns="0" tIns="0" rIns="0" bIns="0" rtlCol="0">
                      <a:noAutofit/>
                    </wps:bodyPr>
                  </wps:wsp>
                </a:graphicData>
              </a:graphic>
            </wp:anchor>
          </w:drawing>
        </mc:Choice>
        <mc:Fallback>
          <w:pict>
            <v:shapetype w14:anchorId="6F245D1F" id="_x0000_t202" coordsize="21600,21600" o:spt="202" path="m,l,21600r21600,l21600,xe">
              <v:stroke joinstyle="miter"/>
              <v:path gradientshapeok="t" o:connecttype="rect"/>
            </v:shapetype>
            <v:shape id="Textbox 36" o:spid="_x0000_s1087" type="#_x0000_t202" style="position:absolute;margin-left:496.3pt;margin-top:35.35pt;width:18.05pt;height:14.25pt;z-index:-1884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JlmAEAACIDAAAOAAAAZHJzL2Uyb0RvYy54bWysUt1u2yAUvp/Ud0DcNziuurVWnGprtWlS&#10;tU3q9gAEQ4xmOJRDYuftdyBOMm13027gAIeP74fVw+QGttcRLfiWLxcVZ9or6KzftvzH94/Xd5xh&#10;kr6TA3jd8oNG/rC+erMaQ6Nr6GHodGQE4rEZQ8v7lEIjBKpeO4kLCNrToYHoZKJl3IouypHQ3SDq&#10;qnorRohdiKA0Iu0+HQ/5uuAbo1X6agzqxIaWE7dUxljGTR7FeiWbbZSht2qmIf+BhZPW06NnqCeZ&#10;JNtF+xeUsyoCgkkLBU6AMVbpooHULKs/1Lz0MuiihczBcLYJ/x+s+rJ/Cd8iS9MHmCjAIgLDM6if&#10;SN6IMWAz92RPsUHqzkInE12eSQKji+Tt4eynnhJTtFnX9/XNLWeKjpZ31f272+y3uFwOEdMnDY7l&#10;ouWR4ioE5P4Z07H11DJzOT6fiaRpMzHbtfympJi3NtAdSMtIcbYcX3cyas6Gz578ytmfingqNqci&#10;puERyg/Jkjy83yUwtjC44M4MKIiiYf40Oenf16Xr8rXXvwAAAP//AwBQSwMEFAAGAAgAAAAhAGvU&#10;lFbdAAAACgEAAA8AAABkcnMvZG93bnJldi54bWxMj7FOwzAQhnekvoN1ldioTYa0CXGqCsGEhEjD&#10;wOjE18RqfA6x24a3x2Wh253+T/99V2xnO7AzTt44kvC4EsCQWqcNdRI+69eHDTAfFGk1OEIJP+hh&#10;Wy7uCpVrd6EKz/vQsVhCPlcS+hDGnHPf9miVX7kRKWYHN1kV4jp1XE/qEsvtwBMhUm6VoXihVyM+&#10;99ge9ycrYfdF1Yv5fm8+qkNl6joT9JYepbxfzrsnYAHn8A/DVT+qQxmdGnci7dkgIcuSNKIS1mIN&#10;7AqIZBOn5i8CXhb89oXyFwAA//8DAFBLAQItABQABgAIAAAAIQC2gziS/gAAAOEBAAATAAAAAAAA&#10;AAAAAAAAAAAAAABbQ29udGVudF9UeXBlc10ueG1sUEsBAi0AFAAGAAgAAAAhADj9If/WAAAAlAEA&#10;AAsAAAAAAAAAAAAAAAAALwEAAF9yZWxzLy5yZWxzUEsBAi0AFAAGAAgAAAAhAPOfImWYAQAAIgMA&#10;AA4AAAAAAAAAAAAAAAAALgIAAGRycy9lMm9Eb2MueG1sUEsBAi0AFAAGAAgAAAAhAGvUlFbdAAAA&#10;CgEAAA8AAAAAAAAAAAAAAAAA8gMAAGRycy9kb3ducmV2LnhtbFBLBQYAAAAABAAEAPMAAAD8BAAA&#10;AAA=&#10;" filled="f" stroked="f">
              <v:textbox inset="0,0,0,0">
                <w:txbxContent>
                  <w:p w14:paraId="1A8368B9"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31</w:t>
                    </w:r>
                    <w:r>
                      <w:rPr>
                        <w:spacing w:val="-5"/>
                      </w:rPr>
                      <w:fldChar w:fldCharType="end"/>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4B304"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67712" behindDoc="1" locked="0" layoutInCell="1" allowOverlap="1" wp14:anchorId="0A8FA732" wp14:editId="440DE110">
              <wp:simplePos x="0" y="0"/>
              <wp:positionH relativeFrom="page">
                <wp:posOffset>6303009</wp:posOffset>
              </wp:positionH>
              <wp:positionV relativeFrom="page">
                <wp:posOffset>449098</wp:posOffset>
              </wp:positionV>
              <wp:extent cx="229235" cy="18097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66B8E4E6"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32</w:t>
                          </w:r>
                          <w:r>
                            <w:rPr>
                              <w:spacing w:val="-5"/>
                            </w:rPr>
                            <w:fldChar w:fldCharType="end"/>
                          </w:r>
                        </w:p>
                      </w:txbxContent>
                    </wps:txbx>
                    <wps:bodyPr wrap="square" lIns="0" tIns="0" rIns="0" bIns="0" rtlCol="0">
                      <a:noAutofit/>
                    </wps:bodyPr>
                  </wps:wsp>
                </a:graphicData>
              </a:graphic>
            </wp:anchor>
          </w:drawing>
        </mc:Choice>
        <mc:Fallback>
          <w:pict>
            <v:shapetype w14:anchorId="0A8FA732" id="_x0000_t202" coordsize="21600,21600" o:spt="202" path="m,l,21600r21600,l21600,xe">
              <v:stroke joinstyle="miter"/>
              <v:path gradientshapeok="t" o:connecttype="rect"/>
            </v:shapetype>
            <v:shape id="Textbox 37" o:spid="_x0000_s1088" type="#_x0000_t202" style="position:absolute;margin-left:496.3pt;margin-top:35.35pt;width:18.05pt;height:14.25pt;z-index:-1884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44UmgEAACIDAAAOAAAAZHJzL2Uyb0RvYy54bWysUsFuGyEQvVfKPyDuMeuN0iYrr6M2UatK&#10;UVsp7QdgFryoC0MY7F3/fQe8tqv2VvUyDMPweO8Nq4fJDWyvI1rwLV8uKs60V9BZv235j+8fr+84&#10;wyR9JwfwuuUHjfxhffVmNYZG19DD0OnICMRjM4aW9ymFRghUvXYSFxC0p0MD0clE27gVXZQjobtB&#10;1FX1VowQuxBBaUSqPh0P+brgG6NV+moM6sSGlhO3VGIscZOjWK9ks40y9FbNNOQ/sHDSenr0DPUk&#10;k2S7aP+CclZFQDBpocAJMMYqXTSQmmX1h5qXXgZdtJA5GM424f+DVV/2L+FbZGn6ABMNsIjA8Azq&#10;J5I3YgzYzD3ZU2yQurPQyUSXV5LA6CJ5ezj7qafEFBXr+r6+ueVM0dHyrrp/d5v9FpfLIWL6pMGx&#10;nLQ80rgKAbl/xnRsPbXMXI7PZyJp2kzMdi2/WWbUXNpAdyAtI42z5fi6k1FzNnz25Fee/SmJp2Rz&#10;SmIaHqH8kCzJw/tdAmMLgwvuzIAGUTTMnyZP+vd96bp87fUvAAAA//8DAFBLAwQUAAYACAAAACEA&#10;a9SUVt0AAAAKAQAADwAAAGRycy9kb3ducmV2LnhtbEyPsU7DMBCGd6S+g3WV2KhNhrQJcaoKwYSE&#10;SMPA6MTXxGp8DrHbhrfHZaHbnf5P/31XbGc7sDNO3jiS8LgSwJBapw11Ej7r14cNMB8UaTU4Qgk/&#10;6GFbLu4KlWt3oQrP+9CxWEI+VxL6EMacc9/2aJVfuREpZgc3WRXiOnVcT+oSy+3AEyFSbpWheKFX&#10;Iz732B73Jyth90XVi/l+bz6qQ2XqOhP0lh6lvF/OuydgAefwD8NVP6pDGZ0adyLt2SAhy5I0ohLW&#10;Yg3sCohkE6fmLwJeFvz2hfIXAAD//wMAUEsBAi0AFAAGAAgAAAAhALaDOJL+AAAA4QEAABMAAAAA&#10;AAAAAAAAAAAAAAAAAFtDb250ZW50X1R5cGVzXS54bWxQSwECLQAUAAYACAAAACEAOP0h/9YAAACU&#10;AQAACwAAAAAAAAAAAAAAAAAvAQAAX3JlbHMvLnJlbHNQSwECLQAUAAYACAAAACEAtEeOFJoBAAAi&#10;AwAADgAAAAAAAAAAAAAAAAAuAgAAZHJzL2Uyb0RvYy54bWxQSwECLQAUAAYACAAAACEAa9SUVt0A&#10;AAAKAQAADwAAAAAAAAAAAAAAAAD0AwAAZHJzL2Rvd25yZXYueG1sUEsFBgAAAAAEAAQA8wAAAP4E&#10;AAAAAA==&#10;" filled="f" stroked="f">
              <v:textbox inset="0,0,0,0">
                <w:txbxContent>
                  <w:p w14:paraId="66B8E4E6"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32</w:t>
                    </w:r>
                    <w:r>
                      <w:rPr>
                        <w:spacing w:val="-5"/>
                      </w:rPr>
                      <w:fldChar w:fldCharType="end"/>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2F180"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68224" behindDoc="1" locked="0" layoutInCell="1" allowOverlap="1" wp14:anchorId="637FE99E" wp14:editId="3D324530">
              <wp:simplePos x="0" y="0"/>
              <wp:positionH relativeFrom="page">
                <wp:posOffset>6303009</wp:posOffset>
              </wp:positionH>
              <wp:positionV relativeFrom="page">
                <wp:posOffset>449098</wp:posOffset>
              </wp:positionV>
              <wp:extent cx="229235" cy="18097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47160B3D"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33</w:t>
                          </w:r>
                          <w:r>
                            <w:rPr>
                              <w:spacing w:val="-5"/>
                            </w:rPr>
                            <w:fldChar w:fldCharType="end"/>
                          </w:r>
                        </w:p>
                      </w:txbxContent>
                    </wps:txbx>
                    <wps:bodyPr wrap="square" lIns="0" tIns="0" rIns="0" bIns="0" rtlCol="0">
                      <a:noAutofit/>
                    </wps:bodyPr>
                  </wps:wsp>
                </a:graphicData>
              </a:graphic>
            </wp:anchor>
          </w:drawing>
        </mc:Choice>
        <mc:Fallback>
          <w:pict>
            <v:shapetype w14:anchorId="637FE99E" id="_x0000_t202" coordsize="21600,21600" o:spt="202" path="m,l,21600r21600,l21600,xe">
              <v:stroke joinstyle="miter"/>
              <v:path gradientshapeok="t" o:connecttype="rect"/>
            </v:shapetype>
            <v:shape id="Textbox 38" o:spid="_x0000_s1089" type="#_x0000_t202" style="position:absolute;margin-left:496.3pt;margin-top:35.35pt;width:18.05pt;height:14.25pt;z-index:-1884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3uGmgEAACIDAAAOAAAAZHJzL2Uyb0RvYy54bWysUsFuGyEQvVfKPyDuMeuN0iYrr6M2UatK&#10;UVsp7QdgFryoC0MY7F3/fQe8tqv2VvUyDMPweO8Nq4fJDWyvI1rwLV8uKs60V9BZv235j+8fr+84&#10;wyR9JwfwuuUHjfxhffVmNYZG19DD0OnICMRjM4aW9ymFRghUvXYSFxC0p0MD0clE27gVXZQjobtB&#10;1FX1VowQuxBBaUSqPh0P+brgG6NV+moM6sSGlhO3VGIscZOjWK9ks40y9FbNNOQ/sHDSenr0DPUk&#10;k2S7aP+CclZFQDBpocAJMMYqXTSQmmX1h5qXXgZdtJA5GM424f+DVV/2L+FbZGn6ABMNsIjA8Azq&#10;J5I3YgzYzD3ZU2yQurPQyUSXV5LA6CJ5ezj7qafEFBXr+r6+ueVM0dHyrrp/d5v9FpfLIWL6pMGx&#10;nLQ80rgKAbl/xnRsPbXMXI7PZyJp2kzMdi2/qTNqLm2gO5CWkcbZcnzdyag5Gz578ivP/pTEU7I5&#10;JTENj1B+SJbk4f0ugbGFwQV3ZkCDKBrmT5Mn/fu+dF2+9voXAAAA//8DAFBLAwQUAAYACAAAACEA&#10;a9SUVt0AAAAKAQAADwAAAGRycy9kb3ducmV2LnhtbEyPsU7DMBCGd6S+g3WV2KhNhrQJcaoKwYSE&#10;SMPA6MTXxGp8DrHbhrfHZaHbnf5P/31XbGc7sDNO3jiS8LgSwJBapw11Ej7r14cNMB8UaTU4Qgk/&#10;6GFbLu4KlWt3oQrP+9CxWEI+VxL6EMacc9/2aJVfuREpZgc3WRXiOnVcT+oSy+3AEyFSbpWheKFX&#10;Iz732B73Jyth90XVi/l+bz6qQ2XqOhP0lh6lvF/OuydgAefwD8NVP6pDGZ0adyLt2SAhy5I0ohLW&#10;Yg3sCohkE6fmLwJeFvz2hfIXAAD//wMAUEsBAi0AFAAGAAgAAAAhALaDOJL+AAAA4QEAABMAAAAA&#10;AAAAAAAAAAAAAAAAAFtDb250ZW50X1R5cGVzXS54bWxQSwECLQAUAAYACAAAACEAOP0h/9YAAACU&#10;AQAACwAAAAAAAAAAAAAAAAAvAQAAX3JlbHMvLnJlbHNQSwECLQAUAAYACAAAACEAfS97hpoBAAAi&#10;AwAADgAAAAAAAAAAAAAAAAAuAgAAZHJzL2Uyb0RvYy54bWxQSwECLQAUAAYACAAAACEAa9SUVt0A&#10;AAAKAQAADwAAAAAAAAAAAAAAAAD0AwAAZHJzL2Rvd25yZXYueG1sUEsFBgAAAAAEAAQA8wAAAP4E&#10;AAAAAA==&#10;" filled="f" stroked="f">
              <v:textbox inset="0,0,0,0">
                <w:txbxContent>
                  <w:p w14:paraId="47160B3D"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33</w:t>
                    </w:r>
                    <w:r>
                      <w:rPr>
                        <w:spacing w:val="-5"/>
                      </w:rPr>
                      <w:fldChar w:fldCharType="end"/>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A9E44"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69248" behindDoc="1" locked="0" layoutInCell="1" allowOverlap="1" wp14:anchorId="57431450" wp14:editId="436F1D60">
              <wp:simplePos x="0" y="0"/>
              <wp:positionH relativeFrom="page">
                <wp:posOffset>6303009</wp:posOffset>
              </wp:positionH>
              <wp:positionV relativeFrom="page">
                <wp:posOffset>449098</wp:posOffset>
              </wp:positionV>
              <wp:extent cx="229235" cy="18097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15958A9D"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35</w:t>
                          </w:r>
                          <w:r>
                            <w:rPr>
                              <w:spacing w:val="-5"/>
                            </w:rPr>
                            <w:fldChar w:fldCharType="end"/>
                          </w:r>
                        </w:p>
                      </w:txbxContent>
                    </wps:txbx>
                    <wps:bodyPr wrap="square" lIns="0" tIns="0" rIns="0" bIns="0" rtlCol="0">
                      <a:noAutofit/>
                    </wps:bodyPr>
                  </wps:wsp>
                </a:graphicData>
              </a:graphic>
            </wp:anchor>
          </w:drawing>
        </mc:Choice>
        <mc:Fallback>
          <w:pict>
            <v:shapetype w14:anchorId="57431450" id="_x0000_t202" coordsize="21600,21600" o:spt="202" path="m,l,21600r21600,l21600,xe">
              <v:stroke joinstyle="miter"/>
              <v:path gradientshapeok="t" o:connecttype="rect"/>
            </v:shapetype>
            <v:shape id="Textbox 40" o:spid="_x0000_s1091" type="#_x0000_t202" style="position:absolute;margin-left:496.3pt;margin-top:35.35pt;width:18.05pt;height:14.25pt;z-index:-1884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B4mgEAACIDAAAOAAAAZHJzL2Uyb0RvYy54bWysUsFuEzEQvSPxD5bvxJsthXaVTQVUIKSK&#10;IhU+wPHaWYu1x3ic7ObvGTubBNFbxWU8Ho+f33vj1d3kBrbXES34li8XFWfaK+is37b854/Pb244&#10;wyR9JwfwuuUHjfxu/frVagyNrqGHodOREYjHZgwt71MKjRCoeu0kLiBoT4cGopOJtnEruihHQneD&#10;qKvqnRghdiGC0ohUvT8e8nXBN0ar9GgM6sSGlhO3VGIscZOjWK9ks40y9FbNNOQLWDhpPT16hrqX&#10;SbJdtM+gnFUREExaKHACjLFKFw2kZln9o+apl0EXLWQOhrNN+P9g1bf9U/geWZo+wkQDLCIwPID6&#10;heSNGAM2c0/2FBuk7ix0MtHllSQwukjeHs5+6ikxRcW6vq2vrjlTdLS8qW7fX2e/xeVyiJi+aHAs&#10;Jy2PNK5CQO4fMB1bTy0zl+PzmUiaNhOzXcuv3mbUXNpAdyAtI42z5fh7J6PmbPjqya88+1MST8nm&#10;lMQ0fILyQ7IkDx92CYwtDC64MwMaRNEwf5o86b/3pevytdd/AAAA//8DAFBLAwQUAAYACAAAACEA&#10;a9SUVt0AAAAKAQAADwAAAGRycy9kb3ducmV2LnhtbEyPsU7DMBCGd6S+g3WV2KhNhrQJcaoKwYSE&#10;SMPA6MTXxGp8DrHbhrfHZaHbnf5P/31XbGc7sDNO3jiS8LgSwJBapw11Ej7r14cNMB8UaTU4Qgk/&#10;6GFbLu4KlWt3oQrP+9CxWEI+VxL6EMacc9/2aJVfuREpZgc3WRXiOnVcT+oSy+3AEyFSbpWheKFX&#10;Iz732B73Jyth90XVi/l+bz6qQ2XqOhP0lh6lvF/OuydgAefwD8NVP6pDGZ0adyLt2SAhy5I0ohLW&#10;Yg3sCohkE6fmLwJeFvz2hfIXAAD//wMAUEsBAi0AFAAGAAgAAAAhALaDOJL+AAAA4QEAABMAAAAA&#10;AAAAAAAAAAAAAAAAAFtDb250ZW50X1R5cGVzXS54bWxQSwECLQAUAAYACAAAACEAOP0h/9YAAACU&#10;AQAACwAAAAAAAAAAAAAAAAAvAQAAX3JlbHMvLnJlbHNQSwECLQAUAAYACAAAACEArvjgeJoBAAAi&#10;AwAADgAAAAAAAAAAAAAAAAAuAgAAZHJzL2Uyb0RvYy54bWxQSwECLQAUAAYACAAAACEAa9SUVt0A&#10;AAAKAQAADwAAAAAAAAAAAAAAAAD0AwAAZHJzL2Rvd25yZXYueG1sUEsFBgAAAAAEAAQA8wAAAP4E&#10;AAAAAA==&#10;" filled="f" stroked="f">
              <v:textbox inset="0,0,0,0">
                <w:txbxContent>
                  <w:p w14:paraId="15958A9D"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35</w:t>
                    </w:r>
                    <w:r>
                      <w:rPr>
                        <w:spacing w:val="-5"/>
                      </w:rPr>
                      <w:fldChar w:fldCharType="end"/>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88CB2"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69760" behindDoc="1" locked="0" layoutInCell="1" allowOverlap="1" wp14:anchorId="18C6BD53" wp14:editId="1B59DDA4">
              <wp:simplePos x="0" y="0"/>
              <wp:positionH relativeFrom="page">
                <wp:posOffset>6303009</wp:posOffset>
              </wp:positionH>
              <wp:positionV relativeFrom="page">
                <wp:posOffset>449098</wp:posOffset>
              </wp:positionV>
              <wp:extent cx="229235" cy="18097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2AE85475"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36</w:t>
                          </w:r>
                          <w:r>
                            <w:rPr>
                              <w:spacing w:val="-5"/>
                            </w:rPr>
                            <w:fldChar w:fldCharType="end"/>
                          </w:r>
                        </w:p>
                      </w:txbxContent>
                    </wps:txbx>
                    <wps:bodyPr wrap="square" lIns="0" tIns="0" rIns="0" bIns="0" rtlCol="0">
                      <a:noAutofit/>
                    </wps:bodyPr>
                  </wps:wsp>
                </a:graphicData>
              </a:graphic>
            </wp:anchor>
          </w:drawing>
        </mc:Choice>
        <mc:Fallback>
          <w:pict>
            <v:shapetype w14:anchorId="18C6BD53" id="_x0000_t202" coordsize="21600,21600" o:spt="202" path="m,l,21600r21600,l21600,xe">
              <v:stroke joinstyle="miter"/>
              <v:path gradientshapeok="t" o:connecttype="rect"/>
            </v:shapetype>
            <v:shape id="Textbox 41" o:spid="_x0000_s1092" type="#_x0000_t202" style="position:absolute;margin-left:496.3pt;margin-top:35.35pt;width:18.05pt;height:14.25pt;z-index:-1884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EwJmQEAACIDAAAOAAAAZHJzL2Uyb0RvYy54bWysUsFuGyEQvVfKPyDuMeut0iYrr6M2UatK&#10;URsp7QdgFryoC0MY7F3/fQe8tqv2VvUCw8zweO8Nq/vJDWyvI1rwLV8uKs60V9BZv235j++frm85&#10;wyR9JwfwuuUHjfx+ffVmNYZG19DD0OnICMRjM4aW9ymFRghUvXYSFxC0p6KB6GSiY9yKLsqR0N0g&#10;6qp6J0aIXYigNCJlH49Fvi74xmiVvhmDOrGh5cQtlTWWdZNXsV7JZhtl6K2aach/YOGk9fToGepR&#10;Jsl20f4F5ayKgGDSQoETYIxVumggNcvqDzUvvQy6aCFzMJxtwv8Hq77uX8JzZGn6CBMNsIjA8ATq&#10;J5I3YgzYzD3ZU2yQurPQyUSXd5LA6CJ5ezj7qafEFCXr+q5+e8OZotLytrp7f5P9FpfLIWL6rMGx&#10;HLQ80rgKAbl/wnRsPbXMXI7PZyJp2kzMdi2nF6g1pzbQHUjLSONsOb7uZNScDV88+ZVnfwriKdic&#10;gpiGByg/JEvy8GGXwNjC4II7M6BBFA3zp8mT/v1cui5fe/0LAAD//wMAUEsDBBQABgAIAAAAIQBr&#10;1JRW3QAAAAoBAAAPAAAAZHJzL2Rvd25yZXYueG1sTI+xTsMwEIZ3pL6DdZXYqE2GtAlxqgrBhIRI&#10;w8DoxNfEanwOsduGt8dlodud/k//fVdsZzuwM07eOJLwuBLAkFqnDXUSPuvXhw0wHxRpNThCCT/o&#10;YVsu7gqVa3ehCs/70LFYQj5XEvoQxpxz3/ZolV+5ESlmBzdZFeI6dVxP6hLL7cATIVJulaF4oVcj&#10;PvfYHvcnK2H3RdWL+X5vPqpDZeo6E/SWHqW8X867J2AB5/APw1U/qkMZnRp3Iu3ZICHLkjSiEtZi&#10;DewKiGQTp+YvAl4W/PaF8hcAAP//AwBQSwECLQAUAAYACAAAACEAtoM4kv4AAADhAQAAEwAAAAAA&#10;AAAAAAAAAAAAAAAAW0NvbnRlbnRfVHlwZXNdLnhtbFBLAQItABQABgAIAAAAIQA4/SH/1gAAAJQB&#10;AAALAAAAAAAAAAAAAAAAAC8BAABfcmVscy8ucmVsc1BLAQItABQABgAIAAAAIQDpIEwJmQEAACID&#10;AAAOAAAAAAAAAAAAAAAAAC4CAABkcnMvZTJvRG9jLnhtbFBLAQItABQABgAIAAAAIQBr1JRW3QAA&#10;AAoBAAAPAAAAAAAAAAAAAAAAAPMDAABkcnMvZG93bnJldi54bWxQSwUGAAAAAAQABADzAAAA/QQA&#10;AAAA&#10;" filled="f" stroked="f">
              <v:textbox inset="0,0,0,0">
                <w:txbxContent>
                  <w:p w14:paraId="2AE85475"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36</w:t>
                    </w:r>
                    <w:r>
                      <w:rPr>
                        <w:spacing w:val="-5"/>
                      </w:rPr>
                      <w:fldChar w:fldCharType="end"/>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1BDCD"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70272" behindDoc="1" locked="0" layoutInCell="1" allowOverlap="1" wp14:anchorId="619890CD" wp14:editId="34F7F977">
              <wp:simplePos x="0" y="0"/>
              <wp:positionH relativeFrom="page">
                <wp:posOffset>6303009</wp:posOffset>
              </wp:positionH>
              <wp:positionV relativeFrom="page">
                <wp:posOffset>449098</wp:posOffset>
              </wp:positionV>
              <wp:extent cx="229235" cy="18097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56D91546"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37</w:t>
                          </w:r>
                          <w:r>
                            <w:rPr>
                              <w:spacing w:val="-5"/>
                            </w:rPr>
                            <w:fldChar w:fldCharType="end"/>
                          </w:r>
                        </w:p>
                      </w:txbxContent>
                    </wps:txbx>
                    <wps:bodyPr wrap="square" lIns="0" tIns="0" rIns="0" bIns="0" rtlCol="0">
                      <a:noAutofit/>
                    </wps:bodyPr>
                  </wps:wsp>
                </a:graphicData>
              </a:graphic>
            </wp:anchor>
          </w:drawing>
        </mc:Choice>
        <mc:Fallback>
          <w:pict>
            <v:shapetype w14:anchorId="619890CD" id="_x0000_t202" coordsize="21600,21600" o:spt="202" path="m,l,21600r21600,l21600,xe">
              <v:stroke joinstyle="miter"/>
              <v:path gradientshapeok="t" o:connecttype="rect"/>
            </v:shapetype>
            <v:shape id="Textbox 42" o:spid="_x0000_s1093" type="#_x0000_t202" style="position:absolute;margin-left:496.3pt;margin-top:35.35pt;width:18.05pt;height:14.25pt;z-index:-1884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LmbmgEAACIDAAAOAAAAZHJzL2Uyb0RvYy54bWysUsFuGyEQvVfqPyDuNeuNkiYrr6O2UatK&#10;URspzQdgFryoC0MZ7F3/fQe8tqvmVvUyDMPweO8Nq/vJDWyvI1rwLV8uKs60V9BZv235y4/P7245&#10;wyR9JwfwuuUHjfx+/fbNagyNrqGHodOREYjHZgwt71MKjRCoeu0kLiBoT4cGopOJtnEruihHQneD&#10;qKvqRowQuxBBaUSqPhwP+brgG6NV+m4M6sSGlhO3VGIscZOjWK9ks40y9FbNNOQ/sHDSenr0DPUg&#10;k2S7aF9BOasiIJi0UOAEGGOVLhpIzbL6S81zL4MuWsgcDGeb8P/Bqm/75/AUWZo+wkQDLCIwPIL6&#10;ieSNGAM2c0/2FBuk7ix0MtHllSQwukjeHs5+6ikxRcW6vquvrjlTdLS8re7eX2e/xeVyiJi+aHAs&#10;Jy2PNK5CQO4fMR1bTy0zl+PzmUiaNhOzXcuvbjJqLm2gO5CWkcbZcvy1k1FzNnz15Fee/SmJp2Rz&#10;SmIaPkH5IVmShw+7BMYWBhfcmQENomiYP02e9J/70nX52uvfAAAA//8DAFBLAwQUAAYACAAAACEA&#10;a9SUVt0AAAAKAQAADwAAAGRycy9kb3ducmV2LnhtbEyPsU7DMBCGd6S+g3WV2KhNhrQJcaoKwYSE&#10;SMPA6MTXxGp8DrHbhrfHZaHbnf5P/31XbGc7sDNO3jiS8LgSwJBapw11Ej7r14cNMB8UaTU4Qgk/&#10;6GFbLu4KlWt3oQrP+9CxWEI+VxL6EMacc9/2aJVfuREpZgc3WRXiOnVcT+oSy+3AEyFSbpWheKFX&#10;Iz732B73Jyth90XVi/l+bz6qQ2XqOhP0lh6lvF/OuydgAefwD8NVP6pDGZ0adyLt2SAhy5I0ohLW&#10;Yg3sCohkE6fmLwJeFvz2hfIXAAD//wMAUEsBAi0AFAAGAAgAAAAhALaDOJL+AAAA4QEAABMAAAAA&#10;AAAAAAAAAAAAAAAAAFtDb250ZW50X1R5cGVzXS54bWxQSwECLQAUAAYACAAAACEAOP0h/9YAAACU&#10;AQAACwAAAAAAAAAAAAAAAAAvAQAAX3JlbHMvLnJlbHNQSwECLQAUAAYACAAAACEAIEi5m5oBAAAi&#10;AwAADgAAAAAAAAAAAAAAAAAuAgAAZHJzL2Uyb0RvYy54bWxQSwECLQAUAAYACAAAACEAa9SUVt0A&#10;AAAKAQAADwAAAAAAAAAAAAAAAAD0AwAAZHJzL2Rvd25yZXYueG1sUEsFBgAAAAAEAAQA8wAAAP4E&#10;AAAAAA==&#10;" filled="f" stroked="f">
              <v:textbox inset="0,0,0,0">
                <w:txbxContent>
                  <w:p w14:paraId="56D91546"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37</w:t>
                    </w:r>
                    <w:r>
                      <w:rPr>
                        <w:spacing w:val="-5"/>
                      </w:rPr>
                      <w:fldChar w:fldCharType="end"/>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C506E"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70784" behindDoc="1" locked="0" layoutInCell="1" allowOverlap="1" wp14:anchorId="282A20C6" wp14:editId="73381DE6">
              <wp:simplePos x="0" y="0"/>
              <wp:positionH relativeFrom="page">
                <wp:posOffset>6303009</wp:posOffset>
              </wp:positionH>
              <wp:positionV relativeFrom="page">
                <wp:posOffset>449098</wp:posOffset>
              </wp:positionV>
              <wp:extent cx="229235" cy="18097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0ADB5051"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38</w:t>
                          </w:r>
                          <w:r>
                            <w:rPr>
                              <w:spacing w:val="-5"/>
                            </w:rPr>
                            <w:fldChar w:fldCharType="end"/>
                          </w:r>
                        </w:p>
                      </w:txbxContent>
                    </wps:txbx>
                    <wps:bodyPr wrap="square" lIns="0" tIns="0" rIns="0" bIns="0" rtlCol="0">
                      <a:noAutofit/>
                    </wps:bodyPr>
                  </wps:wsp>
                </a:graphicData>
              </a:graphic>
            </wp:anchor>
          </w:drawing>
        </mc:Choice>
        <mc:Fallback>
          <w:pict>
            <v:shapetype w14:anchorId="282A20C6" id="_x0000_t202" coordsize="21600,21600" o:spt="202" path="m,l,21600r21600,l21600,xe">
              <v:stroke joinstyle="miter"/>
              <v:path gradientshapeok="t" o:connecttype="rect"/>
            </v:shapetype>
            <v:shape id="Textbox 58" o:spid="_x0000_s1094" type="#_x0000_t202" style="position:absolute;margin-left:496.3pt;margin-top:35.35pt;width:18.05pt;height:14.25pt;z-index:-1884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BXqmgEAACIDAAAOAAAAZHJzL2Uyb0RvYy54bWysUsFuGyEQvVfqPyDuNeuN0iQrr6O2UatK&#10;URspzQdgFryoC0MZ7F3/fQe8tqvmVvUyDMPweO8Nq/vJDWyvI1rwLV8uKs60V9BZv235y4/P7245&#10;wyR9JwfwuuUHjfx+/fbNagyNrqGHodOREYjHZgwt71MKjRCoeu0kLiBoT4cGopOJtnEruihHQneD&#10;qKvqvRghdiGC0ohUfTge8nXBN0ar9N0Y1IkNLSduqcRY4iZHsV7JZhtl6K2aach/YOGk9fToGepB&#10;Jsl20b6CclZFQDBpocAJMMYqXTSQmmX1l5rnXgZdtJA5GM424f+DVd/2z+EpsjR9hIkGWERgeAT1&#10;E8kbMQZs5p7sKTZI3VnoZKLLK0lgdJG8PZz91FNiiop1fVdfXXOm6Gh5W93dXGe/xeVyiJi+aHAs&#10;Jy2PNK5CQO4fMR1bTy0zl+PzmUiaNhOzXcuvbjJqLm2gO5CWkcbZcvy1k1FzNnz15Fee/SmJp2Rz&#10;SmIaPkH5IVmShw+7BMYWBhfcmQENomiYP02e9J/70nX52uvfAAAA//8DAFBLAwQUAAYACAAAACEA&#10;a9SUVt0AAAAKAQAADwAAAGRycy9kb3ducmV2LnhtbEyPsU7DMBCGd6S+g3WV2KhNhrQJcaoKwYSE&#10;SMPA6MTXxGp8DrHbhrfHZaHbnf5P/31XbGc7sDNO3jiS8LgSwJBapw11Ej7r14cNMB8UaTU4Qgk/&#10;6GFbLu4KlWt3oQrP+9CxWEI+VxL6EMacc9/2aJVfuREpZgc3WRXiOnVcT+oSy+3AEyFSbpWheKFX&#10;Iz732B73Jyth90XVi/l+bz6qQ2XqOhP0lh6lvF/OuydgAefwD8NVP6pDGZ0adyLt2SAhy5I0ohLW&#10;Yg3sCohkE6fmLwJeFvz2hfIXAAD//wMAUEsBAi0AFAAGAAgAAAAhALaDOJL+AAAA4QEAABMAAAAA&#10;AAAAAAAAAAAAAAAAAFtDb250ZW50X1R5cGVzXS54bWxQSwECLQAUAAYACAAAACEAOP0h/9YAAACU&#10;AQAACwAAAAAAAAAAAAAAAAAvAQAAX3JlbHMvLnJlbHNQSwECLQAUAAYACAAAACEAZ5AV6poBAAAi&#10;AwAADgAAAAAAAAAAAAAAAAAuAgAAZHJzL2Uyb0RvYy54bWxQSwECLQAUAAYACAAAACEAa9SUVt0A&#10;AAAKAQAADwAAAAAAAAAAAAAAAAD0AwAAZHJzL2Rvd25yZXYueG1sUEsFBgAAAAAEAAQA8wAAAP4E&#10;AAAAAA==&#10;" filled="f" stroked="f">
              <v:textbox inset="0,0,0,0">
                <w:txbxContent>
                  <w:p w14:paraId="0ADB5051"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38</w:t>
                    </w:r>
                    <w:r>
                      <w:rPr>
                        <w:spacing w:val="-5"/>
                      </w:rPr>
                      <w:fldChar w:fldCharType="end"/>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FE41C"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71296" behindDoc="1" locked="0" layoutInCell="1" allowOverlap="1" wp14:anchorId="4ADFF5D1" wp14:editId="0CE6371C">
              <wp:simplePos x="0" y="0"/>
              <wp:positionH relativeFrom="page">
                <wp:posOffset>6303009</wp:posOffset>
              </wp:positionH>
              <wp:positionV relativeFrom="page">
                <wp:posOffset>449098</wp:posOffset>
              </wp:positionV>
              <wp:extent cx="229235" cy="18097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4537C6B3"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39</w:t>
                          </w:r>
                          <w:r>
                            <w:rPr>
                              <w:spacing w:val="-5"/>
                            </w:rPr>
                            <w:fldChar w:fldCharType="end"/>
                          </w:r>
                        </w:p>
                      </w:txbxContent>
                    </wps:txbx>
                    <wps:bodyPr wrap="square" lIns="0" tIns="0" rIns="0" bIns="0" rtlCol="0">
                      <a:noAutofit/>
                    </wps:bodyPr>
                  </wps:wsp>
                </a:graphicData>
              </a:graphic>
            </wp:anchor>
          </w:drawing>
        </mc:Choice>
        <mc:Fallback>
          <w:pict>
            <v:shapetype w14:anchorId="4ADFF5D1" id="_x0000_t202" coordsize="21600,21600" o:spt="202" path="m,l,21600r21600,l21600,xe">
              <v:stroke joinstyle="miter"/>
              <v:path gradientshapeok="t" o:connecttype="rect"/>
            </v:shapetype>
            <v:shape id="Textbox 59" o:spid="_x0000_s1095" type="#_x0000_t202" style="position:absolute;margin-left:496.3pt;margin-top:35.35pt;width:18.05pt;height:14.25pt;z-index:-1884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aZemQEAACIDAAAOAAAAZHJzL2Uyb0RvYy54bWysUsGO0zAQvSPxD5bv1GlWC92o6QpYgZBW&#10;gLTsB7iO3VjEHuNxm/TvGbtpi+C24jIej8fP773x+n5yAzvoiBZ8y5eLijPtFXTW71r+/OPTmxVn&#10;mKTv5ABet/yokd9vXr9aj6HRNfQwdDoyAvHYjKHlfUqhEQJVr53EBQTt6dBAdDLRNu5EF+VI6G4Q&#10;dVW9FSPELkRQGpGqD6dDvin4xmiVvhmDOrGh5cQtlRhL3OYoNmvZ7KIMvVUzDfkCFk5aT49eoB5k&#10;kmwf7T9QzqoICCYtFDgBxliliwZSs6z+UvPUy6CLFjIHw8Um/H+w6uvhKXyPLE0fYKIBFhEYHkH9&#10;RPJGjAGbuSd7ig1SdxY6mejyShIYXSRvjxc/9ZSYomJd39U3t5wpOlquqrt3t9lvcb0cIqbPGhzL&#10;ScsjjasQkIdHTKfWc8vM5fR8JpKm7cRs1/KbVUbNpS10R9Iy0jhbjr/2MmrOhi+e/MqzPyfxnGzP&#10;SUzDRyg/JEvy8H6fwNjC4Io7M6BBFA3zp8mT/nNfuq5fe/MbAAD//wMAUEsDBBQABgAIAAAAIQBr&#10;1JRW3QAAAAoBAAAPAAAAZHJzL2Rvd25yZXYueG1sTI+xTsMwEIZ3pL6DdZXYqE2GtAlxqgrBhIRI&#10;w8DoxNfEanwOsduGt8dlodud/k//fVdsZzuwM07eOJLwuBLAkFqnDXUSPuvXhw0wHxRpNThCCT/o&#10;YVsu7gqVa3ehCs/70LFYQj5XEvoQxpxz3/ZolV+5ESlmBzdZFeI6dVxP6hLL7cATIVJulaF4oVcj&#10;PvfYHvcnK2H3RdWL+X5vPqpDZeo6E/SWHqW8X867J2AB5/APw1U/qkMZnRp3Iu3ZICHLkjSiEtZi&#10;DewKiGQTp+YvAl4W/PaF8hcAAP//AwBQSwECLQAUAAYACAAAACEAtoM4kv4AAADhAQAAEwAAAAAA&#10;AAAAAAAAAAAAAAAAW0NvbnRlbnRfVHlwZXNdLnhtbFBLAQItABQABgAIAAAAIQA4/SH/1gAAAJQB&#10;AAALAAAAAAAAAAAAAAAAAC8BAABfcmVscy8ucmVsc1BLAQItABQABgAIAAAAIQBJUaZemQEAACID&#10;AAAOAAAAAAAAAAAAAAAAAC4CAABkcnMvZTJvRG9jLnhtbFBLAQItABQABgAIAAAAIQBr1JRW3QAA&#10;AAoBAAAPAAAAAAAAAAAAAAAAAPMDAABkcnMvZG93bnJldi54bWxQSwUGAAAAAAQABADzAAAA/QQA&#10;AAAA&#10;" filled="f" stroked="f">
              <v:textbox inset="0,0,0,0">
                <w:txbxContent>
                  <w:p w14:paraId="4537C6B3"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39</w:t>
                    </w:r>
                    <w:r>
                      <w:rPr>
                        <w:spacing w:val="-5"/>
                      </w:rPr>
                      <w:fldChar w:fldCharType="end"/>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BBD56"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71808" behindDoc="1" locked="0" layoutInCell="1" allowOverlap="1" wp14:anchorId="76DCDB06" wp14:editId="11CB7BAE">
              <wp:simplePos x="0" y="0"/>
              <wp:positionH relativeFrom="page">
                <wp:posOffset>6303009</wp:posOffset>
              </wp:positionH>
              <wp:positionV relativeFrom="page">
                <wp:posOffset>449098</wp:posOffset>
              </wp:positionV>
              <wp:extent cx="229235" cy="18097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1BF2AA01"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40</w:t>
                          </w:r>
                          <w:r>
                            <w:rPr>
                              <w:spacing w:val="-5"/>
                            </w:rPr>
                            <w:fldChar w:fldCharType="end"/>
                          </w:r>
                        </w:p>
                      </w:txbxContent>
                    </wps:txbx>
                    <wps:bodyPr wrap="square" lIns="0" tIns="0" rIns="0" bIns="0" rtlCol="0">
                      <a:noAutofit/>
                    </wps:bodyPr>
                  </wps:wsp>
                </a:graphicData>
              </a:graphic>
            </wp:anchor>
          </w:drawing>
        </mc:Choice>
        <mc:Fallback>
          <w:pict>
            <v:shapetype w14:anchorId="76DCDB06" id="_x0000_t202" coordsize="21600,21600" o:spt="202" path="m,l,21600r21600,l21600,xe">
              <v:stroke joinstyle="miter"/>
              <v:path gradientshapeok="t" o:connecttype="rect"/>
            </v:shapetype>
            <v:shape id="Textbox 60" o:spid="_x0000_s1096" type="#_x0000_t202" style="position:absolute;margin-left:496.3pt;margin-top:35.35pt;width:18.05pt;height:14.25pt;z-index:-1884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QovmQEAACIDAAAOAAAAZHJzL2Uyb0RvYy54bWysUsGO0zAQvSPxD5bv1GlWC9uo6QpYgZBW&#10;gLTsB7iO3VjEHuNxm/TvGbtpi+C24jIej8fP773x+n5yAzvoiBZ8y5eLijPtFXTW71r+/OPTmzvO&#10;MEnfyQG8bvlRI7/fvH61HkOja+hh6HRkBOKxGUPL+5RCIwSqXjuJCwja06GB6GSibdyJLsqR0N0g&#10;6qp6K0aIXYigNCJVH06HfFPwjdEqfTMGdWJDy4lbKjGWuM1RbNay2UUZeqtmGvIFLJy0nh69QD3I&#10;JNk+2n+gnFUREExaKHACjLFKFw2kZln9peapl0EXLWQOhotN+P9g1dfDU/geWZo+wEQDLCIwPIL6&#10;ieSNGAM2c0/2FBuk7ix0MtHllSQwukjeHi9+6ikxRcW6XtU3t5wpOlreVat3t9lvcb0cIqbPGhzL&#10;ScsjjasQkIdHTKfWc8vM5fR8JpKm7cRs1/KbVUbNpS10R9Iy0jhbjr/2MmrOhi+e/MqzPyfxnGzP&#10;SUzDRyg/JEvy8H6fwNjC4Io7M6BBFA3zp8mT/nNfuq5fe/MbAAD//wMAUEsDBBQABgAIAAAAIQBr&#10;1JRW3QAAAAoBAAAPAAAAZHJzL2Rvd25yZXYueG1sTI+xTsMwEIZ3pL6DdZXYqE2GtAlxqgrBhIRI&#10;w8DoxNfEanwOsduGt8dlodud/k//fVdsZzuwM07eOJLwuBLAkFqnDXUSPuvXhw0wHxRpNThCCT/o&#10;YVsu7gqVa3ehCs/70LFYQj5XEvoQxpxz3/ZolV+5ESlmBzdZFeI6dVxP6hLL7cATIVJulaF4oVcj&#10;PvfYHvcnK2H3RdWL+X5vPqpDZeo6E/SWHqW8X867J2AB5/APw1U/qkMZnRp3Iu3ZICHLkjSiEtZi&#10;DewKiGQTp+YvAl4W/PaF8hcAAP//AwBQSwECLQAUAAYACAAAACEAtoM4kv4AAADhAQAAEwAAAAAA&#10;AAAAAAAAAAAAAAAAW0NvbnRlbnRfVHlwZXNdLnhtbFBLAQItABQABgAIAAAAIQA4/SH/1gAAAJQB&#10;AAALAAAAAAAAAAAAAAAAAC8BAABfcmVscy8ucmVsc1BLAQItABQABgAIAAAAIQAOiQovmQEAACID&#10;AAAOAAAAAAAAAAAAAAAAAC4CAABkcnMvZTJvRG9jLnhtbFBLAQItABQABgAIAAAAIQBr1JRW3QAA&#10;AAoBAAAPAAAAAAAAAAAAAAAAAPMDAABkcnMvZG93bnJldi54bWxQSwUGAAAAAAQABADzAAAA/QQA&#10;AAAA&#10;" filled="f" stroked="f">
              <v:textbox inset="0,0,0,0">
                <w:txbxContent>
                  <w:p w14:paraId="1BF2AA01"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40</w:t>
                    </w:r>
                    <w:r>
                      <w:rPr>
                        <w:spacing w:val="-5"/>
                      </w:rPr>
                      <w:fldChar w:fldCharType="end"/>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6D02F"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72320" behindDoc="1" locked="0" layoutInCell="1" allowOverlap="1" wp14:anchorId="4654777C" wp14:editId="3178AF82">
              <wp:simplePos x="0" y="0"/>
              <wp:positionH relativeFrom="page">
                <wp:posOffset>6303009</wp:posOffset>
              </wp:positionH>
              <wp:positionV relativeFrom="page">
                <wp:posOffset>449098</wp:posOffset>
              </wp:positionV>
              <wp:extent cx="229235" cy="18097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484D9F4D"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41</w:t>
                          </w:r>
                          <w:r>
                            <w:rPr>
                              <w:spacing w:val="-5"/>
                            </w:rPr>
                            <w:fldChar w:fldCharType="end"/>
                          </w:r>
                        </w:p>
                      </w:txbxContent>
                    </wps:txbx>
                    <wps:bodyPr wrap="square" lIns="0" tIns="0" rIns="0" bIns="0" rtlCol="0">
                      <a:noAutofit/>
                    </wps:bodyPr>
                  </wps:wsp>
                </a:graphicData>
              </a:graphic>
            </wp:anchor>
          </w:drawing>
        </mc:Choice>
        <mc:Fallback>
          <w:pict>
            <v:shapetype w14:anchorId="4654777C" id="_x0000_t202" coordsize="21600,21600" o:spt="202" path="m,l,21600r21600,l21600,xe">
              <v:stroke joinstyle="miter"/>
              <v:path gradientshapeok="t" o:connecttype="rect"/>
            </v:shapetype>
            <v:shape id="Textbox 61" o:spid="_x0000_s1097" type="#_x0000_t202" style="position:absolute;margin-left:496.3pt;margin-top:35.35pt;width:18.05pt;height:14.25pt;z-index:-1884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SmAEAACIDAAAOAAAAZHJzL2Uyb0RvYy54bWysUt2OEyEUvjfZdyDcb5mOru5OOt2oG43J&#10;Rk1WH4Ay0CE7cJBDO9O390CnrdE7szdwgMPH98PqfnID2+uIFnzLl4uKM+0VdNZvW/7zx6frW84w&#10;Sd/JAbxu+UEjv19fvVqNodE19DB0OjIC8diMoeV9SqERAlWvncQFBO3p0EB0MtEybkUX5UjobhB1&#10;Vb0VI8QuRFAakXYfjod8XfCN0Sp9MwZ1YkPLiVsqYyzjJo9ivZLNNsrQWzXTkP/Bwknr6dEz1INM&#10;ku2i/QfKWRUBwaSFAifAGKt00UBqltVfap56GXTRQuZgONuELwervu6fwvfI0vQBJgqwiMDwCOoZ&#10;yRsxBmzmnuwpNkjdWehkosszSWB0kbw9nP3UU2KKNuv6rn59w5mio+VtdffuJvstLpdDxPRZg2O5&#10;aHmkuAoBuX/EdGw9tcxcjs9nImnaTMx2LX9TUsxbG+gOpGWkOFuOv3Yyas6GL578ytmfingqNqci&#10;puEjlB+SJXl4v0tgbGFwwZ0ZUBBFw/xpctJ/rkvX5WuvfwMAAP//AwBQSwMEFAAGAAgAAAAhAGvU&#10;lFbdAAAACgEAAA8AAABkcnMvZG93bnJldi54bWxMj7FOwzAQhnekvoN1ldioTYa0CXGqCsGEhEjD&#10;wOjE18RqfA6x24a3x2Wh253+T/99V2xnO7AzTt44kvC4EsCQWqcNdRI+69eHDTAfFGk1OEIJP+hh&#10;Wy7uCpVrd6EKz/vQsVhCPlcS+hDGnHPf9miVX7kRKWYHN1kV4jp1XE/qEsvtwBMhUm6VoXihVyM+&#10;99ge9ycrYfdF1Yv5fm8+qkNl6joT9JYepbxfzrsnYAHn8A/DVT+qQxmdGnci7dkgIcuSNKIS1mIN&#10;7AqIZBOn5i8CXhb89oXyFwAA//8DAFBLAQItABQABgAIAAAAIQC2gziS/gAAAOEBAAATAAAAAAAA&#10;AAAAAAAAAAAAAABbQ29udGVudF9UeXBlc10ueG1sUEsBAi0AFAAGAAgAAAAhADj9If/WAAAAlAEA&#10;AAsAAAAAAAAAAAAAAAAALwEAAF9yZWxzLy5yZWxzUEsBAi0AFAAGAAgAAAAhAKH/z5KYAQAAIgMA&#10;AA4AAAAAAAAAAAAAAAAALgIAAGRycy9lMm9Eb2MueG1sUEsBAi0AFAAGAAgAAAAhAGvUlFbdAAAA&#10;CgEAAA8AAAAAAAAAAAAAAAAA8gMAAGRycy9kb3ducmV2LnhtbFBLBQYAAAAABAAEAPMAAAD8BAAA&#10;AAA=&#10;" filled="f" stroked="f">
              <v:textbox inset="0,0,0,0">
                <w:txbxContent>
                  <w:p w14:paraId="484D9F4D"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41</w:t>
                    </w:r>
                    <w:r>
                      <w:rPr>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14660"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54400" behindDoc="1" locked="0" layoutInCell="1" allowOverlap="1" wp14:anchorId="43613287" wp14:editId="02DC4122">
              <wp:simplePos x="0" y="0"/>
              <wp:positionH relativeFrom="page">
                <wp:posOffset>6373114</wp:posOffset>
              </wp:positionH>
              <wp:positionV relativeFrom="page">
                <wp:posOffset>449098</wp:posOffset>
              </wp:positionV>
              <wp:extent cx="159385" cy="18097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14:paraId="39F31BC4" w14:textId="77777777" w:rsidR="00121A24"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5</w:t>
                          </w:r>
                          <w:r>
                            <w:rPr>
                              <w:spacing w:val="-10"/>
                            </w:rPr>
                            <w:fldChar w:fldCharType="end"/>
                          </w:r>
                        </w:p>
                      </w:txbxContent>
                    </wps:txbx>
                    <wps:bodyPr wrap="square" lIns="0" tIns="0" rIns="0" bIns="0" rtlCol="0">
                      <a:noAutofit/>
                    </wps:bodyPr>
                  </wps:wsp>
                </a:graphicData>
              </a:graphic>
            </wp:anchor>
          </w:drawing>
        </mc:Choice>
        <mc:Fallback>
          <w:pict>
            <v:shapetype w14:anchorId="43613287" id="_x0000_t202" coordsize="21600,21600" o:spt="202" path="m,l,21600r21600,l21600,xe">
              <v:stroke joinstyle="miter"/>
              <v:path gradientshapeok="t" o:connecttype="rect"/>
            </v:shapetype>
            <v:shape id="Textbox 11" o:spid="_x0000_s1062" type="#_x0000_t202" style="position:absolute;margin-left:501.8pt;margin-top:35.35pt;width:12.55pt;height:14.25pt;z-index:-1886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dNDlwEAACEDAAAOAAAAZHJzL2Uyb0RvYy54bWysUsFuGyEQvVfqPyDuNetEbp2V11HTqFWl&#10;qI2U5AMwC17UhaEM9q7/vgNe21Vyq3oZBmZ4vPeG1e3oerbXES34hs9nFWfaK2it3zb85fnrhyVn&#10;mKRvZQ9eN/ygkd+u379bDaHWV9BB3+rICMRjPYSGdymFWghUnXYSZxC0p6KB6GSibdyKNsqB0F0v&#10;rqrqoxggtiGC0oh0en8s8nXBN0ar9NMY1In1DSduqcRY4iZHsV7Jehtl6KyaaMh/YOGk9fToGepe&#10;Jsl20b6BclZFQDBppsAJMMYqXTSQmnn1Ss1TJ4MuWsgcDGeb8P/Bqh/7p/AYWRrvYKQBFhEYHkD9&#10;QvJGDAHrqSd7ijVSdxY6mujyShIYXSRvD2c/9ZiYymiLm+vlgjNFpfmyuvm0yH6Ly+UQMX3T4FhO&#10;Gh5pXIWA3D9gOraeWiYux+czkTRuRmbbhhfQfLKB9kBSBppmw/H3TkbNWf/dk1159KcknpLNKYmp&#10;/wLlg2RFHj7vEhhbCFxwJwI0hyJh+jN50H/vS9flZ6//AAAA//8DAFBLAwQUAAYACAAAACEA0NQI&#10;Md8AAAALAQAADwAAAGRycy9kb3ducmV2LnhtbEyPwU7DMAyG75N4h8hI3LaEInVraTpNCE5IiK4c&#10;OKaN10ZrnNJkW3l7shO7+Zc//f5cbGc7sDNO3jiS8LgSwJBapw11Er7qt+UGmA+KtBocoYRf9LAt&#10;7xaFyrW7UIXnfehYLCGfKwl9CGPOuW97tMqv3IgUdwc3WRVinDquJ3WJ5XbgiRApt8pQvNCrEV96&#10;bI/7k5Ww+6bq1fx8NJ/VoTJ1nQl6T49SPtzPu2dgAefwD8NVP6pDGZ0adyLt2RCzEE9pZCWsxRrY&#10;lRDJJk6NhCxLgJcFv/2h/AMAAP//AwBQSwECLQAUAAYACAAAACEAtoM4kv4AAADhAQAAEwAAAAAA&#10;AAAAAAAAAAAAAAAAW0NvbnRlbnRfVHlwZXNdLnhtbFBLAQItABQABgAIAAAAIQA4/SH/1gAAAJQB&#10;AAALAAAAAAAAAAAAAAAAAC8BAABfcmVscy8ucmVsc1BLAQItABQABgAIAAAAIQDN1dNDlwEAACED&#10;AAAOAAAAAAAAAAAAAAAAAC4CAABkcnMvZTJvRG9jLnhtbFBLAQItABQABgAIAAAAIQDQ1Agx3wAA&#10;AAsBAAAPAAAAAAAAAAAAAAAAAPEDAABkcnMvZG93bnJldi54bWxQSwUGAAAAAAQABADzAAAA/QQA&#10;AAAA&#10;" filled="f" stroked="f">
              <v:textbox inset="0,0,0,0">
                <w:txbxContent>
                  <w:p w14:paraId="39F31BC4" w14:textId="77777777" w:rsidR="00121A24"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5</w:t>
                    </w:r>
                    <w:r>
                      <w:rPr>
                        <w:spacing w:val="-10"/>
                      </w:rPr>
                      <w:fldChar w:fldCharType="end"/>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5D3B0" w14:textId="77777777" w:rsidR="00121A24" w:rsidRDefault="00121A24">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F6455"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72832" behindDoc="1" locked="0" layoutInCell="1" allowOverlap="1" wp14:anchorId="7DF1D16F" wp14:editId="40FC8CE8">
              <wp:simplePos x="0" y="0"/>
              <wp:positionH relativeFrom="page">
                <wp:posOffset>6303009</wp:posOffset>
              </wp:positionH>
              <wp:positionV relativeFrom="page">
                <wp:posOffset>449098</wp:posOffset>
              </wp:positionV>
              <wp:extent cx="229235" cy="18097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450EF6BF"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43</w:t>
                          </w:r>
                          <w:r>
                            <w:rPr>
                              <w:spacing w:val="-5"/>
                            </w:rPr>
                            <w:fldChar w:fldCharType="end"/>
                          </w:r>
                        </w:p>
                      </w:txbxContent>
                    </wps:txbx>
                    <wps:bodyPr wrap="square" lIns="0" tIns="0" rIns="0" bIns="0" rtlCol="0">
                      <a:noAutofit/>
                    </wps:bodyPr>
                  </wps:wsp>
                </a:graphicData>
              </a:graphic>
            </wp:anchor>
          </w:drawing>
        </mc:Choice>
        <mc:Fallback>
          <w:pict>
            <v:shapetype w14:anchorId="7DF1D16F" id="_x0000_t202" coordsize="21600,21600" o:spt="202" path="m,l,21600r21600,l21600,xe">
              <v:stroke joinstyle="miter"/>
              <v:path gradientshapeok="t" o:connecttype="rect"/>
            </v:shapetype>
            <v:shape id="Textbox 79" o:spid="_x0000_s1098" type="#_x0000_t202" style="position:absolute;margin-left:496.3pt;margin-top:35.35pt;width:18.05pt;height:14.25pt;z-index:-1884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2PjmgEAACIDAAAOAAAAZHJzL2Uyb0RvYy54bWysUsFuEzEQvSP1HyzfG28WCu0qmwqoQEgV&#10;IBU+wPHaWatrj/E42c3fM3Y2CYIb6mU8Ho+f33vj1f3kBrbXES34li8XFWfaK+is37b8549P17ec&#10;YZK+kwN43fKDRn6/vnq1GkOja+hh6HRkBOKxGUPL+5RCIwSqXjuJCwja06GB6GSibdyKLsqR0N0g&#10;6qp6K0aIXYigNCJVH46HfF3wjdEqfTMGdWJDy4lbKjGWuMlRrFey2UYZeqtmGvI/WDhpPT16hnqQ&#10;SbJdtP9AOasiIJi0UOAEGGOVLhpIzbL6S81TL4MuWsgcDGeb8OVg1df9U/geWZo+wEQDLCIwPIJ6&#10;RvJGjAGbuSd7ig1SdxY6mejyShIYXSRvD2c/9ZSYomJd39WvbzhTdLS8re7e3WS/xeVyiJg+a3As&#10;Jy2PNK5CQO4fMR1bTy0zl+PzmUiaNhOzXcvfLDNqLm2gO5CWkcbZcvy1k1FzNnzx5Fee/SmJp2Rz&#10;SmIaPkL5IVmSh/e7BMYWBhfcmQENomiYP02e9J/70nX52uvfAAAA//8DAFBLAwQUAAYACAAAACEA&#10;a9SUVt0AAAAKAQAADwAAAGRycy9kb3ducmV2LnhtbEyPsU7DMBCGd6S+g3WV2KhNhrQJcaoKwYSE&#10;SMPA6MTXxGp8DrHbhrfHZaHbnf5P/31XbGc7sDNO3jiS8LgSwJBapw11Ej7r14cNMB8UaTU4Qgk/&#10;6GFbLu4KlWt3oQrP+9CxWEI+VxL6EMacc9/2aJVfuREpZgc3WRXiOnVcT+oSy+3AEyFSbpWheKFX&#10;Iz732B73Jyth90XVi/l+bz6qQ2XqOhP0lh6lvF/OuydgAefwD8NVP6pDGZ0adyLt2SAhy5I0ohLW&#10;Yg3sCohkE6fmLwJeFvz2hfIXAAD//wMAUEsBAi0AFAAGAAgAAAAhALaDOJL+AAAA4QEAABMAAAAA&#10;AAAAAAAAAAAAAAAAAFtDb250ZW50X1R5cGVzXS54bWxQSwECLQAUAAYACAAAACEAOP0h/9YAAACU&#10;AQAACwAAAAAAAAAAAAAAAAAvAQAAX3JlbHMvLnJlbHNQSwECLQAUAAYACAAAACEA5idj45oBAAAi&#10;AwAADgAAAAAAAAAAAAAAAAAuAgAAZHJzL2Uyb0RvYy54bWxQSwECLQAUAAYACAAAACEAa9SUVt0A&#10;AAAKAQAADwAAAAAAAAAAAAAAAAD0AwAAZHJzL2Rvd25yZXYueG1sUEsFBgAAAAAEAAQA8wAAAP4E&#10;AAAAAA==&#10;" filled="f" stroked="f">
              <v:textbox inset="0,0,0,0">
                <w:txbxContent>
                  <w:p w14:paraId="450EF6BF"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43</w:t>
                    </w:r>
                    <w:r>
                      <w:rPr>
                        <w:spacing w:val="-5"/>
                      </w:rPr>
                      <w:fldChar w:fldCharType="end"/>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BD20D"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73344" behindDoc="1" locked="0" layoutInCell="1" allowOverlap="1" wp14:anchorId="33B6643E" wp14:editId="77306EB2">
              <wp:simplePos x="0" y="0"/>
              <wp:positionH relativeFrom="page">
                <wp:posOffset>6303009</wp:posOffset>
              </wp:positionH>
              <wp:positionV relativeFrom="page">
                <wp:posOffset>449098</wp:posOffset>
              </wp:positionV>
              <wp:extent cx="229235" cy="18097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6CE19B9D"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44</w:t>
                          </w:r>
                          <w:r>
                            <w:rPr>
                              <w:spacing w:val="-5"/>
                            </w:rPr>
                            <w:fldChar w:fldCharType="end"/>
                          </w:r>
                        </w:p>
                      </w:txbxContent>
                    </wps:txbx>
                    <wps:bodyPr wrap="square" lIns="0" tIns="0" rIns="0" bIns="0" rtlCol="0">
                      <a:noAutofit/>
                    </wps:bodyPr>
                  </wps:wsp>
                </a:graphicData>
              </a:graphic>
            </wp:anchor>
          </w:drawing>
        </mc:Choice>
        <mc:Fallback>
          <w:pict>
            <v:shapetype w14:anchorId="33B6643E" id="_x0000_t202" coordsize="21600,21600" o:spt="202" path="m,l,21600r21600,l21600,xe">
              <v:stroke joinstyle="miter"/>
              <v:path gradientshapeok="t" o:connecttype="rect"/>
            </v:shapetype>
            <v:shape id="Textbox 80" o:spid="_x0000_s1099" type="#_x0000_t202" style="position:absolute;margin-left:496.3pt;margin-top:35.35pt;width:18.05pt;height:14.25pt;z-index:-1884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5ZxmgEAACIDAAAOAAAAZHJzL2Uyb0RvYy54bWysUsFuEzEQvSP1HyzfG28WCu0qmwqoQEgV&#10;IBU+wPHaWatrj/E42c3fM3Y2CYIb6mU8Ho+f33vj1f3kBrbXES34li8XFWfaK+is37b8549P17ec&#10;YZK+kwN43fKDRn6/vnq1GkOja+hh6HRkBOKxGUPL+5RCIwSqXjuJCwja06GB6GSibdyKLsqR0N0g&#10;6qp6K0aIXYigNCJVH46HfF3wjdEqfTMGdWJDy4lbKjGWuMlRrFey2UYZeqtmGvI/WDhpPT16hnqQ&#10;SbJdtP9AOasiIJi0UOAEGGOVLhpIzbL6S81TL4MuWsgcDGeb8OVg1df9U/geWZo+wEQDLCIwPIJ6&#10;RvJGjAGbuSd7ig1SdxY6mejyShIYXSRvD2c/9ZSYomJd39WvbzhTdLS8re7e3WS/xeVyiJg+a3As&#10;Jy2PNK5CQO4fMR1bTy0zl+PzmUiaNhOzXcvf1Bk1lzbQHUjLSONsOf7ayag5G7548ivP/pTEU7I5&#10;JTENH6H8kCzJw/tdAmMLgwvuzIAGUTTMnyZP+s996bp87fVvAAAA//8DAFBLAwQUAAYACAAAACEA&#10;a9SUVt0AAAAKAQAADwAAAGRycy9kb3ducmV2LnhtbEyPsU7DMBCGd6S+g3WV2KhNhrQJcaoKwYSE&#10;SMPA6MTXxGp8DrHbhrfHZaHbnf5P/31XbGc7sDNO3jiS8LgSwJBapw11Ej7r14cNMB8UaTU4Qgk/&#10;6GFbLu4KlWt3oQrP+9CxWEI+VxL6EMacc9/2aJVfuREpZgc3WRXiOnVcT+oSy+3AEyFSbpWheKFX&#10;Iz732B73Jyth90XVi/l+bz6qQ2XqOhP0lh6lvF/OuydgAefwD8NVP6pDGZ0adyLt2SAhy5I0ohLW&#10;Yg3sCohkE6fmLwJeFvz2hfIXAAD//wMAUEsBAi0AFAAGAAgAAAAhALaDOJL+AAAA4QEAABMAAAAA&#10;AAAAAAAAAAAAAAAAAFtDb250ZW50X1R5cGVzXS54bWxQSwECLQAUAAYACAAAACEAOP0h/9YAAACU&#10;AQAACwAAAAAAAAAAAAAAAAAvAQAAX3JlbHMvLnJlbHNQSwECLQAUAAYACAAAACEAL0+WcZoBAAAi&#10;AwAADgAAAAAAAAAAAAAAAAAuAgAAZHJzL2Uyb0RvYy54bWxQSwECLQAUAAYACAAAACEAa9SUVt0A&#10;AAAKAQAADwAAAAAAAAAAAAAAAAD0AwAAZHJzL2Rvd25yZXYueG1sUEsFBgAAAAAEAAQA8wAAAP4E&#10;AAAAAA==&#10;" filled="f" stroked="f">
              <v:textbox inset="0,0,0,0">
                <w:txbxContent>
                  <w:p w14:paraId="6CE19B9D"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44</w:t>
                    </w:r>
                    <w:r>
                      <w:rPr>
                        <w:spacing w:val="-5"/>
                      </w:rPr>
                      <w:fldChar w:fldCharType="end"/>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C6853"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73856" behindDoc="1" locked="0" layoutInCell="1" allowOverlap="1" wp14:anchorId="18138A25" wp14:editId="40A75B13">
              <wp:simplePos x="0" y="0"/>
              <wp:positionH relativeFrom="page">
                <wp:posOffset>6303009</wp:posOffset>
              </wp:positionH>
              <wp:positionV relativeFrom="page">
                <wp:posOffset>449098</wp:posOffset>
              </wp:positionV>
              <wp:extent cx="229235" cy="18097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13D4610C"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45</w:t>
                          </w:r>
                          <w:r>
                            <w:rPr>
                              <w:spacing w:val="-5"/>
                            </w:rPr>
                            <w:fldChar w:fldCharType="end"/>
                          </w:r>
                        </w:p>
                      </w:txbxContent>
                    </wps:txbx>
                    <wps:bodyPr wrap="square" lIns="0" tIns="0" rIns="0" bIns="0" rtlCol="0">
                      <a:noAutofit/>
                    </wps:bodyPr>
                  </wps:wsp>
                </a:graphicData>
              </a:graphic>
            </wp:anchor>
          </w:drawing>
        </mc:Choice>
        <mc:Fallback>
          <w:pict>
            <v:shapetype w14:anchorId="18138A25" id="_x0000_t202" coordsize="21600,21600" o:spt="202" path="m,l,21600r21600,l21600,xe">
              <v:stroke joinstyle="miter"/>
              <v:path gradientshapeok="t" o:connecttype="rect"/>
            </v:shapetype>
            <v:shape id="Textbox 81" o:spid="_x0000_s1100" type="#_x0000_t202" style="position:absolute;margin-left:496.3pt;margin-top:35.35pt;width:18.05pt;height:14.25pt;z-index:-1884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zoAmgEAACIDAAAOAAAAZHJzL2Uyb0RvYy54bWysUsFuEzEQvSPxD5bvxJsthXaVTQVUIKSK&#10;IhU+wPHaWYu1x3ic7ObvGTubBNFbxWU8Ho+f33vj1d3kBrbXES34li8XFWfaK+is37b854/Pb244&#10;wyR9JwfwuuUHjfxu/frVagyNrqGHodOREYjHZgwt71MKjRCoeu0kLiBoT4cGopOJtnEruihHQneD&#10;qKvqnRghdiGC0ohUvT8e8nXBN0ar9GgM6sSGlhO3VGIscZOjWK9ks40y9FbNNOQLWDhpPT16hrqX&#10;SbJdtM+gnFUREExaKHACjLFKFw2kZln9o+apl0EXLWQOhrNN+P9g1bf9U/geWZo+wkQDLCIwPID6&#10;heSNGAM2c0/2FBuk7ix0MtHllSQwukjeHs5+6ikxRcW6vq2vrjlTdLS8qW7fX2e/xeVyiJi+aHAs&#10;Jy2PNK5CQO4fMB1bTy0zl+PzmUiaNhOzXcvfXmXUXNpAdyAtI42z5fh7J6PmbPjqya88+1MST8nm&#10;lMQ0fILyQ7IkDx92CYwtDC64MwMaRNEwf5o86b/3pevytdd/AAAA//8DAFBLAwQUAAYACAAAACEA&#10;a9SUVt0AAAAKAQAADwAAAGRycy9kb3ducmV2LnhtbEyPsU7DMBCGd6S+g3WV2KhNhrQJcaoKwYSE&#10;SMPA6MTXxGp8DrHbhrfHZaHbnf5P/31XbGc7sDNO3jiS8LgSwJBapw11Ej7r14cNMB8UaTU4Qgk/&#10;6GFbLu4KlWt3oQrP+9CxWEI+VxL6EMacc9/2aJVfuREpZgc3WRXiOnVcT+oSy+3AEyFSbpWheKFX&#10;Iz732B73Jyth90XVi/l+bz6qQ2XqOhP0lh6lvF/OuydgAefwD8NVP6pDGZ0adyLt2SAhy5I0ohLW&#10;Yg3sCohkE6fmLwJeFvz2hfIXAAD//wMAUEsBAi0AFAAGAAgAAAAhALaDOJL+AAAA4QEAABMAAAAA&#10;AAAAAAAAAAAAAAAAAFtDb250ZW50X1R5cGVzXS54bWxQSwECLQAUAAYACAAAACEAOP0h/9YAAACU&#10;AQAACwAAAAAAAAAAAAAAAAAvAQAAX3JlbHMvLnJlbHNQSwECLQAUAAYACAAAACEAaJc6AJoBAAAi&#10;AwAADgAAAAAAAAAAAAAAAAAuAgAAZHJzL2Uyb0RvYy54bWxQSwECLQAUAAYACAAAACEAa9SUVt0A&#10;AAAKAQAADwAAAAAAAAAAAAAAAAD0AwAAZHJzL2Rvd25yZXYueG1sUEsFBgAAAAAEAAQA8wAAAP4E&#10;AAAAAA==&#10;" filled="f" stroked="f">
              <v:textbox inset="0,0,0,0">
                <w:txbxContent>
                  <w:p w14:paraId="13D4610C"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45</w:t>
                    </w:r>
                    <w:r>
                      <w:rPr>
                        <w:spacing w:val="-5"/>
                      </w:rPr>
                      <w:fldChar w:fldCharType="end"/>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03AE8"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74368" behindDoc="1" locked="0" layoutInCell="1" allowOverlap="1" wp14:anchorId="6F5DB321" wp14:editId="78ADE0E9">
              <wp:simplePos x="0" y="0"/>
              <wp:positionH relativeFrom="page">
                <wp:posOffset>6303009</wp:posOffset>
              </wp:positionH>
              <wp:positionV relativeFrom="page">
                <wp:posOffset>449098</wp:posOffset>
              </wp:positionV>
              <wp:extent cx="229235" cy="18097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53D04218"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46</w:t>
                          </w:r>
                          <w:r>
                            <w:rPr>
                              <w:spacing w:val="-5"/>
                            </w:rPr>
                            <w:fldChar w:fldCharType="end"/>
                          </w:r>
                        </w:p>
                      </w:txbxContent>
                    </wps:txbx>
                    <wps:bodyPr wrap="square" lIns="0" tIns="0" rIns="0" bIns="0" rtlCol="0">
                      <a:noAutofit/>
                    </wps:bodyPr>
                  </wps:wsp>
                </a:graphicData>
              </a:graphic>
            </wp:anchor>
          </w:drawing>
        </mc:Choice>
        <mc:Fallback>
          <w:pict>
            <v:shapetype w14:anchorId="6F5DB321" id="_x0000_t202" coordsize="21600,21600" o:spt="202" path="m,l,21600r21600,l21600,xe">
              <v:stroke joinstyle="miter"/>
              <v:path gradientshapeok="t" o:connecttype="rect"/>
            </v:shapetype>
            <v:shape id="Textbox 82" o:spid="_x0000_s1101" type="#_x0000_t202" style="position:absolute;margin-left:496.3pt;margin-top:35.35pt;width:18.05pt;height:14.25pt;z-index:-1884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A2PmgEAACIDAAAOAAAAZHJzL2Uyb0RvYy54bWysUsFuEzEQvSPxD5bvxJulhXaVTQVUIKSK&#10;IhU+wPHaWYu1x3ic7ObvGTubBNFbxWU8Ho+f33vj1d3kBrbXES34li8XFWfaK+is37b854/Pb244&#10;wyR9JwfwuuUHjfxu/frVagyNrqGHodOREYjHZgwt71MKjRCoeu0kLiBoT4cGopOJtnEruihHQneD&#10;qKvqnRghdiGC0ohUvT8e8nXBN0ar9GgM6sSGlhO3VGIscZOjWK9ks40y9FbNNOQLWDhpPT16hrqX&#10;SbJdtM+gnFUREExaKHACjLFKFw2kZln9o+apl0EXLWQOhrNN+P9g1bf9U/geWZo+wkQDLCIwPID6&#10;heSNGAM2c0/2FBuk7ix0MtHllSQwukjeHs5+6ikxRcW6vq3fXnOm6Gh5U92+v85+i8vlEDF90eBY&#10;TloeaVyFgNw/YDq2nlpmLsfnM5E0bSZmu5ZfXWXUXNpAdyAtI42z5fh7J6PmbPjqya88+1MST8nm&#10;lMQ0fILyQ7IkDx92CYwtDC64MwMaRNEwf5o86b/3pevytdd/AAAA//8DAFBLAwQUAAYACAAAACEA&#10;a9SUVt0AAAAKAQAADwAAAGRycy9kb3ducmV2LnhtbEyPsU7DMBCGd6S+g3WV2KhNhrQJcaoKwYSE&#10;SMPA6MTXxGp8DrHbhrfHZaHbnf5P/31XbGc7sDNO3jiS8LgSwJBapw11Ej7r14cNMB8UaTU4Qgk/&#10;6GFbLu4KlWt3oQrP+9CxWEI+VxL6EMacc9/2aJVfuREpZgc3WRXiOnVcT+oSy+3AEyFSbpWheKFX&#10;Iz732B73Jyth90XVi/l+bz6qQ2XqOhP0lh6lvF/OuydgAefwD8NVP6pDGZ0adyLt2SAhy5I0ohLW&#10;Yg3sCohkE6fmLwJeFvz2hfIXAAD//wMAUEsBAi0AFAAGAAgAAAAhALaDOJL+AAAA4QEAABMAAAAA&#10;AAAAAAAAAAAAAAAAAFtDb250ZW50X1R5cGVzXS54bWxQSwECLQAUAAYACAAAACEAOP0h/9YAAACU&#10;AQAACwAAAAAAAAAAAAAAAAAvAQAAX3JlbHMvLnJlbHNQSwECLQAUAAYACAAAACEA/JgNj5oBAAAi&#10;AwAADgAAAAAAAAAAAAAAAAAuAgAAZHJzL2Uyb0RvYy54bWxQSwECLQAUAAYACAAAACEAa9SUVt0A&#10;AAAKAQAADwAAAAAAAAAAAAAAAAD0AwAAZHJzL2Rvd25yZXYueG1sUEsFBgAAAAAEAAQA8wAAAP4E&#10;AAAAAA==&#10;" filled="f" stroked="f">
              <v:textbox inset="0,0,0,0">
                <w:txbxContent>
                  <w:p w14:paraId="53D04218"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46</w:t>
                    </w:r>
                    <w:r>
                      <w:rPr>
                        <w:spacing w:val="-5"/>
                      </w:rPr>
                      <w:fldChar w:fldCharType="end"/>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0BBB1"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74880" behindDoc="1" locked="0" layoutInCell="1" allowOverlap="1" wp14:anchorId="419A4873" wp14:editId="56DA3CB7">
              <wp:simplePos x="0" y="0"/>
              <wp:positionH relativeFrom="page">
                <wp:posOffset>6303009</wp:posOffset>
              </wp:positionH>
              <wp:positionV relativeFrom="page">
                <wp:posOffset>449098</wp:posOffset>
              </wp:positionV>
              <wp:extent cx="229235" cy="18097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2DD560AB"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47</w:t>
                          </w:r>
                          <w:r>
                            <w:rPr>
                              <w:spacing w:val="-5"/>
                            </w:rPr>
                            <w:fldChar w:fldCharType="end"/>
                          </w:r>
                        </w:p>
                      </w:txbxContent>
                    </wps:txbx>
                    <wps:bodyPr wrap="square" lIns="0" tIns="0" rIns="0" bIns="0" rtlCol="0">
                      <a:noAutofit/>
                    </wps:bodyPr>
                  </wps:wsp>
                </a:graphicData>
              </a:graphic>
            </wp:anchor>
          </w:drawing>
        </mc:Choice>
        <mc:Fallback>
          <w:pict>
            <v:shapetype w14:anchorId="419A4873" id="_x0000_t202" coordsize="21600,21600" o:spt="202" path="m,l,21600r21600,l21600,xe">
              <v:stroke joinstyle="miter"/>
              <v:path gradientshapeok="t" o:connecttype="rect"/>
            </v:shapetype>
            <v:shape id="Textbox 86" o:spid="_x0000_s1102" type="#_x0000_t202" style="position:absolute;margin-left:496.3pt;margin-top:35.35pt;width:18.05pt;height:14.25pt;z-index:-1884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KH+mQEAACIDAAAOAAAAZHJzL2Uyb0RvYy54bWysUsFuEzEQvSP1HyzfG28WCu0qmwqoQEgV&#10;IBU+wPHaWatrj/E42c3fM3Y2CYIb6mU8Ho+f33vj1f3kBrbXES34li8XFWfaK+is37b8549P17ec&#10;YZK+kwN43fKDRn6/vnq1GkOja+hh6HRkBOKxGUPL+5RCIwSqXjuJCwja06GB6GSibdyKLsqR0N0g&#10;6qp6K0aIXYigNCJVH46HfF3wjdEqfTMGdWJDy4lbKjGWuMlRrFey2UYZeqtmGvI/WDhpPT16hnqQ&#10;SbJdtP9AOasiIJi0UOAEGGOVLhpIzbL6S81TL4MuWsgcDGeb8OVg1df9U/geWZo+wEQDLCIwPIJ6&#10;RvJGjAGbuSd7ig1SdxY6mejyShIYXSRvD2c/9ZSYomJd39WvbzhTdLS8re7e3WS/xeVyiJg+a3As&#10;Jy2PNK5CQO4fMR1bTy0zl+PzmUiaNhOzXcvfFNRc2kB3IC0jjbPl+Gsno+Zs+OLJrzz7UxJPyeaU&#10;xDR8hPJDsiQP73cJjC0MLrgzAxpE0TB/mjzpP/el6/K1178BAAD//wMAUEsDBBQABgAIAAAAIQBr&#10;1JRW3QAAAAoBAAAPAAAAZHJzL2Rvd25yZXYueG1sTI+xTsMwEIZ3pL6DdZXYqE2GtAlxqgrBhIRI&#10;w8DoxNfEanwOsduGt8dlodud/k//fVdsZzuwM07eOJLwuBLAkFqnDXUSPuvXhw0wHxRpNThCCT/o&#10;YVsu7gqVa3ehCs/70LFYQj5XEvoQxpxz3/ZolV+5ESlmBzdZFeI6dVxP6hLL7cATIVJulaF4oVcj&#10;PvfYHvcnK2H3RdWL+X5vPqpDZeo6E/SWHqW8X867J2AB5/APw1U/qkMZnRp3Iu3ZICHLkjSiEtZi&#10;DewKiGQTp+YvAl4W/PaF8hcAAP//AwBQSwECLQAUAAYACAAAACEAtoM4kv4AAADhAQAAEwAAAAAA&#10;AAAAAAAAAAAAAAAAW0NvbnRlbnRfVHlwZXNdLnhtbFBLAQItABQABgAIAAAAIQA4/SH/1gAAAJQB&#10;AAALAAAAAAAAAAAAAAAAAC8BAABfcmVscy8ucmVsc1BLAQItABQABgAIAAAAIQC7QKH+mQEAACID&#10;AAAOAAAAAAAAAAAAAAAAAC4CAABkcnMvZTJvRG9jLnhtbFBLAQItABQABgAIAAAAIQBr1JRW3QAA&#10;AAoBAAAPAAAAAAAAAAAAAAAAAPMDAABkcnMvZG93bnJldi54bWxQSwUGAAAAAAQABADzAAAA/QQA&#10;AAAA&#10;" filled="f" stroked="f">
              <v:textbox inset="0,0,0,0">
                <w:txbxContent>
                  <w:p w14:paraId="2DD560AB"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47</w:t>
                    </w:r>
                    <w:r>
                      <w:rPr>
                        <w:spacing w:val="-5"/>
                      </w:rPr>
                      <w:fldChar w:fldCharType="end"/>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43253"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75392" behindDoc="1" locked="0" layoutInCell="1" allowOverlap="1" wp14:anchorId="0D5829A0" wp14:editId="0A419D3F">
              <wp:simplePos x="0" y="0"/>
              <wp:positionH relativeFrom="page">
                <wp:posOffset>6303009</wp:posOffset>
              </wp:positionH>
              <wp:positionV relativeFrom="page">
                <wp:posOffset>449098</wp:posOffset>
              </wp:positionV>
              <wp:extent cx="229235" cy="18097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4DD2BA5B"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48</w:t>
                          </w:r>
                          <w:r>
                            <w:rPr>
                              <w:spacing w:val="-5"/>
                            </w:rPr>
                            <w:fldChar w:fldCharType="end"/>
                          </w:r>
                        </w:p>
                      </w:txbxContent>
                    </wps:txbx>
                    <wps:bodyPr wrap="square" lIns="0" tIns="0" rIns="0" bIns="0" rtlCol="0">
                      <a:noAutofit/>
                    </wps:bodyPr>
                  </wps:wsp>
                </a:graphicData>
              </a:graphic>
            </wp:anchor>
          </w:drawing>
        </mc:Choice>
        <mc:Fallback>
          <w:pict>
            <v:shapetype w14:anchorId="0D5829A0" id="_x0000_t202" coordsize="21600,21600" o:spt="202" path="m,l,21600r21600,l21600,xe">
              <v:stroke joinstyle="miter"/>
              <v:path gradientshapeok="t" o:connecttype="rect"/>
            </v:shapetype>
            <v:shape id="Textbox 87" o:spid="_x0000_s1103" type="#_x0000_t202" style="position:absolute;margin-left:496.3pt;margin-top:35.35pt;width:18.05pt;height:14.25pt;z-index:-1884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RsmgEAACIDAAAOAAAAZHJzL2Uyb0RvYy54bWysUsFuEzEQvSPxD5bvxJuFlnaVTQVUIKSK&#10;IhU+wPHaWYu1x3ic7ObvGTubBNFbxWU8Ho+f33vj1d3kBrbXES34li8XFWfaK+is37b854/Pb244&#10;wyR9JwfwuuUHjfxu/frVagyNrqGHodOREYjHZgwt71MKjRCoeu0kLiBoT4cGopOJtnEruihHQneD&#10;qKvqWowQuxBBaUSq3h8P+brgG6NVejQGdWJDy4lbKjGWuMlRrFey2UYZeqtmGvIFLJy0nh49Q93L&#10;JNku2mdQzqoICCYtFDgBxliliwZSs6z+UfPUy6CLFjIHw9km/H+w6tv+KXyPLE0fYaIBFhEYHkD9&#10;QvJGjAGbuSd7ig1SdxY6mejyShIYXSRvD2c/9ZSYomJd39ZvrzhTdLS8qW7fX2W/xeVyiJi+aHAs&#10;Jy2PNK5CQO4fMB1bTy0zl+PzmUiaNhOzXcvfXWfUXNpAdyAtI42z5fh7J6PmbPjqya88+1MST8nm&#10;lMQ0fILyQ7IkDx92CYwtDC64MwMaRNEwf5o86b/3pevytdd/AAAA//8DAFBLAwQUAAYACAAAACEA&#10;a9SUVt0AAAAKAQAADwAAAGRycy9kb3ducmV2LnhtbEyPsU7DMBCGd6S+g3WV2KhNhrQJcaoKwYSE&#10;SMPA6MTXxGp8DrHbhrfHZaHbnf5P/31XbGc7sDNO3jiS8LgSwJBapw11Ej7r14cNMB8UaTU4Qgk/&#10;6GFbLu4KlWt3oQrP+9CxWEI+VxL6EMacc9/2aJVfuREpZgc3WRXiOnVcT+oSy+3AEyFSbpWheKFX&#10;Iz732B73Jyth90XVi/l+bz6qQ2XqOhP0lh6lvF/OuydgAefwD8NVP6pDGZ0adyLt2SAhy5I0ohLW&#10;Yg3sCohkE6fmLwJeFvz2hfIXAAD//wMAUEsBAi0AFAAGAAgAAAAhALaDOJL+AAAA4QEAABMAAAAA&#10;AAAAAAAAAAAAAAAAAFtDb250ZW50X1R5cGVzXS54bWxQSwECLQAUAAYACAAAACEAOP0h/9YAAACU&#10;AQAACwAAAAAAAAAAAAAAAAAvAQAAX3JlbHMvLnJlbHNQSwECLQAUAAYACAAAACEAcihUbJoBAAAi&#10;AwAADgAAAAAAAAAAAAAAAAAuAgAAZHJzL2Uyb0RvYy54bWxQSwECLQAUAAYACAAAACEAa9SUVt0A&#10;AAAKAQAADwAAAAAAAAAAAAAAAAD0AwAAZHJzL2Rvd25yZXYueG1sUEsFBgAAAAAEAAQA8wAAAP4E&#10;AAAAAA==&#10;" filled="f" stroked="f">
              <v:textbox inset="0,0,0,0">
                <w:txbxContent>
                  <w:p w14:paraId="4DD2BA5B"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48</w:t>
                    </w:r>
                    <w:r>
                      <w:rPr>
                        <w:spacing w:val="-5"/>
                      </w:rPr>
                      <w:fldChar w:fldCharType="end"/>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3B79D"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75904" behindDoc="1" locked="0" layoutInCell="1" allowOverlap="1" wp14:anchorId="123A1D42" wp14:editId="5A811643">
              <wp:simplePos x="0" y="0"/>
              <wp:positionH relativeFrom="page">
                <wp:posOffset>6303009</wp:posOffset>
              </wp:positionH>
              <wp:positionV relativeFrom="page">
                <wp:posOffset>449098</wp:posOffset>
              </wp:positionV>
              <wp:extent cx="229235" cy="18097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569D57FC"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49</w:t>
                          </w:r>
                          <w:r>
                            <w:rPr>
                              <w:spacing w:val="-5"/>
                            </w:rPr>
                            <w:fldChar w:fldCharType="end"/>
                          </w:r>
                        </w:p>
                      </w:txbxContent>
                    </wps:txbx>
                    <wps:bodyPr wrap="square" lIns="0" tIns="0" rIns="0" bIns="0" rtlCol="0">
                      <a:noAutofit/>
                    </wps:bodyPr>
                  </wps:wsp>
                </a:graphicData>
              </a:graphic>
            </wp:anchor>
          </w:drawing>
        </mc:Choice>
        <mc:Fallback>
          <w:pict>
            <v:shapetype w14:anchorId="123A1D42" id="_x0000_t202" coordsize="21600,21600" o:spt="202" path="m,l,21600r21600,l21600,xe">
              <v:stroke joinstyle="miter"/>
              <v:path gradientshapeok="t" o:connecttype="rect"/>
            </v:shapetype>
            <v:shape id="Textbox 88" o:spid="_x0000_s1104" type="#_x0000_t202" style="position:absolute;margin-left:496.3pt;margin-top:35.35pt;width:18.05pt;height:14.25pt;z-index:-1884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PgdmgEAACIDAAAOAAAAZHJzL2Uyb0RvYy54bWysUsFuEzEQvSPxD5bvxJuF0naVTQVUIKSK&#10;IhU+wPHaWYu1x3ic7ObvGTubBNFbxWU8Ho+f33vj1d3kBrbXES34li8XFWfaK+is37b854/Pb244&#10;wyR9JwfwuuUHjfxu/frVagyNrqGHodOREYjHZgwt71MKjRCoeu0kLiBoT4cGopOJtnEruihHQneD&#10;qKvqvRghdiGC0ohUvT8e8nXBN0ar9GgM6sSGlhO3VGIscZOjWK9ks40y9FbNNOQLWDhpPT16hrqX&#10;SbJdtM+gnFUREExaKHACjLFKFw2kZln9o+apl0EXLWQOhrNN+P9g1bf9U/geWZo+wkQDLCIwPID6&#10;heSNGAM2c0/2FBuk7ix0MtHllSQwukjeHs5+6ikxRcW6vq3fXnGm6Gh5U91eX2W/xeVyiJi+aHAs&#10;Jy2PNK5CQO4fMB1bTy0zl+PzmUiaNhOzXcvfXWfUXNpAdyAtI42z5fh7J6PmbPjqya88+1MST8nm&#10;lMQ0fILyQ7IkDx92CYwtDC64MwMaRNEwf5o86b/3pevytdd/AAAA//8DAFBLAwQUAAYACAAAACEA&#10;a9SUVt0AAAAKAQAADwAAAGRycy9kb3ducmV2LnhtbEyPsU7DMBCGd6S+g3WV2KhNhrQJcaoKwYSE&#10;SMPA6MTXxGp8DrHbhrfHZaHbnf5P/31XbGc7sDNO3jiS8LgSwJBapw11Ej7r14cNMB8UaTU4Qgk/&#10;6GFbLu4KlWt3oQrP+9CxWEI+VxL6EMacc9/2aJVfuREpZgc3WRXiOnVcT+oSy+3AEyFSbpWheKFX&#10;Iz732B73Jyth90XVi/l+bz6qQ2XqOhP0lh6lvF/OuydgAefwD8NVP6pDGZ0adyLt2SAhy5I0ohLW&#10;Yg3sCohkE6fmLwJeFvz2hfIXAAD//wMAUEsBAi0AFAAGAAgAAAAhALaDOJL+AAAA4QEAABMAAAAA&#10;AAAAAAAAAAAAAAAAAFtDb250ZW50X1R5cGVzXS54bWxQSwECLQAUAAYACAAAACEAOP0h/9YAAACU&#10;AQAACwAAAAAAAAAAAAAAAAAvAQAAX3JlbHMvLnJlbHNQSwECLQAUAAYACAAAACEANfD4HZoBAAAi&#10;AwAADgAAAAAAAAAAAAAAAAAuAgAAZHJzL2Uyb0RvYy54bWxQSwECLQAUAAYACAAAACEAa9SUVt0A&#10;AAAKAQAADwAAAAAAAAAAAAAAAAD0AwAAZHJzL2Rvd25yZXYueG1sUEsFBgAAAAAEAAQA8wAAAP4E&#10;AAAAAA==&#10;" filled="f" stroked="f">
              <v:textbox inset="0,0,0,0">
                <w:txbxContent>
                  <w:p w14:paraId="569D57FC"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49</w:t>
                    </w:r>
                    <w:r>
                      <w:rPr>
                        <w:spacing w:val="-5"/>
                      </w:rPr>
                      <w:fldChar w:fldCharType="end"/>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2864A"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76416" behindDoc="1" locked="0" layoutInCell="1" allowOverlap="1" wp14:anchorId="253FE567" wp14:editId="1F506AD3">
              <wp:simplePos x="0" y="0"/>
              <wp:positionH relativeFrom="page">
                <wp:posOffset>6303009</wp:posOffset>
              </wp:positionH>
              <wp:positionV relativeFrom="page">
                <wp:posOffset>449098</wp:posOffset>
              </wp:positionV>
              <wp:extent cx="229235" cy="18097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1368C173"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50</w:t>
                          </w:r>
                          <w:r>
                            <w:rPr>
                              <w:spacing w:val="-5"/>
                            </w:rPr>
                            <w:fldChar w:fldCharType="end"/>
                          </w:r>
                        </w:p>
                      </w:txbxContent>
                    </wps:txbx>
                    <wps:bodyPr wrap="square" lIns="0" tIns="0" rIns="0" bIns="0" rtlCol="0">
                      <a:noAutofit/>
                    </wps:bodyPr>
                  </wps:wsp>
                </a:graphicData>
              </a:graphic>
            </wp:anchor>
          </w:drawing>
        </mc:Choice>
        <mc:Fallback>
          <w:pict>
            <v:shapetype w14:anchorId="253FE567" id="_x0000_t202" coordsize="21600,21600" o:spt="202" path="m,l,21600r21600,l21600,xe">
              <v:stroke joinstyle="miter"/>
              <v:path gradientshapeok="t" o:connecttype="rect"/>
            </v:shapetype>
            <v:shape id="Textbox 89" o:spid="_x0000_s1105" type="#_x0000_t202" style="position:absolute;margin-left:496.3pt;margin-top:35.35pt;width:18.05pt;height:14.25pt;z-index:-1884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UupmQEAACIDAAAOAAAAZHJzL2Uyb0RvYy54bWysUsGO0zAQvSPxD5bv1GlgoRs1XQErENIK&#10;kHb5ANexG4vYYzxuk/49YzdtEXtDXMbj8fj5vTde301uYAcd0YJv+XJRcaa9gs76Xct/PH16teIM&#10;k/SdHMDrlh818rvNyxfrMTS6hh6GTkdGIB6bMbS8Tyk0QqDqtZO4gKA9HRqITibaxp3oohwJ3Q2i&#10;rqq3YoTYhQhKI1L1/nTINwXfGK3SN2NQJza0nLilEmOJ2xzFZi2bXZSht2qmIf+BhZPW06MXqHuZ&#10;JNtH+wzKWRUBwaSFAifAGKt00UBqltVfah57GXTRQuZguNiE/w9WfT08hu+RpekDTDTAIgLDA6if&#10;SN6IMWAz92RPsUHqzkInE11eSQKji+Tt8eKnnhJTVKzr2/r1DWeKjpar6vbdTfZbXC+HiOmzBsdy&#10;0vJI4yoE5OEB06n13DJzOT2fiaRpOzHbtfzNKqPm0ha6I2kZaZwtx197GTVnwxdPfuXZn5N4Trbn&#10;JKbhI5QfkiV5eL9PYGxhcMWdGdAgiob50+RJ/7kvXdevvfkNAAD//wMAUEsDBBQABgAIAAAAIQBr&#10;1JRW3QAAAAoBAAAPAAAAZHJzL2Rvd25yZXYueG1sTI+xTsMwEIZ3pL6DdZXYqE2GtAlxqgrBhIRI&#10;w8DoxNfEanwOsduGt8dlodud/k//fVdsZzuwM07eOJLwuBLAkFqnDXUSPuvXhw0wHxRpNThCCT/o&#10;YVsu7gqVa3ehCs/70LFYQj5XEvoQxpxz3/ZolV+5ESlmBzdZFeI6dVxP6hLL7cATIVJulaF4oVcj&#10;PvfYHvcnK2H3RdWL+X5vPqpDZeo6E/SWHqW8X867J2AB5/APw1U/qkMZnRp3Iu3ZICHLkjSiEtZi&#10;DewKiGQTp+YvAl4W/PaF8hcAAP//AwBQSwECLQAUAAYACAAAACEAtoM4kv4AAADhAQAAEwAAAAAA&#10;AAAAAAAAAAAAAAAAW0NvbnRlbnRfVHlwZXNdLnhtbFBLAQItABQABgAIAAAAIQA4/SH/1gAAAJQB&#10;AAALAAAAAAAAAAAAAAAAAC8BAABfcmVscy8ucmVsc1BLAQItABQABgAIAAAAIQAbMUupmQEAACID&#10;AAAOAAAAAAAAAAAAAAAAAC4CAABkcnMvZTJvRG9jLnhtbFBLAQItABQABgAIAAAAIQBr1JRW3QAA&#10;AAoBAAAPAAAAAAAAAAAAAAAAAPMDAABkcnMvZG93bnJldi54bWxQSwUGAAAAAAQABADzAAAA/QQA&#10;AAAA&#10;" filled="f" stroked="f">
              <v:textbox inset="0,0,0,0">
                <w:txbxContent>
                  <w:p w14:paraId="1368C173"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50</w:t>
                    </w:r>
                    <w:r>
                      <w:rPr>
                        <w:spacing w:val="-5"/>
                      </w:rPr>
                      <w:fldChar w:fldCharType="end"/>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D97A6"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76928" behindDoc="1" locked="0" layoutInCell="1" allowOverlap="1" wp14:anchorId="6B1EE24A" wp14:editId="1ADC0F38">
              <wp:simplePos x="0" y="0"/>
              <wp:positionH relativeFrom="page">
                <wp:posOffset>6303009</wp:posOffset>
              </wp:positionH>
              <wp:positionV relativeFrom="page">
                <wp:posOffset>449098</wp:posOffset>
              </wp:positionV>
              <wp:extent cx="229235" cy="18097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7C014AB1"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51</w:t>
                          </w:r>
                          <w:r>
                            <w:rPr>
                              <w:spacing w:val="-5"/>
                            </w:rPr>
                            <w:fldChar w:fldCharType="end"/>
                          </w:r>
                        </w:p>
                      </w:txbxContent>
                    </wps:txbx>
                    <wps:bodyPr wrap="square" lIns="0" tIns="0" rIns="0" bIns="0" rtlCol="0">
                      <a:noAutofit/>
                    </wps:bodyPr>
                  </wps:wsp>
                </a:graphicData>
              </a:graphic>
            </wp:anchor>
          </w:drawing>
        </mc:Choice>
        <mc:Fallback>
          <w:pict>
            <v:shapetype w14:anchorId="6B1EE24A" id="_x0000_t202" coordsize="21600,21600" o:spt="202" path="m,l,21600r21600,l21600,xe">
              <v:stroke joinstyle="miter"/>
              <v:path gradientshapeok="t" o:connecttype="rect"/>
            </v:shapetype>
            <v:shape id="Textbox 90" o:spid="_x0000_s1106" type="#_x0000_t202" style="position:absolute;margin-left:496.3pt;margin-top:35.35pt;width:18.05pt;height:14.25pt;z-index:-1883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efYmQEAACIDAAAOAAAAZHJzL2Uyb0RvYy54bWysUsGO0zAQvSPxD5bv1GlgYRs1XQErENIK&#10;kHb5ANexG4vYYzxuk/49YzdtEXtDXMbj8fj5vTde301uYAcd0YJv+XJRcaa9gs76Xct/PH16dcsZ&#10;Juk7OYDXLT9q5Hebly/WY2h0DT0MnY6MQDw2Y2h5n1JohEDVaydxAUF7OjQQnUy0jTvRRTkSuhtE&#10;XVVvxQixCxGURqTq/emQbwq+MVqlb8agTmxoOXFLJcYStzmKzVo2uyhDb9VMQ/4DCyetp0cvUPcy&#10;SbaP9hmUsyoCgkkLBU6AMVbpooHULKu/1Dz2MuiihczBcLEJ/x+s+np4DN8jS9MHmGiARQSGB1A/&#10;kbwRY8Bm7smeYoPUnYVOJrq8kgRGF8nb48VPPSWmqFjXq/r1DWeKjpa31erdTfZbXC+HiOmzBsdy&#10;0vJI4yoE5OEB06n13DJzOT2fiaRpOzHbtfzNKqPm0ha6I2kZaZwtx197GTVnwxdPfuXZn5N4Trbn&#10;JKbhI5QfkiV5eL9PYGxhcMWdGdAgiob50+RJ/7kvXdevvfkNAAD//wMAUEsDBBQABgAIAAAAIQBr&#10;1JRW3QAAAAoBAAAPAAAAZHJzL2Rvd25yZXYueG1sTI+xTsMwEIZ3pL6DdZXYqE2GtAlxqgrBhIRI&#10;w8DoxNfEanwOsduGt8dlodud/k//fVdsZzuwM07eOJLwuBLAkFqnDXUSPuvXhw0wHxRpNThCCT/o&#10;YVsu7gqVa3ehCs/70LFYQj5XEvoQxpxz3/ZolV+5ESlmBzdZFeI6dVxP6hLL7cATIVJulaF4oVcj&#10;PvfYHvcnK2H3RdWL+X5vPqpDZeo6E/SWHqW8X867J2AB5/APw1U/qkMZnRp3Iu3ZICHLkjSiEtZi&#10;DewKiGQTp+YvAl4W/PaF8hcAAP//AwBQSwECLQAUAAYACAAAACEAtoM4kv4AAADhAQAAEwAAAAAA&#10;AAAAAAAAAAAAAAAAW0NvbnRlbnRfVHlwZXNdLnhtbFBLAQItABQABgAIAAAAIQA4/SH/1gAAAJQB&#10;AAALAAAAAAAAAAAAAAAAAC8BAABfcmVscy8ucmVsc1BLAQItABQABgAIAAAAIQBc6efYmQEAACID&#10;AAAOAAAAAAAAAAAAAAAAAC4CAABkcnMvZTJvRG9jLnhtbFBLAQItABQABgAIAAAAIQBr1JRW3QAA&#10;AAoBAAAPAAAAAAAAAAAAAAAAAPMDAABkcnMvZG93bnJldi54bWxQSwUGAAAAAAQABADzAAAA/QQA&#10;AAAA&#10;" filled="f" stroked="f">
              <v:textbox inset="0,0,0,0">
                <w:txbxContent>
                  <w:p w14:paraId="7C014AB1"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51</w:t>
                    </w:r>
                    <w:r>
                      <w:rPr>
                        <w:spacing w:val="-5"/>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2C455"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54912" behindDoc="1" locked="0" layoutInCell="1" allowOverlap="1" wp14:anchorId="56BB71E4" wp14:editId="700D2F0A">
              <wp:simplePos x="0" y="0"/>
              <wp:positionH relativeFrom="page">
                <wp:posOffset>6373114</wp:posOffset>
              </wp:positionH>
              <wp:positionV relativeFrom="page">
                <wp:posOffset>449098</wp:posOffset>
              </wp:positionV>
              <wp:extent cx="159385" cy="18097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14:paraId="5E3FD8F1" w14:textId="77777777" w:rsidR="00121A24"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6</w:t>
                          </w:r>
                          <w:r>
                            <w:rPr>
                              <w:spacing w:val="-10"/>
                            </w:rPr>
                            <w:fldChar w:fldCharType="end"/>
                          </w:r>
                        </w:p>
                      </w:txbxContent>
                    </wps:txbx>
                    <wps:bodyPr wrap="square" lIns="0" tIns="0" rIns="0" bIns="0" rtlCol="0">
                      <a:noAutofit/>
                    </wps:bodyPr>
                  </wps:wsp>
                </a:graphicData>
              </a:graphic>
            </wp:anchor>
          </w:drawing>
        </mc:Choice>
        <mc:Fallback>
          <w:pict>
            <v:shapetype w14:anchorId="56BB71E4" id="_x0000_t202" coordsize="21600,21600" o:spt="202" path="m,l,21600r21600,l21600,xe">
              <v:stroke joinstyle="miter"/>
              <v:path gradientshapeok="t" o:connecttype="rect"/>
            </v:shapetype>
            <v:shape id="Textbox 12" o:spid="_x0000_s1063" type="#_x0000_t202" style="position:absolute;margin-left:501.8pt;margin-top:35.35pt;width:12.55pt;height:14.25pt;z-index:-1886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SbRmAEAACEDAAAOAAAAZHJzL2Uyb0RvYy54bWysUsFuGyEQvVfqPyDuMetETpyV11HbqFWk&#10;qK2U5gMwC17UhaEM9q7/vgNe21V7i3oZBmZ4vPeG1cPoerbXES34hs9nFWfaK2it3zb89cfnqyVn&#10;mKRvZQ9eN/ygkT+s379bDaHW19BB3+rICMRjPYSGdymFWghUnXYSZxC0p6KB6GSibdyKNsqB0F0v&#10;rqvqVgwQ2xBBaUQ6fTwW+brgG6NV+mYM6sT6hhO3VGIscZOjWK9kvY0ydFZNNOQbWDhpPT16hnqU&#10;SbJdtP9AOasiIJg0U+AEGGOVLhpIzbz6S81LJ4MuWsgcDGeb8P/Bqq/7l/A9sjR+hJEGWERgeAb1&#10;E8kbMQSsp57sKdZI3VnoaKLLK0lgdJG8PZz91GNiKqMt7m+WC84UlebL6v5ukf0Wl8shYvqiwbGc&#10;NDzSuAoBuX/GdGw9tUxcjs9nImncjMy2Db/NoPlkA+2BpAw0zYbjr52MmrP+yZNdefSnJJ6SzSmJ&#10;qf8E5YNkRR4+7BIYWwhccCcCNIciYfozedB/7kvX5WevfwMAAP//AwBQSwMEFAAGAAgAAAAhANDU&#10;CDHfAAAACwEAAA8AAABkcnMvZG93bnJldi54bWxMj8FOwzAMhu+TeIfISNy2hCJ1a2k6TQhOSIiu&#10;HDimjddGa5zSZFt5e7ITu/mXP/3+XGxnO7AzTt44kvC4EsCQWqcNdRK+6rflBpgPirQaHKGEX/Sw&#10;Le8Whcq1u1CF533oWCwhnysJfQhjzrlve7TKr9yIFHcHN1kVYpw6rid1ieV24IkQKbfKULzQqxFf&#10;emyP+5OVsPum6tX8fDSf1aEydZ0Jek+PUj7cz7tnYAHn8A/DVT+qQxmdGnci7dkQsxBPaWQlrMUa&#10;2JUQySZOjYQsS4CXBb/9ofwDAAD//wMAUEsBAi0AFAAGAAgAAAAhALaDOJL+AAAA4QEAABMAAAAA&#10;AAAAAAAAAAAAAAAAAFtDb250ZW50X1R5cGVzXS54bWxQSwECLQAUAAYACAAAACEAOP0h/9YAAACU&#10;AQAACwAAAAAAAAAAAAAAAAAvAQAAX3JlbHMvLnJlbHNQSwECLQAUAAYACAAAACEABL0m0ZgBAAAh&#10;AwAADgAAAAAAAAAAAAAAAAAuAgAAZHJzL2Uyb0RvYy54bWxQSwECLQAUAAYACAAAACEA0NQIMd8A&#10;AAALAQAADwAAAAAAAAAAAAAAAADyAwAAZHJzL2Rvd25yZXYueG1sUEsFBgAAAAAEAAQA8wAAAP4E&#10;AAAAAA==&#10;" filled="f" stroked="f">
              <v:textbox inset="0,0,0,0">
                <w:txbxContent>
                  <w:p w14:paraId="5E3FD8F1" w14:textId="77777777" w:rsidR="00121A24"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6</w:t>
                    </w:r>
                    <w:r>
                      <w:rPr>
                        <w:spacing w:val="-10"/>
                      </w:rPr>
                      <w:fldChar w:fldCharType="end"/>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58D48"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77440" behindDoc="1" locked="0" layoutInCell="1" allowOverlap="1" wp14:anchorId="0740A533" wp14:editId="560E3E70">
              <wp:simplePos x="0" y="0"/>
              <wp:positionH relativeFrom="page">
                <wp:posOffset>6303009</wp:posOffset>
              </wp:positionH>
              <wp:positionV relativeFrom="page">
                <wp:posOffset>449098</wp:posOffset>
              </wp:positionV>
              <wp:extent cx="229235" cy="18097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5C8C340A"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52</w:t>
                          </w:r>
                          <w:r>
                            <w:rPr>
                              <w:spacing w:val="-5"/>
                            </w:rPr>
                            <w:fldChar w:fldCharType="end"/>
                          </w:r>
                        </w:p>
                      </w:txbxContent>
                    </wps:txbx>
                    <wps:bodyPr wrap="square" lIns="0" tIns="0" rIns="0" bIns="0" rtlCol="0">
                      <a:noAutofit/>
                    </wps:bodyPr>
                  </wps:wsp>
                </a:graphicData>
              </a:graphic>
            </wp:anchor>
          </w:drawing>
        </mc:Choice>
        <mc:Fallback>
          <w:pict>
            <v:shapetype w14:anchorId="0740A533" id="_x0000_t202" coordsize="21600,21600" o:spt="202" path="m,l,21600r21600,l21600,xe">
              <v:stroke joinstyle="miter"/>
              <v:path gradientshapeok="t" o:connecttype="rect"/>
            </v:shapetype>
            <v:shape id="Textbox 91" o:spid="_x0000_s1107" type="#_x0000_t202" style="position:absolute;margin-left:496.3pt;margin-top:35.35pt;width:18.05pt;height:14.25pt;z-index:-1883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wZ6lwEAACIDAAAOAAAAZHJzL2Uyb0RvYy54bWysUt2OEyEUvjfxHQj3lumY6u6k04260Zhs&#10;dJN1H4Ay0CEOHOTQzvTtPdBpa9w74w0c4PDx/bC+m9zADjqiBd/y5aLiTHsFnfW7lj//+PzmhjNM&#10;0ndyAK9bftTI7zavX63H0Ogaehg6HRmBeGzG0PI+pdAIgarXTuICgvZ0aCA6mWgZd6KLciR0N4i6&#10;qt6JEWIXIiiNSLv3p0O+KfjGaJW+G4M6saHlxC2VMZZxm0exWctmF2XorZppyH9g4aT19OgF6l4m&#10;yfbRvoByVkVAMGmhwAkwxipdNJCaZfWXmqdeBl20kDkYLjbh/4NV3w5P4TGyNH2EiQIsIjA8gPqJ&#10;5I0YAzZzT/YUG6TuLHQy0eWZJDC6SN4eL37qKTFFm3V9W79dcaboaHlT3b5fZb/F9XKImL5ocCwX&#10;LY8UVyEgDw+YTq3nlpnL6flMJE3bidmu5auSYt7aQnckLSPF2XL8tZdRczZ89eRXzv5cxHOxPRcx&#10;DZ+g/JAsycOHfQJjC4Mr7syAgiga5k+Tk/5zXbquX3vzGwAA//8DAFBLAwQUAAYACAAAACEAa9SU&#10;Vt0AAAAKAQAADwAAAGRycy9kb3ducmV2LnhtbEyPsU7DMBCGd6S+g3WV2KhNhrQJcaoKwYSESMPA&#10;6MTXxGp8DrHbhrfHZaHbnf5P/31XbGc7sDNO3jiS8LgSwJBapw11Ej7r14cNMB8UaTU4Qgk/6GFb&#10;Lu4KlWt3oQrP+9CxWEI+VxL6EMacc9/2aJVfuREpZgc3WRXiOnVcT+oSy+3AEyFSbpWheKFXIz73&#10;2B73Jyth90XVi/l+bz6qQ2XqOhP0lh6lvF/OuydgAefwD8NVP6pDGZ0adyLt2SAhy5I0ohLWYg3s&#10;CohkE6fmLwJeFvz2hfIXAAD//wMAUEsBAi0AFAAGAAgAAAAhALaDOJL+AAAA4QEAABMAAAAAAAAA&#10;AAAAAAAAAAAAAFtDb250ZW50X1R5cGVzXS54bWxQSwECLQAUAAYACAAAACEAOP0h/9YAAACUAQAA&#10;CwAAAAAAAAAAAAAAAAAvAQAAX3JlbHMvLnJlbHNQSwECLQAUAAYACAAAACEASocGepcBAAAiAwAA&#10;DgAAAAAAAAAAAAAAAAAuAgAAZHJzL2Uyb0RvYy54bWxQSwECLQAUAAYACAAAACEAa9SUVt0AAAAK&#10;AQAADwAAAAAAAAAAAAAAAADxAwAAZHJzL2Rvd25yZXYueG1sUEsFBgAAAAAEAAQA8wAAAPsEAAAA&#10;AA==&#10;" filled="f" stroked="f">
              <v:textbox inset="0,0,0,0">
                <w:txbxContent>
                  <w:p w14:paraId="5C8C340A"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52</w:t>
                    </w:r>
                    <w:r>
                      <w:rPr>
                        <w:spacing w:val="-5"/>
                      </w:rPr>
                      <w:fldChar w:fldCharType="end"/>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A645A"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77952" behindDoc="1" locked="0" layoutInCell="1" allowOverlap="1" wp14:anchorId="7B7E2F44" wp14:editId="32E84914">
              <wp:simplePos x="0" y="0"/>
              <wp:positionH relativeFrom="page">
                <wp:posOffset>6303009</wp:posOffset>
              </wp:positionH>
              <wp:positionV relativeFrom="page">
                <wp:posOffset>449098</wp:posOffset>
              </wp:positionV>
              <wp:extent cx="229235" cy="18097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0CEF4F7F"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53</w:t>
                          </w:r>
                          <w:r>
                            <w:rPr>
                              <w:spacing w:val="-5"/>
                            </w:rPr>
                            <w:fldChar w:fldCharType="end"/>
                          </w:r>
                        </w:p>
                      </w:txbxContent>
                    </wps:txbx>
                    <wps:bodyPr wrap="square" lIns="0" tIns="0" rIns="0" bIns="0" rtlCol="0">
                      <a:noAutofit/>
                    </wps:bodyPr>
                  </wps:wsp>
                </a:graphicData>
              </a:graphic>
            </wp:anchor>
          </w:drawing>
        </mc:Choice>
        <mc:Fallback>
          <w:pict>
            <v:shapetype w14:anchorId="7B7E2F44" id="_x0000_t202" coordsize="21600,21600" o:spt="202" path="m,l,21600r21600,l21600,xe">
              <v:stroke joinstyle="miter"/>
              <v:path gradientshapeok="t" o:connecttype="rect"/>
            </v:shapetype>
            <v:shape id="Textbox 92" o:spid="_x0000_s1108" type="#_x0000_t202" style="position:absolute;margin-left:496.3pt;margin-top:35.35pt;width:18.05pt;height:14.25pt;z-index:-1883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6oLmQEAACIDAAAOAAAAZHJzL2Uyb0RvYy54bWysUsGO0zAQvSPxD5bv1GlQYTdqugJWIKQV&#10;rLTsB7iO3VjEHuNxm/TvGbtpi9gb4jIej8fP773x+m5yAzvoiBZ8y5eLijPtFXTW71r+/OPzmxvO&#10;MEnfyQG8bvlRI7/bvH61HkOja+hh6HRkBOKxGUPL+5RCIwSqXjuJCwja06GB6GSibdyJLsqR0N0g&#10;6qp6J0aIXYigNCJV70+HfFPwjdEqfTcGdWJDy4lbKjGWuM1RbNay2UUZeqtmGvIfWDhpPT16gbqX&#10;SbJ9tC+gnFUREExaKHACjLFKFw2kZln9peapl0EXLWQOhotN+P9g1bfDU3iMLE0fYaIBFhEYHkD9&#10;RPJGjAGbuSd7ig1SdxY6mejyShIYXSRvjxc/9ZSYomJd39ZvV5wpOlreVLfvV9lvcb0cIqYvGhzL&#10;ScsjjasQkIcHTKfWc8vM5fR8JpKm7cRs1/LVMqPm0ha6I2kZaZwtx197GTVnw1dPfuXZn5N4Trbn&#10;JKbhE5QfkiV5+LBPYGxhcMWdGdAgiob50+RJ/7kvXdevvfkNAAD//wMAUEsDBBQABgAIAAAAIQBr&#10;1JRW3QAAAAoBAAAPAAAAZHJzL2Rvd25yZXYueG1sTI+xTsMwEIZ3pL6DdZXYqE2GtAlxqgrBhIRI&#10;w8DoxNfEanwOsduGt8dlodud/k//fVdsZzuwM07eOJLwuBLAkFqnDXUSPuvXhw0wHxRpNThCCT/o&#10;YVsu7gqVa3ehCs/70LFYQj5XEvoQxpxz3/ZolV+5ESlmBzdZFeI6dVxP6hLL7cATIVJulaF4oVcj&#10;PvfYHvcnK2H3RdWL+X5vPqpDZeo6E/SWHqW8X867J2AB5/APw1U/qkMZnRp3Iu3ZICHLkjSiEtZi&#10;DewKiGQTp+YvAl4W/PaF8hcAAP//AwBQSwECLQAUAAYACAAAACEAtoM4kv4AAADhAQAAEwAAAAAA&#10;AAAAAAAAAAAAAAAAW0NvbnRlbnRfVHlwZXNdLnhtbFBLAQItABQABgAIAAAAIQA4/SH/1gAAAJQB&#10;AAALAAAAAAAAAAAAAAAAAC8BAABfcmVscy8ucmVsc1BLAQItABQABgAIAAAAIQANX6oLmQEAACID&#10;AAAOAAAAAAAAAAAAAAAAAC4CAABkcnMvZTJvRG9jLnhtbFBLAQItABQABgAIAAAAIQBr1JRW3QAA&#10;AAoBAAAPAAAAAAAAAAAAAAAAAPMDAABkcnMvZG93bnJldi54bWxQSwUGAAAAAAQABADzAAAA/QQA&#10;AAAA&#10;" filled="f" stroked="f">
              <v:textbox inset="0,0,0,0">
                <w:txbxContent>
                  <w:p w14:paraId="0CEF4F7F"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53</w:t>
                    </w:r>
                    <w:r>
                      <w:rPr>
                        <w:spacing w:val="-5"/>
                      </w:rPr>
                      <w:fldChar w:fldCharType="end"/>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5E35F"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78464" behindDoc="1" locked="0" layoutInCell="1" allowOverlap="1" wp14:anchorId="14484408" wp14:editId="3366B07D">
              <wp:simplePos x="0" y="0"/>
              <wp:positionH relativeFrom="page">
                <wp:posOffset>6303009</wp:posOffset>
              </wp:positionH>
              <wp:positionV relativeFrom="page">
                <wp:posOffset>449098</wp:posOffset>
              </wp:positionV>
              <wp:extent cx="229235" cy="18097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74824DBA"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54</w:t>
                          </w:r>
                          <w:r>
                            <w:rPr>
                              <w:spacing w:val="-5"/>
                            </w:rPr>
                            <w:fldChar w:fldCharType="end"/>
                          </w:r>
                        </w:p>
                      </w:txbxContent>
                    </wps:txbx>
                    <wps:bodyPr wrap="square" lIns="0" tIns="0" rIns="0" bIns="0" rtlCol="0">
                      <a:noAutofit/>
                    </wps:bodyPr>
                  </wps:wsp>
                </a:graphicData>
              </a:graphic>
            </wp:anchor>
          </w:drawing>
        </mc:Choice>
        <mc:Fallback>
          <w:pict>
            <v:shapetype w14:anchorId="14484408" id="_x0000_t202" coordsize="21600,21600" o:spt="202" path="m,l,21600r21600,l21600,xe">
              <v:stroke joinstyle="miter"/>
              <v:path gradientshapeok="t" o:connecttype="rect"/>
            </v:shapetype>
            <v:shape id="Textbox 93" o:spid="_x0000_s1109" type="#_x0000_t202" style="position:absolute;margin-left:496.3pt;margin-top:35.35pt;width:18.05pt;height:14.25pt;z-index:-1883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1+ZmQEAACIDAAAOAAAAZHJzL2Uyb0RvYy54bWysUsGO0zAQvSPxD5bv1GlQYTdqugJWIKQV&#10;rLTsB7iO3VjEHuNxm/TvGbtpi9gb4jIej8fP773x+m5yAzvoiBZ8y5eLijPtFXTW71r+/OPzmxvO&#10;MEnfyQG8bvlRI7/bvH61HkOja+hh6HRkBOKxGUPL+5RCIwSqXjuJCwja06GB6GSibdyJLsqR0N0g&#10;6qp6J0aIXYigNCJV70+HfFPwjdEqfTcGdWJDy4lbKjGWuM1RbNay2UUZeqtmGvIfWDhpPT16gbqX&#10;SbJ9tC+gnFUREExaKHACjLFKFw2kZln9peapl0EXLWQOhotN+P9g1bfDU3iMLE0fYaIBFhEYHkD9&#10;RPJGjAGbuSd7ig1SdxY6mejyShIYXSRvjxc/9ZSYomJd39ZvV5wpOlreVLfvV9lvcb0cIqYvGhzL&#10;ScsjjasQkIcHTKfWc8vM5fR8JpKm7cRs1/JVnVFzaQvdkbSMNM6W46+9jJqz4asnv/Lsz0k8J9tz&#10;EtPwCcoPyZI8fNgnMLYwuOLODGgQRcP8afKk/9yXruvX3vwGAAD//wMAUEsDBBQABgAIAAAAIQBr&#10;1JRW3QAAAAoBAAAPAAAAZHJzL2Rvd25yZXYueG1sTI+xTsMwEIZ3pL6DdZXYqE2GtAlxqgrBhIRI&#10;w8DoxNfEanwOsduGt8dlodud/k//fVdsZzuwM07eOJLwuBLAkFqnDXUSPuvXhw0wHxRpNThCCT/o&#10;YVsu7gqVa3ehCs/70LFYQj5XEvoQxpxz3/ZolV+5ESlmBzdZFeI6dVxP6hLL7cATIVJulaF4oVcj&#10;PvfYHvcnK2H3RdWL+X5vPqpDZeo6E/SWHqW8X867J2AB5/APw1U/qkMZnRp3Iu3ZICHLkjSiEtZi&#10;DewKiGQTp+YvAl4W/PaF8hcAAP//AwBQSwECLQAUAAYACAAAACEAtoM4kv4AAADhAQAAEwAAAAAA&#10;AAAAAAAAAAAAAAAAW0NvbnRlbnRfVHlwZXNdLnhtbFBLAQItABQABgAIAAAAIQA4/SH/1gAAAJQB&#10;AAALAAAAAAAAAAAAAAAAAC8BAABfcmVscy8ucmVsc1BLAQItABQABgAIAAAAIQDEN1+ZmQEAACID&#10;AAAOAAAAAAAAAAAAAAAAAC4CAABkcnMvZTJvRG9jLnhtbFBLAQItABQABgAIAAAAIQBr1JRW3QAA&#10;AAoBAAAPAAAAAAAAAAAAAAAAAPMDAABkcnMvZG93bnJldi54bWxQSwUGAAAAAAQABADzAAAA/QQA&#10;AAAA&#10;" filled="f" stroked="f">
              <v:textbox inset="0,0,0,0">
                <w:txbxContent>
                  <w:p w14:paraId="74824DBA"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54</w:t>
                    </w:r>
                    <w:r>
                      <w:rPr>
                        <w:spacing w:val="-5"/>
                      </w:rPr>
                      <w:fldChar w:fldCharType="end"/>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0CB27"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78976" behindDoc="1" locked="0" layoutInCell="1" allowOverlap="1" wp14:anchorId="058D6D20" wp14:editId="1DA02391">
              <wp:simplePos x="0" y="0"/>
              <wp:positionH relativeFrom="page">
                <wp:posOffset>6303009</wp:posOffset>
              </wp:positionH>
              <wp:positionV relativeFrom="page">
                <wp:posOffset>449098</wp:posOffset>
              </wp:positionV>
              <wp:extent cx="229235" cy="18097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27F1F060"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55</w:t>
                          </w:r>
                          <w:r>
                            <w:rPr>
                              <w:spacing w:val="-5"/>
                            </w:rPr>
                            <w:fldChar w:fldCharType="end"/>
                          </w:r>
                        </w:p>
                      </w:txbxContent>
                    </wps:txbx>
                    <wps:bodyPr wrap="square" lIns="0" tIns="0" rIns="0" bIns="0" rtlCol="0">
                      <a:noAutofit/>
                    </wps:bodyPr>
                  </wps:wsp>
                </a:graphicData>
              </a:graphic>
            </wp:anchor>
          </w:drawing>
        </mc:Choice>
        <mc:Fallback>
          <w:pict>
            <v:shapetype w14:anchorId="058D6D20" id="_x0000_t202" coordsize="21600,21600" o:spt="202" path="m,l,21600r21600,l21600,xe">
              <v:stroke joinstyle="miter"/>
              <v:path gradientshapeok="t" o:connecttype="rect"/>
            </v:shapetype>
            <v:shape id="Textbox 94" o:spid="_x0000_s1110" type="#_x0000_t202" style="position:absolute;margin-left:496.3pt;margin-top:35.35pt;width:18.05pt;height:14.25pt;z-index:-1883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PomQEAACIDAAAOAAAAZHJzL2Uyb0RvYy54bWysUsGO0zAQvSPxD5bv1GlWhd2o6QpYgZBW&#10;gLTsB7iO3VjEHuNxm/TvGbtpi+C24jIej8fP773x+n5yAzvoiBZ8y5eLijPtFXTW71r+/OPTm1vO&#10;MEnfyQG8bvlRI7/fvH61HkOja+hh6HRkBOKxGUPL+5RCIwSqXjuJCwja06GB6GSibdyJLsqR0N0g&#10;6qp6K0aIXYigNCJVH06HfFPwjdEqfTMGdWJDy4lbKjGWuM1RbNay2UUZeqtmGvIFLJy0nh69QD3I&#10;JNk+2n+gnFUREExaKHACjLFKFw2kZln9peapl0EXLWQOhotN+P9g1dfDU/geWZo+wEQDLCIwPIL6&#10;ieSNGAM2c0/2FBuk7ix0MtHllSQwukjeHi9+6ikxRcW6vqtvVpwpOlreVnfvVtlvcb0cIqbPGhzL&#10;ScsjjasQkIdHTKfWc8vM5fR8JpKm7cRs1/LVTUbNpS10R9Iy0jhbjr/2MmrOhi+e/MqzPyfxnGzP&#10;SUzDRyg/JEvy8H6fwNjC4Io7M6BBFA3zp8mT/nNfuq5fe/MbAAD//wMAUEsDBBQABgAIAAAAIQBr&#10;1JRW3QAAAAoBAAAPAAAAZHJzL2Rvd25yZXYueG1sTI+xTsMwEIZ3pL6DdZXYqE2GtAlxqgrBhIRI&#10;w8DoxNfEanwOsduGt8dlodud/k//fVdsZzuwM07eOJLwuBLAkFqnDXUSPuvXhw0wHxRpNThCCT/o&#10;YVsu7gqVa3ehCs/70LFYQj5XEvoQxpxz3/ZolV+5ESlmBzdZFeI6dVxP6hLL7cATIVJulaF4oVcj&#10;PvfYHvcnK2H3RdWL+X5vPqpDZeo6E/SWHqW8X867J2AB5/APw1U/qkMZnRp3Iu3ZICHLkjSiEtZi&#10;DewKiGQTp+YvAl4W/PaF8hcAAP//AwBQSwECLQAUAAYACAAAACEAtoM4kv4AAADhAQAAEwAAAAAA&#10;AAAAAAAAAAAAAAAAW0NvbnRlbnRfVHlwZXNdLnhtbFBLAQItABQABgAIAAAAIQA4/SH/1gAAAJQB&#10;AAALAAAAAAAAAAAAAAAAAC8BAABfcmVscy8ucmVsc1BLAQItABQABgAIAAAAIQCD7/PomQEAACID&#10;AAAOAAAAAAAAAAAAAAAAAC4CAABkcnMvZTJvRG9jLnhtbFBLAQItABQABgAIAAAAIQBr1JRW3QAA&#10;AAoBAAAPAAAAAAAAAAAAAAAAAPMDAABkcnMvZG93bnJldi54bWxQSwUGAAAAAAQABADzAAAA/QQA&#10;AAAA&#10;" filled="f" stroked="f">
              <v:textbox inset="0,0,0,0">
                <w:txbxContent>
                  <w:p w14:paraId="27F1F060"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55</w:t>
                    </w:r>
                    <w:r>
                      <w:rPr>
                        <w:spacing w:val="-5"/>
                      </w:rPr>
                      <w:fldChar w:fldCharType="end"/>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51747"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79488" behindDoc="1" locked="0" layoutInCell="1" allowOverlap="1" wp14:anchorId="23813B55" wp14:editId="2FCDF490">
              <wp:simplePos x="0" y="0"/>
              <wp:positionH relativeFrom="page">
                <wp:posOffset>6303009</wp:posOffset>
              </wp:positionH>
              <wp:positionV relativeFrom="page">
                <wp:posOffset>449098</wp:posOffset>
              </wp:positionV>
              <wp:extent cx="229235" cy="18097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05A54D80"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56</w:t>
                          </w:r>
                          <w:r>
                            <w:rPr>
                              <w:spacing w:val="-5"/>
                            </w:rPr>
                            <w:fldChar w:fldCharType="end"/>
                          </w:r>
                        </w:p>
                      </w:txbxContent>
                    </wps:txbx>
                    <wps:bodyPr wrap="square" lIns="0" tIns="0" rIns="0" bIns="0" rtlCol="0">
                      <a:noAutofit/>
                    </wps:bodyPr>
                  </wps:wsp>
                </a:graphicData>
              </a:graphic>
            </wp:anchor>
          </w:drawing>
        </mc:Choice>
        <mc:Fallback>
          <w:pict>
            <v:shapetype w14:anchorId="23813B55" id="_x0000_t202" coordsize="21600,21600" o:spt="202" path="m,l,21600r21600,l21600,xe">
              <v:stroke joinstyle="miter"/>
              <v:path gradientshapeok="t" o:connecttype="rect"/>
            </v:shapetype>
            <v:shape id="Textbox 95" o:spid="_x0000_s1111" type="#_x0000_t202" style="position:absolute;margin-left:496.3pt;margin-top:35.35pt;width:18.05pt;height:14.25pt;z-index:-1883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MRnmQEAACIDAAAOAAAAZHJzL2Uyb0RvYy54bWysUsGO0zAQvSPxD5bv1GmgsBs1XQErENIK&#10;kHb5ANexG4vYYzxuk/49YzdtEXtDXMbj8fj5vTde301uYAcd0YJv+XJRcaa9gs76Xct/PH16dcMZ&#10;Juk7OYDXLT9q5Hebly/WY2h0DT0MnY6MQDw2Y2h5n1JohEDVaydxAUF7OjQQnUy0jTvRRTkSuhtE&#10;XVVvxQixCxGURqTq/emQbwq+MVqlb8agTmxoOXFLJcYStzmKzVo2uyhDb9VMQ/4DCyetp0cvUPcy&#10;SbaP9hmUsyoCgkkLBU6AMVbpooHULKu/1Dz2MuiihczBcLEJ/x+s+np4DN8jS9MHmGiARQSGB1A/&#10;kbwRY8Bm7smeYoPUnYVOJrq8kgRGF8nb48VPPSWmqFjXt/XrFWeKjpY31e27VfZbXC+HiOmzBsdy&#10;0vJI4yoE5OEB06n13DJzOT2fiaRpOzHbtXz1JqPm0ha6I2kZaZwtx197GTVnwxdPfuXZn5N4Trbn&#10;JKbhI5QfkiV5eL9PYGxhcMWdGdAgiob50+RJ/7kvXdevvfkNAAD//wMAUEsDBBQABgAIAAAAIQBr&#10;1JRW3QAAAAoBAAAPAAAAZHJzL2Rvd25yZXYueG1sTI+xTsMwEIZ3pL6DdZXYqE2GtAlxqgrBhIRI&#10;w8DoxNfEanwOsduGt8dlodud/k//fVdsZzuwM07eOJLwuBLAkFqnDXUSPuvXhw0wHxRpNThCCT/o&#10;YVsu7gqVa3ehCs/70LFYQj5XEvoQxpxz3/ZolV+5ESlmBzdZFeI6dVxP6hLL7cATIVJulaF4oVcj&#10;PvfYHvcnK2H3RdWL+X5vPqpDZeo6E/SWHqW8X867J2AB5/APw1U/qkMZnRp3Iu3ZICHLkjSiEtZi&#10;DewKiGQTp+YvAl4W/PaF8hcAAP//AwBQSwECLQAUAAYACAAAACEAtoM4kv4AAADhAQAAEwAAAAAA&#10;AAAAAAAAAAAAAAAAW0NvbnRlbnRfVHlwZXNdLnhtbFBLAQItABQABgAIAAAAIQA4/SH/1gAAAJQB&#10;AAALAAAAAAAAAAAAAAAAAC8BAABfcmVscy8ucmVsc1BLAQItABQABgAIAAAAIQAX4MRnmQEAACID&#10;AAAOAAAAAAAAAAAAAAAAAC4CAABkcnMvZTJvRG9jLnhtbFBLAQItABQABgAIAAAAIQBr1JRW3QAA&#10;AAoBAAAPAAAAAAAAAAAAAAAAAPMDAABkcnMvZG93bnJldi54bWxQSwUGAAAAAAQABADzAAAA/QQA&#10;AAAA&#10;" filled="f" stroked="f">
              <v:textbox inset="0,0,0,0">
                <w:txbxContent>
                  <w:p w14:paraId="05A54D80"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56</w:t>
                    </w:r>
                    <w:r>
                      <w:rPr>
                        <w:spacing w:val="-5"/>
                      </w:rPr>
                      <w:fldChar w:fldCharType="end"/>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14455"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80000" behindDoc="1" locked="0" layoutInCell="1" allowOverlap="1" wp14:anchorId="0B2BF322" wp14:editId="301B2962">
              <wp:simplePos x="0" y="0"/>
              <wp:positionH relativeFrom="page">
                <wp:posOffset>6303009</wp:posOffset>
              </wp:positionH>
              <wp:positionV relativeFrom="page">
                <wp:posOffset>449098</wp:posOffset>
              </wp:positionV>
              <wp:extent cx="229235" cy="18097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1AB5F2AE"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57</w:t>
                          </w:r>
                          <w:r>
                            <w:rPr>
                              <w:spacing w:val="-5"/>
                            </w:rPr>
                            <w:fldChar w:fldCharType="end"/>
                          </w:r>
                        </w:p>
                      </w:txbxContent>
                    </wps:txbx>
                    <wps:bodyPr wrap="square" lIns="0" tIns="0" rIns="0" bIns="0" rtlCol="0">
                      <a:noAutofit/>
                    </wps:bodyPr>
                  </wps:wsp>
                </a:graphicData>
              </a:graphic>
            </wp:anchor>
          </w:drawing>
        </mc:Choice>
        <mc:Fallback>
          <w:pict>
            <v:shapetype w14:anchorId="0B2BF322" id="_x0000_t202" coordsize="21600,21600" o:spt="202" path="m,l,21600r21600,l21600,xe">
              <v:stroke joinstyle="miter"/>
              <v:path gradientshapeok="t" o:connecttype="rect"/>
            </v:shapetype>
            <v:shape id="Textbox 96" o:spid="_x0000_s1112" type="#_x0000_t202" style="position:absolute;margin-left:496.3pt;margin-top:35.35pt;width:18.05pt;height:14.25pt;z-index:-1883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GgWmAEAACIDAAAOAAAAZHJzL2Uyb0RvYy54bWysUsGO0zAQvSPxD5bv1GlQYTdqugJWIKQV&#10;rLTsB7iO3VjEHuNxm/TvGbtpi9gb4jIej8fP773x+m5yAzvoiBZ8y5eLijPtFXTW71r+/OPzmxvO&#10;MEnfyQG8bvlRI7/bvH61HkOja+hh6HRkBOKxGUPL+5RCIwSqXjuJCwja06GB6GSibdyJLsqR0N0g&#10;6qp6J0aIXYigNCJV70+HfFPwjdEqfTcGdWJDy4lbKjGWuM1RbNay2UUZeqtmGvIfWDhpPT16gbqX&#10;SbJ9tC+gnFUREExaKHACjLFKFw2kZln9peapl0EXLWQOhotN+P9g1bfDU3iMLE0fYaIBFhEYHkD9&#10;RPJGjAGbuSd7ig1SdxY6mejyShIYXSRvjxc/9ZSYomJd39ZvV5wpOlreVLfvV9lvcb0cIqYvGhzL&#10;ScsjjasQkIcHTKfWc8vM5fR8JpKm7cRs1/JVQc2lLXRH0jLSOFuOv/Yyas6Gr578yrM/J/GcbM9J&#10;TMMnKD8kS/LwYZ/A2MLgijszoEEUDfOnyZP+c1+6rl978xsAAP//AwBQSwMEFAAGAAgAAAAhAGvU&#10;lFbdAAAACgEAAA8AAABkcnMvZG93bnJldi54bWxMj7FOwzAQhnekvoN1ldioTYa0CXGqCsGEhEjD&#10;wOjE18RqfA6x24a3x2Wh253+T/99V2xnO7AzTt44kvC4EsCQWqcNdRI+69eHDTAfFGk1OEIJP+hh&#10;Wy7uCpVrd6EKz/vQsVhCPlcS+hDGnHPf9miVX7kRKWYHN1kV4jp1XE/qEsvtwBMhUm6VoXihVyM+&#10;99ge9ycrYfdF1Yv5fm8+qkNl6joT9JYepbxfzrsnYAHn8A/DVT+qQxmdGnci7dkgIcuSNKIS1mIN&#10;7AqIZBOn5i8CXhb89oXyFwAA//8DAFBLAQItABQABgAIAAAAIQC2gziS/gAAAOEBAAATAAAAAAAA&#10;AAAAAAAAAAAAAABbQ29udGVudF9UeXBlc10ueG1sUEsBAi0AFAAGAAgAAAAhADj9If/WAAAAlAEA&#10;AAsAAAAAAAAAAAAAAAAALwEAAF9yZWxzLy5yZWxzUEsBAi0AFAAGAAgAAAAhAFA4aBaYAQAAIgMA&#10;AA4AAAAAAAAAAAAAAAAALgIAAGRycy9lMm9Eb2MueG1sUEsBAi0AFAAGAAgAAAAhAGvUlFbdAAAA&#10;CgEAAA8AAAAAAAAAAAAAAAAA8gMAAGRycy9kb3ducmV2LnhtbFBLBQYAAAAABAAEAPMAAAD8BAAA&#10;AAA=&#10;" filled="f" stroked="f">
              <v:textbox inset="0,0,0,0">
                <w:txbxContent>
                  <w:p w14:paraId="1AB5F2AE"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57</w:t>
                    </w:r>
                    <w:r>
                      <w:rPr>
                        <w:spacing w:val="-5"/>
                      </w:rPr>
                      <w:fldChar w:fldCharType="end"/>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B842A"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80512" behindDoc="1" locked="0" layoutInCell="1" allowOverlap="1" wp14:anchorId="1D0F59C3" wp14:editId="70F35A6A">
              <wp:simplePos x="0" y="0"/>
              <wp:positionH relativeFrom="page">
                <wp:posOffset>6303009</wp:posOffset>
              </wp:positionH>
              <wp:positionV relativeFrom="page">
                <wp:posOffset>449098</wp:posOffset>
              </wp:positionV>
              <wp:extent cx="229235" cy="18097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14963C92"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58</w:t>
                          </w:r>
                          <w:r>
                            <w:rPr>
                              <w:spacing w:val="-5"/>
                            </w:rPr>
                            <w:fldChar w:fldCharType="end"/>
                          </w:r>
                        </w:p>
                      </w:txbxContent>
                    </wps:txbx>
                    <wps:bodyPr wrap="square" lIns="0" tIns="0" rIns="0" bIns="0" rtlCol="0">
                      <a:noAutofit/>
                    </wps:bodyPr>
                  </wps:wsp>
                </a:graphicData>
              </a:graphic>
            </wp:anchor>
          </w:drawing>
        </mc:Choice>
        <mc:Fallback>
          <w:pict>
            <v:shapetype w14:anchorId="1D0F59C3" id="_x0000_t202" coordsize="21600,21600" o:spt="202" path="m,l,21600r21600,l21600,xe">
              <v:stroke joinstyle="miter"/>
              <v:path gradientshapeok="t" o:connecttype="rect"/>
            </v:shapetype>
            <v:shape id="Textbox 97" o:spid="_x0000_s1113" type="#_x0000_t202" style="position:absolute;margin-left:496.3pt;margin-top:35.35pt;width:18.05pt;height:14.25pt;z-index:-1883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J2EmQEAACIDAAAOAAAAZHJzL2Uyb0RvYy54bWysUsGO0zAQvSPxD5bv1GlQl92o6QpYgZBW&#10;gLTsB7iO3VjEHuNxm/TvGbtpi+C24jIej8fP773x+n5yAzvoiBZ8y5eLijPtFXTW71r+/OPTm1vO&#10;MEnfyQG8bvlRI7/fvH61HkOja+hh6HRkBOKxGUPL+5RCIwSqXjuJCwja06GB6GSibdyJLsqR0N0g&#10;6qq6ESPELkRQGpGqD6dDvin4xmiVvhmDOrGh5cQtlRhL3OYoNmvZ7KIMvVUzDfkCFk5aT49eoB5k&#10;kmwf7T9QzqoICCYtFDgBxliliwZSs6z+UvPUy6CLFjIHw8Um/H+w6uvhKXyPLE0fYKIBFhEYHkH9&#10;RPJGjAGbuSd7ig1SdxY6mejyShIYXSRvjxc/9ZSYomJd39VvV5wpOlreVnfvVtlvcb0cIqbPGhzL&#10;ScsjjasQkIdHTKfWc8vM5fR8JpKm7cRs1/LVTUbNpS10R9Iy0jhbjr/2MmrOhi+e/MqzPyfxnGzP&#10;SUzDRyg/JEvy8H6fwNjC4Io7M6BBFA3zp8mT/nNfuq5fe/MbAAD//wMAUEsDBBQABgAIAAAAIQBr&#10;1JRW3QAAAAoBAAAPAAAAZHJzL2Rvd25yZXYueG1sTI+xTsMwEIZ3pL6DdZXYqE2GtAlxqgrBhIRI&#10;w8DoxNfEanwOsduGt8dlodud/k//fVdsZzuwM07eOJLwuBLAkFqnDXUSPuvXhw0wHxRpNThCCT/o&#10;YVsu7gqVa3ehCs/70LFYQj5XEvoQxpxz3/ZolV+5ESlmBzdZFeI6dVxP6hLL7cATIVJulaF4oVcj&#10;PvfYHvcnK2H3RdWL+X5vPqpDZeo6E/SWHqW8X867J2AB5/APw1U/qkMZnRp3Iu3ZICHLkjSiEtZi&#10;DewKiGQTp+YvAl4W/PaF8hcAAP//AwBQSwECLQAUAAYACAAAACEAtoM4kv4AAADhAQAAEwAAAAAA&#10;AAAAAAAAAAAAAAAAW0NvbnRlbnRfVHlwZXNdLnhtbFBLAQItABQABgAIAAAAIQA4/SH/1gAAAJQB&#10;AAALAAAAAAAAAAAAAAAAAC8BAABfcmVscy8ucmVsc1BLAQItABQABgAIAAAAIQCZUJ2EmQEAACID&#10;AAAOAAAAAAAAAAAAAAAAAC4CAABkcnMvZTJvRG9jLnhtbFBLAQItABQABgAIAAAAIQBr1JRW3QAA&#10;AAoBAAAPAAAAAAAAAAAAAAAAAPMDAABkcnMvZG93bnJldi54bWxQSwUGAAAAAAQABADzAAAA/QQA&#10;AAAA&#10;" filled="f" stroked="f">
              <v:textbox inset="0,0,0,0">
                <w:txbxContent>
                  <w:p w14:paraId="14963C92"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58</w:t>
                    </w:r>
                    <w:r>
                      <w:rPr>
                        <w:spacing w:val="-5"/>
                      </w:rPr>
                      <w:fldChar w:fldCharType="end"/>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B1F0F"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81024" behindDoc="1" locked="0" layoutInCell="1" allowOverlap="1" wp14:anchorId="42E086C6" wp14:editId="3A9F33EB">
              <wp:simplePos x="0" y="0"/>
              <wp:positionH relativeFrom="page">
                <wp:posOffset>6303009</wp:posOffset>
              </wp:positionH>
              <wp:positionV relativeFrom="page">
                <wp:posOffset>449098</wp:posOffset>
              </wp:positionV>
              <wp:extent cx="229235" cy="18097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6FC166F1"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59</w:t>
                          </w:r>
                          <w:r>
                            <w:rPr>
                              <w:spacing w:val="-5"/>
                            </w:rPr>
                            <w:fldChar w:fldCharType="end"/>
                          </w:r>
                        </w:p>
                      </w:txbxContent>
                    </wps:txbx>
                    <wps:bodyPr wrap="square" lIns="0" tIns="0" rIns="0" bIns="0" rtlCol="0">
                      <a:noAutofit/>
                    </wps:bodyPr>
                  </wps:wsp>
                </a:graphicData>
              </a:graphic>
            </wp:anchor>
          </w:drawing>
        </mc:Choice>
        <mc:Fallback>
          <w:pict>
            <v:shapetype w14:anchorId="42E086C6" id="_x0000_t202" coordsize="21600,21600" o:spt="202" path="m,l,21600r21600,l21600,xe">
              <v:stroke joinstyle="miter"/>
              <v:path gradientshapeok="t" o:connecttype="rect"/>
            </v:shapetype>
            <v:shape id="Textbox 98" o:spid="_x0000_s1114" type="#_x0000_t202" style="position:absolute;margin-left:496.3pt;margin-top:35.35pt;width:18.05pt;height:14.25pt;z-index:-1883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DH1mQEAACIDAAAOAAAAZHJzL2Uyb0RvYy54bWysUsGO0zAQvSPxD5bv1GlQ2d2o6QpYgZBW&#10;gLTsB7iO3VjEHuNxm/TvGbtpi+C24jIej8fP773x+n5yAzvoiBZ8y5eLijPtFXTW71r+/OPTm1vO&#10;MEnfyQG8bvlRI7/fvH61HkOja+hh6HRkBOKxGUPL+5RCIwSqXjuJCwja06GB6GSibdyJLsqR0N0g&#10;6qp6J0aIXYigNCJVH06HfFPwjdEqfTMGdWJDy4lbKjGWuM1RbNay2UUZeqtmGvIFLJy0nh69QD3I&#10;JNk+2n+gnFUREExaKHACjLFKFw2kZln9peapl0EXLWQOhotN+P9g1dfDU/geWZo+wEQDLCIwPIL6&#10;ieSNGAM2c0/2FBuk7ix0MtHllSQwukjeHi9+6ikxRcW6vqvfrjhTdLS8re5uVtlvcb0cIqbPGhzL&#10;ScsjjasQkIdHTKfWc8vM5fR8JpKm7cRs1/LVTUbNpS10R9Iy0jhbjr/2MmrOhi+e/MqzPyfxnGzP&#10;SUzDRyg/JEvy8H6fwNjC4Io7M6BBFA3zp8mT/nNfuq5fe/MbAAD//wMAUEsDBBQABgAIAAAAIQBr&#10;1JRW3QAAAAoBAAAPAAAAZHJzL2Rvd25yZXYueG1sTI+xTsMwEIZ3pL6DdZXYqE2GtAlxqgrBhIRI&#10;w8DoxNfEanwOsduGt8dlodud/k//fVdsZzuwM07eOJLwuBLAkFqnDXUSPuvXhw0wHxRpNThCCT/o&#10;YVsu7gqVa3ehCs/70LFYQj5XEvoQxpxz3/ZolV+5ESlmBzdZFeI6dVxP6hLL7cATIVJulaF4oVcj&#10;PvfYHvcnK2H3RdWL+X5vPqpDZeo6E/SWHqW8X867J2AB5/APw1U/qkMZnRp3Iu3ZICHLkjSiEtZi&#10;DewKiGQTp+YvAl4W/PaF8hcAAP//AwBQSwECLQAUAAYACAAAACEAtoM4kv4AAADhAQAAEwAAAAAA&#10;AAAAAAAAAAAAAAAAW0NvbnRlbnRfVHlwZXNdLnhtbFBLAQItABQABgAIAAAAIQA4/SH/1gAAAJQB&#10;AAALAAAAAAAAAAAAAAAAAC8BAABfcmVscy8ucmVsc1BLAQItABQABgAIAAAAIQDeiDH1mQEAACID&#10;AAAOAAAAAAAAAAAAAAAAAC4CAABkcnMvZTJvRG9jLnhtbFBLAQItABQABgAIAAAAIQBr1JRW3QAA&#10;AAoBAAAPAAAAAAAAAAAAAAAAAPMDAABkcnMvZG93bnJldi54bWxQSwUGAAAAAAQABADzAAAA/QQA&#10;AAAA&#10;" filled="f" stroked="f">
              <v:textbox inset="0,0,0,0">
                <w:txbxContent>
                  <w:p w14:paraId="6FC166F1"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59</w:t>
                    </w:r>
                    <w:r>
                      <w:rPr>
                        <w:spacing w:val="-5"/>
                      </w:rPr>
                      <w:fldChar w:fldCharType="end"/>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6323B"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81536" behindDoc="1" locked="0" layoutInCell="1" allowOverlap="1" wp14:anchorId="08979DFC" wp14:editId="3B947755">
              <wp:simplePos x="0" y="0"/>
              <wp:positionH relativeFrom="page">
                <wp:posOffset>6303009</wp:posOffset>
              </wp:positionH>
              <wp:positionV relativeFrom="page">
                <wp:posOffset>449098</wp:posOffset>
              </wp:positionV>
              <wp:extent cx="229235" cy="18097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67C3F971"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60</w:t>
                          </w:r>
                          <w:r>
                            <w:rPr>
                              <w:spacing w:val="-5"/>
                            </w:rPr>
                            <w:fldChar w:fldCharType="end"/>
                          </w:r>
                        </w:p>
                      </w:txbxContent>
                    </wps:txbx>
                    <wps:bodyPr wrap="square" lIns="0" tIns="0" rIns="0" bIns="0" rtlCol="0">
                      <a:noAutofit/>
                    </wps:bodyPr>
                  </wps:wsp>
                </a:graphicData>
              </a:graphic>
            </wp:anchor>
          </w:drawing>
        </mc:Choice>
        <mc:Fallback>
          <w:pict>
            <v:shapetype w14:anchorId="08979DFC" id="_x0000_t202" coordsize="21600,21600" o:spt="202" path="m,l,21600r21600,l21600,xe">
              <v:stroke joinstyle="miter"/>
              <v:path gradientshapeok="t" o:connecttype="rect"/>
            </v:shapetype>
            <v:shape id="Textbox 99" o:spid="_x0000_s1115" type="#_x0000_t202" style="position:absolute;margin-left:496.3pt;margin-top:35.35pt;width:18.05pt;height:14.25pt;z-index:-1883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YJBmQEAACIDAAAOAAAAZHJzL2Uyb0RvYy54bWysUtGuEyEQfTfxHwjvlu2aau+m2xv1RmNy&#10;oze5+gGUhS5xYZCh3e3fO9Bta/TN+DIMw3A45wyb+8kN7KgjWvAtXy4qzrRX0Fm/b/n3bx9frTnD&#10;JH0nB/C65SeN/H778sVmDI2uoYeh05ERiMdmDC3vUwqNEKh67SQuIGhPhwaik4m2cS+6KEdCd4Oo&#10;q+qNGCF2IYLSiFR9OB/ybcE3Rqv01RjUiQ0tJ26pxFjiLkex3chmH2XorZppyH9g4aT19OgV6kEm&#10;yQ7R/gXlrIqAYNJCgRNgjFW6aCA1y+oPNc+9DLpoIXMwXG3C/wervhyfw1NkaXoPEw2wiMDwCOoH&#10;kjdiDNjMPdlTbJC6s9DJRJdXksDoInl7uvqpp8QUFev6rn694kzR0XJd3b1dZb/F7XKImD5pcCwn&#10;LY80rkJAHh8xnVsvLTOX8/OZSJp2E7Ndy1frjJpLO+hOpGWkcbYcfx5k1JwNnz35lWd/SeIl2V2S&#10;mIYPUH5IluTh3SGBsYXBDXdmQIMoGuZPkyf9+7503b729hcAAAD//wMAUEsDBBQABgAIAAAAIQBr&#10;1JRW3QAAAAoBAAAPAAAAZHJzL2Rvd25yZXYueG1sTI+xTsMwEIZ3pL6DdZXYqE2GtAlxqgrBhIRI&#10;w8DoxNfEanwOsduGt8dlodud/k//fVdsZzuwM07eOJLwuBLAkFqnDXUSPuvXhw0wHxRpNThCCT/o&#10;YVsu7gqVa3ehCs/70LFYQj5XEvoQxpxz3/ZolV+5ESlmBzdZFeI6dVxP6hLL7cATIVJulaF4oVcj&#10;PvfYHvcnK2H3RdWL+X5vPqpDZeo6E/SWHqW8X867J2AB5/APw1U/qkMZnRp3Iu3ZICHLkjSiEtZi&#10;DewKiGQTp+YvAl4W/PaF8hcAAP//AwBQSwECLQAUAAYACAAAACEAtoM4kv4AAADhAQAAEwAAAAAA&#10;AAAAAAAAAAAAAAAAW0NvbnRlbnRfVHlwZXNdLnhtbFBLAQItABQABgAIAAAAIQA4/SH/1gAAAJQB&#10;AAALAAAAAAAAAAAAAAAAAC8BAABfcmVscy8ucmVsc1BLAQItABQABgAIAAAAIQDwSYJBmQEAACID&#10;AAAOAAAAAAAAAAAAAAAAAC4CAABkcnMvZTJvRG9jLnhtbFBLAQItABQABgAIAAAAIQBr1JRW3QAA&#10;AAoBAAAPAAAAAAAAAAAAAAAAAPMDAABkcnMvZG93bnJldi54bWxQSwUGAAAAAAQABADzAAAA/QQA&#10;AAAA&#10;" filled="f" stroked="f">
              <v:textbox inset="0,0,0,0">
                <w:txbxContent>
                  <w:p w14:paraId="67C3F971"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60</w:t>
                    </w:r>
                    <w:r>
                      <w:rPr>
                        <w:spacing w:val="-5"/>
                      </w:rPr>
                      <w:fldChar w:fldCharType="end"/>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611CB"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82048" behindDoc="1" locked="0" layoutInCell="1" allowOverlap="1" wp14:anchorId="49B2C6DA" wp14:editId="6A838444">
              <wp:simplePos x="0" y="0"/>
              <wp:positionH relativeFrom="page">
                <wp:posOffset>6303009</wp:posOffset>
              </wp:positionH>
              <wp:positionV relativeFrom="page">
                <wp:posOffset>449098</wp:posOffset>
              </wp:positionV>
              <wp:extent cx="229235" cy="18097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51FC27A0"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61</w:t>
                          </w:r>
                          <w:r>
                            <w:rPr>
                              <w:spacing w:val="-5"/>
                            </w:rPr>
                            <w:fldChar w:fldCharType="end"/>
                          </w:r>
                        </w:p>
                      </w:txbxContent>
                    </wps:txbx>
                    <wps:bodyPr wrap="square" lIns="0" tIns="0" rIns="0" bIns="0" rtlCol="0">
                      <a:noAutofit/>
                    </wps:bodyPr>
                  </wps:wsp>
                </a:graphicData>
              </a:graphic>
            </wp:anchor>
          </w:drawing>
        </mc:Choice>
        <mc:Fallback>
          <w:pict>
            <v:shapetype w14:anchorId="49B2C6DA" id="_x0000_t202" coordsize="21600,21600" o:spt="202" path="m,l,21600r21600,l21600,xe">
              <v:stroke joinstyle="miter"/>
              <v:path gradientshapeok="t" o:connecttype="rect"/>
            </v:shapetype>
            <v:shape id="Textbox 100" o:spid="_x0000_s1116" type="#_x0000_t202" style="position:absolute;margin-left:496.3pt;margin-top:35.35pt;width:18.05pt;height:14.25pt;z-index:-1883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S4wmQEAACIDAAAOAAAAZHJzL2Uyb0RvYy54bWysUtGuEyEQfTfxHwjvlu2a6u2m2xv1RmNy&#10;oze5+gGUhS5xYZCh3e3fO9Bta/TN+DIMw3A45wyb+8kN7KgjWvAtXy4qzrRX0Fm/b/n3bx9f3XGG&#10;SfpODuB1y08a+f325YvNGBpdQw9DpyMjEI/NGFrepxQaIVD12klcQNCeDg1EJxNt4150UY6E7gZR&#10;V9UbMULsQgSlEan6cD7k24JvjFbpqzGoExtaTtxSibHEXY5iu5HNPsrQWzXTkP/Awknr6dEr1INM&#10;kh2i/QvKWRUBwaSFAifAGKt00UBqltUfap57GXTRQuZguNqE/w9WfTk+h6fI0vQeJhpgEYHhEdQP&#10;JG/EGLCZe7Kn2CB1Z6GTiS6vJIHRRfL2dPVTT4kpKtb1un694kzR0fKuWr9dZb/F7XKImD5pcCwn&#10;LY80rkJAHh8xnVsvLTOX8/OZSJp2E7Ndy1frjJpLO+hOpGWkcbYcfx5k1JwNnz35lWd/SeIl2V2S&#10;mIYPUH5IluTh3SGBsYXBDXdmQIMoGuZPkyf9+7503b729hcAAAD//wMAUEsDBBQABgAIAAAAIQBr&#10;1JRW3QAAAAoBAAAPAAAAZHJzL2Rvd25yZXYueG1sTI+xTsMwEIZ3pL6DdZXYqE2GtAlxqgrBhIRI&#10;w8DoxNfEanwOsduGt8dlodud/k//fVdsZzuwM07eOJLwuBLAkFqnDXUSPuvXhw0wHxRpNThCCT/o&#10;YVsu7gqVa3ehCs/70LFYQj5XEvoQxpxz3/ZolV+5ESlmBzdZFeI6dVxP6hLL7cATIVJulaF4oVcj&#10;PvfYHvcnK2H3RdWL+X5vPqpDZeo6E/SWHqW8X867J2AB5/APw1U/qkMZnRp3Iu3ZICHLkjSiEtZi&#10;DewKiGQTp+YvAl4W/PaF8hcAAP//AwBQSwECLQAUAAYACAAAACEAtoM4kv4AAADhAQAAEwAAAAAA&#10;AAAAAAAAAAAAAAAAW0NvbnRlbnRfVHlwZXNdLnhtbFBLAQItABQABgAIAAAAIQA4/SH/1gAAAJQB&#10;AAALAAAAAAAAAAAAAAAAAC8BAABfcmVscy8ucmVsc1BLAQItABQABgAIAAAAIQC3kS4wmQEAACID&#10;AAAOAAAAAAAAAAAAAAAAAC4CAABkcnMvZTJvRG9jLnhtbFBLAQItABQABgAIAAAAIQBr1JRW3QAA&#10;AAoBAAAPAAAAAAAAAAAAAAAAAPMDAABkcnMvZG93bnJldi54bWxQSwUGAAAAAAQABADzAAAA/QQA&#10;AAAA&#10;" filled="f" stroked="f">
              <v:textbox inset="0,0,0,0">
                <w:txbxContent>
                  <w:p w14:paraId="51FC27A0"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61</w:t>
                    </w:r>
                    <w:r>
                      <w:rPr>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6AE0F"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55424" behindDoc="1" locked="0" layoutInCell="1" allowOverlap="1" wp14:anchorId="44D2831A" wp14:editId="5AFC48A5">
              <wp:simplePos x="0" y="0"/>
              <wp:positionH relativeFrom="page">
                <wp:posOffset>6373114</wp:posOffset>
              </wp:positionH>
              <wp:positionV relativeFrom="page">
                <wp:posOffset>449098</wp:posOffset>
              </wp:positionV>
              <wp:extent cx="159385" cy="18097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14:paraId="0D78465D" w14:textId="77777777" w:rsidR="00121A24"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7</w:t>
                          </w:r>
                          <w:r>
                            <w:rPr>
                              <w:spacing w:val="-10"/>
                            </w:rPr>
                            <w:fldChar w:fldCharType="end"/>
                          </w:r>
                        </w:p>
                      </w:txbxContent>
                    </wps:txbx>
                    <wps:bodyPr wrap="square" lIns="0" tIns="0" rIns="0" bIns="0" rtlCol="0">
                      <a:noAutofit/>
                    </wps:bodyPr>
                  </wps:wsp>
                </a:graphicData>
              </a:graphic>
            </wp:anchor>
          </w:drawing>
        </mc:Choice>
        <mc:Fallback>
          <w:pict>
            <v:shapetype w14:anchorId="44D2831A" id="_x0000_t202" coordsize="21600,21600" o:spt="202" path="m,l,21600r21600,l21600,xe">
              <v:stroke joinstyle="miter"/>
              <v:path gradientshapeok="t" o:connecttype="rect"/>
            </v:shapetype>
            <v:shape id="Textbox 13" o:spid="_x0000_s1064" type="#_x0000_t202" style="position:absolute;margin-left:501.8pt;margin-top:35.35pt;width:12.55pt;height:14.25pt;z-index:-1886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YqgmAEAACEDAAAOAAAAZHJzL2Uyb0RvYy54bWysUsFuGyEQvVfqPyDuMetETpyV11HbqFWk&#10;qK2U5gMwC17UhaEM9q7/vgNe21V7i3oZBmZ4vPeG1cPoerbXES34hs9nFWfaK2it3zb89cfnqyVn&#10;mKRvZQ9eN/ygkT+s379bDaHW19BB3+rICMRjPYSGdymFWghUnXYSZxC0p6KB6GSibdyKNsqB0F0v&#10;rqvqVgwQ2xBBaUQ6fTwW+brgG6NV+mYM6sT6hhO3VGIscZOjWK9kvY0ydFZNNOQbWDhpPT16hnqU&#10;SbJdtP9AOasiIJg0U+AEGGOVLhpIzbz6S81LJ4MuWsgcDGeb8P/Bqq/7l/A9sjR+hJEGWERgeAb1&#10;E8kbMQSsp57sKdZI3VnoaKLLK0lgdJG8PZz91GNiKqMt7m+WC84UlebL6v5ukf0Wl8shYvqiwbGc&#10;NDzSuAoBuX/GdGw9tUxcjs9nImncjMy2Db/LoPlkA+2BpAw0zYbjr52MmrP+yZNdefSnJJ6SzSmJ&#10;qf8E5YNkRR4+7BIYWwhccCcCNIciYfozedB/7kvX5WevfwMAAP//AwBQSwMEFAAGAAgAAAAhANDU&#10;CDHfAAAACwEAAA8AAABkcnMvZG93bnJldi54bWxMj8FOwzAMhu+TeIfISNy2hCJ1a2k6TQhOSIiu&#10;HDimjddGa5zSZFt5e7ITu/mXP/3+XGxnO7AzTt44kvC4EsCQWqcNdRK+6rflBpgPirQaHKGEX/Sw&#10;Le8Whcq1u1CF533oWCwhnysJfQhjzrlve7TKr9yIFHcHN1kVYpw6rid1ieV24IkQKbfKULzQqxFf&#10;emyP+5OVsPum6tX8fDSf1aEydZ0Jek+PUj7cz7tnYAHn8A/DVT+qQxmdGnci7dkQsxBPaWQlrMUa&#10;2JUQySZOjYQsS4CXBb/9ofwDAAD//wMAUEsBAi0AFAAGAAgAAAAhALaDOJL+AAAA4QEAABMAAAAA&#10;AAAAAAAAAAAAAAAAAFtDb250ZW50X1R5cGVzXS54bWxQSwECLQAUAAYACAAAACEAOP0h/9YAAACU&#10;AQAACwAAAAAAAAAAAAAAAAAvAQAAX3JlbHMvLnJlbHNQSwECLQAUAAYACAAAACEAQ2WKoJgBAAAh&#10;AwAADgAAAAAAAAAAAAAAAAAuAgAAZHJzL2Uyb0RvYy54bWxQSwECLQAUAAYACAAAACEA0NQIMd8A&#10;AAALAQAADwAAAAAAAAAAAAAAAADyAwAAZHJzL2Rvd25yZXYueG1sUEsFBgAAAAAEAAQA8wAAAP4E&#10;AAAAAA==&#10;" filled="f" stroked="f">
              <v:textbox inset="0,0,0,0">
                <w:txbxContent>
                  <w:p w14:paraId="0D78465D" w14:textId="77777777" w:rsidR="00121A24"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7</w:t>
                    </w:r>
                    <w:r>
                      <w:rPr>
                        <w:spacing w:val="-10"/>
                      </w:rPr>
                      <w:fldChar w:fldCharType="end"/>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ABBED"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82560" behindDoc="1" locked="0" layoutInCell="1" allowOverlap="1" wp14:anchorId="52761432" wp14:editId="16F1A6CC">
              <wp:simplePos x="0" y="0"/>
              <wp:positionH relativeFrom="page">
                <wp:posOffset>6303009</wp:posOffset>
              </wp:positionH>
              <wp:positionV relativeFrom="page">
                <wp:posOffset>449098</wp:posOffset>
              </wp:positionV>
              <wp:extent cx="229235" cy="18097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10A9EFE5"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62</w:t>
                          </w:r>
                          <w:r>
                            <w:rPr>
                              <w:spacing w:val="-5"/>
                            </w:rPr>
                            <w:fldChar w:fldCharType="end"/>
                          </w:r>
                        </w:p>
                      </w:txbxContent>
                    </wps:txbx>
                    <wps:bodyPr wrap="square" lIns="0" tIns="0" rIns="0" bIns="0" rtlCol="0">
                      <a:noAutofit/>
                    </wps:bodyPr>
                  </wps:wsp>
                </a:graphicData>
              </a:graphic>
            </wp:anchor>
          </w:drawing>
        </mc:Choice>
        <mc:Fallback>
          <w:pict>
            <v:shapetype w14:anchorId="52761432" id="_x0000_t202" coordsize="21600,21600" o:spt="202" path="m,l,21600r21600,l21600,xe">
              <v:stroke joinstyle="miter"/>
              <v:path gradientshapeok="t" o:connecttype="rect"/>
            </v:shapetype>
            <v:shape id="Textbox 101" o:spid="_x0000_s1117" type="#_x0000_t202" style="position:absolute;margin-left:496.3pt;margin-top:35.35pt;width:18.05pt;height:14.25pt;z-index:-1883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CyYmAEAACIDAAAOAAAAZHJzL2Uyb0RvYy54bWysUt1u2yAUvp/Ud0DcNziu2rVWnGprtWlS&#10;tU3q9gAEQ4xmOIxDYuftdyBOMm13027gAIeP74fV4+QGttcRLfiWLxcVZ9or6Kzftvz7tw/X95xh&#10;kr6TA3jd8oNG/ri+erMaQ6Nr6GHodGQE4rEZQ8v7lEIjBKpeO4kLCNrToYHoZKJl3IouypHQ3SDq&#10;qroTI8QuRFAakXafj4d8XfCN0Sp9MQZ1YkPLiVsqYyzjJo9ivZLNNsrQWzXTkP/Awknr6dEz1LNM&#10;ku2i/QvKWRUBwaSFAifAGKt00UBqltUfal57GXTRQuZgONuE/w9Wfd6/hq+Rpek9TBRgEYHhBdQP&#10;JG/EGLCZe7Kn2CB1Z6GTiS7PJIHRRfL2cPZTT4kp2qzrh/rmljNFR8v76uHtbfZbXC6HiOmjBsdy&#10;0fJIcRUCcv+C6dh6apm5HJ/PRNK0mZjtWn5XUsxbG+gOpGWkOFuOP3cyas6GT578ytmfingqNqci&#10;puEJyg/Jkjy82yUwtjC44M4MKIiiYf40Oenf16Xr8rXXvwAAAP//AwBQSwMEFAAGAAgAAAAhAGvU&#10;lFbdAAAACgEAAA8AAABkcnMvZG93bnJldi54bWxMj7FOwzAQhnekvoN1ldioTYa0CXGqCsGEhEjD&#10;wOjE18RqfA6x24a3x2Wh253+T/99V2xnO7AzTt44kvC4EsCQWqcNdRI+69eHDTAfFGk1OEIJP+hh&#10;Wy7uCpVrd6EKz/vQsVhCPlcS+hDGnHPf9miVX7kRKWYHN1kV4jp1XE/qEsvtwBMhUm6VoXihVyM+&#10;99ge9ycrYfdF1Yv5fm8+qkNl6joT9JYepbxfzrsnYAHn8A/DVT+qQxmdGnci7dkgIcuSNKIS1mIN&#10;7AqIZBOn5i8CXhb89oXyFwAA//8DAFBLAQItABQABgAIAAAAIQC2gziS/gAAAOEBAAATAAAAAAAA&#10;AAAAAAAAAAAAAABbQ29udGVudF9UeXBlc10ueG1sUEsBAi0AFAAGAAgAAAAhADj9If/WAAAAlAEA&#10;AAsAAAAAAAAAAAAAAAAALwEAAF9yZWxzLy5yZWxzUEsBAi0AFAAGAAgAAAAhADYILJiYAQAAIgMA&#10;AA4AAAAAAAAAAAAAAAAALgIAAGRycy9lMm9Eb2MueG1sUEsBAi0AFAAGAAgAAAAhAGvUlFbdAAAA&#10;CgEAAA8AAAAAAAAAAAAAAAAA8gMAAGRycy9kb3ducmV2LnhtbFBLBQYAAAAABAAEAPMAAAD8BAAA&#10;AAA=&#10;" filled="f" stroked="f">
              <v:textbox inset="0,0,0,0">
                <w:txbxContent>
                  <w:p w14:paraId="10A9EFE5"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62</w:t>
                    </w:r>
                    <w:r>
                      <w:rPr>
                        <w:spacing w:val="-5"/>
                      </w:rPr>
                      <w:fldChar w:fldCharType="end"/>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642A1"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83072" behindDoc="1" locked="0" layoutInCell="1" allowOverlap="1" wp14:anchorId="4F989169" wp14:editId="2B0F56EB">
              <wp:simplePos x="0" y="0"/>
              <wp:positionH relativeFrom="page">
                <wp:posOffset>6303009</wp:posOffset>
              </wp:positionH>
              <wp:positionV relativeFrom="page">
                <wp:posOffset>449098</wp:posOffset>
              </wp:positionV>
              <wp:extent cx="229235" cy="18097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54281078"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63</w:t>
                          </w:r>
                          <w:r>
                            <w:rPr>
                              <w:spacing w:val="-5"/>
                            </w:rPr>
                            <w:fldChar w:fldCharType="end"/>
                          </w:r>
                        </w:p>
                      </w:txbxContent>
                    </wps:txbx>
                    <wps:bodyPr wrap="square" lIns="0" tIns="0" rIns="0" bIns="0" rtlCol="0">
                      <a:noAutofit/>
                    </wps:bodyPr>
                  </wps:wsp>
                </a:graphicData>
              </a:graphic>
            </wp:anchor>
          </w:drawing>
        </mc:Choice>
        <mc:Fallback>
          <w:pict>
            <v:shapetype w14:anchorId="4F989169" id="_x0000_t202" coordsize="21600,21600" o:spt="202" path="m,l,21600r21600,l21600,xe">
              <v:stroke joinstyle="miter"/>
              <v:path gradientshapeok="t" o:connecttype="rect"/>
            </v:shapetype>
            <v:shape id="Textbox 102" o:spid="_x0000_s1118" type="#_x0000_t202" style="position:absolute;margin-left:496.3pt;margin-top:35.35pt;width:18.05pt;height:14.25pt;z-index:-1883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IDpmgEAACIDAAAOAAAAZHJzL2Uyb0RvYy54bWysUsFuGyEQvVfKPyDuMeuNkiYrr6M2UatK&#10;UVsp7QdgFryoC0MZ7F3/fQe8tqv2VvUyDMPweO8Nq8fJDWyvI1rwLV8uKs60V9BZv235928fru85&#10;wyR9JwfwuuUHjfxxffVmNYZG19DD0OnICMRjM4aW9ymFRghUvXYSFxC0p0MD0clE27gVXZQjobtB&#10;1FV1J0aIXYigNCJVn4+HfF3wjdEqfTEGdWJDy4lbKjGWuMlRrFey2UYZeqtmGvIfWDhpPT16hnqW&#10;SbJdtH9BOasiIJi0UOAEGGOVLhpIzbL6Q81rL4MuWsgcDGeb8P/Bqs/71/A1sjS9h4kGWERgeAH1&#10;A8kbMQZs5p7sKTZI3VnoZKLLK0lgdJG8PZz91FNiiop1/VDf3HKm6Gh5Xz28vc1+i8vlEDF91OBY&#10;TloeaVyFgNy/YDq2nlpmLsfnM5E0bSZmu5bfLTNqLm2gO5CWkcbZcvy5k1FzNnzy5Fee/SmJp2Rz&#10;SmIanqD8kCzJw7tdAmMLgwvuzIAGUTTMnyZP+vd96bp87fUvAAAA//8DAFBLAwQUAAYACAAAACEA&#10;a9SUVt0AAAAKAQAADwAAAGRycy9kb3ducmV2LnhtbEyPsU7DMBCGd6S+g3WV2KhNhrQJcaoKwYSE&#10;SMPA6MTXxGp8DrHbhrfHZaHbnf5P/31XbGc7sDNO3jiS8LgSwJBapw11Ej7r14cNMB8UaTU4Qgk/&#10;6GFbLu4KlWt3oQrP+9CxWEI+VxL6EMacc9/2aJVfuREpZgc3WRXiOnVcT+oSy+3AEyFSbpWheKFX&#10;Iz732B73Jyth90XVi/l+bz6qQ2XqOhP0lh6lvF/OuydgAefwD8NVP6pDGZ0adyLt2SAhy5I0ohLW&#10;Yg3sCohkE6fmLwJeFvz2hfIXAAD//wMAUEsBAi0AFAAGAAgAAAAhALaDOJL+AAAA4QEAABMAAAAA&#10;AAAAAAAAAAAAAAAAAFtDb250ZW50X1R5cGVzXS54bWxQSwECLQAUAAYACAAAACEAOP0h/9YAAACU&#10;AQAACwAAAAAAAAAAAAAAAAAvAQAAX3JlbHMvLnJlbHNQSwECLQAUAAYACAAAACEAcdCA6ZoBAAAi&#10;AwAADgAAAAAAAAAAAAAAAAAuAgAAZHJzL2Uyb0RvYy54bWxQSwECLQAUAAYACAAAACEAa9SUVt0A&#10;AAAKAQAADwAAAAAAAAAAAAAAAAD0AwAAZHJzL2Rvd25yZXYueG1sUEsFBgAAAAAEAAQA8wAAAP4E&#10;AAAAAA==&#10;" filled="f" stroked="f">
              <v:textbox inset="0,0,0,0">
                <w:txbxContent>
                  <w:p w14:paraId="54281078"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63</w:t>
                    </w:r>
                    <w:r>
                      <w:rPr>
                        <w:spacing w:val="-5"/>
                      </w:rPr>
                      <w:fldChar w:fldCharType="end"/>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502F9"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83584" behindDoc="1" locked="0" layoutInCell="1" allowOverlap="1" wp14:anchorId="06862CD2" wp14:editId="647237A6">
              <wp:simplePos x="0" y="0"/>
              <wp:positionH relativeFrom="page">
                <wp:posOffset>6303009</wp:posOffset>
              </wp:positionH>
              <wp:positionV relativeFrom="page">
                <wp:posOffset>449098</wp:posOffset>
              </wp:positionV>
              <wp:extent cx="229235" cy="18097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22DCA659"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64</w:t>
                          </w:r>
                          <w:r>
                            <w:rPr>
                              <w:spacing w:val="-5"/>
                            </w:rPr>
                            <w:fldChar w:fldCharType="end"/>
                          </w:r>
                        </w:p>
                      </w:txbxContent>
                    </wps:txbx>
                    <wps:bodyPr wrap="square" lIns="0" tIns="0" rIns="0" bIns="0" rtlCol="0">
                      <a:noAutofit/>
                    </wps:bodyPr>
                  </wps:wsp>
                </a:graphicData>
              </a:graphic>
            </wp:anchor>
          </w:drawing>
        </mc:Choice>
        <mc:Fallback>
          <w:pict>
            <v:shapetype w14:anchorId="06862CD2" id="_x0000_t202" coordsize="21600,21600" o:spt="202" path="m,l,21600r21600,l21600,xe">
              <v:stroke joinstyle="miter"/>
              <v:path gradientshapeok="t" o:connecttype="rect"/>
            </v:shapetype>
            <v:shape id="Textbox 103" o:spid="_x0000_s1119" type="#_x0000_t202" style="position:absolute;margin-left:496.3pt;margin-top:35.35pt;width:18.05pt;height:14.25pt;z-index:-1883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HV7mgEAACIDAAAOAAAAZHJzL2Uyb0RvYy54bWysUsFuGyEQvVfKPyDuMeuNkiYrr6M2UatK&#10;UVsp7QdgFryoC0MZ7F3/fQe8tqv2VvUyDMPweO8Nq8fJDWyvI1rwLV8uKs60V9BZv235928fru85&#10;wyR9JwfwuuUHjfxxffVmNYZG19DD0OnICMRjM4aW9ymFRghUvXYSFxC0p0MD0clE27gVXZQjobtB&#10;1FV1J0aIXYigNCJVn4+HfF3wjdEqfTEGdWJDy4lbKjGWuMlRrFey2UYZeqtmGvIfWDhpPT16hnqW&#10;SbJdtH9BOasiIJi0UOAEGGOVLhpIzbL6Q81rL4MuWsgcDGeb8P/Bqs/71/A1sjS9h4kGWERgeAH1&#10;A8kbMQZs5p7sKTZI3VnoZKLLK0lgdJG8PZz91FNiiop1/VDf3HKm6Gh5Xz28vc1+i8vlEDF91OBY&#10;TloeaVyFgNy/YDq2nlpmLsfnM5E0bSZmu5bf1Rk1lzbQHUjLSONsOf7cyag5Gz558ivP/pTEU7I5&#10;JTENT1B+SJbk4d0ugbGFwQV3ZkCDKBrmT5Mn/fu+dF2+9voXAAAA//8DAFBLAwQUAAYACAAAACEA&#10;a9SUVt0AAAAKAQAADwAAAGRycy9kb3ducmV2LnhtbEyPsU7DMBCGd6S+g3WV2KhNhrQJcaoKwYSE&#10;SMPA6MTXxGp8DrHbhrfHZaHbnf5P/31XbGc7sDNO3jiS8LgSwJBapw11Ej7r14cNMB8UaTU4Qgk/&#10;6GFbLu4KlWt3oQrP+9CxWEI+VxL6EMacc9/2aJVfuREpZgc3WRXiOnVcT+oSy+3AEyFSbpWheKFX&#10;Iz732B73Jyth90XVi/l+bz6qQ2XqOhP0lh6lvF/OuydgAefwD8NVP6pDGZ0adyLt2SAhy5I0ohLW&#10;Yg3sCohkE6fmLwJeFvz2hfIXAAD//wMAUEsBAi0AFAAGAAgAAAAhALaDOJL+AAAA4QEAABMAAAAA&#10;AAAAAAAAAAAAAAAAAFtDb250ZW50X1R5cGVzXS54bWxQSwECLQAUAAYACAAAACEAOP0h/9YAAACU&#10;AQAACwAAAAAAAAAAAAAAAAAvAQAAX3JlbHMvLnJlbHNQSwECLQAUAAYACAAAACEAuLh1e5oBAAAi&#10;AwAADgAAAAAAAAAAAAAAAAAuAgAAZHJzL2Uyb0RvYy54bWxQSwECLQAUAAYACAAAACEAa9SUVt0A&#10;AAAKAQAADwAAAAAAAAAAAAAAAAD0AwAAZHJzL2Rvd25yZXYueG1sUEsFBgAAAAAEAAQA8wAAAP4E&#10;AAAAAA==&#10;" filled="f" stroked="f">
              <v:textbox inset="0,0,0,0">
                <w:txbxContent>
                  <w:p w14:paraId="22DCA659"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64</w:t>
                    </w:r>
                    <w:r>
                      <w:rPr>
                        <w:spacing w:val="-5"/>
                      </w:rPr>
                      <w:fldChar w:fldCharType="end"/>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4B17D"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84096" behindDoc="1" locked="0" layoutInCell="1" allowOverlap="1" wp14:anchorId="0CCDC076" wp14:editId="4C5D2A96">
              <wp:simplePos x="0" y="0"/>
              <wp:positionH relativeFrom="page">
                <wp:posOffset>6303009</wp:posOffset>
              </wp:positionH>
              <wp:positionV relativeFrom="page">
                <wp:posOffset>449098</wp:posOffset>
              </wp:positionV>
              <wp:extent cx="229235" cy="18097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73CE6ED2"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65</w:t>
                          </w:r>
                          <w:r>
                            <w:rPr>
                              <w:spacing w:val="-5"/>
                            </w:rPr>
                            <w:fldChar w:fldCharType="end"/>
                          </w:r>
                        </w:p>
                      </w:txbxContent>
                    </wps:txbx>
                    <wps:bodyPr wrap="square" lIns="0" tIns="0" rIns="0" bIns="0" rtlCol="0">
                      <a:noAutofit/>
                    </wps:bodyPr>
                  </wps:wsp>
                </a:graphicData>
              </a:graphic>
            </wp:anchor>
          </w:drawing>
        </mc:Choice>
        <mc:Fallback>
          <w:pict>
            <v:shapetype w14:anchorId="0CCDC076" id="_x0000_t202" coordsize="21600,21600" o:spt="202" path="m,l,21600r21600,l21600,xe">
              <v:stroke joinstyle="miter"/>
              <v:path gradientshapeok="t" o:connecttype="rect"/>
            </v:shapetype>
            <v:shape id="Textbox 104" o:spid="_x0000_s1120" type="#_x0000_t202" style="position:absolute;margin-left:496.3pt;margin-top:35.35pt;width:18.05pt;height:14.25pt;z-index:-1883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kKmgEAACIDAAAOAAAAZHJzL2Uyb0RvYy54bWysUsFuGyEQvVfqPyDuNeuNkiYrr6O2UatK&#10;URspzQdgFryoC0MZ7F3/fQe8tqvmVvUyDMPweO8Nq/vJDWyvI1rwLV8uKs60V9BZv235y4/P7245&#10;wyR9JwfwuuUHjfx+/fbNagyNrqGHodOREYjHZgwt71MKjRCoeu0kLiBoT4cGopOJtnEruihHQneD&#10;qKvqRowQuxBBaUSqPhwP+brgG6NV+m4M6sSGlhO3VGIscZOjWK9ks40y9FbNNOQ/sHDSenr0DPUg&#10;k2S7aF9BOasiIJi0UOAEGGOVLhpIzbL6S81zL4MuWsgcDGeb8P/Bqm/75/AUWZo+wkQDLCIwPIL6&#10;ieSNGAM2c0/2FBuk7ix0MtHllSQwukjeHs5+6ikxRcW6vquvrjlTdLS8re7eX2e/xeVyiJi+aHAs&#10;Jy2PNK5CQO4fMR1bTy0zl+PzmUiaNhOzXctvrjJqLm2gO5CWkcbZcvy1k1FzNnz15Fee/SmJp2Rz&#10;SmIaPkH5IVmShw+7BMYWBhfcmQENomiYP02e9J/70nX52uvfAAAA//8DAFBLAwQUAAYACAAAACEA&#10;a9SUVt0AAAAKAQAADwAAAGRycy9kb3ducmV2LnhtbEyPsU7DMBCGd6S+g3WV2KhNhrQJcaoKwYSE&#10;SMPA6MTXxGp8DrHbhrfHZaHbnf5P/31XbGc7sDNO3jiS8LgSwJBapw11Ej7r14cNMB8UaTU4Qgk/&#10;6GFbLu4KlWt3oQrP+9CxWEI+VxL6EMacc9/2aJVfuREpZgc3WRXiOnVcT+oSy+3AEyFSbpWheKFX&#10;Iz732B73Jyth90XVi/l+bz6qQ2XqOhP0lh6lvF/OuydgAefwD8NVP6pDGZ0adyLt2SAhy5I0ohLW&#10;Yg3sCohkE6fmLwJeFvz2hfIXAAD//wMAUEsBAi0AFAAGAAgAAAAhALaDOJL+AAAA4QEAABMAAAAA&#10;AAAAAAAAAAAAAAAAAFtDb250ZW50X1R5cGVzXS54bWxQSwECLQAUAAYACAAAACEAOP0h/9YAAACU&#10;AQAACwAAAAAAAAAAAAAAAAAvAQAAX3JlbHMvLnJlbHNQSwECLQAUAAYACAAAACEA/2DZCpoBAAAi&#10;AwAADgAAAAAAAAAAAAAAAAAuAgAAZHJzL2Uyb0RvYy54bWxQSwECLQAUAAYACAAAACEAa9SUVt0A&#10;AAAKAQAADwAAAAAAAAAAAAAAAAD0AwAAZHJzL2Rvd25yZXYueG1sUEsFBgAAAAAEAAQA8wAAAP4E&#10;AAAAAA==&#10;" filled="f" stroked="f">
              <v:textbox inset="0,0,0,0">
                <w:txbxContent>
                  <w:p w14:paraId="73CE6ED2"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65</w:t>
                    </w:r>
                    <w:r>
                      <w:rPr>
                        <w:spacing w:val="-5"/>
                      </w:rPr>
                      <w:fldChar w:fldCharType="end"/>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0B590"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84608" behindDoc="1" locked="0" layoutInCell="1" allowOverlap="1" wp14:anchorId="2D378D6B" wp14:editId="4738FBF1">
              <wp:simplePos x="0" y="0"/>
              <wp:positionH relativeFrom="page">
                <wp:posOffset>6303009</wp:posOffset>
              </wp:positionH>
              <wp:positionV relativeFrom="page">
                <wp:posOffset>449098</wp:posOffset>
              </wp:positionV>
              <wp:extent cx="229235" cy="18097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79AC9197"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66</w:t>
                          </w:r>
                          <w:r>
                            <w:rPr>
                              <w:spacing w:val="-5"/>
                            </w:rPr>
                            <w:fldChar w:fldCharType="end"/>
                          </w:r>
                        </w:p>
                      </w:txbxContent>
                    </wps:txbx>
                    <wps:bodyPr wrap="square" lIns="0" tIns="0" rIns="0" bIns="0" rtlCol="0">
                      <a:noAutofit/>
                    </wps:bodyPr>
                  </wps:wsp>
                </a:graphicData>
              </a:graphic>
            </wp:anchor>
          </w:drawing>
        </mc:Choice>
        <mc:Fallback>
          <w:pict>
            <v:shapetype w14:anchorId="2D378D6B" id="_x0000_t202" coordsize="21600,21600" o:spt="202" path="m,l,21600r21600,l21600,xe">
              <v:stroke joinstyle="miter"/>
              <v:path gradientshapeok="t" o:connecttype="rect"/>
            </v:shapetype>
            <v:shape id="Textbox 105" o:spid="_x0000_s1121" type="#_x0000_t202" style="position:absolute;margin-left:496.3pt;margin-top:35.35pt;width:18.05pt;height:14.25pt;z-index:-1883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6FmgEAACIDAAAOAAAAZHJzL2Uyb0RvYy54bWysUsFuEzEQvSPxD5bvxJuFlnaVTQVUIKSK&#10;IhU+wPHaWYu1x3ic7ObvGTubBNFbxWU8Ho+f33vj1d3kBrbXES34li8XFWfaK+is37b854/Pb244&#10;wyR9JwfwuuUHjfxu/frVagyNrqGHodOREYjHZgwt71MKjRCoeu0kLiBoT4cGopOJtnEruihHQneD&#10;qKvqWowQuxBBaUSq3h8P+brgG6NVejQGdWJDy4lbKjGWuMlRrFey2UYZeqtmGvIFLJy0nh49Q93L&#10;JNku2mdQzqoICCYtFDgBxliliwZSs6z+UfPUy6CLFjIHw9km/H+w6tv+KXyPLE0fYaIBFhEYHkD9&#10;QvJGjAGbuSd7ig1SdxY6mejyShIYXSRvD2c/9ZSYomJd39ZvrzhTdLS8qW7fX2W/xeVyiJi+aHAs&#10;Jy2PNK5CQO4fMB1bTy0zl+PzmUiaNhOzXcuv32XUXNpAdyAtI42z5fh7J6PmbPjqya88+1MST8nm&#10;lMQ0fILyQ7IkDx92CYwtDC64MwMaRNEwf5o86b/3pevytdd/AAAA//8DAFBLAwQUAAYACAAAACEA&#10;a9SUVt0AAAAKAQAADwAAAGRycy9kb3ducmV2LnhtbEyPsU7DMBCGd6S+g3WV2KhNhrQJcaoKwYSE&#10;SMPA6MTXxGp8DrHbhrfHZaHbnf5P/31XbGc7sDNO3jiS8LgSwJBapw11Ej7r14cNMB8UaTU4Qgk/&#10;6GFbLu4KlWt3oQrP+9CxWEI+VxL6EMacc9/2aJVfuREpZgc3WRXiOnVcT+oSy+3AEyFSbpWheKFX&#10;Iz732B73Jyth90XVi/l+bz6qQ2XqOhP0lh6lvF/OuydgAefwD8NVP6pDGZ0adyLt2SAhy5I0ohLW&#10;Yg3sCohkE6fmLwJeFvz2hfIXAAD//wMAUEsBAi0AFAAGAAgAAAAhALaDOJL+AAAA4QEAABMAAAAA&#10;AAAAAAAAAAAAAAAAAFtDb250ZW50X1R5cGVzXS54bWxQSwECLQAUAAYACAAAACEAOP0h/9YAAACU&#10;AQAACwAAAAAAAAAAAAAAAAAvAQAAX3JlbHMvLnJlbHNQSwECLQAUAAYACAAAACEAa2/uhZoBAAAi&#10;AwAADgAAAAAAAAAAAAAAAAAuAgAAZHJzL2Uyb0RvYy54bWxQSwECLQAUAAYACAAAACEAa9SUVt0A&#10;AAAKAQAADwAAAAAAAAAAAAAAAAD0AwAAZHJzL2Rvd25yZXYueG1sUEsFBgAAAAAEAAQA8wAAAP4E&#10;AAAAAA==&#10;" filled="f" stroked="f">
              <v:textbox inset="0,0,0,0">
                <w:txbxContent>
                  <w:p w14:paraId="79AC9197"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66</w:t>
                    </w:r>
                    <w:r>
                      <w:rPr>
                        <w:spacing w:val="-5"/>
                      </w:rPr>
                      <w:fldChar w:fldCharType="end"/>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A9049"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85120" behindDoc="1" locked="0" layoutInCell="1" allowOverlap="1" wp14:anchorId="70261D9F" wp14:editId="014B4B23">
              <wp:simplePos x="0" y="0"/>
              <wp:positionH relativeFrom="page">
                <wp:posOffset>6303009</wp:posOffset>
              </wp:positionH>
              <wp:positionV relativeFrom="page">
                <wp:posOffset>449098</wp:posOffset>
              </wp:positionV>
              <wp:extent cx="229235" cy="18097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5E0A176F"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67</w:t>
                          </w:r>
                          <w:r>
                            <w:rPr>
                              <w:spacing w:val="-5"/>
                            </w:rPr>
                            <w:fldChar w:fldCharType="end"/>
                          </w:r>
                        </w:p>
                      </w:txbxContent>
                    </wps:txbx>
                    <wps:bodyPr wrap="square" lIns="0" tIns="0" rIns="0" bIns="0" rtlCol="0">
                      <a:noAutofit/>
                    </wps:bodyPr>
                  </wps:wsp>
                </a:graphicData>
              </a:graphic>
            </wp:anchor>
          </w:drawing>
        </mc:Choice>
        <mc:Fallback>
          <w:pict>
            <v:shapetype w14:anchorId="70261D9F" id="_x0000_t202" coordsize="21600,21600" o:spt="202" path="m,l,21600r21600,l21600,xe">
              <v:stroke joinstyle="miter"/>
              <v:path gradientshapeok="t" o:connecttype="rect"/>
            </v:shapetype>
            <v:shape id="Textbox 106" o:spid="_x0000_s1122" type="#_x0000_t202" style="position:absolute;margin-left:496.3pt;margin-top:35.35pt;width:18.05pt;height:14.25pt;z-index:-1883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0L0mQEAACIDAAAOAAAAZHJzL2Uyb0RvYy54bWysUsFuGyEQvVfKPyDuMeuNkiYrr6M2UatK&#10;UVsp7QdgFryoC0MZ7F3/fQe8tqv2VvUyDMPweO8Nq8fJDWyvI1rwLV8uKs60V9BZv235928fru85&#10;wyR9JwfwuuUHjfxxffVmNYZG19DD0OnICMRjM4aW9ymFRghUvXYSFxC0p0MD0clE27gVXZQjobtB&#10;1FV1J0aIXYigNCJVn4+HfF3wjdEqfTEGdWJDy4lbKjGWuMlRrFey2UYZeqtmGvIfWDhpPT16hnqW&#10;SbJdtH9BOasiIJi0UOAEGGOVLhpIzbL6Q81rL4MuWsgcDGeb8P/Bqs/71/A1sjS9h4kGWERgeAH1&#10;A8kbMQZs5p7sKTZI3VnoZKLLK0lgdJG8PZz91FNiiop1/VDf3HKm6Gh5Xz28vc1+i8vlEDF91OBY&#10;TloeaVyFgNy/YDq2nlpmLsfnM5E0bSZmu5bfFdRc2kB3IC0jjbPl+HMno+Zs+OTJrzz7UxJPyeaU&#10;xDQ8QfkhWZKHd7sExhYGF9yZAQ2iaJg/TZ707/vSdfna618AAAD//wMAUEsDBBQABgAIAAAAIQBr&#10;1JRW3QAAAAoBAAAPAAAAZHJzL2Rvd25yZXYueG1sTI+xTsMwEIZ3pL6DdZXYqE2GtAlxqgrBhIRI&#10;w8DoxNfEanwOsduGt8dlodud/k//fVdsZzuwM07eOJLwuBLAkFqnDXUSPuvXhw0wHxRpNThCCT/o&#10;YVsu7gqVa3ehCs/70LFYQj5XEvoQxpxz3/ZolV+5ESlmBzdZFeI6dVxP6hLL7cATIVJulaF4oVcj&#10;PvfYHvcnK2H3RdWL+X5vPqpDZeo6E/SWHqW8X867J2AB5/APw1U/qkMZnRp3Iu3ZICHLkjSiEtZi&#10;DewKiGQTp+YvAl4W/PaF8hcAAP//AwBQSwECLQAUAAYACAAAACEAtoM4kv4AAADhAQAAEwAAAAAA&#10;AAAAAAAAAAAAAAAAW0NvbnRlbnRfVHlwZXNdLnhtbFBLAQItABQABgAIAAAAIQA4/SH/1gAAAJQB&#10;AAALAAAAAAAAAAAAAAAAAC8BAABfcmVscy8ucmVsc1BLAQItABQABgAIAAAAIQAst0L0mQEAACID&#10;AAAOAAAAAAAAAAAAAAAAAC4CAABkcnMvZTJvRG9jLnhtbFBLAQItABQABgAIAAAAIQBr1JRW3QAA&#10;AAoBAAAPAAAAAAAAAAAAAAAAAPMDAABkcnMvZG93bnJldi54bWxQSwUGAAAAAAQABADzAAAA/QQA&#10;AAAA&#10;" filled="f" stroked="f">
              <v:textbox inset="0,0,0,0">
                <w:txbxContent>
                  <w:p w14:paraId="5E0A176F"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67</w:t>
                    </w:r>
                    <w:r>
                      <w:rPr>
                        <w:spacing w:val="-5"/>
                      </w:rPr>
                      <w:fldChar w:fldCharType="end"/>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6B585"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85632" behindDoc="1" locked="0" layoutInCell="1" allowOverlap="1" wp14:anchorId="408E2042" wp14:editId="277853B4">
              <wp:simplePos x="0" y="0"/>
              <wp:positionH relativeFrom="page">
                <wp:posOffset>6303009</wp:posOffset>
              </wp:positionH>
              <wp:positionV relativeFrom="page">
                <wp:posOffset>449098</wp:posOffset>
              </wp:positionV>
              <wp:extent cx="229235" cy="18097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4B960433"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68</w:t>
                          </w:r>
                          <w:r>
                            <w:rPr>
                              <w:spacing w:val="-5"/>
                            </w:rPr>
                            <w:fldChar w:fldCharType="end"/>
                          </w:r>
                        </w:p>
                      </w:txbxContent>
                    </wps:txbx>
                    <wps:bodyPr wrap="square" lIns="0" tIns="0" rIns="0" bIns="0" rtlCol="0">
                      <a:noAutofit/>
                    </wps:bodyPr>
                  </wps:wsp>
                </a:graphicData>
              </a:graphic>
            </wp:anchor>
          </w:drawing>
        </mc:Choice>
        <mc:Fallback>
          <w:pict>
            <v:shapetype w14:anchorId="408E2042" id="_x0000_t202" coordsize="21600,21600" o:spt="202" path="m,l,21600r21600,l21600,xe">
              <v:stroke joinstyle="miter"/>
              <v:path gradientshapeok="t" o:connecttype="rect"/>
            </v:shapetype>
            <v:shape id="Textbox 107" o:spid="_x0000_s1123" type="#_x0000_t202" style="position:absolute;margin-left:496.3pt;margin-top:35.35pt;width:18.05pt;height:14.25pt;z-index:-1883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7dmmQEAACIDAAAOAAAAZHJzL2Uyb0RvYy54bWysUsGO0zAQvSPxD5bv1GnQlt2o6QpYgZBW&#10;gLTsB7iO3VjEHuNxm/TvGbtpi+C24jIej8fP773x+n5yAzvoiBZ8y5eLijPtFXTW71r+/OPTm1vO&#10;MEnfyQG8bvlRI7/fvH61HkOja+hh6HRkBOKxGUPL+5RCIwSqXjuJCwja06GB6GSibdyJLsqR0N0g&#10;6qpaiRFiFyIojUjVh9Mh3xR8Y7RK34xBndjQcuKWSowlbnMUm7VsdlGG3qqZhnwBCyetp0cvUA8y&#10;SbaP9h8oZ1UEBJMWCpwAY6zSRQOpWVZ/qXnqZdBFC5mD4WIT/j9Y9fXwFL5HlqYPMNEAiwgMj6B+&#10;InkjxoDN3JM9xQapOwudTHR5JQmMLpK3x4ufekpMUbGu7+q3N5wpOlreVnfvbrLf4no5REyfNTiW&#10;k5ZHGlchIA+PmE6t55aZy+n5TCRN24nZruWrVUbNpS10R9Iy0jhbjr/2MmrOhi+e/MqzPyfxnGzP&#10;SUzDRyg/JEvy8H6fwNjC4Io7M6BBFA3zp8mT/nNfuq5fe/MbAAD//wMAUEsDBBQABgAIAAAAIQBr&#10;1JRW3QAAAAoBAAAPAAAAZHJzL2Rvd25yZXYueG1sTI+xTsMwEIZ3pL6DdZXYqE2GtAlxqgrBhIRI&#10;w8DoxNfEanwOsduGt8dlodud/k//fVdsZzuwM07eOJLwuBLAkFqnDXUSPuvXhw0wHxRpNThCCT/o&#10;YVsu7gqVa3ehCs/70LFYQj5XEvoQxpxz3/ZolV+5ESlmBzdZFeI6dVxP6hLL7cATIVJulaF4oVcj&#10;PvfYHvcnK2H3RdWL+X5vPqpDZeo6E/SWHqW8X867J2AB5/APw1U/qkMZnRp3Iu3ZICHLkjSiEtZi&#10;DewKiGQTp+YvAl4W/PaF8hcAAP//AwBQSwECLQAUAAYACAAAACEAtoM4kv4AAADhAQAAEwAAAAAA&#10;AAAAAAAAAAAAAAAAW0NvbnRlbnRfVHlwZXNdLnhtbFBLAQItABQABgAIAAAAIQA4/SH/1gAAAJQB&#10;AAALAAAAAAAAAAAAAAAAAC8BAABfcmVscy8ucmVsc1BLAQItABQABgAIAAAAIQDl37dmmQEAACID&#10;AAAOAAAAAAAAAAAAAAAAAC4CAABkcnMvZTJvRG9jLnhtbFBLAQItABQABgAIAAAAIQBr1JRW3QAA&#10;AAoBAAAPAAAAAAAAAAAAAAAAAPMDAABkcnMvZG93bnJldi54bWxQSwUGAAAAAAQABADzAAAA/QQA&#10;AAAA&#10;" filled="f" stroked="f">
              <v:textbox inset="0,0,0,0">
                <w:txbxContent>
                  <w:p w14:paraId="4B960433"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68</w:t>
                    </w:r>
                    <w:r>
                      <w:rPr>
                        <w:spacing w:val="-5"/>
                      </w:rPr>
                      <w:fldChar w:fldCharType="end"/>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A34A0"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86144" behindDoc="1" locked="0" layoutInCell="1" allowOverlap="1" wp14:anchorId="4E2FE985" wp14:editId="1F1E77F3">
              <wp:simplePos x="0" y="0"/>
              <wp:positionH relativeFrom="page">
                <wp:posOffset>6303009</wp:posOffset>
              </wp:positionH>
              <wp:positionV relativeFrom="page">
                <wp:posOffset>449098</wp:posOffset>
              </wp:positionV>
              <wp:extent cx="229235" cy="18097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121A9088"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69</w:t>
                          </w:r>
                          <w:r>
                            <w:rPr>
                              <w:spacing w:val="-5"/>
                            </w:rPr>
                            <w:fldChar w:fldCharType="end"/>
                          </w:r>
                        </w:p>
                      </w:txbxContent>
                    </wps:txbx>
                    <wps:bodyPr wrap="square" lIns="0" tIns="0" rIns="0" bIns="0" rtlCol="0">
                      <a:noAutofit/>
                    </wps:bodyPr>
                  </wps:wsp>
                </a:graphicData>
              </a:graphic>
            </wp:anchor>
          </w:drawing>
        </mc:Choice>
        <mc:Fallback>
          <w:pict>
            <v:shapetype w14:anchorId="4E2FE985" id="_x0000_t202" coordsize="21600,21600" o:spt="202" path="m,l,21600r21600,l21600,xe">
              <v:stroke joinstyle="miter"/>
              <v:path gradientshapeok="t" o:connecttype="rect"/>
            </v:shapetype>
            <v:shape id="Textbox 108" o:spid="_x0000_s1124" type="#_x0000_t202" style="position:absolute;margin-left:496.3pt;margin-top:35.35pt;width:18.05pt;height:14.25pt;z-index:-1883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xsXmQEAACIDAAAOAAAAZHJzL2Uyb0RvYy54bWysUtuO2yAQfa/Uf0C8Nziu9mbFWbVdtaq0&#10;alfa7gcQDDGqYShDYufvOxAnqbpvVV+GYRgO55xhdT+5ge11RAu+5ctFxZn2Cjrrty1/+fH53S1n&#10;mKTv5ABet/ygkd+v375ZjaHRNfQwdDoyAvHYjKHlfUqhEQJVr53EBQTt6dBAdDLRNm5FF+VI6G4Q&#10;dVVdixFiFyIojUjVh+MhXxd8Y7RK341BndjQcuKWSowlbnIU65VstlGG3qqZhvwHFk5aT4+eoR5k&#10;kmwX7SsoZ1UEBJMWCpwAY6zSRQOpWVZ/qXnuZdBFC5mD4WwT/j9Y9W3/HJ4iS9NHmGiARQSGR1A/&#10;kbwRY8Bm7smeYoPUnYVOJrq8kgRGF8nbw9lPPSWmqFjXd/X7K84UHS1vq7ubq+y3uFwOEdMXDY7l&#10;pOWRxlUIyP0jpmPrqWXmcnw+E0nTZmK2a/n1TUbNpQ10B9Iy0jhbjr92MmrOhq+e/MqzPyXxlGxO&#10;SUzDJyg/JEvy8GGXwNjC4II7M6BBFA3zp8mT/nNfui5fe/0bAAD//wMAUEsDBBQABgAIAAAAIQBr&#10;1JRW3QAAAAoBAAAPAAAAZHJzL2Rvd25yZXYueG1sTI+xTsMwEIZ3pL6DdZXYqE2GtAlxqgrBhIRI&#10;w8DoxNfEanwOsduGt8dlodud/k//fVdsZzuwM07eOJLwuBLAkFqnDXUSPuvXhw0wHxRpNThCCT/o&#10;YVsu7gqVa3ehCs/70LFYQj5XEvoQxpxz3/ZolV+5ESlmBzdZFeI6dVxP6hLL7cATIVJulaF4oVcj&#10;PvfYHvcnK2H3RdWL+X5vPqpDZeo6E/SWHqW8X867J2AB5/APw1U/qkMZnRp3Iu3ZICHLkjSiEtZi&#10;DewKiGQTp+YvAl4W/PaF8hcAAP//AwBQSwECLQAUAAYACAAAACEAtoM4kv4AAADhAQAAEwAAAAAA&#10;AAAAAAAAAAAAAAAAW0NvbnRlbnRfVHlwZXNdLnhtbFBLAQItABQABgAIAAAAIQA4/SH/1gAAAJQB&#10;AAALAAAAAAAAAAAAAAAAAC8BAABfcmVscy8ucmVsc1BLAQItABQABgAIAAAAIQCiBxsXmQEAACID&#10;AAAOAAAAAAAAAAAAAAAAAC4CAABkcnMvZTJvRG9jLnhtbFBLAQItABQABgAIAAAAIQBr1JRW3QAA&#10;AAoBAAAPAAAAAAAAAAAAAAAAAPMDAABkcnMvZG93bnJldi54bWxQSwUGAAAAAAQABADzAAAA/QQA&#10;AAAA&#10;" filled="f" stroked="f">
              <v:textbox inset="0,0,0,0">
                <w:txbxContent>
                  <w:p w14:paraId="121A9088"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69</w:t>
                    </w:r>
                    <w:r>
                      <w:rPr>
                        <w:spacing w:val="-5"/>
                      </w:rPr>
                      <w:fldChar w:fldCharType="end"/>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C6BD4"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86656" behindDoc="1" locked="0" layoutInCell="1" allowOverlap="1" wp14:anchorId="6EEC5694" wp14:editId="7BC25988">
              <wp:simplePos x="0" y="0"/>
              <wp:positionH relativeFrom="page">
                <wp:posOffset>6303009</wp:posOffset>
              </wp:positionH>
              <wp:positionV relativeFrom="page">
                <wp:posOffset>449098</wp:posOffset>
              </wp:positionV>
              <wp:extent cx="229235" cy="18097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21D78977"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70</w:t>
                          </w:r>
                          <w:r>
                            <w:rPr>
                              <w:spacing w:val="-5"/>
                            </w:rPr>
                            <w:fldChar w:fldCharType="end"/>
                          </w:r>
                        </w:p>
                      </w:txbxContent>
                    </wps:txbx>
                    <wps:bodyPr wrap="square" lIns="0" tIns="0" rIns="0" bIns="0" rtlCol="0">
                      <a:noAutofit/>
                    </wps:bodyPr>
                  </wps:wsp>
                </a:graphicData>
              </a:graphic>
            </wp:anchor>
          </w:drawing>
        </mc:Choice>
        <mc:Fallback>
          <w:pict>
            <v:shapetype w14:anchorId="6EEC5694" id="_x0000_t202" coordsize="21600,21600" o:spt="202" path="m,l,21600r21600,l21600,xe">
              <v:stroke joinstyle="miter"/>
              <v:path gradientshapeok="t" o:connecttype="rect"/>
            </v:shapetype>
            <v:shape id="Textbox 109" o:spid="_x0000_s1125" type="#_x0000_t202" style="position:absolute;margin-left:496.3pt;margin-top:35.35pt;width:18.05pt;height:14.25pt;z-index:-1882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qijmQEAACIDAAAOAAAAZHJzL2Uyb0RvYy54bWysUsGO0zAQvSPxD5bv1GnQLt2o6QpYgZBW&#10;gLTsB7iO3VjEHuNxm/TvGbtpi+C24jIej8fP773x+n5yAzvoiBZ8y5eLijPtFXTW71r+/OPTmxVn&#10;mKTv5ABet/yokd9vXr9aj6HRNfQwdDoyAvHYjKHlfUqhEQJVr53EBQTt6dBAdDLRNu5EF+VI6G4Q&#10;dVXdihFiFyIojUjVh9Mh3xR8Y7RK34xBndjQcuKWSowlbnMUm7VsdlGG3qqZhnwBCyetp0cvUA8y&#10;SbaP9h8oZ1UEBJMWCpwAY6zSRQOpWVZ/qXnqZdBFC5mD4WIT/j9Y9fXwFL5HlqYPMNEAiwgMj6B+&#10;InkjxoDN3JM9xQapOwudTHR5JQmMLpK3x4ufekpMUbGu7+q3N5wpOlquqrt3N9lvcb0cIqbPGhzL&#10;ScsjjasQkIdHTKfWc8vM5fR8JpKm7cRs1/LbVUbNpS10R9Iy0jhbjr/2MmrOhi+e/MqzPyfxnGzP&#10;SUzDRyg/JEvy8H6fwNjC4Io7M6BBFA3zp8mT/nNfuq5fe/MbAAD//wMAUEsDBBQABgAIAAAAIQBr&#10;1JRW3QAAAAoBAAAPAAAAZHJzL2Rvd25yZXYueG1sTI+xTsMwEIZ3pL6DdZXYqE2GtAlxqgrBhIRI&#10;w8DoxNfEanwOsduGt8dlodud/k//fVdsZzuwM07eOJLwuBLAkFqnDXUSPuvXhw0wHxRpNThCCT/o&#10;YVsu7gqVa3ehCs/70LFYQj5XEvoQxpxz3/ZolV+5ESlmBzdZFeI6dVxP6hLL7cATIVJulaF4oVcj&#10;PvfYHvcnK2H3RdWL+X5vPqpDZeo6E/SWHqW8X867J2AB5/APw1U/qkMZnRp3Iu3ZICHLkjSiEtZi&#10;DewKiGQTp+YvAl4W/PaF8hcAAP//AwBQSwECLQAUAAYACAAAACEAtoM4kv4AAADhAQAAEwAAAAAA&#10;AAAAAAAAAAAAAAAAW0NvbnRlbnRfVHlwZXNdLnhtbFBLAQItABQABgAIAAAAIQA4/SH/1gAAAJQB&#10;AAALAAAAAAAAAAAAAAAAAC8BAABfcmVscy8ucmVsc1BLAQItABQABgAIAAAAIQCMxqijmQEAACID&#10;AAAOAAAAAAAAAAAAAAAAAC4CAABkcnMvZTJvRG9jLnhtbFBLAQItABQABgAIAAAAIQBr1JRW3QAA&#10;AAoBAAAPAAAAAAAAAAAAAAAAAPMDAABkcnMvZG93bnJldi54bWxQSwUGAAAAAAQABADzAAAA/QQA&#10;AAAA&#10;" filled="f" stroked="f">
              <v:textbox inset="0,0,0,0">
                <w:txbxContent>
                  <w:p w14:paraId="21D78977"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70</w:t>
                    </w:r>
                    <w:r>
                      <w:rPr>
                        <w:spacing w:val="-5"/>
                      </w:rPr>
                      <w:fldChar w:fldCharType="end"/>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F4168"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87168" behindDoc="1" locked="0" layoutInCell="1" allowOverlap="1" wp14:anchorId="69F1BAA7" wp14:editId="7992896F">
              <wp:simplePos x="0" y="0"/>
              <wp:positionH relativeFrom="page">
                <wp:posOffset>6303009</wp:posOffset>
              </wp:positionH>
              <wp:positionV relativeFrom="page">
                <wp:posOffset>449098</wp:posOffset>
              </wp:positionV>
              <wp:extent cx="229235" cy="18097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6AEAFB17"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71</w:t>
                          </w:r>
                          <w:r>
                            <w:rPr>
                              <w:spacing w:val="-5"/>
                            </w:rPr>
                            <w:fldChar w:fldCharType="end"/>
                          </w:r>
                        </w:p>
                      </w:txbxContent>
                    </wps:txbx>
                    <wps:bodyPr wrap="square" lIns="0" tIns="0" rIns="0" bIns="0" rtlCol="0">
                      <a:noAutofit/>
                    </wps:bodyPr>
                  </wps:wsp>
                </a:graphicData>
              </a:graphic>
            </wp:anchor>
          </w:drawing>
        </mc:Choice>
        <mc:Fallback>
          <w:pict>
            <v:shapetype w14:anchorId="69F1BAA7" id="_x0000_t202" coordsize="21600,21600" o:spt="202" path="m,l,21600r21600,l21600,xe">
              <v:stroke joinstyle="miter"/>
              <v:path gradientshapeok="t" o:connecttype="rect"/>
            </v:shapetype>
            <v:shape id="Textbox 110" o:spid="_x0000_s1126" type="#_x0000_t202" style="position:absolute;margin-left:496.3pt;margin-top:35.35pt;width:18.05pt;height:14.25pt;z-index:-1882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TSmQEAACIDAAAOAAAAZHJzL2Uyb0RvYy54bWysUsGO0zAQvSPxD5bv1GnQLtuo6QpYgZBW&#10;gLTsB7iO3VjEHuNxm/TvGbtpi+C24jIej8fP773x+n5yAzvoiBZ8y5eLijPtFXTW71r+/OPTmzvO&#10;MEnfyQG8bvlRI7/fvH61HkOja+hh6HRkBOKxGUPL+5RCIwSqXjuJCwja06GB6GSibdyJLsqR0N0g&#10;6qq6FSPELkRQGpGqD6dDvin4xmiVvhmDOrGh5cQtlRhL3OYoNmvZ7KIMvVUzDfkCFk5aT49eoB5k&#10;kmwf7T9QzqoICCYtFDgBxliliwZSs6z+UvPUy6CLFjIHw8Um/H+w6uvhKXyPLE0fYKIBFhEYHkH9&#10;RPJGjAGbuSd7ig1SdxY6mejyShIYXSRvjxc/9ZSYomJdr+q3N5wpOlreVat3N9lvcb0cIqbPGhzL&#10;ScsjjasQkIdHTKfWc8vM5fR8JpKm7cRs1/LbVUbNpS10R9Iy0jhbjr/2MmrOhi+e/MqzPyfxnGzP&#10;SUzDRyg/JEvy8H6fwNjC4Io7M6BBFA3zp8mT/nNfuq5fe/MbAAD//wMAUEsDBBQABgAIAAAAIQBr&#10;1JRW3QAAAAoBAAAPAAAAZHJzL2Rvd25yZXYueG1sTI+xTsMwEIZ3pL6DdZXYqE2GtAlxqgrBhIRI&#10;w8DoxNfEanwOsduGt8dlodud/k//fVdsZzuwM07eOJLwuBLAkFqnDXUSPuvXhw0wHxRpNThCCT/o&#10;YVsu7gqVa3ehCs/70LFYQj5XEvoQxpxz3/ZolV+5ESlmBzdZFeI6dVxP6hLL7cATIVJulaF4oVcj&#10;PvfYHvcnK2H3RdWL+X5vPqpDZeo6E/SWHqW8X867J2AB5/APw1U/qkMZnRp3Iu3ZICHLkjSiEtZi&#10;DewKiGQTp+YvAl4W/PaF8hcAAP//AwBQSwECLQAUAAYACAAAACEAtoM4kv4AAADhAQAAEwAAAAAA&#10;AAAAAAAAAAAAAAAAW0NvbnRlbnRfVHlwZXNdLnhtbFBLAQItABQABgAIAAAAIQA4/SH/1gAAAJQB&#10;AAALAAAAAAAAAAAAAAAAAC8BAABfcmVscy8ucmVsc1BLAQItABQABgAIAAAAIQDLHgTSmQEAACID&#10;AAAOAAAAAAAAAAAAAAAAAC4CAABkcnMvZTJvRG9jLnhtbFBLAQItABQABgAIAAAAIQBr1JRW3QAA&#10;AAoBAAAPAAAAAAAAAAAAAAAAAPMDAABkcnMvZG93bnJldi54bWxQSwUGAAAAAAQABADzAAAA/QQA&#10;AAAA&#10;" filled="f" stroked="f">
              <v:textbox inset="0,0,0,0">
                <w:txbxContent>
                  <w:p w14:paraId="6AEAFB17"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71</w:t>
                    </w:r>
                    <w:r>
                      <w:rPr>
                        <w:spacing w:val="-5"/>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B2029"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55936" behindDoc="1" locked="0" layoutInCell="1" allowOverlap="1" wp14:anchorId="1B7BD7BB" wp14:editId="790FE916">
              <wp:simplePos x="0" y="0"/>
              <wp:positionH relativeFrom="page">
                <wp:posOffset>6373114</wp:posOffset>
              </wp:positionH>
              <wp:positionV relativeFrom="page">
                <wp:posOffset>449098</wp:posOffset>
              </wp:positionV>
              <wp:extent cx="159385" cy="18097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14:paraId="00441254" w14:textId="77777777" w:rsidR="00121A24"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8</w:t>
                          </w:r>
                          <w:r>
                            <w:rPr>
                              <w:spacing w:val="-10"/>
                            </w:rPr>
                            <w:fldChar w:fldCharType="end"/>
                          </w:r>
                        </w:p>
                      </w:txbxContent>
                    </wps:txbx>
                    <wps:bodyPr wrap="square" lIns="0" tIns="0" rIns="0" bIns="0" rtlCol="0">
                      <a:noAutofit/>
                    </wps:bodyPr>
                  </wps:wsp>
                </a:graphicData>
              </a:graphic>
            </wp:anchor>
          </w:drawing>
        </mc:Choice>
        <mc:Fallback>
          <w:pict>
            <v:shapetype w14:anchorId="1B7BD7BB" id="_x0000_t202" coordsize="21600,21600" o:spt="202" path="m,l,21600r21600,l21600,xe">
              <v:stroke joinstyle="miter"/>
              <v:path gradientshapeok="t" o:connecttype="rect"/>
            </v:shapetype>
            <v:shape id="Textbox 14" o:spid="_x0000_s1065" type="#_x0000_t202" style="position:absolute;margin-left:501.8pt;margin-top:35.35pt;width:12.55pt;height:14.25pt;z-index:-1886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DkUmAEAACEDAAAOAAAAZHJzL2Uyb0RvYy54bWysUsFuGyEQvVfqPyDuNetEbp2V11HTqFWl&#10;qI2U5AMwC17UhaEM9q7/vgNe21Vyq3oZBmZ4vPeG1e3oerbXES34hs9nFWfaK2it3zb85fnrhyVn&#10;mKRvZQ9eN/ygkd+u379bDaHWV9BB3+rICMRjPYSGdymFWghUnXYSZxC0p6KB6GSibdyKNsqB0F0v&#10;rqrqoxggtiGC0oh0en8s8nXBN0ar9NMY1In1DSduqcRY4iZHsV7Jehtl6KyaaMh/YOGk9fToGepe&#10;Jsl20b6BclZFQDBppsAJMMYqXTSQmnn1Ss1TJ4MuWsgcDGeb8P/Bqh/7p/AYWRrvYKQBFhEYHkD9&#10;QvJGDAHrqSd7ijVSdxY6mujyShIYXSRvD2c/9ZiYymiLm+vlgjNFpfmyuvm0yH6Ly+UQMX3T4FhO&#10;Gh5pXIWA3D9gOraeWiYux+czkTRuRmbbhi8zaD7ZQHsgKQNNs+H4eyej5qz/7smuPPpTEk/J5pTE&#10;1H+B8kGyIg+fdwmMLQQuuBMBmkORMP2ZPOi/96Xr8rPXfwAAAP//AwBQSwMEFAAGAAgAAAAhANDU&#10;CDHfAAAACwEAAA8AAABkcnMvZG93bnJldi54bWxMj8FOwzAMhu+TeIfISNy2hCJ1a2k6TQhOSIiu&#10;HDimjddGa5zSZFt5e7ITu/mXP/3+XGxnO7AzTt44kvC4EsCQWqcNdRK+6rflBpgPirQaHKGEX/Sw&#10;Le8Whcq1u1CF533oWCwhnysJfQhjzrlve7TKr9yIFHcHN1kVYpw6rid1ieV24IkQKbfKULzQqxFf&#10;emyP+5OVsPum6tX8fDSf1aEydZ0Jek+PUj7cz7tnYAHn8A/DVT+qQxmdGnci7dkQsxBPaWQlrMUa&#10;2JUQySZOjYQsS4CXBb/9ofwDAAD//wMAUEsBAi0AFAAGAAgAAAAhALaDOJL+AAAA4QEAABMAAAAA&#10;AAAAAAAAAAAAAAAAAFtDb250ZW50X1R5cGVzXS54bWxQSwECLQAUAAYACAAAACEAOP0h/9YAAACU&#10;AQAACwAAAAAAAAAAAAAAAAAvAQAAX3JlbHMvLnJlbHNQSwECLQAUAAYACAAAACEAbaQ5FJgBAAAh&#10;AwAADgAAAAAAAAAAAAAAAAAuAgAAZHJzL2Uyb0RvYy54bWxQSwECLQAUAAYACAAAACEA0NQIMd8A&#10;AAALAQAADwAAAAAAAAAAAAAAAADyAwAAZHJzL2Rvd25yZXYueG1sUEsFBgAAAAAEAAQA8wAAAP4E&#10;AAAAAA==&#10;" filled="f" stroked="f">
              <v:textbox inset="0,0,0,0">
                <w:txbxContent>
                  <w:p w14:paraId="00441254" w14:textId="77777777" w:rsidR="00121A24"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8</w:t>
                    </w:r>
                    <w:r>
                      <w:rPr>
                        <w:spacing w:val="-10"/>
                      </w:rPr>
                      <w:fldChar w:fldCharType="end"/>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311B6"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87680" behindDoc="1" locked="0" layoutInCell="1" allowOverlap="1" wp14:anchorId="05AF4F54" wp14:editId="3183017D">
              <wp:simplePos x="0" y="0"/>
              <wp:positionH relativeFrom="page">
                <wp:posOffset>6303009</wp:posOffset>
              </wp:positionH>
              <wp:positionV relativeFrom="page">
                <wp:posOffset>449098</wp:posOffset>
              </wp:positionV>
              <wp:extent cx="229235" cy="18097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11F2D26D"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72</w:t>
                          </w:r>
                          <w:r>
                            <w:rPr>
                              <w:spacing w:val="-5"/>
                            </w:rPr>
                            <w:fldChar w:fldCharType="end"/>
                          </w:r>
                        </w:p>
                      </w:txbxContent>
                    </wps:txbx>
                    <wps:bodyPr wrap="square" lIns="0" tIns="0" rIns="0" bIns="0" rtlCol="0">
                      <a:noAutofit/>
                    </wps:bodyPr>
                  </wps:wsp>
                </a:graphicData>
              </a:graphic>
            </wp:anchor>
          </w:drawing>
        </mc:Choice>
        <mc:Fallback>
          <w:pict>
            <v:shapetype w14:anchorId="05AF4F54" id="_x0000_t202" coordsize="21600,21600" o:spt="202" path="m,l,21600r21600,l21600,xe">
              <v:stroke joinstyle="miter"/>
              <v:path gradientshapeok="t" o:connecttype="rect"/>
            </v:shapetype>
            <v:shape id="Textbox 111" o:spid="_x0000_s1127" type="#_x0000_t202" style="position:absolute;margin-left:496.3pt;margin-top:35.35pt;width:18.05pt;height:14.25pt;z-index:-1882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VwmAEAACIDAAAOAAAAZHJzL2Uyb0RvYy54bWysUt1u2yAUvp/Ud0DcNziuurZWnGprtWlS&#10;tU3q9gAEQ4xmOIxDYuftdyBOMm13027gAIeP74fV4+QGttcRLfiWLxcVZ9or6Kzftvz7tw/X95xh&#10;kr6TA3jd8oNG/ri+erMaQ6Nr6GHodGQE4rEZQ8v7lEIjBKpeO4kLCNrToYHoZKJl3IouypHQ3SDq&#10;qnorRohdiKA0Iu0+Hw/5uuAbo1X6YgzqxIaWE7dUxljGTR7FeiWbbZSht2qmIf+BhZPW06NnqGeZ&#10;JNtF+xeUsyoCgkkLBU6AMVbpooHULKs/1Lz2MuiihczBcLYJ/x+s+rx/DV8jS9N7mCjAIgLDC6gf&#10;SN6IMWAz92RPsUHqzkInE12eSQKji+Tt4eynnhJTtFnXD/XNLWeKjpb31cPdbfZbXC6HiOmjBsdy&#10;0fJIcRUCcv+C6dh6apm5HJ/PRNK0mZjtWn5XUsxbG+gOpGWkOFuOP3cyas6GT578ytmfingqNqci&#10;puEJyg/Jkjy82yUwtjC44M4MKIiiYf40Oenf16Xr8rXXvwAAAP//AwBQSwMEFAAGAAgAAAAhAGvU&#10;lFbdAAAACgEAAA8AAABkcnMvZG93bnJldi54bWxMj7FOwzAQhnekvoN1ldioTYa0CXGqCsGEhEjD&#10;wOjE18RqfA6x24a3x2Wh253+T/99V2xnO7AzTt44kvC4EsCQWqcNdRI+69eHDTAfFGk1OEIJP+hh&#10;Wy7uCpVrd6EKz/vQsVhCPlcS+hDGnHPf9miVX7kRKWYHN1kV4jp1XE/qEsvtwBMhUm6VoXihVyM+&#10;99ge9ycrYfdF1Yv5fm8+qkNl6joT9JYepbxfzrsnYAHn8A/DVT+qQxmdGnci7dkgIcuSNKIS1mIN&#10;7AqIZBOn5i8CXhb89oXyFwAA//8DAFBLAQItABQABgAIAAAAIQC2gziS/gAAAOEBAAATAAAAAAAA&#10;AAAAAAAAAAAAAABbQ29udGVudF9UeXBlc10ueG1sUEsBAi0AFAAGAAgAAAAhADj9If/WAAAAlAEA&#10;AAsAAAAAAAAAAAAAAAAALwEAAF9yZWxzLy5yZWxzUEsBAi0AFAAGAAgAAAAhAN1w5XCYAQAAIgMA&#10;AA4AAAAAAAAAAAAAAAAALgIAAGRycy9lMm9Eb2MueG1sUEsBAi0AFAAGAAgAAAAhAGvUlFbdAAAA&#10;CgEAAA8AAAAAAAAAAAAAAAAA8gMAAGRycy9kb3ducmV2LnhtbFBLBQYAAAAABAAEAPMAAAD8BAAA&#10;AAA=&#10;" filled="f" stroked="f">
              <v:textbox inset="0,0,0,0">
                <w:txbxContent>
                  <w:p w14:paraId="11F2D26D"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72</w:t>
                    </w:r>
                    <w:r>
                      <w:rPr>
                        <w:spacing w:val="-5"/>
                      </w:rPr>
                      <w:fldChar w:fldCharType="end"/>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BBFE2"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88192" behindDoc="1" locked="0" layoutInCell="1" allowOverlap="1" wp14:anchorId="09DCE630" wp14:editId="7A7787BD">
              <wp:simplePos x="0" y="0"/>
              <wp:positionH relativeFrom="page">
                <wp:posOffset>6303009</wp:posOffset>
              </wp:positionH>
              <wp:positionV relativeFrom="page">
                <wp:posOffset>449098</wp:posOffset>
              </wp:positionV>
              <wp:extent cx="229235" cy="18097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4FE1E338"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73</w:t>
                          </w:r>
                          <w:r>
                            <w:rPr>
                              <w:spacing w:val="-5"/>
                            </w:rPr>
                            <w:fldChar w:fldCharType="end"/>
                          </w:r>
                        </w:p>
                      </w:txbxContent>
                    </wps:txbx>
                    <wps:bodyPr wrap="square" lIns="0" tIns="0" rIns="0" bIns="0" rtlCol="0">
                      <a:noAutofit/>
                    </wps:bodyPr>
                  </wps:wsp>
                </a:graphicData>
              </a:graphic>
            </wp:anchor>
          </w:drawing>
        </mc:Choice>
        <mc:Fallback>
          <w:pict>
            <v:shapetype w14:anchorId="09DCE630" id="_x0000_t202" coordsize="21600,21600" o:spt="202" path="m,l,21600r21600,l21600,xe">
              <v:stroke joinstyle="miter"/>
              <v:path gradientshapeok="t" o:connecttype="rect"/>
            </v:shapetype>
            <v:shape id="Textbox 112" o:spid="_x0000_s1128" type="#_x0000_t202" style="position:absolute;margin-left:496.3pt;margin-top:35.35pt;width:18.05pt;height:14.25pt;z-index:-1882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EkBmgEAACIDAAAOAAAAZHJzL2Uyb0RvYy54bWysUsFuGyEQvVfKPyDuMeuN0iQrr6M2UatK&#10;UVsp7QdgFryoC0MZ7F3/fQe8tqv2VvUyDMPweO8Nq8fJDWyvI1rwLV8uKs60V9BZv235928fru85&#10;wyR9JwfwuuUHjfxxffVmNYZG19DD0OnICMRjM4aW9ymFRghUvXYSFxC0p0MD0clE27gVXZQjobtB&#10;1FX1VowQuxBBaUSqPh8P+brgG6NV+mIM6sSGlhO3VGIscZOjWK9ks40y9FbNNOQ/sHDSenr0DPUs&#10;k2S7aP+CclZFQDBpocAJMMYqXTSQmmX1h5rXXgZdtJA5GM424f+DVZ/3r+FrZGl6DxMNsIjA8ALq&#10;B5I3YgzYzD3ZU2yQurPQyUSXV5LA6CJ5ezj7qafEFBXr+qG+ueVM0dHyvnq4u81+i8vlEDF91OBY&#10;TloeaVyFgNy/YDq2nlpmLsfnM5E0bSZmu5bfLTNqLm2gO5CWkcbZcvy5k1FzNnzy5Fee/SmJp2Rz&#10;SmIanqD8kCzJw7tdAmMLgwvuzIAGUTTMnyZP+vd96bp87fUvAAAA//8DAFBLAwQUAAYACAAAACEA&#10;a9SUVt0AAAAKAQAADwAAAGRycy9kb3ducmV2LnhtbEyPsU7DMBCGd6S+g3WV2KhNhrQJcaoKwYSE&#10;SMPA6MTXxGp8DrHbhrfHZaHbnf5P/31XbGc7sDNO3jiS8LgSwJBapw11Ej7r14cNMB8UaTU4Qgk/&#10;6GFbLu4KlWt3oQrP+9CxWEI+VxL6EMacc9/2aJVfuREpZgc3WRXiOnVcT+oSy+3AEyFSbpWheKFX&#10;Iz732B73Jyth90XVi/l+bz6qQ2XqOhP0lh6lvF/OuydgAefwD8NVP6pDGZ0adyLt2SAhy5I0ohLW&#10;Yg3sCohkE6fmLwJeFvz2hfIXAAD//wMAUEsBAi0AFAAGAAgAAAAhALaDOJL+AAAA4QEAABMAAAAA&#10;AAAAAAAAAAAAAAAAAFtDb250ZW50X1R5cGVzXS54bWxQSwECLQAUAAYACAAAACEAOP0h/9YAAACU&#10;AQAACwAAAAAAAAAAAAAAAAAvAQAAX3JlbHMvLnJlbHNQSwECLQAUAAYACAAAACEAmqhJAZoBAAAi&#10;AwAADgAAAAAAAAAAAAAAAAAuAgAAZHJzL2Uyb0RvYy54bWxQSwECLQAUAAYACAAAACEAa9SUVt0A&#10;AAAKAQAADwAAAAAAAAAAAAAAAAD0AwAAZHJzL2Rvd25yZXYueG1sUEsFBgAAAAAEAAQA8wAAAP4E&#10;AAAAAA==&#10;" filled="f" stroked="f">
              <v:textbox inset="0,0,0,0">
                <w:txbxContent>
                  <w:p w14:paraId="4FE1E338"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73</w:t>
                    </w:r>
                    <w:r>
                      <w:rPr>
                        <w:spacing w:val="-5"/>
                      </w:rPr>
                      <w:fldChar w:fldCharType="end"/>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DEC3D"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88704" behindDoc="1" locked="0" layoutInCell="1" allowOverlap="1" wp14:anchorId="569F68BA" wp14:editId="3C818635">
              <wp:simplePos x="0" y="0"/>
              <wp:positionH relativeFrom="page">
                <wp:posOffset>6303009</wp:posOffset>
              </wp:positionH>
              <wp:positionV relativeFrom="page">
                <wp:posOffset>449098</wp:posOffset>
              </wp:positionV>
              <wp:extent cx="229235" cy="18097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7350797A"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74</w:t>
                          </w:r>
                          <w:r>
                            <w:rPr>
                              <w:spacing w:val="-5"/>
                            </w:rPr>
                            <w:fldChar w:fldCharType="end"/>
                          </w:r>
                        </w:p>
                      </w:txbxContent>
                    </wps:txbx>
                    <wps:bodyPr wrap="square" lIns="0" tIns="0" rIns="0" bIns="0" rtlCol="0">
                      <a:noAutofit/>
                    </wps:bodyPr>
                  </wps:wsp>
                </a:graphicData>
              </a:graphic>
            </wp:anchor>
          </w:drawing>
        </mc:Choice>
        <mc:Fallback>
          <w:pict>
            <v:shapetype w14:anchorId="569F68BA" id="_x0000_t202" coordsize="21600,21600" o:spt="202" path="m,l,21600r21600,l21600,xe">
              <v:stroke joinstyle="miter"/>
              <v:path gradientshapeok="t" o:connecttype="rect"/>
            </v:shapetype>
            <v:shape id="Textbox 113" o:spid="_x0000_s1129" type="#_x0000_t202" style="position:absolute;margin-left:496.3pt;margin-top:35.35pt;width:18.05pt;height:14.25pt;z-index:-1882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LyTmgEAACIDAAAOAAAAZHJzL2Uyb0RvYy54bWysUsFuGyEQvVfKPyDuMeuN0iQrr6M2UatK&#10;UVsp7QdgFryoC0MZ7F3/fQe8tqv2VvUyDMPweO8Nq8fJDWyvI1rwLV8uKs60V9BZv235928fru85&#10;wyR9JwfwuuUHjfxxffVmNYZG19DD0OnICMRjM4aW9ymFRghUvXYSFxC0p0MD0clE27gVXZQjobtB&#10;1FX1VowQuxBBaUSqPh8P+brgG6NV+mIM6sSGlhO3VGIscZOjWK9ks40y9FbNNOQ/sHDSenr0DPUs&#10;k2S7aP+CclZFQDBpocAJMMYqXTSQmmX1h5rXXgZdtJA5GM424f+DVZ/3r+FrZGl6DxMNsIjA8ALq&#10;B5I3YgzYzD3ZU2yQurPQyUSXV5LA6CJ5ezj7qafEFBXr+qG+ueVM0dHyvnq4u81+i8vlEDF91OBY&#10;TloeaVyFgNy/YDq2nlpmLsfnM5E0bSZmu5bf1Rk1lzbQHUjLSONsOf7cyag5Gz558ivP/pTEU7I5&#10;JTENT1B+SJbk4d0ugbGFwQV3ZkCDKBrmT5Mn/fu+dF2+9voXAAAA//8DAFBLAwQUAAYACAAAACEA&#10;a9SUVt0AAAAKAQAADwAAAGRycy9kb3ducmV2LnhtbEyPsU7DMBCGd6S+g3WV2KhNhrQJcaoKwYSE&#10;SMPA6MTXxGp8DrHbhrfHZaHbnf5P/31XbGc7sDNO3jiS8LgSwJBapw11Ej7r14cNMB8UaTU4Qgk/&#10;6GFbLu4KlWt3oQrP+9CxWEI+VxL6EMacc9/2aJVfuREpZgc3WRXiOnVcT+oSy+3AEyFSbpWheKFX&#10;Iz732B73Jyth90XVi/l+bz6qQ2XqOhP0lh6lvF/OuydgAefwD8NVP6pDGZ0adyLt2SAhy5I0ohLW&#10;Yg3sCohkE6fmLwJeFvz2hfIXAAD//wMAUEsBAi0AFAAGAAgAAAAhALaDOJL+AAAA4QEAABMAAAAA&#10;AAAAAAAAAAAAAAAAAFtDb250ZW50X1R5cGVzXS54bWxQSwECLQAUAAYACAAAACEAOP0h/9YAAACU&#10;AQAACwAAAAAAAAAAAAAAAAAvAQAAX3JlbHMvLnJlbHNQSwECLQAUAAYACAAAACEAU8C8k5oBAAAi&#10;AwAADgAAAAAAAAAAAAAAAAAuAgAAZHJzL2Uyb0RvYy54bWxQSwECLQAUAAYACAAAACEAa9SUVt0A&#10;AAAKAQAADwAAAAAAAAAAAAAAAAD0AwAAZHJzL2Rvd25yZXYueG1sUEsFBgAAAAAEAAQA8wAAAP4E&#10;AAAAAA==&#10;" filled="f" stroked="f">
              <v:textbox inset="0,0,0,0">
                <w:txbxContent>
                  <w:p w14:paraId="7350797A"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74</w:t>
                    </w:r>
                    <w:r>
                      <w:rPr>
                        <w:spacing w:val="-5"/>
                      </w:rPr>
                      <w:fldChar w:fldCharType="end"/>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864CF"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89728" behindDoc="1" locked="0" layoutInCell="1" allowOverlap="1" wp14:anchorId="1A6DD7A1" wp14:editId="02F60C0A">
              <wp:simplePos x="0" y="0"/>
              <wp:positionH relativeFrom="page">
                <wp:posOffset>6303009</wp:posOffset>
              </wp:positionH>
              <wp:positionV relativeFrom="page">
                <wp:posOffset>449098</wp:posOffset>
              </wp:positionV>
              <wp:extent cx="229235" cy="18097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32E08915"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75</w:t>
                          </w:r>
                          <w:r>
                            <w:rPr>
                              <w:spacing w:val="-5"/>
                            </w:rPr>
                            <w:fldChar w:fldCharType="end"/>
                          </w:r>
                        </w:p>
                      </w:txbxContent>
                    </wps:txbx>
                    <wps:bodyPr wrap="square" lIns="0" tIns="0" rIns="0" bIns="0" rtlCol="0">
                      <a:noAutofit/>
                    </wps:bodyPr>
                  </wps:wsp>
                </a:graphicData>
              </a:graphic>
            </wp:anchor>
          </w:drawing>
        </mc:Choice>
        <mc:Fallback>
          <w:pict>
            <v:shapetype w14:anchorId="1A6DD7A1" id="_x0000_t202" coordsize="21600,21600" o:spt="202" path="m,l,21600r21600,l21600,xe">
              <v:stroke joinstyle="miter"/>
              <v:path gradientshapeok="t" o:connecttype="rect"/>
            </v:shapetype>
            <v:shape id="Textbox 115" o:spid="_x0000_s1131" type="#_x0000_t202" style="position:absolute;margin-left:496.3pt;margin-top:35.35pt;width:18.05pt;height:14.25pt;z-index:-1882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ydtmgEAACIDAAAOAAAAZHJzL2Uyb0RvYy54bWysUsFuEzEQvSPxD5bvxJuF0naVTQVUIKSK&#10;IhU+wPHaWYu1x3ic7ObvGTubBNFbxWU8Ho+f33vj1d3kBrbXES34li8XFWfaK+is37b854/Pb244&#10;wyR9JwfwuuUHjfxu/frVagyNrqGHodOREYjHZgwt71MKjRCoeu0kLiBoT4cGopOJtnEruihHQneD&#10;qKvqvRghdiGC0ohUvT8e8nXBN0ar9GgM6sSGlhO3VGIscZOjWK9ks40y9FbNNOQLWDhpPT16hrqX&#10;SbJdtM+gnFUREExaKHACjLFKFw2kZln9o+apl0EXLWQOhrNN+P9g1bf9U/geWZo+wkQDLCIwPID6&#10;heSNGAM2c0/2FBuk7ix0MtHllSQwukjeHs5+6ikxRcW6vq3fXnGm6Gh5U91eX2W/xeVyiJi+aHAs&#10;Jy2PNK5CQO4fMB1bTy0zl+PzmUiaNhOzXcuv32XUXNpAdyAtI42z5fh7J6PmbPjqya88+1MST8nm&#10;lMQ0fILyQ7IkDx92CYwtDC64MwMaRNEwf5o86b/3pevytdd/AAAA//8DAFBLAwQUAAYACAAAACEA&#10;a9SUVt0AAAAKAQAADwAAAGRycy9kb3ducmV2LnhtbEyPsU7DMBCGd6S+g3WV2KhNhrQJcaoKwYSE&#10;SMPA6MTXxGp8DrHbhrfHZaHbnf5P/31XbGc7sDNO3jiS8LgSwJBapw11Ej7r14cNMB8UaTU4Qgk/&#10;6GFbLu4KlWt3oQrP+9CxWEI+VxL6EMacc9/2aJVfuREpZgc3WRXiOnVcT+oSy+3AEyFSbpWheKFX&#10;Iz732B73Jyth90XVi/l+bz6qQ2XqOhP0lh6lvF/OuydgAefwD8NVP6pDGZ0adyLt2SAhy5I0ohLW&#10;Yg3sCohkE6fmLwJeFvz2hfIXAAD//wMAUEsBAi0AFAAGAAgAAAAhALaDOJL+AAAA4QEAABMAAAAA&#10;AAAAAAAAAAAAAAAAAFtDb250ZW50X1R5cGVzXS54bWxQSwECLQAUAAYACAAAACEAOP0h/9YAAACU&#10;AQAACwAAAAAAAAAAAAAAAAAvAQAAX3JlbHMvLnJlbHNQSwECLQAUAAYACAAAACEAgBcnbZoBAAAi&#10;AwAADgAAAAAAAAAAAAAAAAAuAgAAZHJzL2Uyb0RvYy54bWxQSwECLQAUAAYACAAAACEAa9SUVt0A&#10;AAAKAQAADwAAAAAAAAAAAAAAAAD0AwAAZHJzL2Rvd25yZXYueG1sUEsFBgAAAAAEAAQA8wAAAP4E&#10;AAAAAA==&#10;" filled="f" stroked="f">
              <v:textbox inset="0,0,0,0">
                <w:txbxContent>
                  <w:p w14:paraId="32E08915"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75</w:t>
                    </w:r>
                    <w:r>
                      <w:rPr>
                        <w:spacing w:val="-5"/>
                      </w:rPr>
                      <w:fldChar w:fldCharType="end"/>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5F004"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90752" behindDoc="1" locked="0" layoutInCell="1" allowOverlap="1" wp14:anchorId="10EA841B" wp14:editId="0FDAAAE5">
              <wp:simplePos x="0" y="0"/>
              <wp:positionH relativeFrom="page">
                <wp:posOffset>6303009</wp:posOffset>
              </wp:positionH>
              <wp:positionV relativeFrom="page">
                <wp:posOffset>449098</wp:posOffset>
              </wp:positionV>
              <wp:extent cx="229235" cy="18097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1EB2D388"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76</w:t>
                          </w:r>
                          <w:r>
                            <w:rPr>
                              <w:spacing w:val="-5"/>
                            </w:rPr>
                            <w:fldChar w:fldCharType="end"/>
                          </w:r>
                        </w:p>
                      </w:txbxContent>
                    </wps:txbx>
                    <wps:bodyPr wrap="square" lIns="0" tIns="0" rIns="0" bIns="0" rtlCol="0">
                      <a:noAutofit/>
                    </wps:bodyPr>
                  </wps:wsp>
                </a:graphicData>
              </a:graphic>
            </wp:anchor>
          </w:drawing>
        </mc:Choice>
        <mc:Fallback>
          <w:pict>
            <v:shapetype w14:anchorId="10EA841B" id="_x0000_t202" coordsize="21600,21600" o:spt="202" path="m,l,21600r21600,l21600,xe">
              <v:stroke joinstyle="miter"/>
              <v:path gradientshapeok="t" o:connecttype="rect"/>
            </v:shapetype>
            <v:shape id="Textbox 117" o:spid="_x0000_s1133" type="#_x0000_t202" style="position:absolute;margin-left:496.3pt;margin-top:35.35pt;width:18.05pt;height:14.25pt;z-index:-1882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36OmQEAACIDAAAOAAAAZHJzL2Uyb0RvYy54bWysUtuO2yAQfa/Uf0C8Nziu9mbFWbVdtaq0&#10;alfa7gcQDDGqYShDYufvOxAnqbpvVV+GYRgO55xhdT+5ge11RAu+5ctFxZn2Cjrrty1/+fH53S1n&#10;mKTv5ABet/ygkd+v375ZjaHRNfQwdDoyAvHYjKHlfUqhEQJVr53EBQTt6dBAdDLRNm5FF+VI6G4Q&#10;dVVdixFiFyIojUjVh+MhXxd8Y7RK341BndjQcuKWSowlbnIU65VstlGG3qqZhvwHFk5aT4+eoR5k&#10;kmwX7SsoZ1UEBJMWCpwAY6zSRQOpWVZ/qXnuZdBFC5mD4WwT/j9Y9W3/HJ4iS9NHmGiARQSGR1A/&#10;kbwRY8Bm7smeYoPUnYVOJrq8kgRGF8nbw9lPPSWmqFjXd/X7K84UHS1vq7ubq+y3uFwOEdMXDY7l&#10;pOWRxlUIyP0jpmPrqWXmcnw+E0nTZmK2a/nNdUbNpQ10B9Iy0jhbjr92MmrOhq+e/MqzPyXxlGxO&#10;SUzDJyg/JEvy8GGXwNjC4II7M6BBFA3zp8mT/nNfui5fe/0bAAD//wMAUEsDBBQABgAIAAAAIQBr&#10;1JRW3QAAAAoBAAAPAAAAZHJzL2Rvd25yZXYueG1sTI+xTsMwEIZ3pL6DdZXYqE2GtAlxqgrBhIRI&#10;w8DoxNfEanwOsduGt8dlodud/k//fVdsZzuwM07eOJLwuBLAkFqnDXUSPuvXhw0wHxRpNThCCT/o&#10;YVsu7gqVa3ehCs/70LFYQj5XEvoQxpxz3/ZolV+5ESlmBzdZFeI6dVxP6hLL7cATIVJulaF4oVcj&#10;PvfYHvcnK2H3RdWL+X5vPqpDZeo6E/SWHqW8X867J2AB5/APw1U/qkMZnRp3Iu3ZICHLkjSiEtZi&#10;DewKiGQTp+YvAl4W/PaF8hcAAP//AwBQSwECLQAUAAYACAAAACEAtoM4kv4AAADhAQAAEwAAAAAA&#10;AAAAAAAAAAAAAAAAW0NvbnRlbnRfVHlwZXNdLnhtbFBLAQItABQABgAIAAAAIQA4/SH/1gAAAJQB&#10;AAALAAAAAAAAAAAAAAAAAC8BAABfcmVscy8ucmVsc1BLAQItABQABgAIAAAAIQAOp36OmQEAACID&#10;AAAOAAAAAAAAAAAAAAAAAC4CAABkcnMvZTJvRG9jLnhtbFBLAQItABQABgAIAAAAIQBr1JRW3QAA&#10;AAoBAAAPAAAAAAAAAAAAAAAAAPMDAABkcnMvZG93bnJldi54bWxQSwUGAAAAAAQABADzAAAA/QQA&#10;AAAA&#10;" filled="f" stroked="f">
              <v:textbox inset="0,0,0,0">
                <w:txbxContent>
                  <w:p w14:paraId="1EB2D388"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76</w:t>
                    </w:r>
                    <w:r>
                      <w:rPr>
                        <w:spacing w:val="-5"/>
                      </w:rPr>
                      <w:fldChar w:fldCharType="end"/>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8EC74"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91264" behindDoc="1" locked="0" layoutInCell="1" allowOverlap="1" wp14:anchorId="52DAD7AD" wp14:editId="3090E270">
              <wp:simplePos x="0" y="0"/>
              <wp:positionH relativeFrom="page">
                <wp:posOffset>6303009</wp:posOffset>
              </wp:positionH>
              <wp:positionV relativeFrom="page">
                <wp:posOffset>449098</wp:posOffset>
              </wp:positionV>
              <wp:extent cx="229235" cy="18097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6EA9C421"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77</w:t>
                          </w:r>
                          <w:r>
                            <w:rPr>
                              <w:spacing w:val="-5"/>
                            </w:rPr>
                            <w:fldChar w:fldCharType="end"/>
                          </w:r>
                        </w:p>
                      </w:txbxContent>
                    </wps:txbx>
                    <wps:bodyPr wrap="square" lIns="0" tIns="0" rIns="0" bIns="0" rtlCol="0">
                      <a:noAutofit/>
                    </wps:bodyPr>
                  </wps:wsp>
                </a:graphicData>
              </a:graphic>
            </wp:anchor>
          </w:drawing>
        </mc:Choice>
        <mc:Fallback>
          <w:pict>
            <v:shapetype w14:anchorId="52DAD7AD" id="_x0000_t202" coordsize="21600,21600" o:spt="202" path="m,l,21600r21600,l21600,xe">
              <v:stroke joinstyle="miter"/>
              <v:path gradientshapeok="t" o:connecttype="rect"/>
            </v:shapetype>
            <v:shape id="Textbox 118" o:spid="_x0000_s1134" type="#_x0000_t202" style="position:absolute;margin-left:496.3pt;margin-top:35.35pt;width:18.05pt;height:14.25pt;z-index:-1882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9L/mQEAACIDAAAOAAAAZHJzL2Uyb0RvYy54bWysUsGO0zAQvSPxD5bv1GnQ0t2o6QpYgZBW&#10;gLTsB7iO3VjEHuNxm/TvGbtpi+C24jIej8fP773x+n5yAzvoiBZ8y5eLijPtFXTW71r+/OPTm1vO&#10;MEnfyQG8bvlRI7/fvH61HkOja+hh6HRkBOKxGUPL+5RCIwSqXjuJCwja06GB6GSibdyJLsqR0N0g&#10;6qp6J0aIXYigNCJVH06HfFPwjdEqfTMGdWJDy4lbKjGWuM1RbNay2UUZeqtmGvIFLJy0nh69QD3I&#10;JNk+2n+gnFUREExaKHACjLFKFw2kZln9peapl0EXLWQOhotN+P9g1dfDU/geWZo+wEQDLCIwPIL6&#10;ieSNGAM2c0/2FBuk7ix0MtHllSQwukjeHi9+6ikxRcW6vqvf3nCm6Gh5W92tbrLf4no5REyfNTiW&#10;k5ZHGlchIA+PmE6t55aZy+n5TCRN24nZruWrVUbNpS10R9Iy0jhbjr/2MmrOhi+e/MqzPyfxnGzP&#10;SUzDRyg/JEvy8H6fwNjC4Io7M6BBFA3zp8mT/nNfuq5fe/MbAAD//wMAUEsDBBQABgAIAAAAIQBr&#10;1JRW3QAAAAoBAAAPAAAAZHJzL2Rvd25yZXYueG1sTI+xTsMwEIZ3pL6DdZXYqE2GtAlxqgrBhIRI&#10;w8DoxNfEanwOsduGt8dlodud/k//fVdsZzuwM07eOJLwuBLAkFqnDXUSPuvXhw0wHxRpNThCCT/o&#10;YVsu7gqVa3ehCs/70LFYQj5XEvoQxpxz3/ZolV+5ESlmBzdZFeI6dVxP6hLL7cATIVJulaF4oVcj&#10;PvfYHvcnK2H3RdWL+X5vPqpDZeo6E/SWHqW8X867J2AB5/APw1U/qkMZnRp3Iu3ZICHLkjSiEtZi&#10;DewKiGQTp+YvAl4W/PaF8hcAAP//AwBQSwECLQAUAAYACAAAACEAtoM4kv4AAADhAQAAEwAAAAAA&#10;AAAAAAAAAAAAAAAAW0NvbnRlbnRfVHlwZXNdLnhtbFBLAQItABQABgAIAAAAIQA4/SH/1gAAAJQB&#10;AAALAAAAAAAAAAAAAAAAAC8BAABfcmVscy8ucmVsc1BLAQItABQABgAIAAAAIQBJf9L/mQEAACID&#10;AAAOAAAAAAAAAAAAAAAAAC4CAABkcnMvZTJvRG9jLnhtbFBLAQItABQABgAIAAAAIQBr1JRW3QAA&#10;AAoBAAAPAAAAAAAAAAAAAAAAAPMDAABkcnMvZG93bnJldi54bWxQSwUGAAAAAAQABADzAAAA/QQA&#10;AAAA&#10;" filled="f" stroked="f">
              <v:textbox inset="0,0,0,0">
                <w:txbxContent>
                  <w:p w14:paraId="6EA9C421"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77</w:t>
                    </w:r>
                    <w:r>
                      <w:rPr>
                        <w:spacing w:val="-5"/>
                      </w:rPr>
                      <w:fldChar w:fldCharType="end"/>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08BDB"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91776" behindDoc="1" locked="0" layoutInCell="1" allowOverlap="1" wp14:anchorId="414BAD51" wp14:editId="0F44D2F9">
              <wp:simplePos x="0" y="0"/>
              <wp:positionH relativeFrom="page">
                <wp:posOffset>6303009</wp:posOffset>
              </wp:positionH>
              <wp:positionV relativeFrom="page">
                <wp:posOffset>449098</wp:posOffset>
              </wp:positionV>
              <wp:extent cx="229235" cy="18097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0EB500DD"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78</w:t>
                          </w:r>
                          <w:r>
                            <w:rPr>
                              <w:spacing w:val="-5"/>
                            </w:rPr>
                            <w:fldChar w:fldCharType="end"/>
                          </w:r>
                        </w:p>
                      </w:txbxContent>
                    </wps:txbx>
                    <wps:bodyPr wrap="square" lIns="0" tIns="0" rIns="0" bIns="0" rtlCol="0">
                      <a:noAutofit/>
                    </wps:bodyPr>
                  </wps:wsp>
                </a:graphicData>
              </a:graphic>
            </wp:anchor>
          </w:drawing>
        </mc:Choice>
        <mc:Fallback>
          <w:pict>
            <v:shapetype w14:anchorId="414BAD51" id="_x0000_t202" coordsize="21600,21600" o:spt="202" path="m,l,21600r21600,l21600,xe">
              <v:stroke joinstyle="miter"/>
              <v:path gradientshapeok="t" o:connecttype="rect"/>
            </v:shapetype>
            <v:shape id="Textbox 119" o:spid="_x0000_s1135" type="#_x0000_t202" style="position:absolute;margin-left:496.3pt;margin-top:35.35pt;width:18.05pt;height:14.25pt;z-index:-1882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mFLmQEAACIDAAAOAAAAZHJzL2Uyb0RvYy54bWysUsGO0zAQvSPxD5bv1GnQst2o6QpYgZBW&#10;gLTsB7iO3VjEHuNxm/TvGbtpi+C24jIej8fP773x+n5yAzvoiBZ8y5eLijPtFXTW71r+/OPTmxVn&#10;mKTv5ABet/yokd9vXr9aj6HRNfQwdDoyAvHYjKHlfUqhEQJVr53EBQTt6dBAdDLRNu5EF+VI6G4Q&#10;dVW9EyPELkRQGpGqD6dDvin4xmiVvhmDOrGh5cQtlRhL3OYoNmvZ7KIMvVUzDfkCFk5aT49eoB5k&#10;kmwf7T9QzqoICCYtFDgBxliliwZSs6z+UvPUy6CLFjIHw8Um/H+w6uvhKXyPLE0fYKIBFhEYHkH9&#10;RPJGjAGbuSd7ig1SdxY6mejyShIYXSRvjxc/9ZSYomJd39VvbzhTdLRcVXe3N9lvcb0cIqbPGhzL&#10;ScsjjasQkIdHTKfWc8vM5fR8JpKm7cRs1/LbVUbNpS10R9Iy0jhbjr/2MmrOhi+e/MqzPyfxnGzP&#10;SUzDRyg/JEvy8H6fwNjC4Io7M6BBFA3zp8mT/nNfuq5fe/MbAAD//wMAUEsDBBQABgAIAAAAIQBr&#10;1JRW3QAAAAoBAAAPAAAAZHJzL2Rvd25yZXYueG1sTI+xTsMwEIZ3pL6DdZXYqE2GtAlxqgrBhIRI&#10;w8DoxNfEanwOsduGt8dlodud/k//fVdsZzuwM07eOJLwuBLAkFqnDXUSPuvXhw0wHxRpNThCCT/o&#10;YVsu7gqVa3ehCs/70LFYQj5XEvoQxpxz3/ZolV+5ESlmBzdZFeI6dVxP6hLL7cATIVJulaF4oVcj&#10;PvfYHvcnK2H3RdWL+X5vPqpDZeo6E/SWHqW8X867J2AB5/APw1U/qkMZnRp3Iu3ZICHLkjSiEtZi&#10;DewKiGQTp+YvAl4W/PaF8hcAAP//AwBQSwECLQAUAAYACAAAACEAtoM4kv4AAADhAQAAEwAAAAAA&#10;AAAAAAAAAAAAAAAAW0NvbnRlbnRfVHlwZXNdLnhtbFBLAQItABQABgAIAAAAIQA4/SH/1gAAAJQB&#10;AAALAAAAAAAAAAAAAAAAAC8BAABfcmVscy8ucmVsc1BLAQItABQABgAIAAAAIQBnvmFLmQEAACID&#10;AAAOAAAAAAAAAAAAAAAAAC4CAABkcnMvZTJvRG9jLnhtbFBLAQItABQABgAIAAAAIQBr1JRW3QAA&#10;AAoBAAAPAAAAAAAAAAAAAAAAAPMDAABkcnMvZG93bnJldi54bWxQSwUGAAAAAAQABADzAAAA/QQA&#10;AAAA&#10;" filled="f" stroked="f">
              <v:textbox inset="0,0,0,0">
                <w:txbxContent>
                  <w:p w14:paraId="0EB500DD"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78</w:t>
                    </w:r>
                    <w:r>
                      <w:rPr>
                        <w:spacing w:val="-5"/>
                      </w:rPr>
                      <w:fldChar w:fldCharType="end"/>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63D11"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92288" behindDoc="1" locked="0" layoutInCell="1" allowOverlap="1" wp14:anchorId="5E5E4610" wp14:editId="61B2C913">
              <wp:simplePos x="0" y="0"/>
              <wp:positionH relativeFrom="page">
                <wp:posOffset>6303009</wp:posOffset>
              </wp:positionH>
              <wp:positionV relativeFrom="page">
                <wp:posOffset>449098</wp:posOffset>
              </wp:positionV>
              <wp:extent cx="229235" cy="18097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746534D9"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79</w:t>
                          </w:r>
                          <w:r>
                            <w:rPr>
                              <w:spacing w:val="-5"/>
                            </w:rPr>
                            <w:fldChar w:fldCharType="end"/>
                          </w:r>
                        </w:p>
                      </w:txbxContent>
                    </wps:txbx>
                    <wps:bodyPr wrap="square" lIns="0" tIns="0" rIns="0" bIns="0" rtlCol="0">
                      <a:noAutofit/>
                    </wps:bodyPr>
                  </wps:wsp>
                </a:graphicData>
              </a:graphic>
            </wp:anchor>
          </w:drawing>
        </mc:Choice>
        <mc:Fallback>
          <w:pict>
            <v:shapetype w14:anchorId="5E5E4610" id="_x0000_t202" coordsize="21600,21600" o:spt="202" path="m,l,21600r21600,l21600,xe">
              <v:stroke joinstyle="miter"/>
              <v:path gradientshapeok="t" o:connecttype="rect"/>
            </v:shapetype>
            <v:shape id="Textbox 120" o:spid="_x0000_s1136" type="#_x0000_t202" style="position:absolute;margin-left:496.3pt;margin-top:35.35pt;width:18.05pt;height:14.25pt;z-index:-1882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s06mQEAACIDAAAOAAAAZHJzL2Uyb0RvYy54bWysUsGO0zAQvSPxD5bv1GnQstuo6QpYgZBW&#10;gLTsB7iO3VjEHuNxm/TvGbtpi+C24jIej8fP773x+n5yAzvoiBZ8y5eLijPtFXTW71r+/OPTmzvO&#10;MEnfyQG8bvlRI7/fvH61HkOja+hh6HRkBOKxGUPL+5RCIwSqXjuJCwja06GB6GSibdyJLsqR0N0g&#10;6qp6J0aIXYigNCJVH06HfFPwjdEqfTMGdWJDy4lbKjGWuM1RbNay2UUZeqtmGvIFLJy0nh69QD3I&#10;JNk+2n+gnFUREExaKHACjLFKFw2kZln9peapl0EXLWQOhotN+P9g1dfDU/geWZo+wEQDLCIwPIL6&#10;ieSNGAM2c0/2FBuk7ix0MtHllSQwukjeHi9+6ikxRcW6XtVvbzhTdLS8q1a3N9lvcb0cIqbPGhzL&#10;ScsjjasQkIdHTKfWc8vM5fR8JpKm7cRs1/LbVUbNpS10R9Iy0jhbjr/2MmrOhi+e/MqzPyfxnGzP&#10;SUzDRyg/JEvy8H6fwNjC4Io7M6BBFA3zp8mT/nNfuq5fe/MbAAD//wMAUEsDBBQABgAIAAAAIQBr&#10;1JRW3QAAAAoBAAAPAAAAZHJzL2Rvd25yZXYueG1sTI+xTsMwEIZ3pL6DdZXYqE2GtAlxqgrBhIRI&#10;w8DoxNfEanwOsduGt8dlodud/k//fVdsZzuwM07eOJLwuBLAkFqnDXUSPuvXhw0wHxRpNThCCT/o&#10;YVsu7gqVa3ehCs/70LFYQj5XEvoQxpxz3/ZolV+5ESlmBzdZFeI6dVxP6hLL7cATIVJulaF4oVcj&#10;PvfYHvcnK2H3RdWL+X5vPqpDZeo6E/SWHqW8X867J2AB5/APw1U/qkMZnRp3Iu3ZICHLkjSiEtZi&#10;DewKiGQTp+YvAl4W/PaF8hcAAP//AwBQSwECLQAUAAYACAAAACEAtoM4kv4AAADhAQAAEwAAAAAA&#10;AAAAAAAAAAAAAAAAW0NvbnRlbnRfVHlwZXNdLnhtbFBLAQItABQABgAIAAAAIQA4/SH/1gAAAJQB&#10;AAALAAAAAAAAAAAAAAAAAC8BAABfcmVscy8ucmVsc1BLAQItABQABgAIAAAAIQAgZs06mQEAACID&#10;AAAOAAAAAAAAAAAAAAAAAC4CAABkcnMvZTJvRG9jLnhtbFBLAQItABQABgAIAAAAIQBr1JRW3QAA&#10;AAoBAAAPAAAAAAAAAAAAAAAAAPMDAABkcnMvZG93bnJldi54bWxQSwUGAAAAAAQABADzAAAA/QQA&#10;AAAA&#10;" filled="f" stroked="f">
              <v:textbox inset="0,0,0,0">
                <w:txbxContent>
                  <w:p w14:paraId="746534D9"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79</w:t>
                    </w:r>
                    <w:r>
                      <w:rPr>
                        <w:spacing w:val="-5"/>
                      </w:rPr>
                      <w:fldChar w:fldCharType="end"/>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A15F1"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92800" behindDoc="1" locked="0" layoutInCell="1" allowOverlap="1" wp14:anchorId="22D8C202" wp14:editId="709793FA">
              <wp:simplePos x="0" y="0"/>
              <wp:positionH relativeFrom="page">
                <wp:posOffset>6303009</wp:posOffset>
              </wp:positionH>
              <wp:positionV relativeFrom="page">
                <wp:posOffset>449098</wp:posOffset>
              </wp:positionV>
              <wp:extent cx="229235" cy="18097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23464EFC"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80</w:t>
                          </w:r>
                          <w:r>
                            <w:rPr>
                              <w:spacing w:val="-5"/>
                            </w:rPr>
                            <w:fldChar w:fldCharType="end"/>
                          </w:r>
                        </w:p>
                      </w:txbxContent>
                    </wps:txbx>
                    <wps:bodyPr wrap="square" lIns="0" tIns="0" rIns="0" bIns="0" rtlCol="0">
                      <a:noAutofit/>
                    </wps:bodyPr>
                  </wps:wsp>
                </a:graphicData>
              </a:graphic>
            </wp:anchor>
          </w:drawing>
        </mc:Choice>
        <mc:Fallback>
          <w:pict>
            <v:shapetype w14:anchorId="22D8C202" id="_x0000_t202" coordsize="21600,21600" o:spt="202" path="m,l,21600r21600,l21600,xe">
              <v:stroke joinstyle="miter"/>
              <v:path gradientshapeok="t" o:connecttype="rect"/>
            </v:shapetype>
            <v:shape id="Textbox 121" o:spid="_x0000_s1137" type="#_x0000_t202" style="position:absolute;margin-left:496.3pt;margin-top:35.35pt;width:18.05pt;height:14.25pt;z-index:-1882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oeslwEAACIDAAAOAAAAZHJzL2Uyb0RvYy54bWysUt2OEyEUvjfxHQj3lumY1e6k04260Zhs&#10;dJN1H4Ay0CEOHOTQzvTtPdBpa9w74w0c4PDx/bC+m9zADjqiBd/y5aLiTHsFnfW7lj//+PxmxRkm&#10;6Ts5gNctP2rkd5vXr9ZjaHQNPQydjoxAPDZjaHmfUmiEQNVrJ3EBQXs6NBCdTLSMO9FFORK6G0Rd&#10;Ve/ECLELEZRGpN370yHfFHxjtErfjUGd2NBy4pbKGMu4zaPYrGWzizL0Vs005D+wcNJ6evQCdS+T&#10;ZPtoX0A5qyIgmLRQ4AQYY5UuGkjNsvpLzVMvgy5ayBwMF5vw/8Gqb4en8BhZmj7CRAEWERgeQP1E&#10;8kaMAZu5J3uKDVJ3FjqZ6PJMEhhdJG+PFz/1lJiizbq+rd/ecKboaLmqbt/fZL/F9XKImL5ocCwX&#10;LY8UVyEgDw+YTq3nlpnL6flMJE3bidmu5auSYt7aQnckLSPF2XL8tZdRczZ89eRXzv5cxHOxPRcx&#10;DZ+g/JAsycOHfQJjC4Mr7syAgiga5k+Tk/5zXbquX3vzGwAA//8DAFBLAwQUAAYACAAAACEAa9SU&#10;Vt0AAAAKAQAADwAAAGRycy9kb3ducmV2LnhtbEyPsU7DMBCGd6S+g3WV2KhNhrQJcaoKwYSESMPA&#10;6MTXxGp8DrHbhrfHZaHbnf5P/31XbGc7sDNO3jiS8LgSwJBapw11Ej7r14cNMB8UaTU4Qgk/6GFb&#10;Lu4KlWt3oQrP+9CxWEI+VxL6EMacc9/2aJVfuREpZgc3WRXiOnVcT+oSy+3AEyFSbpWheKFXIz73&#10;2B73Jyth90XVi/l+bz6qQ2XqOhP0lh6lvF/OuydgAefwD8NVP6pDGZ0adyLt2SAhy5I0ohLWYg3s&#10;CohkE6fmLwJeFvz2hfIXAAD//wMAUEsBAi0AFAAGAAgAAAAhALaDOJL+AAAA4QEAABMAAAAAAAAA&#10;AAAAAAAAAAAAAFtDb250ZW50X1R5cGVzXS54bWxQSwECLQAUAAYACAAAACEAOP0h/9YAAACUAQAA&#10;CwAAAAAAAAAAAAAAAAAvAQAAX3JlbHMvLnJlbHNQSwECLQAUAAYACAAAACEA086HrJcBAAAiAwAA&#10;DgAAAAAAAAAAAAAAAAAuAgAAZHJzL2Uyb0RvYy54bWxQSwECLQAUAAYACAAAACEAa9SUVt0AAAAK&#10;AQAADwAAAAAAAAAAAAAAAADxAwAAZHJzL2Rvd25yZXYueG1sUEsFBgAAAAAEAAQA8wAAAPsEAAAA&#10;AA==&#10;" filled="f" stroked="f">
              <v:textbox inset="0,0,0,0">
                <w:txbxContent>
                  <w:p w14:paraId="23464EFC"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80</w:t>
                    </w:r>
                    <w:r>
                      <w:rPr>
                        <w:spacing w:val="-5"/>
                      </w:rPr>
                      <w:fldChar w:fldCharType="end"/>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A60DF"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93312" behindDoc="1" locked="0" layoutInCell="1" allowOverlap="1" wp14:anchorId="0214C214" wp14:editId="71662E3D">
              <wp:simplePos x="0" y="0"/>
              <wp:positionH relativeFrom="page">
                <wp:posOffset>6303009</wp:posOffset>
              </wp:positionH>
              <wp:positionV relativeFrom="page">
                <wp:posOffset>449098</wp:posOffset>
              </wp:positionV>
              <wp:extent cx="229235" cy="18097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479F3C4A"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81</w:t>
                          </w:r>
                          <w:r>
                            <w:rPr>
                              <w:spacing w:val="-5"/>
                            </w:rPr>
                            <w:fldChar w:fldCharType="end"/>
                          </w:r>
                        </w:p>
                      </w:txbxContent>
                    </wps:txbx>
                    <wps:bodyPr wrap="square" lIns="0" tIns="0" rIns="0" bIns="0" rtlCol="0">
                      <a:noAutofit/>
                    </wps:bodyPr>
                  </wps:wsp>
                </a:graphicData>
              </a:graphic>
            </wp:anchor>
          </w:drawing>
        </mc:Choice>
        <mc:Fallback>
          <w:pict>
            <v:shapetype w14:anchorId="0214C214" id="_x0000_t202" coordsize="21600,21600" o:spt="202" path="m,l,21600r21600,l21600,xe">
              <v:stroke joinstyle="miter"/>
              <v:path gradientshapeok="t" o:connecttype="rect"/>
            </v:shapetype>
            <v:shape id="Textbox 122" o:spid="_x0000_s1138" type="#_x0000_t202" style="position:absolute;margin-left:496.3pt;margin-top:35.35pt;width:18.05pt;height:14.25pt;z-index:-1882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ivdmQEAACIDAAAOAAAAZHJzL2Uyb0RvYy54bWysUsGO0zAQvSPxD5bv1GnQQjdqugJWIKQV&#10;rLTsB7iO3VjEHuNxm/TvGbtpi9gb4jIej8fP773x+m5yAzvoiBZ8y5eLijPtFXTW71r+/OPzmxVn&#10;mKTv5ABet/yokd9tXr9aj6HRNfQwdDoyAvHYjKHlfUqhEQJVr53EBQTt6dBAdDLRNu5EF+VI6G4Q&#10;dVW9EyPELkRQGpGq96dDvin4xmiVvhuDOrGh5cQtlRhL3OYoNmvZ7KIMvVUzDfkPLJy0nh69QN3L&#10;JNk+2hdQzqoICCYtFDgBxliliwZSs6z+UvPUy6CLFjIHw8Um/H+w6tvhKTxGlqaPMNEAiwgMD6B+&#10;InkjxoDN3JM9xQapOwudTHR5JQmMLpK3x4ufekpMUbGub+u3N5wpOlquqtv3N9lvcb0cIqYvGhzL&#10;ScsjjasQkIcHTKfWc8vM5fR8JpKm7cRs1/LVMqPm0ha6I2kZaZwtx197GTVnw1dPfuXZn5N4Trbn&#10;JKbhE5QfkiV5+LBPYGxhcMWdGdAgiob50+RJ/7kvXdevvfkNAAD//wMAUEsDBBQABgAIAAAAIQBr&#10;1JRW3QAAAAoBAAAPAAAAZHJzL2Rvd25yZXYueG1sTI+xTsMwEIZ3pL6DdZXYqE2GtAlxqgrBhIRI&#10;w8DoxNfEanwOsduGt8dlodud/k//fVdsZzuwM07eOJLwuBLAkFqnDXUSPuvXhw0wHxRpNThCCT/o&#10;YVsu7gqVa3ehCs/70LFYQj5XEvoQxpxz3/ZolV+5ESlmBzdZFeI6dVxP6hLL7cATIVJulaF4oVcj&#10;PvfYHvcnK2H3RdWL+X5vPqpDZeo6E/SWHqW8X867J2AB5/APw1U/qkMZnRp3Iu3ZICHLkjSiEtZi&#10;DewKiGQTp+YvAl4W/PaF8hcAAP//AwBQSwECLQAUAAYACAAAACEAtoM4kv4AAADhAQAAEwAAAAAA&#10;AAAAAAAAAAAAAAAAW0NvbnRlbnRfVHlwZXNdLnhtbFBLAQItABQABgAIAAAAIQA4/SH/1gAAAJQB&#10;AAALAAAAAAAAAAAAAAAAAC8BAABfcmVscy8ucmVsc1BLAQItABQABgAIAAAAIQCUFivdmQEAACID&#10;AAAOAAAAAAAAAAAAAAAAAC4CAABkcnMvZTJvRG9jLnhtbFBLAQItABQABgAIAAAAIQBr1JRW3QAA&#10;AAoBAAAPAAAAAAAAAAAAAAAAAPMDAABkcnMvZG93bnJldi54bWxQSwUGAAAAAAQABADzAAAA/QQA&#10;AAAA&#10;" filled="f" stroked="f">
              <v:textbox inset="0,0,0,0">
                <w:txbxContent>
                  <w:p w14:paraId="479F3C4A"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81</w:t>
                    </w:r>
                    <w:r>
                      <w:rPr>
                        <w:spacing w:val="-5"/>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74923"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56448" behindDoc="1" locked="0" layoutInCell="1" allowOverlap="1" wp14:anchorId="726DEE1F" wp14:editId="7E550249">
              <wp:simplePos x="0" y="0"/>
              <wp:positionH relativeFrom="page">
                <wp:posOffset>6373114</wp:posOffset>
              </wp:positionH>
              <wp:positionV relativeFrom="page">
                <wp:posOffset>449098</wp:posOffset>
              </wp:positionV>
              <wp:extent cx="159385" cy="18097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14:paraId="175C5B50" w14:textId="77777777" w:rsidR="00121A24"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9</w:t>
                          </w:r>
                          <w:r>
                            <w:rPr>
                              <w:spacing w:val="-10"/>
                            </w:rPr>
                            <w:fldChar w:fldCharType="end"/>
                          </w:r>
                        </w:p>
                      </w:txbxContent>
                    </wps:txbx>
                    <wps:bodyPr wrap="square" lIns="0" tIns="0" rIns="0" bIns="0" rtlCol="0">
                      <a:noAutofit/>
                    </wps:bodyPr>
                  </wps:wsp>
                </a:graphicData>
              </a:graphic>
            </wp:anchor>
          </w:drawing>
        </mc:Choice>
        <mc:Fallback>
          <w:pict>
            <v:shapetype w14:anchorId="726DEE1F" id="_x0000_t202" coordsize="21600,21600" o:spt="202" path="m,l,21600r21600,l21600,xe">
              <v:stroke joinstyle="miter"/>
              <v:path gradientshapeok="t" o:connecttype="rect"/>
            </v:shapetype>
            <v:shape id="Textbox 15" o:spid="_x0000_s1066" type="#_x0000_t202" style="position:absolute;margin-left:501.8pt;margin-top:35.35pt;width:12.55pt;height:14.25pt;z-index:-1886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JVlmAEAACEDAAAOAAAAZHJzL2Uyb0RvYy54bWysUsFuGyEQvVfKPyDuMetUbu2V11HbqFWl&#10;qI2U9AMwC17UhaEM9q7/vgNe21V6q3oZBmZ4vPeG9f3oenbQES34hs9nFWfaK2it3zX8x8vn2yVn&#10;mKRvZQ9eN/yokd9vbt6sh1DrO+igb3VkBOKxHkLDu5RCLQSqTjuJMwjaU9FAdDLRNu5EG+VA6K4X&#10;d1X1TgwQ2xBBaUQ6fTgV+abgG6NV+m4M6sT6hhO3VGIscZuj2KxlvYsydFZNNOQ/sHDSenr0AvUg&#10;k2T7aP+CclZFQDBppsAJMMYqXTSQmnn1Ss1zJ4MuWsgcDBeb8P/Bqm+H5/AUWRo/wkgDLCIwPIL6&#10;ieSNGALWU0/2FGuk7ix0NNHllSQwukjeHi9+6jExldEWq7fLBWeKSvNltXq/yH6L6+UQMX3R4FhO&#10;Gh5pXIWAPDxiOrWeWyYup+czkTRuR2bbhq8yaD7ZQnskKQNNs+H4ay+j5qz/6smuPPpzEs/J9pzE&#10;1H+C8kGyIg8f9gmMLQSuuBMBmkORMP2ZPOg/96Xr+rM3vwEAAP//AwBQSwMEFAAGAAgAAAAhANDU&#10;CDHfAAAACwEAAA8AAABkcnMvZG93bnJldi54bWxMj8FOwzAMhu+TeIfISNy2hCJ1a2k6TQhOSIiu&#10;HDimjddGa5zSZFt5e7ITu/mXP/3+XGxnO7AzTt44kvC4EsCQWqcNdRK+6rflBpgPirQaHKGEX/Sw&#10;Le8Whcq1u1CF533oWCwhnysJfQhjzrlve7TKr9yIFHcHN1kVYpw6rid1ieV24IkQKbfKULzQqxFf&#10;emyP+5OVsPum6tX8fDSf1aEydZ0Jek+PUj7cz7tnYAHn8A/DVT+qQxmdGnci7dkQsxBPaWQlrMUa&#10;2JUQySZOjYQsS4CXBb/9ofwDAAD//wMAUEsBAi0AFAAGAAgAAAAhALaDOJL+AAAA4QEAABMAAAAA&#10;AAAAAAAAAAAAAAAAAFtDb250ZW50X1R5cGVzXS54bWxQSwECLQAUAAYACAAAACEAOP0h/9YAAACU&#10;AQAACwAAAAAAAAAAAAAAAAAvAQAAX3JlbHMvLnJlbHNQSwECLQAUAAYACAAAACEAKnyVZZgBAAAh&#10;AwAADgAAAAAAAAAAAAAAAAAuAgAAZHJzL2Uyb0RvYy54bWxQSwECLQAUAAYACAAAACEA0NQIMd8A&#10;AAALAQAADwAAAAAAAAAAAAAAAADyAwAAZHJzL2Rvd25yZXYueG1sUEsFBgAAAAAEAAQA8wAAAP4E&#10;AAAAAA==&#10;" filled="f" stroked="f">
              <v:textbox inset="0,0,0,0">
                <w:txbxContent>
                  <w:p w14:paraId="175C5B50" w14:textId="77777777" w:rsidR="00121A24"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9</w:t>
                    </w:r>
                    <w:r>
                      <w:rPr>
                        <w:spacing w:val="-10"/>
                      </w:rPr>
                      <w:fldChar w:fldCharType="end"/>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0D1B4"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93824" behindDoc="1" locked="0" layoutInCell="1" allowOverlap="1" wp14:anchorId="7808C41C" wp14:editId="035850F3">
              <wp:simplePos x="0" y="0"/>
              <wp:positionH relativeFrom="page">
                <wp:posOffset>6303009</wp:posOffset>
              </wp:positionH>
              <wp:positionV relativeFrom="page">
                <wp:posOffset>449098</wp:posOffset>
              </wp:positionV>
              <wp:extent cx="229235" cy="18097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0F45BCF6"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82</w:t>
                          </w:r>
                          <w:r>
                            <w:rPr>
                              <w:spacing w:val="-5"/>
                            </w:rPr>
                            <w:fldChar w:fldCharType="end"/>
                          </w:r>
                        </w:p>
                      </w:txbxContent>
                    </wps:txbx>
                    <wps:bodyPr wrap="square" lIns="0" tIns="0" rIns="0" bIns="0" rtlCol="0">
                      <a:noAutofit/>
                    </wps:bodyPr>
                  </wps:wsp>
                </a:graphicData>
              </a:graphic>
            </wp:anchor>
          </w:drawing>
        </mc:Choice>
        <mc:Fallback>
          <w:pict>
            <v:shapetype w14:anchorId="7808C41C" id="_x0000_t202" coordsize="21600,21600" o:spt="202" path="m,l,21600r21600,l21600,xe">
              <v:stroke joinstyle="miter"/>
              <v:path gradientshapeok="t" o:connecttype="rect"/>
            </v:shapetype>
            <v:shape id="Textbox 123" o:spid="_x0000_s1139" type="#_x0000_t202" style="position:absolute;margin-left:496.3pt;margin-top:35.35pt;width:18.05pt;height:14.25pt;z-index:-1882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t5PmQEAACIDAAAOAAAAZHJzL2Uyb0RvYy54bWysUsGO0zAQvSPxD5bv1GnQQjdqugJWIKQV&#10;rLTsB7iO3VjEHuNxm/TvGbtpi9gb4jIej8fP773x+m5yAzvoiBZ8y5eLijPtFXTW71r+/OPzmxVn&#10;mKTv5ABet/yokd9tXr9aj6HRNfQwdDoyAvHYjKHlfUqhEQJVr53EBQTt6dBAdDLRNu5EF+VI6G4Q&#10;dVW9EyPELkRQGpGq96dDvin4xmiVvhuDOrGh5cQtlRhL3OYoNmvZ7KIMvVUzDfkPLJy0nh69QN3L&#10;JNk+2hdQzqoICCYtFDgBxliliwZSs6z+UvPUy6CLFjIHw8Um/H+w6tvhKTxGlqaPMNEAiwgMD6B+&#10;InkjxoDN3JM9xQapOwudTHR5JQmMLpK3x4ufekpMUbGub+u3N5wpOlquqtv3N9lvcb0cIqYvGhzL&#10;ScsjjasQkIcHTKfWc8vM5fR8JpKm7cRs1/JVnVFzaQvdkbSMNM6W46+9jJqz4asnv/Lsz0k8J9tz&#10;EtPwCcoPyZI8fNgnMLYwuOLODGgQRcP8afKk/9yXruvX3vwGAAD//wMAUEsDBBQABgAIAAAAIQBr&#10;1JRW3QAAAAoBAAAPAAAAZHJzL2Rvd25yZXYueG1sTI+xTsMwEIZ3pL6DdZXYqE2GtAlxqgrBhIRI&#10;w8DoxNfEanwOsduGt8dlodud/k//fVdsZzuwM07eOJLwuBLAkFqnDXUSPuvXhw0wHxRpNThCCT/o&#10;YVsu7gqVa3ehCs/70LFYQj5XEvoQxpxz3/ZolV+5ESlmBzdZFeI6dVxP6hLL7cATIVJulaF4oVcj&#10;PvfYHvcnK2H3RdWL+X5vPqpDZeo6E/SWHqW8X867J2AB5/APw1U/qkMZnRp3Iu3ZICHLkjSiEtZi&#10;DewKiGQTp+YvAl4W/PaF8hcAAP//AwBQSwECLQAUAAYACAAAACEAtoM4kv4AAADhAQAAEwAAAAAA&#10;AAAAAAAAAAAAAAAAW0NvbnRlbnRfVHlwZXNdLnhtbFBLAQItABQABgAIAAAAIQA4/SH/1gAAAJQB&#10;AAALAAAAAAAAAAAAAAAAAC8BAABfcmVscy8ucmVsc1BLAQItABQABgAIAAAAIQBdft5PmQEAACID&#10;AAAOAAAAAAAAAAAAAAAAAC4CAABkcnMvZTJvRG9jLnhtbFBLAQItABQABgAIAAAAIQBr1JRW3QAA&#10;AAoBAAAPAAAAAAAAAAAAAAAAAPMDAABkcnMvZG93bnJldi54bWxQSwUGAAAAAAQABADzAAAA/QQA&#10;AAAA&#10;" filled="f" stroked="f">
              <v:textbox inset="0,0,0,0">
                <w:txbxContent>
                  <w:p w14:paraId="0F45BCF6"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82</w:t>
                    </w:r>
                    <w:r>
                      <w:rPr>
                        <w:spacing w:val="-5"/>
                      </w:rPr>
                      <w:fldChar w:fldCharType="end"/>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E7ED6"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94336" behindDoc="1" locked="0" layoutInCell="1" allowOverlap="1" wp14:anchorId="6E26279B" wp14:editId="48CA6164">
              <wp:simplePos x="0" y="0"/>
              <wp:positionH relativeFrom="page">
                <wp:posOffset>6303009</wp:posOffset>
              </wp:positionH>
              <wp:positionV relativeFrom="page">
                <wp:posOffset>449098</wp:posOffset>
              </wp:positionV>
              <wp:extent cx="229235" cy="18097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1551B9B0"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83</w:t>
                          </w:r>
                          <w:r>
                            <w:rPr>
                              <w:spacing w:val="-5"/>
                            </w:rPr>
                            <w:fldChar w:fldCharType="end"/>
                          </w:r>
                        </w:p>
                      </w:txbxContent>
                    </wps:txbx>
                    <wps:bodyPr wrap="square" lIns="0" tIns="0" rIns="0" bIns="0" rtlCol="0">
                      <a:noAutofit/>
                    </wps:bodyPr>
                  </wps:wsp>
                </a:graphicData>
              </a:graphic>
            </wp:anchor>
          </w:drawing>
        </mc:Choice>
        <mc:Fallback>
          <w:pict>
            <v:shapetype w14:anchorId="6E26279B" id="_x0000_t202" coordsize="21600,21600" o:spt="202" path="m,l,21600r21600,l21600,xe">
              <v:stroke joinstyle="miter"/>
              <v:path gradientshapeok="t" o:connecttype="rect"/>
            </v:shapetype>
            <v:shape id="Textbox 124" o:spid="_x0000_s1140" type="#_x0000_t202" style="position:absolute;margin-left:496.3pt;margin-top:35.35pt;width:18.05pt;height:14.25pt;z-index:-1882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I+mQEAACIDAAAOAAAAZHJzL2Uyb0RvYy54bWysUsGO0zAQvSPxD5bv1GlWC92o6QpYgZBW&#10;gLTsB7iO3VjEHuNxm/TvGbtpi+C24jIej8fP773x+n5yAzvoiBZ8y5eLijPtFXTW71r+/OPTmxVn&#10;mKTv5ABet/yokd9vXr9aj6HRNfQwdDoyAvHYjKHlfUqhEQJVr53EBQTt6dBAdDLRNu5EF+VI6G4Q&#10;dVW9FSPELkRQGpGqD6dDvin4xmiVvhmDOrGh5cQtlRhL3OYoNmvZ7KIMvVUzDfkCFk5aT49eoB5k&#10;kmwf7T9QzqoICCYtFDgBxliliwZSs6z+UvPUy6CLFjIHw8Um/H+w6uvhKXyPLE0fYKIBFhEYHkH9&#10;RPJGjAGbuSd7ig1SdxY6mejyShIYXSRvjxc/9ZSYomJd39U3t5wpOlquqrt3t9lvcb0cIqbPGhzL&#10;ScsjjasQkIdHTKfWc8vM5fR8JpKm7cRs1/LVTUbNpS10R9Iy0jhbjr/2MmrOhi+e/MqzPyfxnGzP&#10;SUzDRyg/JEvy8H6fwNjC4Io7M6BBFA3zp8mT/nNfuq5fe/MbAAD//wMAUEsDBBQABgAIAAAAIQBr&#10;1JRW3QAAAAoBAAAPAAAAZHJzL2Rvd25yZXYueG1sTI+xTsMwEIZ3pL6DdZXYqE2GtAlxqgrBhIRI&#10;w8DoxNfEanwOsduGt8dlodud/k//fVdsZzuwM07eOJLwuBLAkFqnDXUSPuvXhw0wHxRpNThCCT/o&#10;YVsu7gqVa3ehCs/70LFYQj5XEvoQxpxz3/ZolV+5ESlmBzdZFeI6dVxP6hLL7cATIVJulaF4oVcj&#10;PvfYHvcnK2H3RdWL+X5vPqpDZeo6E/SWHqW8X867J2AB5/APw1U/qkMZnRp3Iu3ZICHLkjSiEtZi&#10;DewKiGQTp+YvAl4W/PaF8hcAAP//AwBQSwECLQAUAAYACAAAACEAtoM4kv4AAADhAQAAEwAAAAAA&#10;AAAAAAAAAAAAAAAAW0NvbnRlbnRfVHlwZXNdLnhtbFBLAQItABQABgAIAAAAIQA4/SH/1gAAAJQB&#10;AAALAAAAAAAAAAAAAAAAAC8BAABfcmVscy8ucmVsc1BLAQItABQABgAIAAAAIQAapnI+mQEAACID&#10;AAAOAAAAAAAAAAAAAAAAAC4CAABkcnMvZTJvRG9jLnhtbFBLAQItABQABgAIAAAAIQBr1JRW3QAA&#10;AAoBAAAPAAAAAAAAAAAAAAAAAPMDAABkcnMvZG93bnJldi54bWxQSwUGAAAAAAQABADzAAAA/QQA&#10;AAAA&#10;" filled="f" stroked="f">
              <v:textbox inset="0,0,0,0">
                <w:txbxContent>
                  <w:p w14:paraId="1551B9B0"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83</w:t>
                    </w:r>
                    <w:r>
                      <w:rPr>
                        <w:spacing w:val="-5"/>
                      </w:rPr>
                      <w:fldChar w:fldCharType="end"/>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7C5A6"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94848" behindDoc="1" locked="0" layoutInCell="1" allowOverlap="1" wp14:anchorId="17070B61" wp14:editId="044C37BF">
              <wp:simplePos x="0" y="0"/>
              <wp:positionH relativeFrom="page">
                <wp:posOffset>6303009</wp:posOffset>
              </wp:positionH>
              <wp:positionV relativeFrom="page">
                <wp:posOffset>449098</wp:posOffset>
              </wp:positionV>
              <wp:extent cx="229235" cy="18097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5E924B2C"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84</w:t>
                          </w:r>
                          <w:r>
                            <w:rPr>
                              <w:spacing w:val="-5"/>
                            </w:rPr>
                            <w:fldChar w:fldCharType="end"/>
                          </w:r>
                        </w:p>
                      </w:txbxContent>
                    </wps:txbx>
                    <wps:bodyPr wrap="square" lIns="0" tIns="0" rIns="0" bIns="0" rtlCol="0">
                      <a:noAutofit/>
                    </wps:bodyPr>
                  </wps:wsp>
                </a:graphicData>
              </a:graphic>
            </wp:anchor>
          </w:drawing>
        </mc:Choice>
        <mc:Fallback>
          <w:pict>
            <v:shapetype w14:anchorId="17070B61" id="_x0000_t202" coordsize="21600,21600" o:spt="202" path="m,l,21600r21600,l21600,xe">
              <v:stroke joinstyle="miter"/>
              <v:path gradientshapeok="t" o:connecttype="rect"/>
            </v:shapetype>
            <v:shape id="Textbox 125" o:spid="_x0000_s1141" type="#_x0000_t202" style="position:absolute;margin-left:496.3pt;margin-top:35.35pt;width:18.05pt;height:14.25pt;z-index:-1882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WxmQEAACIDAAAOAAAAZHJzL2Uyb0RvYy54bWysUsGO0zAQvSPxD5bv1GlgoRs1XQErENIK&#10;kHb5ANexG4vYYzxuk/49YzdtEXtDXMbj8fj5vTde301uYAcd0YJv+XJRcaa9gs76Xct/PH16teIM&#10;k/SdHMDrlh818rvNyxfrMTS6hh6GTkdGIB6bMbS8Tyk0QqDqtZO4gKA9HRqITibaxp3oohwJ3Q2i&#10;rqq3YoTYhQhKI1L1/nTINwXfGK3SN2NQJza0nLilEmOJ2xzFZi2bXZSht2qmIf+BhZPW06MXqHuZ&#10;JNtH+wzKWRUBwaSFAifAGKt00UBqltVfah57GXTRQuZguNiE/w9WfT08hu+RpekDTDTAIgLDA6if&#10;SN6IMWAz92RPsUHqzkInE11eSQKji+Tt8eKnnhJTVKzr2/r1DWeKjpar6vbdTfZbXC+HiOmzBsdy&#10;0vJI4yoE5OEB06n13DJzOT2fiaRpOzHbtXz1JqPm0ha6I2kZaZwtx197GTVnwxdPfuXZn5N4Trbn&#10;JKbhI5QfkiV5eL9PYGxhcMWdGdAgiob50+RJ/7kvXdevvfkNAAD//wMAUEsDBBQABgAIAAAAIQBr&#10;1JRW3QAAAAoBAAAPAAAAZHJzL2Rvd25yZXYueG1sTI+xTsMwEIZ3pL6DdZXYqE2GtAlxqgrBhIRI&#10;w8DoxNfEanwOsduGt8dlodud/k//fVdsZzuwM07eOJLwuBLAkFqnDXUSPuvXhw0wHxRpNThCCT/o&#10;YVsu7gqVa3ehCs/70LFYQj5XEvoQxpxz3/ZolV+5ESlmBzdZFeI6dVxP6hLL7cATIVJulaF4oVcj&#10;PvfYHvcnK2H3RdWL+X5vPqpDZeo6E/SWHqW8X867J2AB5/APw1U/qkMZnRp3Iu3ZICHLkjSiEtZi&#10;DewKiGQTp+YvAl4W/PaF8hcAAP//AwBQSwECLQAUAAYACAAAACEAtoM4kv4AAADhAQAAEwAAAAAA&#10;AAAAAAAAAAAAAAAAW0NvbnRlbnRfVHlwZXNdLnhtbFBLAQItABQABgAIAAAAIQA4/SH/1gAAAJQB&#10;AAALAAAAAAAAAAAAAAAAAC8BAABfcmVscy8ucmVsc1BLAQItABQABgAIAAAAIQCOqUWxmQEAACID&#10;AAAOAAAAAAAAAAAAAAAAAC4CAABkcnMvZTJvRG9jLnhtbFBLAQItABQABgAIAAAAIQBr1JRW3QAA&#10;AAoBAAAPAAAAAAAAAAAAAAAAAPMDAABkcnMvZG93bnJldi54bWxQSwUGAAAAAAQABADzAAAA/QQA&#10;AAAA&#10;" filled="f" stroked="f">
              <v:textbox inset="0,0,0,0">
                <w:txbxContent>
                  <w:p w14:paraId="5E924B2C"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84</w:t>
                    </w:r>
                    <w:r>
                      <w:rPr>
                        <w:spacing w:val="-5"/>
                      </w:rPr>
                      <w:fldChar w:fldCharType="end"/>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F7FC9"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95360" behindDoc="1" locked="0" layoutInCell="1" allowOverlap="1" wp14:anchorId="7B035401" wp14:editId="49BA9E5A">
              <wp:simplePos x="0" y="0"/>
              <wp:positionH relativeFrom="page">
                <wp:posOffset>6303009</wp:posOffset>
              </wp:positionH>
              <wp:positionV relativeFrom="page">
                <wp:posOffset>449098</wp:posOffset>
              </wp:positionV>
              <wp:extent cx="229235" cy="18097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0CD0CE39"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85</w:t>
                          </w:r>
                          <w:r>
                            <w:rPr>
                              <w:spacing w:val="-5"/>
                            </w:rPr>
                            <w:fldChar w:fldCharType="end"/>
                          </w:r>
                        </w:p>
                      </w:txbxContent>
                    </wps:txbx>
                    <wps:bodyPr wrap="square" lIns="0" tIns="0" rIns="0" bIns="0" rtlCol="0">
                      <a:noAutofit/>
                    </wps:bodyPr>
                  </wps:wsp>
                </a:graphicData>
              </a:graphic>
            </wp:anchor>
          </w:drawing>
        </mc:Choice>
        <mc:Fallback>
          <w:pict>
            <v:shapetype w14:anchorId="7B035401" id="_x0000_t202" coordsize="21600,21600" o:spt="202" path="m,l,21600r21600,l21600,xe">
              <v:stroke joinstyle="miter"/>
              <v:path gradientshapeok="t" o:connecttype="rect"/>
            </v:shapetype>
            <v:shape id="Textbox 127" o:spid="_x0000_s1142" type="#_x0000_t202" style="position:absolute;margin-left:496.3pt;margin-top:35.35pt;width:18.05pt;height:14.25pt;z-index:-1882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enAmAEAACIDAAAOAAAAZHJzL2Uyb0RvYy54bWysUsGO0zAQvSPxD5bv1GnQQjdqugJWIKQV&#10;rLTsB7iO3VjEHuNxm/TvGbtpi9gb4jIej8fP773x+m5yAzvoiBZ8y5eLijPtFXTW71r+/OPzmxVn&#10;mKTv5ABet/yokd9tXr9aj6HRNfQwdDoyAvHYjKHlfUqhEQJVr53EBQTt6dBAdDLRNu5EF+VI6G4Q&#10;dVW9EyPELkRQGpGq96dDvin4xmiVvhuDOrGh5cQtlRhL3OYoNmvZ7KIMvVUzDfkPLJy0nh69QN3L&#10;JNk+2hdQzqoICCYtFDgBxliliwZSs6z+UvPUy6CLFjIHw8Um/H+w6tvhKTxGlqaPMNEAiwgMD6B+&#10;InkjxoDN3JM9xQapOwudTHR5JQmMLpK3x4ufekpMUbGub+u3N5wpOlquqtv3N9lvcb0cIqYvGhzL&#10;ScsjjasQkIcHTKfWc8vM5fR8JpKm7cRs1/JVQc2lLXRH0jLSOFuOv/Yyas6Gr578yrM/J/GcbM9J&#10;TMMnKD8kS/LwYZ/A2MLgijszoEEUDfOnyZP+c1+6rl978xsAAP//AwBQSwMEFAAGAAgAAAAhAGvU&#10;lFbdAAAACgEAAA8AAABkcnMvZG93bnJldi54bWxMj7FOwzAQhnekvoN1ldioTYa0CXGqCsGEhEjD&#10;wOjE18RqfA6x24a3x2Wh253+T/99V2xnO7AzTt44kvC4EsCQWqcNdRI+69eHDTAfFGk1OEIJP+hh&#10;Wy7uCpVrd6EKz/vQsVhCPlcS+hDGnHPf9miVX7kRKWYHN1kV4jp1XE/qEsvtwBMhUm6VoXihVyM+&#10;99ge9ycrYfdF1Yv5fm8+qkNl6joT9JYepbxfzrsnYAHn8A/DVT+qQxmdGnci7dkgIcuSNKIS1mIN&#10;7AqIZBOn5i8CXhb89oXyFwAA//8DAFBLAQItABQABgAIAAAAIQC2gziS/gAAAOEBAAATAAAAAAAA&#10;AAAAAAAAAAAAAABbQ29udGVudF9UeXBlc10ueG1sUEsBAi0AFAAGAAgAAAAhADj9If/WAAAAlAEA&#10;AAsAAAAAAAAAAAAAAAAALwEAAF9yZWxzLy5yZWxzUEsBAi0AFAAGAAgAAAAhAMlx6cCYAQAAIgMA&#10;AA4AAAAAAAAAAAAAAAAALgIAAGRycy9lMm9Eb2MueG1sUEsBAi0AFAAGAAgAAAAhAGvUlFbdAAAA&#10;CgEAAA8AAAAAAAAAAAAAAAAA8gMAAGRycy9kb3ducmV2LnhtbFBLBQYAAAAABAAEAPMAAAD8BAAA&#10;AAA=&#10;" filled="f" stroked="f">
              <v:textbox inset="0,0,0,0">
                <w:txbxContent>
                  <w:p w14:paraId="0CD0CE39"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85</w:t>
                    </w:r>
                    <w:r>
                      <w:rPr>
                        <w:spacing w:val="-5"/>
                      </w:rPr>
                      <w:fldChar w:fldCharType="end"/>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D9EC0"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95872" behindDoc="1" locked="0" layoutInCell="1" allowOverlap="1" wp14:anchorId="1759C36E" wp14:editId="69AB198B">
              <wp:simplePos x="0" y="0"/>
              <wp:positionH relativeFrom="page">
                <wp:posOffset>6303009</wp:posOffset>
              </wp:positionH>
              <wp:positionV relativeFrom="page">
                <wp:posOffset>449098</wp:posOffset>
              </wp:positionV>
              <wp:extent cx="229235" cy="18097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02BC641D"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86</w:t>
                          </w:r>
                          <w:r>
                            <w:rPr>
                              <w:spacing w:val="-5"/>
                            </w:rPr>
                            <w:fldChar w:fldCharType="end"/>
                          </w:r>
                        </w:p>
                      </w:txbxContent>
                    </wps:txbx>
                    <wps:bodyPr wrap="square" lIns="0" tIns="0" rIns="0" bIns="0" rtlCol="0">
                      <a:noAutofit/>
                    </wps:bodyPr>
                  </wps:wsp>
                </a:graphicData>
              </a:graphic>
            </wp:anchor>
          </w:drawing>
        </mc:Choice>
        <mc:Fallback>
          <w:pict>
            <v:shapetype w14:anchorId="1759C36E" id="_x0000_t202" coordsize="21600,21600" o:spt="202" path="m,l,21600r21600,l21600,xe">
              <v:stroke joinstyle="miter"/>
              <v:path gradientshapeok="t" o:connecttype="rect"/>
            </v:shapetype>
            <v:shape id="Textbox 128" o:spid="_x0000_s1143" type="#_x0000_t202" style="position:absolute;margin-left:496.3pt;margin-top:35.35pt;width:18.05pt;height:14.25pt;z-index:-1882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RxSmQEAACIDAAAOAAAAZHJzL2Uyb0RvYy54bWysUsGO0zAQvSPxD5bv1GnQLt2o6QpYgZBW&#10;gLTsB7iO3VjEHuNxm/TvGbtpi+C24jIej8fP773x+n5yAzvoiBZ8y5eLijPtFXTW71r+/OPTmxVn&#10;mKTv5ABet/yokd9vXr9aj6HRNfQwdDoyAvHYjKHlfUqhEQJVr53EBQTt6dBAdDLRNu5EF+VI6G4Q&#10;dVXdihFiFyIojUjVh9Mh3xR8Y7RK34xBndjQcuKWSowlbnMUm7VsdlGG3qqZhnwBCyetp0cvUA8y&#10;SbaP9h8oZ1UEBJMWCpwAY6zSRQOpWVZ/qXnqZdBFC5mD4WIT/j9Y9fXwFL5HlqYPMNEAiwgMj6B+&#10;InkjxoDN3JM9xQapOwudTHR5JQmMLpK3x4ufekpMUbGu7+q3N5wpOlquqrt3N9lvcb0cIqbPGhzL&#10;ScsjjasQkIdHTKfWc8vM5fR8JpKm7cRs1/LVbUbNpS10R9Iy0jhbjr/2MmrOhi+e/MqzPyfxnGzP&#10;SUzDRyg/JEvy8H6fwNjC4Io7M6BBFA3zp8mT/nNfuq5fe/MbAAD//wMAUEsDBBQABgAIAAAAIQBr&#10;1JRW3QAAAAoBAAAPAAAAZHJzL2Rvd25yZXYueG1sTI+xTsMwEIZ3pL6DdZXYqE2GtAlxqgrBhIRI&#10;w8DoxNfEanwOsduGt8dlodud/k//fVdsZzuwM07eOJLwuBLAkFqnDXUSPuvXhw0wHxRpNThCCT/o&#10;YVsu7gqVa3ehCs/70LFYQj5XEvoQxpxz3/ZolV+5ESlmBzdZFeI6dVxP6hLL7cATIVJulaF4oVcj&#10;PvfYHvcnK2H3RdWL+X5vPqpDZeo6E/SWHqW8X867J2AB5/APw1U/qkMZnRp3Iu3ZICHLkjSiEtZi&#10;DewKiGQTp+YvAl4W/PaF8hcAAP//AwBQSwECLQAUAAYACAAAACEAtoM4kv4AAADhAQAAEwAAAAAA&#10;AAAAAAAAAAAAAAAAW0NvbnRlbnRfVHlwZXNdLnhtbFBLAQItABQABgAIAAAAIQA4/SH/1gAAAJQB&#10;AAALAAAAAAAAAAAAAAAAAC8BAABfcmVscy8ucmVsc1BLAQItABQABgAIAAAAIQAAGRxSmQEAACID&#10;AAAOAAAAAAAAAAAAAAAAAC4CAABkcnMvZTJvRG9jLnhtbFBLAQItABQABgAIAAAAIQBr1JRW3QAA&#10;AAoBAAAPAAAAAAAAAAAAAAAAAPMDAABkcnMvZG93bnJldi54bWxQSwUGAAAAAAQABADzAAAA/QQA&#10;AAAA&#10;" filled="f" stroked="f">
              <v:textbox inset="0,0,0,0">
                <w:txbxContent>
                  <w:p w14:paraId="02BC641D"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86</w:t>
                    </w:r>
                    <w:r>
                      <w:rPr>
                        <w:spacing w:val="-5"/>
                      </w:rPr>
                      <w:fldChar w:fldCharType="end"/>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99BAF"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96384" behindDoc="1" locked="0" layoutInCell="1" allowOverlap="1" wp14:anchorId="63FFC761" wp14:editId="6690C4EE">
              <wp:simplePos x="0" y="0"/>
              <wp:positionH relativeFrom="page">
                <wp:posOffset>6303009</wp:posOffset>
              </wp:positionH>
              <wp:positionV relativeFrom="page">
                <wp:posOffset>449098</wp:posOffset>
              </wp:positionV>
              <wp:extent cx="229235" cy="18097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4E83333F"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87</w:t>
                          </w:r>
                          <w:r>
                            <w:rPr>
                              <w:spacing w:val="-5"/>
                            </w:rPr>
                            <w:fldChar w:fldCharType="end"/>
                          </w:r>
                        </w:p>
                      </w:txbxContent>
                    </wps:txbx>
                    <wps:bodyPr wrap="square" lIns="0" tIns="0" rIns="0" bIns="0" rtlCol="0">
                      <a:noAutofit/>
                    </wps:bodyPr>
                  </wps:wsp>
                </a:graphicData>
              </a:graphic>
            </wp:anchor>
          </w:drawing>
        </mc:Choice>
        <mc:Fallback>
          <w:pict>
            <v:shapetype w14:anchorId="63FFC761" id="_x0000_t202" coordsize="21600,21600" o:spt="202" path="m,l,21600r21600,l21600,xe">
              <v:stroke joinstyle="miter"/>
              <v:path gradientshapeok="t" o:connecttype="rect"/>
            </v:shapetype>
            <v:shape id="Textbox 129" o:spid="_x0000_s1144" type="#_x0000_t202" style="position:absolute;margin-left:496.3pt;margin-top:35.35pt;width:18.05pt;height:14.25pt;z-index:-1882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bAjmQEAACIDAAAOAAAAZHJzL2Uyb0RvYy54bWysUsGO0zAQvSPxD5bv1GnQst2o6QpYgZBW&#10;gLTsB7iO3VjEHuNxm/TvGbtpi+C24jIej8fP773x+n5yAzvoiBZ8y5eLijPtFXTW71r+/OPTmxVn&#10;mKTv5ABet/yokd9vXr9aj6HRNfQwdDoyAvHYjKHlfUqhEQJVr53EBQTt6dBAdDLRNu5EF+VI6G4Q&#10;dVW9EyPELkRQGpGqD6dDvin4xmiVvhmDOrGh5cQtlRhL3OYoNmvZ7KIMvVUzDfkCFk5aT49eoB5k&#10;kmwf7T9QzqoICCYtFDgBxliliwZSs6z+UvPUy6CLFjIHw8Um/H+w6uvhKXyPLE0fYKIBFhEYHkH9&#10;RPJGjAGbuSd7ig1SdxY6mejyShIYXSRvjxc/9ZSYomJd39VvbzhTdLRcVXe3N9lvcb0cIqbPGhzL&#10;ScsjjasQkIdHTKfWc8vM5fR8JpKm7cRs1/LVbUbNpS10R9Iy0jhbjr/2MmrOhi+e/MqzPyfxnGzP&#10;SUzDRyg/JEvy8H6fwNjC4Io7M6BBFA3zp8mT/nNfuq5fe/MbAAD//wMAUEsDBBQABgAIAAAAIQBr&#10;1JRW3QAAAAoBAAAPAAAAZHJzL2Rvd25yZXYueG1sTI+xTsMwEIZ3pL6DdZXYqE2GtAlxqgrBhIRI&#10;w8DoxNfEanwOsduGt8dlodud/k//fVdsZzuwM07eOJLwuBLAkFqnDXUSPuvXhw0wHxRpNThCCT/o&#10;YVsu7gqVa3ehCs/70LFYQj5XEvoQxpxz3/ZolV+5ESlmBzdZFeI6dVxP6hLL7cATIVJulaF4oVcj&#10;PvfYHvcnK2H3RdWL+X5vPqpDZeo6E/SWHqW8X867J2AB5/APw1U/qkMZnRp3Iu3ZICHLkjSiEtZi&#10;DewKiGQTp+YvAl4W/PaF8hcAAP//AwBQSwECLQAUAAYACAAAACEAtoM4kv4AAADhAQAAEwAAAAAA&#10;AAAAAAAAAAAAAAAAW0NvbnRlbnRfVHlwZXNdLnhtbFBLAQItABQABgAIAAAAIQA4/SH/1gAAAJQB&#10;AAALAAAAAAAAAAAAAAAAAC8BAABfcmVscy8ucmVsc1BLAQItABQABgAIAAAAIQBHwbAjmQEAACID&#10;AAAOAAAAAAAAAAAAAAAAAC4CAABkcnMvZTJvRG9jLnhtbFBLAQItABQABgAIAAAAIQBr1JRW3QAA&#10;AAoBAAAPAAAAAAAAAAAAAAAAAPMDAABkcnMvZG93bnJldi54bWxQSwUGAAAAAAQABADzAAAA/QQA&#10;AAAA&#10;" filled="f" stroked="f">
              <v:textbox inset="0,0,0,0">
                <w:txbxContent>
                  <w:p w14:paraId="4E83333F"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87</w:t>
                    </w:r>
                    <w:r>
                      <w:rPr>
                        <w:spacing w:val="-5"/>
                      </w:rPr>
                      <w:fldChar w:fldCharType="end"/>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34583"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96896" behindDoc="1" locked="0" layoutInCell="1" allowOverlap="1" wp14:anchorId="5ADFBF7E" wp14:editId="54C2273A">
              <wp:simplePos x="0" y="0"/>
              <wp:positionH relativeFrom="page">
                <wp:posOffset>6303009</wp:posOffset>
              </wp:positionH>
              <wp:positionV relativeFrom="page">
                <wp:posOffset>449098</wp:posOffset>
              </wp:positionV>
              <wp:extent cx="229235" cy="18097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5376D53F"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88</w:t>
                          </w:r>
                          <w:r>
                            <w:rPr>
                              <w:spacing w:val="-5"/>
                            </w:rPr>
                            <w:fldChar w:fldCharType="end"/>
                          </w:r>
                        </w:p>
                      </w:txbxContent>
                    </wps:txbx>
                    <wps:bodyPr wrap="square" lIns="0" tIns="0" rIns="0" bIns="0" rtlCol="0">
                      <a:noAutofit/>
                    </wps:bodyPr>
                  </wps:wsp>
                </a:graphicData>
              </a:graphic>
            </wp:anchor>
          </w:drawing>
        </mc:Choice>
        <mc:Fallback>
          <w:pict>
            <v:shapetype w14:anchorId="5ADFBF7E" id="_x0000_t202" coordsize="21600,21600" o:spt="202" path="m,l,21600r21600,l21600,xe">
              <v:stroke joinstyle="miter"/>
              <v:path gradientshapeok="t" o:connecttype="rect"/>
            </v:shapetype>
            <v:shape id="Textbox 131" o:spid="_x0000_s1145" type="#_x0000_t202" style="position:absolute;margin-left:496.3pt;margin-top:35.35pt;width:18.05pt;height:14.25pt;z-index:-1881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AOXmQEAACIDAAAOAAAAZHJzL2Uyb0RvYy54bWysUsGO0zAQvSPxD5bv1GnQQjdqugJWIKQV&#10;rLTsB7iO3VjEHuNxm/TvGbtpi9gb4jIej8fP773x+m5yAzvoiBZ8y5eLijPtFXTW71r+/OPzmxVn&#10;mKTv5ABet/yokd9tXr9aj6HRNfQwdDoyAvHYjKHlfUqhEQJVr53EBQTt6dBAdDLRNu5EF+VI6G4Q&#10;dVW9EyPELkRQGpGq96dDvin4xmiVvhuDOrGh5cQtlRhL3OYoNmvZ7KIMvVUzDfkPLJy0nh69QN3L&#10;JNk+2hdQzqoICCYtFDgBxliliwZSs6z+UvPUy6CLFjIHw8Um/H+w6tvhKTxGlqaPMNEAiwgMD6B+&#10;InkjxoDN3JM9xQapOwudTHR5JQmMLpK3x4ufekpMUbGub+u3N5wpOlquqtv3N9lvcb0cIqYvGhzL&#10;ScsjjasQkIcHTKfWc8vM5fR8JpKm7cRs1/LVKqPm0ha6I2kZaZwtx197GTVnw1dPfuXZn5N4Trbn&#10;JKbhE5QfkiV5+LBPYGxhcMWdGdAgiob50+RJ/7kvXdevvfkNAAD//wMAUEsDBBQABgAIAAAAIQBr&#10;1JRW3QAAAAoBAAAPAAAAZHJzL2Rvd25yZXYueG1sTI+xTsMwEIZ3pL6DdZXYqE2GtAlxqgrBhIRI&#10;w8DoxNfEanwOsduGt8dlodud/k//fVdsZzuwM07eOJLwuBLAkFqnDXUSPuvXhw0wHxRpNThCCT/o&#10;YVsu7gqVa3ehCs/70LFYQj5XEvoQxpxz3/ZolV+5ESlmBzdZFeI6dVxP6hLL7cATIVJulaF4oVcj&#10;PvfYHvcnK2H3RdWL+X5vPqpDZeo6E/SWHqW8X867J2AB5/APw1U/qkMZnRp3Iu3ZICHLkjSiEtZi&#10;DewKiGQTp+YvAl4W/PaF8hcAAP//AwBQSwECLQAUAAYACAAAACEAtoM4kv4AAADhAQAAEwAAAAAA&#10;AAAAAAAAAAAAAAAAW0NvbnRlbnRfVHlwZXNdLnhtbFBLAQItABQABgAIAAAAIQA4/SH/1gAAAJQB&#10;AAALAAAAAAAAAAAAAAAAAC8BAABfcmVscy8ucmVsc1BLAQItABQABgAIAAAAIQBpAAOXmQEAACID&#10;AAAOAAAAAAAAAAAAAAAAAC4CAABkcnMvZTJvRG9jLnhtbFBLAQItABQABgAIAAAAIQBr1JRW3QAA&#10;AAoBAAAPAAAAAAAAAAAAAAAAAPMDAABkcnMvZG93bnJldi54bWxQSwUGAAAAAAQABADzAAAA/QQA&#10;AAAA&#10;" filled="f" stroked="f">
              <v:textbox inset="0,0,0,0">
                <w:txbxContent>
                  <w:p w14:paraId="5376D53F"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88</w:t>
                    </w:r>
                    <w:r>
                      <w:rPr>
                        <w:spacing w:val="-5"/>
                      </w:rPr>
                      <w:fldChar w:fldCharType="end"/>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95A34"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97408" behindDoc="1" locked="0" layoutInCell="1" allowOverlap="1" wp14:anchorId="3767CFD6" wp14:editId="249D1092">
              <wp:simplePos x="0" y="0"/>
              <wp:positionH relativeFrom="page">
                <wp:posOffset>6303009</wp:posOffset>
              </wp:positionH>
              <wp:positionV relativeFrom="page">
                <wp:posOffset>449098</wp:posOffset>
              </wp:positionV>
              <wp:extent cx="229235" cy="18097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6F6CF482"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89</w:t>
                          </w:r>
                          <w:r>
                            <w:rPr>
                              <w:spacing w:val="-5"/>
                            </w:rPr>
                            <w:fldChar w:fldCharType="end"/>
                          </w:r>
                        </w:p>
                      </w:txbxContent>
                    </wps:txbx>
                    <wps:bodyPr wrap="square" lIns="0" tIns="0" rIns="0" bIns="0" rtlCol="0">
                      <a:noAutofit/>
                    </wps:bodyPr>
                  </wps:wsp>
                </a:graphicData>
              </a:graphic>
            </wp:anchor>
          </w:drawing>
        </mc:Choice>
        <mc:Fallback>
          <w:pict>
            <v:shapetype w14:anchorId="3767CFD6" id="_x0000_t202" coordsize="21600,21600" o:spt="202" path="m,l,21600r21600,l21600,xe">
              <v:stroke joinstyle="miter"/>
              <v:path gradientshapeok="t" o:connecttype="rect"/>
            </v:shapetype>
            <v:shape id="Textbox 133" o:spid="_x0000_s1146" type="#_x0000_t202" style="position:absolute;margin-left:496.3pt;margin-top:35.35pt;width:18.05pt;height:14.25pt;z-index:-1881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K/mmQEAACIDAAAOAAAAZHJzL2Uyb0RvYy54bWysUtGuEyEQfTfxHwjvlu2aq+2m2xv1RmNy&#10;oze5+gGUhS5xYZCh3e3fO9Bta/TN+DIMw3A45wyb+8kN7KgjWvAtXy4qzrRX0Fm/b/n3bx9frTjD&#10;JH0nB/C65SeN/H778sVmDI2uoYeh05ERiMdmDC3vUwqNEKh67SQuIGhPhwaik4m2cS+6KEdCd4Oo&#10;q+qNGCF2IYLSiFR9OB/ybcE3Rqv01RjUiQ0tJ26pxFjiLkex3chmH2XorZppyH9g4aT19OgV6kEm&#10;yQ7R/gXlrIqAYNJCgRNgjFW6aCA1y+oPNc+9DLpoIXMwXG3C/wervhyfw1NkaXoPEw2wiMDwCOoH&#10;kjdiDNjMPdlTbJC6s9DJRJdXksDoInl7uvqpp8QUFet6Xb++40zR0XJVrd/eZb/F7XKImD5pcCwn&#10;LY80rkJAHh8xnVsvLTOX8/OZSJp2E7Ndy1frjJpLO+hOpGWkcbYcfx5k1JwNnz35lWd/SeIl2V2S&#10;mIYPUH5IluTh3SGBsYXBDXdmQIMoGuZPkyf9+7503b729hcAAAD//wMAUEsDBBQABgAIAAAAIQBr&#10;1JRW3QAAAAoBAAAPAAAAZHJzL2Rvd25yZXYueG1sTI+xTsMwEIZ3pL6DdZXYqE2GtAlxqgrBhIRI&#10;w8DoxNfEanwOsduGt8dlodud/k//fVdsZzuwM07eOJLwuBLAkFqnDXUSPuvXhw0wHxRpNThCCT/o&#10;YVsu7gqVa3ehCs/70LFYQj5XEvoQxpxz3/ZolV+5ESlmBzdZFeI6dVxP6hLL7cATIVJulaF4oVcj&#10;PvfYHvcnK2H3RdWL+X5vPqpDZeo6E/SWHqW8X867J2AB5/APw1U/qkMZnRp3Iu3ZICHLkjSiEtZi&#10;DewKiGQTp+YvAl4W/PaF8hcAAP//AwBQSwECLQAUAAYACAAAACEAtoM4kv4AAADhAQAAEwAAAAAA&#10;AAAAAAAAAAAAAAAAW0NvbnRlbnRfVHlwZXNdLnhtbFBLAQItABQABgAIAAAAIQA4/SH/1gAAAJQB&#10;AAALAAAAAAAAAAAAAAAAAC8BAABfcmVscy8ucmVsc1BLAQItABQABgAIAAAAIQAu2K/mmQEAACID&#10;AAAOAAAAAAAAAAAAAAAAAC4CAABkcnMvZTJvRG9jLnhtbFBLAQItABQABgAIAAAAIQBr1JRW3QAA&#10;AAoBAAAPAAAAAAAAAAAAAAAAAPMDAABkcnMvZG93bnJldi54bWxQSwUGAAAAAAQABADzAAAA/QQA&#10;AAAA&#10;" filled="f" stroked="f">
              <v:textbox inset="0,0,0,0">
                <w:txbxContent>
                  <w:p w14:paraId="6F6CF482"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89</w:t>
                    </w:r>
                    <w:r>
                      <w:rPr>
                        <w:spacing w:val="-5"/>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26BD9" w14:textId="77777777" w:rsidR="00121A24" w:rsidRDefault="00000000">
    <w:pPr>
      <w:pStyle w:val="BodyText"/>
      <w:spacing w:line="14" w:lineRule="auto"/>
      <w:rPr>
        <w:sz w:val="20"/>
      </w:rPr>
    </w:pPr>
    <w:r>
      <w:rPr>
        <w:noProof/>
        <w:sz w:val="20"/>
      </w:rPr>
      <mc:AlternateContent>
        <mc:Choice Requires="wps">
          <w:drawing>
            <wp:anchor distT="0" distB="0" distL="0" distR="0" simplePos="0" relativeHeight="484456960" behindDoc="1" locked="0" layoutInCell="1" allowOverlap="1" wp14:anchorId="1E45A16F" wp14:editId="704EDCFD">
              <wp:simplePos x="0" y="0"/>
              <wp:positionH relativeFrom="page">
                <wp:posOffset>6303009</wp:posOffset>
              </wp:positionH>
              <wp:positionV relativeFrom="page">
                <wp:posOffset>449098</wp:posOffset>
              </wp:positionV>
              <wp:extent cx="229235" cy="18097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0C7839F1"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1E45A16F" id="_x0000_t202" coordsize="21600,21600" o:spt="202" path="m,l,21600r21600,l21600,xe">
              <v:stroke joinstyle="miter"/>
              <v:path gradientshapeok="t" o:connecttype="rect"/>
            </v:shapetype>
            <v:shape id="Textbox 16" o:spid="_x0000_s1067" type="#_x0000_t202" style="position:absolute;margin-left:496.3pt;margin-top:35.35pt;width:18.05pt;height:14.25pt;z-index:-1885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FvlwEAACIDAAAOAAAAZHJzL2Uyb0RvYy54bWysUt1u2yAUvp/Ud0DcNzieurVWnGprtWlS&#10;tVXq9gAEQ4xmOJRDYuftdyBOMm13027gAIeP74fV/eQGttcRLfiWLxcVZ9or6KzftvzH90/Xt5xh&#10;kr6TA3jd8oNGfr++erMaQ6Nr6GHodGQE4rEZQ8v7lEIjBKpeO4kLCNrToYHoZKJl3IouypHQ3SDq&#10;qnonRohdiKA0Iu0+Hg/5uuAbo1X6ZgzqxIaWE7dUxljGTR7FeiWbbZSht2qmIf+BhZPW06NnqEeZ&#10;JNtF+xeUsyoCgkkLBU6AMVbpooHULKs/1Lz0MuiihczBcLYJ/x+s+rp/Cc+RpekjTBRgEYHhCdRP&#10;JG/EGLCZe7Kn2CB1Z6GTiS7PJIHRRfL2cPZTT4kp2qzru/rtDWeKjpa31d37m+y3uFwOEdNnDY7l&#10;ouWR4ioE5P4J07H11DJzOT6fiaRpMzHbEXJJMW9toDuQlpHibDm+7mTUnA1fPPmVsz8V8VRsTkVM&#10;wwOUH5IlefiwS2BsYXDBnRlQEEXD/Gly0r+vS9fla69/AQAA//8DAFBLAwQUAAYACAAAACEAa9SU&#10;Vt0AAAAKAQAADwAAAGRycy9kb3ducmV2LnhtbEyPsU7DMBCGd6S+g3WV2KhNhrQJcaoKwYSESMPA&#10;6MTXxGp8DrHbhrfHZaHbnf5P/31XbGc7sDNO3jiS8LgSwJBapw11Ej7r14cNMB8UaTU4Qgk/6GFb&#10;Lu4KlWt3oQrP+9CxWEI+VxL6EMacc9/2aJVfuREpZgc3WRXiOnVcT+oSy+3AEyFSbpWheKFXIz73&#10;2B73Jyth90XVi/l+bz6qQ2XqOhP0lh6lvF/OuydgAefwD8NVP6pDGZ0adyLt2SAhy5I0ohLWYg3s&#10;CohkE6fmLwJeFvz2hfIXAAD//wMAUEsBAi0AFAAGAAgAAAAhALaDOJL+AAAA4QEAABMAAAAAAAAA&#10;AAAAAAAAAAAAAFtDb250ZW50X1R5cGVzXS54bWxQSwECLQAUAAYACAAAACEAOP0h/9YAAACUAQAA&#10;CwAAAAAAAAAAAAAAAAAvAQAAX3JlbHMvLnJlbHNQSwECLQAUAAYACAAAACEAZGjBb5cBAAAiAwAA&#10;DgAAAAAAAAAAAAAAAAAuAgAAZHJzL2Uyb0RvYy54bWxQSwECLQAUAAYACAAAACEAa9SUVt0AAAAK&#10;AQAADwAAAAAAAAAAAAAAAADxAwAAZHJzL2Rvd25yZXYueG1sUEsFBgAAAAAEAAQA8wAAAPsEAAAA&#10;AA==&#10;" filled="f" stroked="f">
              <v:textbox inset="0,0,0,0">
                <w:txbxContent>
                  <w:p w14:paraId="0C7839F1" w14:textId="77777777" w:rsidR="00121A24"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735B4"/>
    <w:multiLevelType w:val="hybridMultilevel"/>
    <w:tmpl w:val="0584E3DC"/>
    <w:lvl w:ilvl="0" w:tplc="2B220234">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BA49C8E">
      <w:numFmt w:val="bullet"/>
      <w:lvlText w:val="•"/>
      <w:lvlJc w:val="left"/>
      <w:pPr>
        <w:ind w:left="2172" w:hanging="360"/>
      </w:pPr>
      <w:rPr>
        <w:rFonts w:hint="default"/>
        <w:lang w:val="id" w:eastAsia="en-US" w:bidi="ar-SA"/>
      </w:rPr>
    </w:lvl>
    <w:lvl w:ilvl="2" w:tplc="786EB87E">
      <w:numFmt w:val="bullet"/>
      <w:lvlText w:val="•"/>
      <w:lvlJc w:val="left"/>
      <w:pPr>
        <w:ind w:left="3065" w:hanging="360"/>
      </w:pPr>
      <w:rPr>
        <w:rFonts w:hint="default"/>
        <w:lang w:val="id" w:eastAsia="en-US" w:bidi="ar-SA"/>
      </w:rPr>
    </w:lvl>
    <w:lvl w:ilvl="3" w:tplc="421A4AD0">
      <w:numFmt w:val="bullet"/>
      <w:lvlText w:val="•"/>
      <w:lvlJc w:val="left"/>
      <w:pPr>
        <w:ind w:left="3957" w:hanging="360"/>
      </w:pPr>
      <w:rPr>
        <w:rFonts w:hint="default"/>
        <w:lang w:val="id" w:eastAsia="en-US" w:bidi="ar-SA"/>
      </w:rPr>
    </w:lvl>
    <w:lvl w:ilvl="4" w:tplc="5BBE001C">
      <w:numFmt w:val="bullet"/>
      <w:lvlText w:val="•"/>
      <w:lvlJc w:val="left"/>
      <w:pPr>
        <w:ind w:left="4850" w:hanging="360"/>
      </w:pPr>
      <w:rPr>
        <w:rFonts w:hint="default"/>
        <w:lang w:val="id" w:eastAsia="en-US" w:bidi="ar-SA"/>
      </w:rPr>
    </w:lvl>
    <w:lvl w:ilvl="5" w:tplc="83F6D926">
      <w:numFmt w:val="bullet"/>
      <w:lvlText w:val="•"/>
      <w:lvlJc w:val="left"/>
      <w:pPr>
        <w:ind w:left="5743" w:hanging="360"/>
      </w:pPr>
      <w:rPr>
        <w:rFonts w:hint="default"/>
        <w:lang w:val="id" w:eastAsia="en-US" w:bidi="ar-SA"/>
      </w:rPr>
    </w:lvl>
    <w:lvl w:ilvl="6" w:tplc="1400C792">
      <w:numFmt w:val="bullet"/>
      <w:lvlText w:val="•"/>
      <w:lvlJc w:val="left"/>
      <w:pPr>
        <w:ind w:left="6635" w:hanging="360"/>
      </w:pPr>
      <w:rPr>
        <w:rFonts w:hint="default"/>
        <w:lang w:val="id" w:eastAsia="en-US" w:bidi="ar-SA"/>
      </w:rPr>
    </w:lvl>
    <w:lvl w:ilvl="7" w:tplc="ACE8C022">
      <w:numFmt w:val="bullet"/>
      <w:lvlText w:val="•"/>
      <w:lvlJc w:val="left"/>
      <w:pPr>
        <w:ind w:left="7528" w:hanging="360"/>
      </w:pPr>
      <w:rPr>
        <w:rFonts w:hint="default"/>
        <w:lang w:val="id" w:eastAsia="en-US" w:bidi="ar-SA"/>
      </w:rPr>
    </w:lvl>
    <w:lvl w:ilvl="8" w:tplc="4C1AE40E">
      <w:numFmt w:val="bullet"/>
      <w:lvlText w:val="•"/>
      <w:lvlJc w:val="left"/>
      <w:pPr>
        <w:ind w:left="8421" w:hanging="360"/>
      </w:pPr>
      <w:rPr>
        <w:rFonts w:hint="default"/>
        <w:lang w:val="id" w:eastAsia="en-US" w:bidi="ar-SA"/>
      </w:rPr>
    </w:lvl>
  </w:abstractNum>
  <w:abstractNum w:abstractNumId="1" w15:restartNumberingAfterBreak="0">
    <w:nsid w:val="093E48AE"/>
    <w:multiLevelType w:val="hybridMultilevel"/>
    <w:tmpl w:val="FD88F6FE"/>
    <w:lvl w:ilvl="0" w:tplc="28DCFDF6">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7CC3428">
      <w:numFmt w:val="bullet"/>
      <w:lvlText w:val="•"/>
      <w:lvlJc w:val="left"/>
      <w:pPr>
        <w:ind w:left="2172" w:hanging="360"/>
      </w:pPr>
      <w:rPr>
        <w:rFonts w:hint="default"/>
        <w:lang w:val="id" w:eastAsia="en-US" w:bidi="ar-SA"/>
      </w:rPr>
    </w:lvl>
    <w:lvl w:ilvl="2" w:tplc="37D2D274">
      <w:numFmt w:val="bullet"/>
      <w:lvlText w:val="•"/>
      <w:lvlJc w:val="left"/>
      <w:pPr>
        <w:ind w:left="3065" w:hanging="360"/>
      </w:pPr>
      <w:rPr>
        <w:rFonts w:hint="default"/>
        <w:lang w:val="id" w:eastAsia="en-US" w:bidi="ar-SA"/>
      </w:rPr>
    </w:lvl>
    <w:lvl w:ilvl="3" w:tplc="601CA454">
      <w:numFmt w:val="bullet"/>
      <w:lvlText w:val="•"/>
      <w:lvlJc w:val="left"/>
      <w:pPr>
        <w:ind w:left="3957" w:hanging="360"/>
      </w:pPr>
      <w:rPr>
        <w:rFonts w:hint="default"/>
        <w:lang w:val="id" w:eastAsia="en-US" w:bidi="ar-SA"/>
      </w:rPr>
    </w:lvl>
    <w:lvl w:ilvl="4" w:tplc="A626B42A">
      <w:numFmt w:val="bullet"/>
      <w:lvlText w:val="•"/>
      <w:lvlJc w:val="left"/>
      <w:pPr>
        <w:ind w:left="4850" w:hanging="360"/>
      </w:pPr>
      <w:rPr>
        <w:rFonts w:hint="default"/>
        <w:lang w:val="id" w:eastAsia="en-US" w:bidi="ar-SA"/>
      </w:rPr>
    </w:lvl>
    <w:lvl w:ilvl="5" w:tplc="3516FD50">
      <w:numFmt w:val="bullet"/>
      <w:lvlText w:val="•"/>
      <w:lvlJc w:val="left"/>
      <w:pPr>
        <w:ind w:left="5743" w:hanging="360"/>
      </w:pPr>
      <w:rPr>
        <w:rFonts w:hint="default"/>
        <w:lang w:val="id" w:eastAsia="en-US" w:bidi="ar-SA"/>
      </w:rPr>
    </w:lvl>
    <w:lvl w:ilvl="6" w:tplc="AD9CA74C">
      <w:numFmt w:val="bullet"/>
      <w:lvlText w:val="•"/>
      <w:lvlJc w:val="left"/>
      <w:pPr>
        <w:ind w:left="6635" w:hanging="360"/>
      </w:pPr>
      <w:rPr>
        <w:rFonts w:hint="default"/>
        <w:lang w:val="id" w:eastAsia="en-US" w:bidi="ar-SA"/>
      </w:rPr>
    </w:lvl>
    <w:lvl w:ilvl="7" w:tplc="C21AED42">
      <w:numFmt w:val="bullet"/>
      <w:lvlText w:val="•"/>
      <w:lvlJc w:val="left"/>
      <w:pPr>
        <w:ind w:left="7528" w:hanging="360"/>
      </w:pPr>
      <w:rPr>
        <w:rFonts w:hint="default"/>
        <w:lang w:val="id" w:eastAsia="en-US" w:bidi="ar-SA"/>
      </w:rPr>
    </w:lvl>
    <w:lvl w:ilvl="8" w:tplc="82DA5A1E">
      <w:numFmt w:val="bullet"/>
      <w:lvlText w:val="•"/>
      <w:lvlJc w:val="left"/>
      <w:pPr>
        <w:ind w:left="8421" w:hanging="360"/>
      </w:pPr>
      <w:rPr>
        <w:rFonts w:hint="default"/>
        <w:lang w:val="id" w:eastAsia="en-US" w:bidi="ar-SA"/>
      </w:rPr>
    </w:lvl>
  </w:abstractNum>
  <w:abstractNum w:abstractNumId="2" w15:restartNumberingAfterBreak="0">
    <w:nsid w:val="116F04C0"/>
    <w:multiLevelType w:val="multilevel"/>
    <w:tmpl w:val="CE227A6C"/>
    <w:lvl w:ilvl="0">
      <w:start w:val="3"/>
      <w:numFmt w:val="decimal"/>
      <w:lvlText w:val="%1"/>
      <w:lvlJc w:val="left"/>
      <w:pPr>
        <w:ind w:left="1070" w:hanging="360"/>
        <w:jc w:val="left"/>
      </w:pPr>
      <w:rPr>
        <w:rFonts w:hint="default"/>
        <w:lang w:val="id" w:eastAsia="en-US" w:bidi="ar-SA"/>
      </w:rPr>
    </w:lvl>
    <w:lvl w:ilvl="1">
      <w:start w:val="1"/>
      <w:numFmt w:val="decimal"/>
      <w:lvlText w:val="%1.%2"/>
      <w:lvlJc w:val="left"/>
      <w:pPr>
        <w:ind w:left="1070"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245" w:hanging="536"/>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1430"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4">
      <w:start w:val="1"/>
      <w:numFmt w:val="decimal"/>
      <w:lvlText w:val="%5."/>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5">
      <w:numFmt w:val="bullet"/>
      <w:lvlText w:val="•"/>
      <w:lvlJc w:val="left"/>
      <w:pPr>
        <w:ind w:left="2901" w:hanging="360"/>
      </w:pPr>
      <w:rPr>
        <w:rFonts w:hint="default"/>
        <w:lang w:val="id" w:eastAsia="en-US" w:bidi="ar-SA"/>
      </w:rPr>
    </w:lvl>
    <w:lvl w:ilvl="6">
      <w:numFmt w:val="bullet"/>
      <w:lvlText w:val="•"/>
      <w:lvlJc w:val="left"/>
      <w:pPr>
        <w:ind w:left="4362" w:hanging="360"/>
      </w:pPr>
      <w:rPr>
        <w:rFonts w:hint="default"/>
        <w:lang w:val="id" w:eastAsia="en-US" w:bidi="ar-SA"/>
      </w:rPr>
    </w:lvl>
    <w:lvl w:ilvl="7">
      <w:numFmt w:val="bullet"/>
      <w:lvlText w:val="•"/>
      <w:lvlJc w:val="left"/>
      <w:pPr>
        <w:ind w:left="5823" w:hanging="360"/>
      </w:pPr>
      <w:rPr>
        <w:rFonts w:hint="default"/>
        <w:lang w:val="id" w:eastAsia="en-US" w:bidi="ar-SA"/>
      </w:rPr>
    </w:lvl>
    <w:lvl w:ilvl="8">
      <w:numFmt w:val="bullet"/>
      <w:lvlText w:val="•"/>
      <w:lvlJc w:val="left"/>
      <w:pPr>
        <w:ind w:left="7284" w:hanging="360"/>
      </w:pPr>
      <w:rPr>
        <w:rFonts w:hint="default"/>
        <w:lang w:val="id" w:eastAsia="en-US" w:bidi="ar-SA"/>
      </w:rPr>
    </w:lvl>
  </w:abstractNum>
  <w:abstractNum w:abstractNumId="3" w15:restartNumberingAfterBreak="0">
    <w:nsid w:val="12370ED7"/>
    <w:multiLevelType w:val="hybridMultilevel"/>
    <w:tmpl w:val="E67CCBF4"/>
    <w:lvl w:ilvl="0" w:tplc="D33E9A38">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58A7B98">
      <w:numFmt w:val="bullet"/>
      <w:lvlText w:val="•"/>
      <w:lvlJc w:val="left"/>
      <w:pPr>
        <w:ind w:left="2172" w:hanging="360"/>
      </w:pPr>
      <w:rPr>
        <w:rFonts w:hint="default"/>
        <w:lang w:val="id" w:eastAsia="en-US" w:bidi="ar-SA"/>
      </w:rPr>
    </w:lvl>
    <w:lvl w:ilvl="2" w:tplc="EA6CE216">
      <w:numFmt w:val="bullet"/>
      <w:lvlText w:val="•"/>
      <w:lvlJc w:val="left"/>
      <w:pPr>
        <w:ind w:left="3065" w:hanging="360"/>
      </w:pPr>
      <w:rPr>
        <w:rFonts w:hint="default"/>
        <w:lang w:val="id" w:eastAsia="en-US" w:bidi="ar-SA"/>
      </w:rPr>
    </w:lvl>
    <w:lvl w:ilvl="3" w:tplc="08A03B68">
      <w:numFmt w:val="bullet"/>
      <w:lvlText w:val="•"/>
      <w:lvlJc w:val="left"/>
      <w:pPr>
        <w:ind w:left="3957" w:hanging="360"/>
      </w:pPr>
      <w:rPr>
        <w:rFonts w:hint="default"/>
        <w:lang w:val="id" w:eastAsia="en-US" w:bidi="ar-SA"/>
      </w:rPr>
    </w:lvl>
    <w:lvl w:ilvl="4" w:tplc="5180F3E6">
      <w:numFmt w:val="bullet"/>
      <w:lvlText w:val="•"/>
      <w:lvlJc w:val="left"/>
      <w:pPr>
        <w:ind w:left="4850" w:hanging="360"/>
      </w:pPr>
      <w:rPr>
        <w:rFonts w:hint="default"/>
        <w:lang w:val="id" w:eastAsia="en-US" w:bidi="ar-SA"/>
      </w:rPr>
    </w:lvl>
    <w:lvl w:ilvl="5" w:tplc="5178D0FA">
      <w:numFmt w:val="bullet"/>
      <w:lvlText w:val="•"/>
      <w:lvlJc w:val="left"/>
      <w:pPr>
        <w:ind w:left="5743" w:hanging="360"/>
      </w:pPr>
      <w:rPr>
        <w:rFonts w:hint="default"/>
        <w:lang w:val="id" w:eastAsia="en-US" w:bidi="ar-SA"/>
      </w:rPr>
    </w:lvl>
    <w:lvl w:ilvl="6" w:tplc="B2784BE8">
      <w:numFmt w:val="bullet"/>
      <w:lvlText w:val="•"/>
      <w:lvlJc w:val="left"/>
      <w:pPr>
        <w:ind w:left="6635" w:hanging="360"/>
      </w:pPr>
      <w:rPr>
        <w:rFonts w:hint="default"/>
        <w:lang w:val="id" w:eastAsia="en-US" w:bidi="ar-SA"/>
      </w:rPr>
    </w:lvl>
    <w:lvl w:ilvl="7" w:tplc="5726E0AE">
      <w:numFmt w:val="bullet"/>
      <w:lvlText w:val="•"/>
      <w:lvlJc w:val="left"/>
      <w:pPr>
        <w:ind w:left="7528" w:hanging="360"/>
      </w:pPr>
      <w:rPr>
        <w:rFonts w:hint="default"/>
        <w:lang w:val="id" w:eastAsia="en-US" w:bidi="ar-SA"/>
      </w:rPr>
    </w:lvl>
    <w:lvl w:ilvl="8" w:tplc="362CAB2A">
      <w:numFmt w:val="bullet"/>
      <w:lvlText w:val="•"/>
      <w:lvlJc w:val="left"/>
      <w:pPr>
        <w:ind w:left="8421" w:hanging="360"/>
      </w:pPr>
      <w:rPr>
        <w:rFonts w:hint="default"/>
        <w:lang w:val="id" w:eastAsia="en-US" w:bidi="ar-SA"/>
      </w:rPr>
    </w:lvl>
  </w:abstractNum>
  <w:abstractNum w:abstractNumId="4" w15:restartNumberingAfterBreak="0">
    <w:nsid w:val="1F744C95"/>
    <w:multiLevelType w:val="multilevel"/>
    <w:tmpl w:val="4DCE64E2"/>
    <w:lvl w:ilvl="0">
      <w:start w:val="5"/>
      <w:numFmt w:val="decimal"/>
      <w:lvlText w:val="%1"/>
      <w:lvlJc w:val="left"/>
      <w:pPr>
        <w:ind w:left="1070" w:hanging="360"/>
        <w:jc w:val="left"/>
      </w:pPr>
      <w:rPr>
        <w:rFonts w:hint="default"/>
        <w:lang w:val="id" w:eastAsia="en-US" w:bidi="ar-SA"/>
      </w:rPr>
    </w:lvl>
    <w:lvl w:ilvl="1">
      <w:start w:val="1"/>
      <w:numFmt w:val="decimal"/>
      <w:lvlText w:val="%1.%2"/>
      <w:lvlJc w:val="left"/>
      <w:pPr>
        <w:ind w:left="1070" w:hanging="360"/>
        <w:jc w:val="righ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571"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lowerLetter"/>
      <w:lvlText w:val="%4."/>
      <w:lvlJc w:val="left"/>
      <w:pPr>
        <w:ind w:left="1845" w:hanging="437"/>
        <w:jc w:val="right"/>
      </w:pPr>
      <w:rPr>
        <w:rFonts w:ascii="Times New Roman" w:eastAsia="Times New Roman" w:hAnsi="Times New Roman" w:cs="Times New Roman" w:hint="default"/>
        <w:b w:val="0"/>
        <w:bCs w:val="0"/>
        <w:i w:val="0"/>
        <w:iCs w:val="0"/>
        <w:spacing w:val="-1"/>
        <w:w w:val="100"/>
        <w:sz w:val="24"/>
        <w:szCs w:val="24"/>
        <w:lang w:val="id" w:eastAsia="en-US" w:bidi="ar-SA"/>
      </w:rPr>
    </w:lvl>
    <w:lvl w:ilvl="4">
      <w:numFmt w:val="bullet"/>
      <w:lvlText w:val="•"/>
      <w:lvlJc w:val="left"/>
      <w:pPr>
        <w:ind w:left="3035" w:hanging="437"/>
      </w:pPr>
      <w:rPr>
        <w:rFonts w:hint="default"/>
        <w:lang w:val="id" w:eastAsia="en-US" w:bidi="ar-SA"/>
      </w:rPr>
    </w:lvl>
    <w:lvl w:ilvl="5">
      <w:numFmt w:val="bullet"/>
      <w:lvlText w:val="•"/>
      <w:lvlJc w:val="left"/>
      <w:pPr>
        <w:ind w:left="4230" w:hanging="437"/>
      </w:pPr>
      <w:rPr>
        <w:rFonts w:hint="default"/>
        <w:lang w:val="id" w:eastAsia="en-US" w:bidi="ar-SA"/>
      </w:rPr>
    </w:lvl>
    <w:lvl w:ilvl="6">
      <w:numFmt w:val="bullet"/>
      <w:lvlText w:val="•"/>
      <w:lvlJc w:val="left"/>
      <w:pPr>
        <w:ind w:left="5425" w:hanging="437"/>
      </w:pPr>
      <w:rPr>
        <w:rFonts w:hint="default"/>
        <w:lang w:val="id" w:eastAsia="en-US" w:bidi="ar-SA"/>
      </w:rPr>
    </w:lvl>
    <w:lvl w:ilvl="7">
      <w:numFmt w:val="bullet"/>
      <w:lvlText w:val="•"/>
      <w:lvlJc w:val="left"/>
      <w:pPr>
        <w:ind w:left="6620" w:hanging="437"/>
      </w:pPr>
      <w:rPr>
        <w:rFonts w:hint="default"/>
        <w:lang w:val="id" w:eastAsia="en-US" w:bidi="ar-SA"/>
      </w:rPr>
    </w:lvl>
    <w:lvl w:ilvl="8">
      <w:numFmt w:val="bullet"/>
      <w:lvlText w:val="•"/>
      <w:lvlJc w:val="left"/>
      <w:pPr>
        <w:ind w:left="7816" w:hanging="437"/>
      </w:pPr>
      <w:rPr>
        <w:rFonts w:hint="default"/>
        <w:lang w:val="id" w:eastAsia="en-US" w:bidi="ar-SA"/>
      </w:rPr>
    </w:lvl>
  </w:abstractNum>
  <w:abstractNum w:abstractNumId="5" w15:restartNumberingAfterBreak="0">
    <w:nsid w:val="20994593"/>
    <w:multiLevelType w:val="hybridMultilevel"/>
    <w:tmpl w:val="DC902504"/>
    <w:lvl w:ilvl="0" w:tplc="97A633A6">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52A43BA">
      <w:numFmt w:val="bullet"/>
      <w:lvlText w:val="•"/>
      <w:lvlJc w:val="left"/>
      <w:pPr>
        <w:ind w:left="2172" w:hanging="360"/>
      </w:pPr>
      <w:rPr>
        <w:rFonts w:hint="default"/>
        <w:lang w:val="id" w:eastAsia="en-US" w:bidi="ar-SA"/>
      </w:rPr>
    </w:lvl>
    <w:lvl w:ilvl="2" w:tplc="A5BCD004">
      <w:numFmt w:val="bullet"/>
      <w:lvlText w:val="•"/>
      <w:lvlJc w:val="left"/>
      <w:pPr>
        <w:ind w:left="3065" w:hanging="360"/>
      </w:pPr>
      <w:rPr>
        <w:rFonts w:hint="default"/>
        <w:lang w:val="id" w:eastAsia="en-US" w:bidi="ar-SA"/>
      </w:rPr>
    </w:lvl>
    <w:lvl w:ilvl="3" w:tplc="DD56D9C8">
      <w:numFmt w:val="bullet"/>
      <w:lvlText w:val="•"/>
      <w:lvlJc w:val="left"/>
      <w:pPr>
        <w:ind w:left="3957" w:hanging="360"/>
      </w:pPr>
      <w:rPr>
        <w:rFonts w:hint="default"/>
        <w:lang w:val="id" w:eastAsia="en-US" w:bidi="ar-SA"/>
      </w:rPr>
    </w:lvl>
    <w:lvl w:ilvl="4" w:tplc="8272B532">
      <w:numFmt w:val="bullet"/>
      <w:lvlText w:val="•"/>
      <w:lvlJc w:val="left"/>
      <w:pPr>
        <w:ind w:left="4850" w:hanging="360"/>
      </w:pPr>
      <w:rPr>
        <w:rFonts w:hint="default"/>
        <w:lang w:val="id" w:eastAsia="en-US" w:bidi="ar-SA"/>
      </w:rPr>
    </w:lvl>
    <w:lvl w:ilvl="5" w:tplc="B2ACF1EA">
      <w:numFmt w:val="bullet"/>
      <w:lvlText w:val="•"/>
      <w:lvlJc w:val="left"/>
      <w:pPr>
        <w:ind w:left="5743" w:hanging="360"/>
      </w:pPr>
      <w:rPr>
        <w:rFonts w:hint="default"/>
        <w:lang w:val="id" w:eastAsia="en-US" w:bidi="ar-SA"/>
      </w:rPr>
    </w:lvl>
    <w:lvl w:ilvl="6" w:tplc="5810D4F0">
      <w:numFmt w:val="bullet"/>
      <w:lvlText w:val="•"/>
      <w:lvlJc w:val="left"/>
      <w:pPr>
        <w:ind w:left="6635" w:hanging="360"/>
      </w:pPr>
      <w:rPr>
        <w:rFonts w:hint="default"/>
        <w:lang w:val="id" w:eastAsia="en-US" w:bidi="ar-SA"/>
      </w:rPr>
    </w:lvl>
    <w:lvl w:ilvl="7" w:tplc="7B42EEA6">
      <w:numFmt w:val="bullet"/>
      <w:lvlText w:val="•"/>
      <w:lvlJc w:val="left"/>
      <w:pPr>
        <w:ind w:left="7528" w:hanging="360"/>
      </w:pPr>
      <w:rPr>
        <w:rFonts w:hint="default"/>
        <w:lang w:val="id" w:eastAsia="en-US" w:bidi="ar-SA"/>
      </w:rPr>
    </w:lvl>
    <w:lvl w:ilvl="8" w:tplc="0C72B4A2">
      <w:numFmt w:val="bullet"/>
      <w:lvlText w:val="•"/>
      <w:lvlJc w:val="left"/>
      <w:pPr>
        <w:ind w:left="8421" w:hanging="360"/>
      </w:pPr>
      <w:rPr>
        <w:rFonts w:hint="default"/>
        <w:lang w:val="id" w:eastAsia="en-US" w:bidi="ar-SA"/>
      </w:rPr>
    </w:lvl>
  </w:abstractNum>
  <w:abstractNum w:abstractNumId="6" w15:restartNumberingAfterBreak="0">
    <w:nsid w:val="251E1D08"/>
    <w:multiLevelType w:val="multilevel"/>
    <w:tmpl w:val="FC8AE05E"/>
    <w:lvl w:ilvl="0">
      <w:start w:val="4"/>
      <w:numFmt w:val="decimal"/>
      <w:lvlText w:val="%1"/>
      <w:lvlJc w:val="left"/>
      <w:pPr>
        <w:ind w:left="1120" w:hanging="332"/>
        <w:jc w:val="left"/>
      </w:pPr>
      <w:rPr>
        <w:rFonts w:hint="default"/>
        <w:lang w:val="id" w:eastAsia="en-US" w:bidi="ar-SA"/>
      </w:rPr>
    </w:lvl>
    <w:lvl w:ilvl="1">
      <w:start w:val="1"/>
      <w:numFmt w:val="decimal"/>
      <w:lvlText w:val="%1.%2"/>
      <w:lvlJc w:val="left"/>
      <w:pPr>
        <w:ind w:left="1120" w:hanging="332"/>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start w:val="1"/>
      <w:numFmt w:val="decimal"/>
      <w:lvlText w:val="%1.%2.%3"/>
      <w:lvlJc w:val="left"/>
      <w:pPr>
        <w:ind w:left="1504" w:hanging="497"/>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3">
      <w:numFmt w:val="bullet"/>
      <w:lvlText w:val="•"/>
      <w:lvlJc w:val="left"/>
      <w:pPr>
        <w:ind w:left="3434" w:hanging="497"/>
      </w:pPr>
      <w:rPr>
        <w:rFonts w:hint="default"/>
        <w:lang w:val="id" w:eastAsia="en-US" w:bidi="ar-SA"/>
      </w:rPr>
    </w:lvl>
    <w:lvl w:ilvl="4">
      <w:numFmt w:val="bullet"/>
      <w:lvlText w:val="•"/>
      <w:lvlJc w:val="left"/>
      <w:pPr>
        <w:ind w:left="4402" w:hanging="497"/>
      </w:pPr>
      <w:rPr>
        <w:rFonts w:hint="default"/>
        <w:lang w:val="id" w:eastAsia="en-US" w:bidi="ar-SA"/>
      </w:rPr>
    </w:lvl>
    <w:lvl w:ilvl="5">
      <w:numFmt w:val="bullet"/>
      <w:lvlText w:val="•"/>
      <w:lvlJc w:val="left"/>
      <w:pPr>
        <w:ind w:left="5369" w:hanging="497"/>
      </w:pPr>
      <w:rPr>
        <w:rFonts w:hint="default"/>
        <w:lang w:val="id" w:eastAsia="en-US" w:bidi="ar-SA"/>
      </w:rPr>
    </w:lvl>
    <w:lvl w:ilvl="6">
      <w:numFmt w:val="bullet"/>
      <w:lvlText w:val="•"/>
      <w:lvlJc w:val="left"/>
      <w:pPr>
        <w:ind w:left="6336" w:hanging="497"/>
      </w:pPr>
      <w:rPr>
        <w:rFonts w:hint="default"/>
        <w:lang w:val="id" w:eastAsia="en-US" w:bidi="ar-SA"/>
      </w:rPr>
    </w:lvl>
    <w:lvl w:ilvl="7">
      <w:numFmt w:val="bullet"/>
      <w:lvlText w:val="•"/>
      <w:lvlJc w:val="left"/>
      <w:pPr>
        <w:ind w:left="7304" w:hanging="497"/>
      </w:pPr>
      <w:rPr>
        <w:rFonts w:hint="default"/>
        <w:lang w:val="id" w:eastAsia="en-US" w:bidi="ar-SA"/>
      </w:rPr>
    </w:lvl>
    <w:lvl w:ilvl="8">
      <w:numFmt w:val="bullet"/>
      <w:lvlText w:val="•"/>
      <w:lvlJc w:val="left"/>
      <w:pPr>
        <w:ind w:left="8271" w:hanging="497"/>
      </w:pPr>
      <w:rPr>
        <w:rFonts w:hint="default"/>
        <w:lang w:val="id" w:eastAsia="en-US" w:bidi="ar-SA"/>
      </w:rPr>
    </w:lvl>
  </w:abstractNum>
  <w:abstractNum w:abstractNumId="7" w15:restartNumberingAfterBreak="0">
    <w:nsid w:val="26A95877"/>
    <w:multiLevelType w:val="hybridMultilevel"/>
    <w:tmpl w:val="28F0C382"/>
    <w:lvl w:ilvl="0" w:tplc="DB7A719A">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464624C">
      <w:numFmt w:val="bullet"/>
      <w:lvlText w:val="•"/>
      <w:lvlJc w:val="left"/>
      <w:pPr>
        <w:ind w:left="2172" w:hanging="360"/>
      </w:pPr>
      <w:rPr>
        <w:rFonts w:hint="default"/>
        <w:lang w:val="id" w:eastAsia="en-US" w:bidi="ar-SA"/>
      </w:rPr>
    </w:lvl>
    <w:lvl w:ilvl="2" w:tplc="8746E92C">
      <w:numFmt w:val="bullet"/>
      <w:lvlText w:val="•"/>
      <w:lvlJc w:val="left"/>
      <w:pPr>
        <w:ind w:left="3065" w:hanging="360"/>
      </w:pPr>
      <w:rPr>
        <w:rFonts w:hint="default"/>
        <w:lang w:val="id" w:eastAsia="en-US" w:bidi="ar-SA"/>
      </w:rPr>
    </w:lvl>
    <w:lvl w:ilvl="3" w:tplc="F2400F2C">
      <w:numFmt w:val="bullet"/>
      <w:lvlText w:val="•"/>
      <w:lvlJc w:val="left"/>
      <w:pPr>
        <w:ind w:left="3957" w:hanging="360"/>
      </w:pPr>
      <w:rPr>
        <w:rFonts w:hint="default"/>
        <w:lang w:val="id" w:eastAsia="en-US" w:bidi="ar-SA"/>
      </w:rPr>
    </w:lvl>
    <w:lvl w:ilvl="4" w:tplc="7004D750">
      <w:numFmt w:val="bullet"/>
      <w:lvlText w:val="•"/>
      <w:lvlJc w:val="left"/>
      <w:pPr>
        <w:ind w:left="4850" w:hanging="360"/>
      </w:pPr>
      <w:rPr>
        <w:rFonts w:hint="default"/>
        <w:lang w:val="id" w:eastAsia="en-US" w:bidi="ar-SA"/>
      </w:rPr>
    </w:lvl>
    <w:lvl w:ilvl="5" w:tplc="C7BC189E">
      <w:numFmt w:val="bullet"/>
      <w:lvlText w:val="•"/>
      <w:lvlJc w:val="left"/>
      <w:pPr>
        <w:ind w:left="5743" w:hanging="360"/>
      </w:pPr>
      <w:rPr>
        <w:rFonts w:hint="default"/>
        <w:lang w:val="id" w:eastAsia="en-US" w:bidi="ar-SA"/>
      </w:rPr>
    </w:lvl>
    <w:lvl w:ilvl="6" w:tplc="D41E07FA">
      <w:numFmt w:val="bullet"/>
      <w:lvlText w:val="•"/>
      <w:lvlJc w:val="left"/>
      <w:pPr>
        <w:ind w:left="6635" w:hanging="360"/>
      </w:pPr>
      <w:rPr>
        <w:rFonts w:hint="default"/>
        <w:lang w:val="id" w:eastAsia="en-US" w:bidi="ar-SA"/>
      </w:rPr>
    </w:lvl>
    <w:lvl w:ilvl="7" w:tplc="58621AC4">
      <w:numFmt w:val="bullet"/>
      <w:lvlText w:val="•"/>
      <w:lvlJc w:val="left"/>
      <w:pPr>
        <w:ind w:left="7528" w:hanging="360"/>
      </w:pPr>
      <w:rPr>
        <w:rFonts w:hint="default"/>
        <w:lang w:val="id" w:eastAsia="en-US" w:bidi="ar-SA"/>
      </w:rPr>
    </w:lvl>
    <w:lvl w:ilvl="8" w:tplc="22707568">
      <w:numFmt w:val="bullet"/>
      <w:lvlText w:val="•"/>
      <w:lvlJc w:val="left"/>
      <w:pPr>
        <w:ind w:left="8421" w:hanging="360"/>
      </w:pPr>
      <w:rPr>
        <w:rFonts w:hint="default"/>
        <w:lang w:val="id" w:eastAsia="en-US" w:bidi="ar-SA"/>
      </w:rPr>
    </w:lvl>
  </w:abstractNum>
  <w:abstractNum w:abstractNumId="8" w15:restartNumberingAfterBreak="0">
    <w:nsid w:val="29BD7438"/>
    <w:multiLevelType w:val="hybridMultilevel"/>
    <w:tmpl w:val="B52C0EF6"/>
    <w:lvl w:ilvl="0" w:tplc="480EA3F2">
      <w:start w:val="1"/>
      <w:numFmt w:val="decimal"/>
      <w:lvlText w:val="%1."/>
      <w:lvlJc w:val="left"/>
      <w:pPr>
        <w:ind w:left="1288" w:hanging="36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E76CCFD0">
      <w:start w:val="1"/>
      <w:numFmt w:val="decimal"/>
      <w:lvlText w:val="%2."/>
      <w:lvlJc w:val="left"/>
      <w:pPr>
        <w:ind w:left="164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E45AD3E2">
      <w:numFmt w:val="bullet"/>
      <w:lvlText w:val="•"/>
      <w:lvlJc w:val="left"/>
      <w:pPr>
        <w:ind w:left="2591" w:hanging="360"/>
      </w:pPr>
      <w:rPr>
        <w:rFonts w:hint="default"/>
        <w:lang w:val="id" w:eastAsia="en-US" w:bidi="ar-SA"/>
      </w:rPr>
    </w:lvl>
    <w:lvl w:ilvl="3" w:tplc="2C787DCA">
      <w:numFmt w:val="bullet"/>
      <w:lvlText w:val="•"/>
      <w:lvlJc w:val="left"/>
      <w:pPr>
        <w:ind w:left="3543" w:hanging="360"/>
      </w:pPr>
      <w:rPr>
        <w:rFonts w:hint="default"/>
        <w:lang w:val="id" w:eastAsia="en-US" w:bidi="ar-SA"/>
      </w:rPr>
    </w:lvl>
    <w:lvl w:ilvl="4" w:tplc="243C6690">
      <w:numFmt w:val="bullet"/>
      <w:lvlText w:val="•"/>
      <w:lvlJc w:val="left"/>
      <w:pPr>
        <w:ind w:left="4495" w:hanging="360"/>
      </w:pPr>
      <w:rPr>
        <w:rFonts w:hint="default"/>
        <w:lang w:val="id" w:eastAsia="en-US" w:bidi="ar-SA"/>
      </w:rPr>
    </w:lvl>
    <w:lvl w:ilvl="5" w:tplc="290E8BCE">
      <w:numFmt w:val="bullet"/>
      <w:lvlText w:val="•"/>
      <w:lvlJc w:val="left"/>
      <w:pPr>
        <w:ind w:left="5447" w:hanging="360"/>
      </w:pPr>
      <w:rPr>
        <w:rFonts w:hint="default"/>
        <w:lang w:val="id" w:eastAsia="en-US" w:bidi="ar-SA"/>
      </w:rPr>
    </w:lvl>
    <w:lvl w:ilvl="6" w:tplc="DA5EFA36">
      <w:numFmt w:val="bullet"/>
      <w:lvlText w:val="•"/>
      <w:lvlJc w:val="left"/>
      <w:pPr>
        <w:ind w:left="6399" w:hanging="360"/>
      </w:pPr>
      <w:rPr>
        <w:rFonts w:hint="default"/>
        <w:lang w:val="id" w:eastAsia="en-US" w:bidi="ar-SA"/>
      </w:rPr>
    </w:lvl>
    <w:lvl w:ilvl="7" w:tplc="A4284682">
      <w:numFmt w:val="bullet"/>
      <w:lvlText w:val="•"/>
      <w:lvlJc w:val="left"/>
      <w:pPr>
        <w:ind w:left="7350" w:hanging="360"/>
      </w:pPr>
      <w:rPr>
        <w:rFonts w:hint="default"/>
        <w:lang w:val="id" w:eastAsia="en-US" w:bidi="ar-SA"/>
      </w:rPr>
    </w:lvl>
    <w:lvl w:ilvl="8" w:tplc="7C100AE4">
      <w:numFmt w:val="bullet"/>
      <w:lvlText w:val="•"/>
      <w:lvlJc w:val="left"/>
      <w:pPr>
        <w:ind w:left="8302" w:hanging="360"/>
      </w:pPr>
      <w:rPr>
        <w:rFonts w:hint="default"/>
        <w:lang w:val="id" w:eastAsia="en-US" w:bidi="ar-SA"/>
      </w:rPr>
    </w:lvl>
  </w:abstractNum>
  <w:abstractNum w:abstractNumId="9" w15:restartNumberingAfterBreak="0">
    <w:nsid w:val="2A0118A5"/>
    <w:multiLevelType w:val="hybridMultilevel"/>
    <w:tmpl w:val="475045C8"/>
    <w:lvl w:ilvl="0" w:tplc="8E88A1DC">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736B630">
      <w:numFmt w:val="bullet"/>
      <w:lvlText w:val="•"/>
      <w:lvlJc w:val="left"/>
      <w:pPr>
        <w:ind w:left="2172" w:hanging="360"/>
      </w:pPr>
      <w:rPr>
        <w:rFonts w:hint="default"/>
        <w:lang w:val="id" w:eastAsia="en-US" w:bidi="ar-SA"/>
      </w:rPr>
    </w:lvl>
    <w:lvl w:ilvl="2" w:tplc="F67CBFAE">
      <w:numFmt w:val="bullet"/>
      <w:lvlText w:val="•"/>
      <w:lvlJc w:val="left"/>
      <w:pPr>
        <w:ind w:left="3065" w:hanging="360"/>
      </w:pPr>
      <w:rPr>
        <w:rFonts w:hint="default"/>
        <w:lang w:val="id" w:eastAsia="en-US" w:bidi="ar-SA"/>
      </w:rPr>
    </w:lvl>
    <w:lvl w:ilvl="3" w:tplc="F9F6FC9A">
      <w:numFmt w:val="bullet"/>
      <w:lvlText w:val="•"/>
      <w:lvlJc w:val="left"/>
      <w:pPr>
        <w:ind w:left="3957" w:hanging="360"/>
      </w:pPr>
      <w:rPr>
        <w:rFonts w:hint="default"/>
        <w:lang w:val="id" w:eastAsia="en-US" w:bidi="ar-SA"/>
      </w:rPr>
    </w:lvl>
    <w:lvl w:ilvl="4" w:tplc="3C4CB3CA">
      <w:numFmt w:val="bullet"/>
      <w:lvlText w:val="•"/>
      <w:lvlJc w:val="left"/>
      <w:pPr>
        <w:ind w:left="4850" w:hanging="360"/>
      </w:pPr>
      <w:rPr>
        <w:rFonts w:hint="default"/>
        <w:lang w:val="id" w:eastAsia="en-US" w:bidi="ar-SA"/>
      </w:rPr>
    </w:lvl>
    <w:lvl w:ilvl="5" w:tplc="F7DA05D0">
      <w:numFmt w:val="bullet"/>
      <w:lvlText w:val="•"/>
      <w:lvlJc w:val="left"/>
      <w:pPr>
        <w:ind w:left="5743" w:hanging="360"/>
      </w:pPr>
      <w:rPr>
        <w:rFonts w:hint="default"/>
        <w:lang w:val="id" w:eastAsia="en-US" w:bidi="ar-SA"/>
      </w:rPr>
    </w:lvl>
    <w:lvl w:ilvl="6" w:tplc="44D04874">
      <w:numFmt w:val="bullet"/>
      <w:lvlText w:val="•"/>
      <w:lvlJc w:val="left"/>
      <w:pPr>
        <w:ind w:left="6635" w:hanging="360"/>
      </w:pPr>
      <w:rPr>
        <w:rFonts w:hint="default"/>
        <w:lang w:val="id" w:eastAsia="en-US" w:bidi="ar-SA"/>
      </w:rPr>
    </w:lvl>
    <w:lvl w:ilvl="7" w:tplc="1ED8B46A">
      <w:numFmt w:val="bullet"/>
      <w:lvlText w:val="•"/>
      <w:lvlJc w:val="left"/>
      <w:pPr>
        <w:ind w:left="7528" w:hanging="360"/>
      </w:pPr>
      <w:rPr>
        <w:rFonts w:hint="default"/>
        <w:lang w:val="id" w:eastAsia="en-US" w:bidi="ar-SA"/>
      </w:rPr>
    </w:lvl>
    <w:lvl w:ilvl="8" w:tplc="BE86CC58">
      <w:numFmt w:val="bullet"/>
      <w:lvlText w:val="•"/>
      <w:lvlJc w:val="left"/>
      <w:pPr>
        <w:ind w:left="8421" w:hanging="360"/>
      </w:pPr>
      <w:rPr>
        <w:rFonts w:hint="default"/>
        <w:lang w:val="id" w:eastAsia="en-US" w:bidi="ar-SA"/>
      </w:rPr>
    </w:lvl>
  </w:abstractNum>
  <w:abstractNum w:abstractNumId="10" w15:restartNumberingAfterBreak="0">
    <w:nsid w:val="2EAD7223"/>
    <w:multiLevelType w:val="hybridMultilevel"/>
    <w:tmpl w:val="E9088F34"/>
    <w:lvl w:ilvl="0" w:tplc="39D883A8">
      <w:start w:val="1"/>
      <w:numFmt w:val="decimal"/>
      <w:lvlText w:val="%1."/>
      <w:lvlJc w:val="left"/>
      <w:pPr>
        <w:ind w:left="164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4D00618">
      <w:numFmt w:val="bullet"/>
      <w:lvlText w:val="•"/>
      <w:lvlJc w:val="left"/>
      <w:pPr>
        <w:ind w:left="2496" w:hanging="360"/>
      </w:pPr>
      <w:rPr>
        <w:rFonts w:hint="default"/>
        <w:lang w:val="id" w:eastAsia="en-US" w:bidi="ar-SA"/>
      </w:rPr>
    </w:lvl>
    <w:lvl w:ilvl="2" w:tplc="49F816BC">
      <w:numFmt w:val="bullet"/>
      <w:lvlText w:val="•"/>
      <w:lvlJc w:val="left"/>
      <w:pPr>
        <w:ind w:left="3353" w:hanging="360"/>
      </w:pPr>
      <w:rPr>
        <w:rFonts w:hint="default"/>
        <w:lang w:val="id" w:eastAsia="en-US" w:bidi="ar-SA"/>
      </w:rPr>
    </w:lvl>
    <w:lvl w:ilvl="3" w:tplc="9D5C4F1A">
      <w:numFmt w:val="bullet"/>
      <w:lvlText w:val="•"/>
      <w:lvlJc w:val="left"/>
      <w:pPr>
        <w:ind w:left="4209" w:hanging="360"/>
      </w:pPr>
      <w:rPr>
        <w:rFonts w:hint="default"/>
        <w:lang w:val="id" w:eastAsia="en-US" w:bidi="ar-SA"/>
      </w:rPr>
    </w:lvl>
    <w:lvl w:ilvl="4" w:tplc="18189F1C">
      <w:numFmt w:val="bullet"/>
      <w:lvlText w:val="•"/>
      <w:lvlJc w:val="left"/>
      <w:pPr>
        <w:ind w:left="5066" w:hanging="360"/>
      </w:pPr>
      <w:rPr>
        <w:rFonts w:hint="default"/>
        <w:lang w:val="id" w:eastAsia="en-US" w:bidi="ar-SA"/>
      </w:rPr>
    </w:lvl>
    <w:lvl w:ilvl="5" w:tplc="852449E8">
      <w:numFmt w:val="bullet"/>
      <w:lvlText w:val="•"/>
      <w:lvlJc w:val="left"/>
      <w:pPr>
        <w:ind w:left="5923" w:hanging="360"/>
      </w:pPr>
      <w:rPr>
        <w:rFonts w:hint="default"/>
        <w:lang w:val="id" w:eastAsia="en-US" w:bidi="ar-SA"/>
      </w:rPr>
    </w:lvl>
    <w:lvl w:ilvl="6" w:tplc="B95204F4">
      <w:numFmt w:val="bullet"/>
      <w:lvlText w:val="•"/>
      <w:lvlJc w:val="left"/>
      <w:pPr>
        <w:ind w:left="6779" w:hanging="360"/>
      </w:pPr>
      <w:rPr>
        <w:rFonts w:hint="default"/>
        <w:lang w:val="id" w:eastAsia="en-US" w:bidi="ar-SA"/>
      </w:rPr>
    </w:lvl>
    <w:lvl w:ilvl="7" w:tplc="840A06DE">
      <w:numFmt w:val="bullet"/>
      <w:lvlText w:val="•"/>
      <w:lvlJc w:val="left"/>
      <w:pPr>
        <w:ind w:left="7636" w:hanging="360"/>
      </w:pPr>
      <w:rPr>
        <w:rFonts w:hint="default"/>
        <w:lang w:val="id" w:eastAsia="en-US" w:bidi="ar-SA"/>
      </w:rPr>
    </w:lvl>
    <w:lvl w:ilvl="8" w:tplc="B0C8663E">
      <w:numFmt w:val="bullet"/>
      <w:lvlText w:val="•"/>
      <w:lvlJc w:val="left"/>
      <w:pPr>
        <w:ind w:left="8493" w:hanging="360"/>
      </w:pPr>
      <w:rPr>
        <w:rFonts w:hint="default"/>
        <w:lang w:val="id" w:eastAsia="en-US" w:bidi="ar-SA"/>
      </w:rPr>
    </w:lvl>
  </w:abstractNum>
  <w:abstractNum w:abstractNumId="11" w15:restartNumberingAfterBreak="0">
    <w:nsid w:val="2FC851F2"/>
    <w:multiLevelType w:val="hybridMultilevel"/>
    <w:tmpl w:val="D0B8E280"/>
    <w:lvl w:ilvl="0" w:tplc="E8BAED94">
      <w:numFmt w:val="bullet"/>
      <w:lvlText w:val="o"/>
      <w:lvlJc w:val="left"/>
      <w:pPr>
        <w:ind w:left="587" w:hanging="360"/>
      </w:pPr>
      <w:rPr>
        <w:rFonts w:ascii="Courier New" w:eastAsia="Courier New" w:hAnsi="Courier New" w:cs="Courier New" w:hint="default"/>
        <w:b w:val="0"/>
        <w:bCs w:val="0"/>
        <w:i w:val="0"/>
        <w:iCs w:val="0"/>
        <w:spacing w:val="0"/>
        <w:w w:val="100"/>
        <w:sz w:val="24"/>
        <w:szCs w:val="24"/>
        <w:lang w:val="id" w:eastAsia="en-US" w:bidi="ar-SA"/>
      </w:rPr>
    </w:lvl>
    <w:lvl w:ilvl="1" w:tplc="E2E88638">
      <w:numFmt w:val="bullet"/>
      <w:lvlText w:val="o"/>
      <w:lvlJc w:val="left"/>
      <w:pPr>
        <w:ind w:left="2421" w:hanging="360"/>
      </w:pPr>
      <w:rPr>
        <w:rFonts w:ascii="Courier New" w:eastAsia="Courier New" w:hAnsi="Courier New" w:cs="Courier New" w:hint="default"/>
        <w:b w:val="0"/>
        <w:bCs w:val="0"/>
        <w:i w:val="0"/>
        <w:iCs w:val="0"/>
        <w:spacing w:val="0"/>
        <w:w w:val="100"/>
        <w:sz w:val="24"/>
        <w:szCs w:val="24"/>
        <w:lang w:val="id" w:eastAsia="en-US" w:bidi="ar-SA"/>
      </w:rPr>
    </w:lvl>
    <w:lvl w:ilvl="2" w:tplc="AE48770A">
      <w:numFmt w:val="bullet"/>
      <w:lvlText w:val="•"/>
      <w:lvlJc w:val="left"/>
      <w:pPr>
        <w:ind w:left="3081" w:hanging="360"/>
      </w:pPr>
      <w:rPr>
        <w:rFonts w:hint="default"/>
        <w:lang w:val="id" w:eastAsia="en-US" w:bidi="ar-SA"/>
      </w:rPr>
    </w:lvl>
    <w:lvl w:ilvl="3" w:tplc="54F80CD8">
      <w:numFmt w:val="bullet"/>
      <w:lvlText w:val="•"/>
      <w:lvlJc w:val="left"/>
      <w:pPr>
        <w:ind w:left="3742" w:hanging="360"/>
      </w:pPr>
      <w:rPr>
        <w:rFonts w:hint="default"/>
        <w:lang w:val="id" w:eastAsia="en-US" w:bidi="ar-SA"/>
      </w:rPr>
    </w:lvl>
    <w:lvl w:ilvl="4" w:tplc="117296CA">
      <w:numFmt w:val="bullet"/>
      <w:lvlText w:val="•"/>
      <w:lvlJc w:val="left"/>
      <w:pPr>
        <w:ind w:left="4404" w:hanging="360"/>
      </w:pPr>
      <w:rPr>
        <w:rFonts w:hint="default"/>
        <w:lang w:val="id" w:eastAsia="en-US" w:bidi="ar-SA"/>
      </w:rPr>
    </w:lvl>
    <w:lvl w:ilvl="5" w:tplc="41DE34BA">
      <w:numFmt w:val="bullet"/>
      <w:lvlText w:val="•"/>
      <w:lvlJc w:val="left"/>
      <w:pPr>
        <w:ind w:left="5065" w:hanging="360"/>
      </w:pPr>
      <w:rPr>
        <w:rFonts w:hint="default"/>
        <w:lang w:val="id" w:eastAsia="en-US" w:bidi="ar-SA"/>
      </w:rPr>
    </w:lvl>
    <w:lvl w:ilvl="6" w:tplc="15A00282">
      <w:numFmt w:val="bullet"/>
      <w:lvlText w:val="•"/>
      <w:lvlJc w:val="left"/>
      <w:pPr>
        <w:ind w:left="5726" w:hanging="360"/>
      </w:pPr>
      <w:rPr>
        <w:rFonts w:hint="default"/>
        <w:lang w:val="id" w:eastAsia="en-US" w:bidi="ar-SA"/>
      </w:rPr>
    </w:lvl>
    <w:lvl w:ilvl="7" w:tplc="89786856">
      <w:numFmt w:val="bullet"/>
      <w:lvlText w:val="•"/>
      <w:lvlJc w:val="left"/>
      <w:pPr>
        <w:ind w:left="6387" w:hanging="360"/>
      </w:pPr>
      <w:rPr>
        <w:rFonts w:hint="default"/>
        <w:lang w:val="id" w:eastAsia="en-US" w:bidi="ar-SA"/>
      </w:rPr>
    </w:lvl>
    <w:lvl w:ilvl="8" w:tplc="014C1BFE">
      <w:numFmt w:val="bullet"/>
      <w:lvlText w:val="•"/>
      <w:lvlJc w:val="left"/>
      <w:pPr>
        <w:ind w:left="7049" w:hanging="360"/>
      </w:pPr>
      <w:rPr>
        <w:rFonts w:hint="default"/>
        <w:lang w:val="id" w:eastAsia="en-US" w:bidi="ar-SA"/>
      </w:rPr>
    </w:lvl>
  </w:abstractNum>
  <w:abstractNum w:abstractNumId="12" w15:restartNumberingAfterBreak="0">
    <w:nsid w:val="340C6CC7"/>
    <w:multiLevelType w:val="hybridMultilevel"/>
    <w:tmpl w:val="9718FFE2"/>
    <w:lvl w:ilvl="0" w:tplc="4FAA9252">
      <w:start w:val="1"/>
      <w:numFmt w:val="decimal"/>
      <w:lvlText w:val="%1."/>
      <w:lvlJc w:val="left"/>
      <w:pPr>
        <w:ind w:left="127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F326946E">
      <w:numFmt w:val="bullet"/>
      <w:lvlText w:val="•"/>
      <w:lvlJc w:val="left"/>
      <w:pPr>
        <w:ind w:left="2172" w:hanging="360"/>
      </w:pPr>
      <w:rPr>
        <w:rFonts w:hint="default"/>
        <w:lang w:val="id" w:eastAsia="en-US" w:bidi="ar-SA"/>
      </w:rPr>
    </w:lvl>
    <w:lvl w:ilvl="2" w:tplc="CBE835E2">
      <w:numFmt w:val="bullet"/>
      <w:lvlText w:val="•"/>
      <w:lvlJc w:val="left"/>
      <w:pPr>
        <w:ind w:left="3065" w:hanging="360"/>
      </w:pPr>
      <w:rPr>
        <w:rFonts w:hint="default"/>
        <w:lang w:val="id" w:eastAsia="en-US" w:bidi="ar-SA"/>
      </w:rPr>
    </w:lvl>
    <w:lvl w:ilvl="3" w:tplc="6E2E5AD0">
      <w:numFmt w:val="bullet"/>
      <w:lvlText w:val="•"/>
      <w:lvlJc w:val="left"/>
      <w:pPr>
        <w:ind w:left="3957" w:hanging="360"/>
      </w:pPr>
      <w:rPr>
        <w:rFonts w:hint="default"/>
        <w:lang w:val="id" w:eastAsia="en-US" w:bidi="ar-SA"/>
      </w:rPr>
    </w:lvl>
    <w:lvl w:ilvl="4" w:tplc="35820D18">
      <w:numFmt w:val="bullet"/>
      <w:lvlText w:val="•"/>
      <w:lvlJc w:val="left"/>
      <w:pPr>
        <w:ind w:left="4850" w:hanging="360"/>
      </w:pPr>
      <w:rPr>
        <w:rFonts w:hint="default"/>
        <w:lang w:val="id" w:eastAsia="en-US" w:bidi="ar-SA"/>
      </w:rPr>
    </w:lvl>
    <w:lvl w:ilvl="5" w:tplc="9AECC310">
      <w:numFmt w:val="bullet"/>
      <w:lvlText w:val="•"/>
      <w:lvlJc w:val="left"/>
      <w:pPr>
        <w:ind w:left="5743" w:hanging="360"/>
      </w:pPr>
      <w:rPr>
        <w:rFonts w:hint="default"/>
        <w:lang w:val="id" w:eastAsia="en-US" w:bidi="ar-SA"/>
      </w:rPr>
    </w:lvl>
    <w:lvl w:ilvl="6" w:tplc="CD32A698">
      <w:numFmt w:val="bullet"/>
      <w:lvlText w:val="•"/>
      <w:lvlJc w:val="left"/>
      <w:pPr>
        <w:ind w:left="6635" w:hanging="360"/>
      </w:pPr>
      <w:rPr>
        <w:rFonts w:hint="default"/>
        <w:lang w:val="id" w:eastAsia="en-US" w:bidi="ar-SA"/>
      </w:rPr>
    </w:lvl>
    <w:lvl w:ilvl="7" w:tplc="9A74FD56">
      <w:numFmt w:val="bullet"/>
      <w:lvlText w:val="•"/>
      <w:lvlJc w:val="left"/>
      <w:pPr>
        <w:ind w:left="7528" w:hanging="360"/>
      </w:pPr>
      <w:rPr>
        <w:rFonts w:hint="default"/>
        <w:lang w:val="id" w:eastAsia="en-US" w:bidi="ar-SA"/>
      </w:rPr>
    </w:lvl>
    <w:lvl w:ilvl="8" w:tplc="956A8B6A">
      <w:numFmt w:val="bullet"/>
      <w:lvlText w:val="•"/>
      <w:lvlJc w:val="left"/>
      <w:pPr>
        <w:ind w:left="8421" w:hanging="360"/>
      </w:pPr>
      <w:rPr>
        <w:rFonts w:hint="default"/>
        <w:lang w:val="id" w:eastAsia="en-US" w:bidi="ar-SA"/>
      </w:rPr>
    </w:lvl>
  </w:abstractNum>
  <w:abstractNum w:abstractNumId="13" w15:restartNumberingAfterBreak="0">
    <w:nsid w:val="34A84DD3"/>
    <w:multiLevelType w:val="hybridMultilevel"/>
    <w:tmpl w:val="B956BDBE"/>
    <w:lvl w:ilvl="0" w:tplc="DD8A8E9C">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45C04E2">
      <w:numFmt w:val="bullet"/>
      <w:lvlText w:val="•"/>
      <w:lvlJc w:val="left"/>
      <w:pPr>
        <w:ind w:left="2172" w:hanging="360"/>
      </w:pPr>
      <w:rPr>
        <w:rFonts w:hint="default"/>
        <w:lang w:val="id" w:eastAsia="en-US" w:bidi="ar-SA"/>
      </w:rPr>
    </w:lvl>
    <w:lvl w:ilvl="2" w:tplc="BBA64ABC">
      <w:numFmt w:val="bullet"/>
      <w:lvlText w:val="•"/>
      <w:lvlJc w:val="left"/>
      <w:pPr>
        <w:ind w:left="3065" w:hanging="360"/>
      </w:pPr>
      <w:rPr>
        <w:rFonts w:hint="default"/>
        <w:lang w:val="id" w:eastAsia="en-US" w:bidi="ar-SA"/>
      </w:rPr>
    </w:lvl>
    <w:lvl w:ilvl="3" w:tplc="744625A6">
      <w:numFmt w:val="bullet"/>
      <w:lvlText w:val="•"/>
      <w:lvlJc w:val="left"/>
      <w:pPr>
        <w:ind w:left="3957" w:hanging="360"/>
      </w:pPr>
      <w:rPr>
        <w:rFonts w:hint="default"/>
        <w:lang w:val="id" w:eastAsia="en-US" w:bidi="ar-SA"/>
      </w:rPr>
    </w:lvl>
    <w:lvl w:ilvl="4" w:tplc="B3FEA444">
      <w:numFmt w:val="bullet"/>
      <w:lvlText w:val="•"/>
      <w:lvlJc w:val="left"/>
      <w:pPr>
        <w:ind w:left="4850" w:hanging="360"/>
      </w:pPr>
      <w:rPr>
        <w:rFonts w:hint="default"/>
        <w:lang w:val="id" w:eastAsia="en-US" w:bidi="ar-SA"/>
      </w:rPr>
    </w:lvl>
    <w:lvl w:ilvl="5" w:tplc="367C7C5A">
      <w:numFmt w:val="bullet"/>
      <w:lvlText w:val="•"/>
      <w:lvlJc w:val="left"/>
      <w:pPr>
        <w:ind w:left="5743" w:hanging="360"/>
      </w:pPr>
      <w:rPr>
        <w:rFonts w:hint="default"/>
        <w:lang w:val="id" w:eastAsia="en-US" w:bidi="ar-SA"/>
      </w:rPr>
    </w:lvl>
    <w:lvl w:ilvl="6" w:tplc="2C50746A">
      <w:numFmt w:val="bullet"/>
      <w:lvlText w:val="•"/>
      <w:lvlJc w:val="left"/>
      <w:pPr>
        <w:ind w:left="6635" w:hanging="360"/>
      </w:pPr>
      <w:rPr>
        <w:rFonts w:hint="default"/>
        <w:lang w:val="id" w:eastAsia="en-US" w:bidi="ar-SA"/>
      </w:rPr>
    </w:lvl>
    <w:lvl w:ilvl="7" w:tplc="83C6B598">
      <w:numFmt w:val="bullet"/>
      <w:lvlText w:val="•"/>
      <w:lvlJc w:val="left"/>
      <w:pPr>
        <w:ind w:left="7528" w:hanging="360"/>
      </w:pPr>
      <w:rPr>
        <w:rFonts w:hint="default"/>
        <w:lang w:val="id" w:eastAsia="en-US" w:bidi="ar-SA"/>
      </w:rPr>
    </w:lvl>
    <w:lvl w:ilvl="8" w:tplc="FA7857A0">
      <w:numFmt w:val="bullet"/>
      <w:lvlText w:val="•"/>
      <w:lvlJc w:val="left"/>
      <w:pPr>
        <w:ind w:left="8421" w:hanging="360"/>
      </w:pPr>
      <w:rPr>
        <w:rFonts w:hint="default"/>
        <w:lang w:val="id" w:eastAsia="en-US" w:bidi="ar-SA"/>
      </w:rPr>
    </w:lvl>
  </w:abstractNum>
  <w:abstractNum w:abstractNumId="14" w15:restartNumberingAfterBreak="0">
    <w:nsid w:val="34E27B17"/>
    <w:multiLevelType w:val="hybridMultilevel"/>
    <w:tmpl w:val="C9A41CA8"/>
    <w:lvl w:ilvl="0" w:tplc="BC188974">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ECCCBC8">
      <w:numFmt w:val="bullet"/>
      <w:lvlText w:val="•"/>
      <w:lvlJc w:val="left"/>
      <w:pPr>
        <w:ind w:left="2172" w:hanging="360"/>
      </w:pPr>
      <w:rPr>
        <w:rFonts w:hint="default"/>
        <w:lang w:val="id" w:eastAsia="en-US" w:bidi="ar-SA"/>
      </w:rPr>
    </w:lvl>
    <w:lvl w:ilvl="2" w:tplc="637C2C08">
      <w:numFmt w:val="bullet"/>
      <w:lvlText w:val="•"/>
      <w:lvlJc w:val="left"/>
      <w:pPr>
        <w:ind w:left="3065" w:hanging="360"/>
      </w:pPr>
      <w:rPr>
        <w:rFonts w:hint="default"/>
        <w:lang w:val="id" w:eastAsia="en-US" w:bidi="ar-SA"/>
      </w:rPr>
    </w:lvl>
    <w:lvl w:ilvl="3" w:tplc="7E840724">
      <w:numFmt w:val="bullet"/>
      <w:lvlText w:val="•"/>
      <w:lvlJc w:val="left"/>
      <w:pPr>
        <w:ind w:left="3957" w:hanging="360"/>
      </w:pPr>
      <w:rPr>
        <w:rFonts w:hint="default"/>
        <w:lang w:val="id" w:eastAsia="en-US" w:bidi="ar-SA"/>
      </w:rPr>
    </w:lvl>
    <w:lvl w:ilvl="4" w:tplc="5484A478">
      <w:numFmt w:val="bullet"/>
      <w:lvlText w:val="•"/>
      <w:lvlJc w:val="left"/>
      <w:pPr>
        <w:ind w:left="4850" w:hanging="360"/>
      </w:pPr>
      <w:rPr>
        <w:rFonts w:hint="default"/>
        <w:lang w:val="id" w:eastAsia="en-US" w:bidi="ar-SA"/>
      </w:rPr>
    </w:lvl>
    <w:lvl w:ilvl="5" w:tplc="3F529242">
      <w:numFmt w:val="bullet"/>
      <w:lvlText w:val="•"/>
      <w:lvlJc w:val="left"/>
      <w:pPr>
        <w:ind w:left="5743" w:hanging="360"/>
      </w:pPr>
      <w:rPr>
        <w:rFonts w:hint="default"/>
        <w:lang w:val="id" w:eastAsia="en-US" w:bidi="ar-SA"/>
      </w:rPr>
    </w:lvl>
    <w:lvl w:ilvl="6" w:tplc="543050E0">
      <w:numFmt w:val="bullet"/>
      <w:lvlText w:val="•"/>
      <w:lvlJc w:val="left"/>
      <w:pPr>
        <w:ind w:left="6635" w:hanging="360"/>
      </w:pPr>
      <w:rPr>
        <w:rFonts w:hint="default"/>
        <w:lang w:val="id" w:eastAsia="en-US" w:bidi="ar-SA"/>
      </w:rPr>
    </w:lvl>
    <w:lvl w:ilvl="7" w:tplc="133E9830">
      <w:numFmt w:val="bullet"/>
      <w:lvlText w:val="•"/>
      <w:lvlJc w:val="left"/>
      <w:pPr>
        <w:ind w:left="7528" w:hanging="360"/>
      </w:pPr>
      <w:rPr>
        <w:rFonts w:hint="default"/>
        <w:lang w:val="id" w:eastAsia="en-US" w:bidi="ar-SA"/>
      </w:rPr>
    </w:lvl>
    <w:lvl w:ilvl="8" w:tplc="150231E6">
      <w:numFmt w:val="bullet"/>
      <w:lvlText w:val="•"/>
      <w:lvlJc w:val="left"/>
      <w:pPr>
        <w:ind w:left="8421" w:hanging="360"/>
      </w:pPr>
      <w:rPr>
        <w:rFonts w:hint="default"/>
        <w:lang w:val="id" w:eastAsia="en-US" w:bidi="ar-SA"/>
      </w:rPr>
    </w:lvl>
  </w:abstractNum>
  <w:abstractNum w:abstractNumId="15" w15:restartNumberingAfterBreak="0">
    <w:nsid w:val="36D716CA"/>
    <w:multiLevelType w:val="hybridMultilevel"/>
    <w:tmpl w:val="EDFEB71E"/>
    <w:lvl w:ilvl="0" w:tplc="A93E276A">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98AD40C">
      <w:numFmt w:val="bullet"/>
      <w:lvlText w:val="•"/>
      <w:lvlJc w:val="left"/>
      <w:pPr>
        <w:ind w:left="2172" w:hanging="360"/>
      </w:pPr>
      <w:rPr>
        <w:rFonts w:hint="default"/>
        <w:lang w:val="id" w:eastAsia="en-US" w:bidi="ar-SA"/>
      </w:rPr>
    </w:lvl>
    <w:lvl w:ilvl="2" w:tplc="7ABAD474">
      <w:numFmt w:val="bullet"/>
      <w:lvlText w:val="•"/>
      <w:lvlJc w:val="left"/>
      <w:pPr>
        <w:ind w:left="3065" w:hanging="360"/>
      </w:pPr>
      <w:rPr>
        <w:rFonts w:hint="default"/>
        <w:lang w:val="id" w:eastAsia="en-US" w:bidi="ar-SA"/>
      </w:rPr>
    </w:lvl>
    <w:lvl w:ilvl="3" w:tplc="E18C348A">
      <w:numFmt w:val="bullet"/>
      <w:lvlText w:val="•"/>
      <w:lvlJc w:val="left"/>
      <w:pPr>
        <w:ind w:left="3957" w:hanging="360"/>
      </w:pPr>
      <w:rPr>
        <w:rFonts w:hint="default"/>
        <w:lang w:val="id" w:eastAsia="en-US" w:bidi="ar-SA"/>
      </w:rPr>
    </w:lvl>
    <w:lvl w:ilvl="4" w:tplc="EC564B06">
      <w:numFmt w:val="bullet"/>
      <w:lvlText w:val="•"/>
      <w:lvlJc w:val="left"/>
      <w:pPr>
        <w:ind w:left="4850" w:hanging="360"/>
      </w:pPr>
      <w:rPr>
        <w:rFonts w:hint="default"/>
        <w:lang w:val="id" w:eastAsia="en-US" w:bidi="ar-SA"/>
      </w:rPr>
    </w:lvl>
    <w:lvl w:ilvl="5" w:tplc="8C7857AE">
      <w:numFmt w:val="bullet"/>
      <w:lvlText w:val="•"/>
      <w:lvlJc w:val="left"/>
      <w:pPr>
        <w:ind w:left="5743" w:hanging="360"/>
      </w:pPr>
      <w:rPr>
        <w:rFonts w:hint="default"/>
        <w:lang w:val="id" w:eastAsia="en-US" w:bidi="ar-SA"/>
      </w:rPr>
    </w:lvl>
    <w:lvl w:ilvl="6" w:tplc="375089D6">
      <w:numFmt w:val="bullet"/>
      <w:lvlText w:val="•"/>
      <w:lvlJc w:val="left"/>
      <w:pPr>
        <w:ind w:left="6635" w:hanging="360"/>
      </w:pPr>
      <w:rPr>
        <w:rFonts w:hint="default"/>
        <w:lang w:val="id" w:eastAsia="en-US" w:bidi="ar-SA"/>
      </w:rPr>
    </w:lvl>
    <w:lvl w:ilvl="7" w:tplc="7298AA0C">
      <w:numFmt w:val="bullet"/>
      <w:lvlText w:val="•"/>
      <w:lvlJc w:val="left"/>
      <w:pPr>
        <w:ind w:left="7528" w:hanging="360"/>
      </w:pPr>
      <w:rPr>
        <w:rFonts w:hint="default"/>
        <w:lang w:val="id" w:eastAsia="en-US" w:bidi="ar-SA"/>
      </w:rPr>
    </w:lvl>
    <w:lvl w:ilvl="8" w:tplc="24426FCE">
      <w:numFmt w:val="bullet"/>
      <w:lvlText w:val="•"/>
      <w:lvlJc w:val="left"/>
      <w:pPr>
        <w:ind w:left="8421" w:hanging="360"/>
      </w:pPr>
      <w:rPr>
        <w:rFonts w:hint="default"/>
        <w:lang w:val="id" w:eastAsia="en-US" w:bidi="ar-SA"/>
      </w:rPr>
    </w:lvl>
  </w:abstractNum>
  <w:abstractNum w:abstractNumId="16" w15:restartNumberingAfterBreak="0">
    <w:nsid w:val="38D0428B"/>
    <w:multiLevelType w:val="multilevel"/>
    <w:tmpl w:val="1E2E1B30"/>
    <w:lvl w:ilvl="0">
      <w:start w:val="2"/>
      <w:numFmt w:val="decimal"/>
      <w:lvlText w:val="%1"/>
      <w:lvlJc w:val="left"/>
      <w:pPr>
        <w:ind w:left="1120" w:hanging="332"/>
        <w:jc w:val="left"/>
      </w:pPr>
      <w:rPr>
        <w:rFonts w:hint="default"/>
        <w:lang w:val="id" w:eastAsia="en-US" w:bidi="ar-SA"/>
      </w:rPr>
    </w:lvl>
    <w:lvl w:ilvl="1">
      <w:start w:val="1"/>
      <w:numFmt w:val="decimal"/>
      <w:lvlText w:val="%1.%2"/>
      <w:lvlJc w:val="left"/>
      <w:pPr>
        <w:ind w:left="1120" w:hanging="332"/>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start w:val="1"/>
      <w:numFmt w:val="decimal"/>
      <w:lvlText w:val="%1.%2.%3"/>
      <w:lvlJc w:val="left"/>
      <w:pPr>
        <w:ind w:left="1499" w:hanging="492"/>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3">
      <w:numFmt w:val="bullet"/>
      <w:lvlText w:val="•"/>
      <w:lvlJc w:val="left"/>
      <w:pPr>
        <w:ind w:left="3434" w:hanging="492"/>
      </w:pPr>
      <w:rPr>
        <w:rFonts w:hint="default"/>
        <w:lang w:val="id" w:eastAsia="en-US" w:bidi="ar-SA"/>
      </w:rPr>
    </w:lvl>
    <w:lvl w:ilvl="4">
      <w:numFmt w:val="bullet"/>
      <w:lvlText w:val="•"/>
      <w:lvlJc w:val="left"/>
      <w:pPr>
        <w:ind w:left="4402" w:hanging="492"/>
      </w:pPr>
      <w:rPr>
        <w:rFonts w:hint="default"/>
        <w:lang w:val="id" w:eastAsia="en-US" w:bidi="ar-SA"/>
      </w:rPr>
    </w:lvl>
    <w:lvl w:ilvl="5">
      <w:numFmt w:val="bullet"/>
      <w:lvlText w:val="•"/>
      <w:lvlJc w:val="left"/>
      <w:pPr>
        <w:ind w:left="5369" w:hanging="492"/>
      </w:pPr>
      <w:rPr>
        <w:rFonts w:hint="default"/>
        <w:lang w:val="id" w:eastAsia="en-US" w:bidi="ar-SA"/>
      </w:rPr>
    </w:lvl>
    <w:lvl w:ilvl="6">
      <w:numFmt w:val="bullet"/>
      <w:lvlText w:val="•"/>
      <w:lvlJc w:val="left"/>
      <w:pPr>
        <w:ind w:left="6336" w:hanging="492"/>
      </w:pPr>
      <w:rPr>
        <w:rFonts w:hint="default"/>
        <w:lang w:val="id" w:eastAsia="en-US" w:bidi="ar-SA"/>
      </w:rPr>
    </w:lvl>
    <w:lvl w:ilvl="7">
      <w:numFmt w:val="bullet"/>
      <w:lvlText w:val="•"/>
      <w:lvlJc w:val="left"/>
      <w:pPr>
        <w:ind w:left="7304" w:hanging="492"/>
      </w:pPr>
      <w:rPr>
        <w:rFonts w:hint="default"/>
        <w:lang w:val="id" w:eastAsia="en-US" w:bidi="ar-SA"/>
      </w:rPr>
    </w:lvl>
    <w:lvl w:ilvl="8">
      <w:numFmt w:val="bullet"/>
      <w:lvlText w:val="•"/>
      <w:lvlJc w:val="left"/>
      <w:pPr>
        <w:ind w:left="8271" w:hanging="492"/>
      </w:pPr>
      <w:rPr>
        <w:rFonts w:hint="default"/>
        <w:lang w:val="id" w:eastAsia="en-US" w:bidi="ar-SA"/>
      </w:rPr>
    </w:lvl>
  </w:abstractNum>
  <w:abstractNum w:abstractNumId="17" w15:restartNumberingAfterBreak="0">
    <w:nsid w:val="3B8345F4"/>
    <w:multiLevelType w:val="multilevel"/>
    <w:tmpl w:val="E556D0F6"/>
    <w:lvl w:ilvl="0">
      <w:start w:val="4"/>
      <w:numFmt w:val="decimal"/>
      <w:lvlText w:val="%1"/>
      <w:lvlJc w:val="left"/>
      <w:pPr>
        <w:ind w:left="1070" w:hanging="360"/>
        <w:jc w:val="left"/>
      </w:pPr>
      <w:rPr>
        <w:rFonts w:hint="default"/>
        <w:lang w:val="id" w:eastAsia="en-US" w:bidi="ar-SA"/>
      </w:rPr>
    </w:lvl>
    <w:lvl w:ilvl="1">
      <w:start w:val="1"/>
      <w:numFmt w:val="decimal"/>
      <w:lvlText w:val="%1.%2"/>
      <w:lvlJc w:val="left"/>
      <w:pPr>
        <w:ind w:left="1070"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250" w:hanging="540"/>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4)"/>
      <w:lvlJc w:val="left"/>
      <w:pPr>
        <w:ind w:left="1111" w:hanging="260"/>
        <w:jc w:val="left"/>
      </w:pPr>
      <w:rPr>
        <w:rFonts w:ascii="Times New Roman" w:eastAsia="Times New Roman" w:hAnsi="Times New Roman" w:cs="Times New Roman" w:hint="default"/>
        <w:b/>
        <w:bCs/>
        <w:i w:val="0"/>
        <w:iCs w:val="0"/>
        <w:spacing w:val="0"/>
        <w:w w:val="100"/>
        <w:sz w:val="24"/>
        <w:szCs w:val="24"/>
        <w:lang w:val="id" w:eastAsia="en-US" w:bidi="ar-SA"/>
      </w:rPr>
    </w:lvl>
    <w:lvl w:ilvl="4">
      <w:numFmt w:val="bullet"/>
      <w:lvlText w:val="•"/>
      <w:lvlJc w:val="left"/>
      <w:pPr>
        <w:ind w:left="1260" w:hanging="260"/>
      </w:pPr>
      <w:rPr>
        <w:rFonts w:hint="default"/>
        <w:lang w:val="id" w:eastAsia="en-US" w:bidi="ar-SA"/>
      </w:rPr>
    </w:lvl>
    <w:lvl w:ilvl="5">
      <w:numFmt w:val="bullet"/>
      <w:lvlText w:val="•"/>
      <w:lvlJc w:val="left"/>
      <w:pPr>
        <w:ind w:left="2751" w:hanging="260"/>
      </w:pPr>
      <w:rPr>
        <w:rFonts w:hint="default"/>
        <w:lang w:val="id" w:eastAsia="en-US" w:bidi="ar-SA"/>
      </w:rPr>
    </w:lvl>
    <w:lvl w:ilvl="6">
      <w:numFmt w:val="bullet"/>
      <w:lvlText w:val="•"/>
      <w:lvlJc w:val="left"/>
      <w:pPr>
        <w:ind w:left="4242" w:hanging="260"/>
      </w:pPr>
      <w:rPr>
        <w:rFonts w:hint="default"/>
        <w:lang w:val="id" w:eastAsia="en-US" w:bidi="ar-SA"/>
      </w:rPr>
    </w:lvl>
    <w:lvl w:ilvl="7">
      <w:numFmt w:val="bullet"/>
      <w:lvlText w:val="•"/>
      <w:lvlJc w:val="left"/>
      <w:pPr>
        <w:ind w:left="5733" w:hanging="260"/>
      </w:pPr>
      <w:rPr>
        <w:rFonts w:hint="default"/>
        <w:lang w:val="id" w:eastAsia="en-US" w:bidi="ar-SA"/>
      </w:rPr>
    </w:lvl>
    <w:lvl w:ilvl="8">
      <w:numFmt w:val="bullet"/>
      <w:lvlText w:val="•"/>
      <w:lvlJc w:val="left"/>
      <w:pPr>
        <w:ind w:left="7224" w:hanging="260"/>
      </w:pPr>
      <w:rPr>
        <w:rFonts w:hint="default"/>
        <w:lang w:val="id" w:eastAsia="en-US" w:bidi="ar-SA"/>
      </w:rPr>
    </w:lvl>
  </w:abstractNum>
  <w:abstractNum w:abstractNumId="18" w15:restartNumberingAfterBreak="0">
    <w:nsid w:val="3BE45841"/>
    <w:multiLevelType w:val="hybridMultilevel"/>
    <w:tmpl w:val="FE7EACC4"/>
    <w:lvl w:ilvl="0" w:tplc="8B966068">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AB624CE">
      <w:numFmt w:val="bullet"/>
      <w:lvlText w:val="•"/>
      <w:lvlJc w:val="left"/>
      <w:pPr>
        <w:ind w:left="2172" w:hanging="360"/>
      </w:pPr>
      <w:rPr>
        <w:rFonts w:hint="default"/>
        <w:lang w:val="id" w:eastAsia="en-US" w:bidi="ar-SA"/>
      </w:rPr>
    </w:lvl>
    <w:lvl w:ilvl="2" w:tplc="7C0EAFE0">
      <w:numFmt w:val="bullet"/>
      <w:lvlText w:val="•"/>
      <w:lvlJc w:val="left"/>
      <w:pPr>
        <w:ind w:left="3065" w:hanging="360"/>
      </w:pPr>
      <w:rPr>
        <w:rFonts w:hint="default"/>
        <w:lang w:val="id" w:eastAsia="en-US" w:bidi="ar-SA"/>
      </w:rPr>
    </w:lvl>
    <w:lvl w:ilvl="3" w:tplc="C18A7E4A">
      <w:numFmt w:val="bullet"/>
      <w:lvlText w:val="•"/>
      <w:lvlJc w:val="left"/>
      <w:pPr>
        <w:ind w:left="3957" w:hanging="360"/>
      </w:pPr>
      <w:rPr>
        <w:rFonts w:hint="default"/>
        <w:lang w:val="id" w:eastAsia="en-US" w:bidi="ar-SA"/>
      </w:rPr>
    </w:lvl>
    <w:lvl w:ilvl="4" w:tplc="4A2C0F28">
      <w:numFmt w:val="bullet"/>
      <w:lvlText w:val="•"/>
      <w:lvlJc w:val="left"/>
      <w:pPr>
        <w:ind w:left="4850" w:hanging="360"/>
      </w:pPr>
      <w:rPr>
        <w:rFonts w:hint="default"/>
        <w:lang w:val="id" w:eastAsia="en-US" w:bidi="ar-SA"/>
      </w:rPr>
    </w:lvl>
    <w:lvl w:ilvl="5" w:tplc="F7A8A844">
      <w:numFmt w:val="bullet"/>
      <w:lvlText w:val="•"/>
      <w:lvlJc w:val="left"/>
      <w:pPr>
        <w:ind w:left="5743" w:hanging="360"/>
      </w:pPr>
      <w:rPr>
        <w:rFonts w:hint="default"/>
        <w:lang w:val="id" w:eastAsia="en-US" w:bidi="ar-SA"/>
      </w:rPr>
    </w:lvl>
    <w:lvl w:ilvl="6" w:tplc="B2BA16E0">
      <w:numFmt w:val="bullet"/>
      <w:lvlText w:val="•"/>
      <w:lvlJc w:val="left"/>
      <w:pPr>
        <w:ind w:left="6635" w:hanging="360"/>
      </w:pPr>
      <w:rPr>
        <w:rFonts w:hint="default"/>
        <w:lang w:val="id" w:eastAsia="en-US" w:bidi="ar-SA"/>
      </w:rPr>
    </w:lvl>
    <w:lvl w:ilvl="7" w:tplc="E0280DAE">
      <w:numFmt w:val="bullet"/>
      <w:lvlText w:val="•"/>
      <w:lvlJc w:val="left"/>
      <w:pPr>
        <w:ind w:left="7528" w:hanging="360"/>
      </w:pPr>
      <w:rPr>
        <w:rFonts w:hint="default"/>
        <w:lang w:val="id" w:eastAsia="en-US" w:bidi="ar-SA"/>
      </w:rPr>
    </w:lvl>
    <w:lvl w:ilvl="8" w:tplc="44BC36CA">
      <w:numFmt w:val="bullet"/>
      <w:lvlText w:val="•"/>
      <w:lvlJc w:val="left"/>
      <w:pPr>
        <w:ind w:left="8421" w:hanging="360"/>
      </w:pPr>
      <w:rPr>
        <w:rFonts w:hint="default"/>
        <w:lang w:val="id" w:eastAsia="en-US" w:bidi="ar-SA"/>
      </w:rPr>
    </w:lvl>
  </w:abstractNum>
  <w:abstractNum w:abstractNumId="19" w15:restartNumberingAfterBreak="0">
    <w:nsid w:val="411F7780"/>
    <w:multiLevelType w:val="hybridMultilevel"/>
    <w:tmpl w:val="7C24E6A6"/>
    <w:lvl w:ilvl="0" w:tplc="E9C6FF30">
      <w:start w:val="1"/>
      <w:numFmt w:val="upperLetter"/>
      <w:lvlText w:val="%1."/>
      <w:lvlJc w:val="left"/>
      <w:pPr>
        <w:ind w:left="1581" w:hanging="294"/>
        <w:jc w:val="right"/>
      </w:pPr>
      <w:rPr>
        <w:rFonts w:ascii="Times New Roman" w:eastAsia="Times New Roman" w:hAnsi="Times New Roman" w:cs="Times New Roman" w:hint="default"/>
        <w:b/>
        <w:bCs/>
        <w:i w:val="0"/>
        <w:iCs w:val="0"/>
        <w:spacing w:val="0"/>
        <w:w w:val="100"/>
        <w:sz w:val="24"/>
        <w:szCs w:val="24"/>
        <w:lang w:val="id" w:eastAsia="en-US" w:bidi="ar-SA"/>
      </w:rPr>
    </w:lvl>
    <w:lvl w:ilvl="1" w:tplc="9E0E273E">
      <w:numFmt w:val="bullet"/>
      <w:lvlText w:val="o"/>
      <w:lvlJc w:val="left"/>
      <w:pPr>
        <w:ind w:left="2369" w:hanging="360"/>
      </w:pPr>
      <w:rPr>
        <w:rFonts w:ascii="Courier New" w:eastAsia="Courier New" w:hAnsi="Courier New" w:cs="Courier New" w:hint="default"/>
        <w:b w:val="0"/>
        <w:bCs w:val="0"/>
        <w:i w:val="0"/>
        <w:iCs w:val="0"/>
        <w:spacing w:val="0"/>
        <w:w w:val="100"/>
        <w:sz w:val="24"/>
        <w:szCs w:val="24"/>
        <w:lang w:val="id" w:eastAsia="en-US" w:bidi="ar-SA"/>
      </w:rPr>
    </w:lvl>
    <w:lvl w:ilvl="2" w:tplc="C2EEBCFA">
      <w:numFmt w:val="bullet"/>
      <w:lvlText w:val="•"/>
      <w:lvlJc w:val="left"/>
      <w:pPr>
        <w:ind w:left="2507" w:hanging="360"/>
      </w:pPr>
      <w:rPr>
        <w:rFonts w:hint="default"/>
        <w:lang w:val="id" w:eastAsia="en-US" w:bidi="ar-SA"/>
      </w:rPr>
    </w:lvl>
    <w:lvl w:ilvl="3" w:tplc="62C8F832">
      <w:numFmt w:val="bullet"/>
      <w:lvlText w:val="•"/>
      <w:lvlJc w:val="left"/>
      <w:pPr>
        <w:ind w:left="2654" w:hanging="360"/>
      </w:pPr>
      <w:rPr>
        <w:rFonts w:hint="default"/>
        <w:lang w:val="id" w:eastAsia="en-US" w:bidi="ar-SA"/>
      </w:rPr>
    </w:lvl>
    <w:lvl w:ilvl="4" w:tplc="4D7627D8">
      <w:numFmt w:val="bullet"/>
      <w:lvlText w:val="•"/>
      <w:lvlJc w:val="left"/>
      <w:pPr>
        <w:ind w:left="2801" w:hanging="360"/>
      </w:pPr>
      <w:rPr>
        <w:rFonts w:hint="default"/>
        <w:lang w:val="id" w:eastAsia="en-US" w:bidi="ar-SA"/>
      </w:rPr>
    </w:lvl>
    <w:lvl w:ilvl="5" w:tplc="D5F8155E">
      <w:numFmt w:val="bullet"/>
      <w:lvlText w:val="•"/>
      <w:lvlJc w:val="left"/>
      <w:pPr>
        <w:ind w:left="2948" w:hanging="360"/>
      </w:pPr>
      <w:rPr>
        <w:rFonts w:hint="default"/>
        <w:lang w:val="id" w:eastAsia="en-US" w:bidi="ar-SA"/>
      </w:rPr>
    </w:lvl>
    <w:lvl w:ilvl="6" w:tplc="3380315A">
      <w:numFmt w:val="bullet"/>
      <w:lvlText w:val="•"/>
      <w:lvlJc w:val="left"/>
      <w:pPr>
        <w:ind w:left="3095" w:hanging="360"/>
      </w:pPr>
      <w:rPr>
        <w:rFonts w:hint="default"/>
        <w:lang w:val="id" w:eastAsia="en-US" w:bidi="ar-SA"/>
      </w:rPr>
    </w:lvl>
    <w:lvl w:ilvl="7" w:tplc="D78A8B74">
      <w:numFmt w:val="bullet"/>
      <w:lvlText w:val="•"/>
      <w:lvlJc w:val="left"/>
      <w:pPr>
        <w:ind w:left="3242" w:hanging="360"/>
      </w:pPr>
      <w:rPr>
        <w:rFonts w:hint="default"/>
        <w:lang w:val="id" w:eastAsia="en-US" w:bidi="ar-SA"/>
      </w:rPr>
    </w:lvl>
    <w:lvl w:ilvl="8" w:tplc="55029860">
      <w:numFmt w:val="bullet"/>
      <w:lvlText w:val="•"/>
      <w:lvlJc w:val="left"/>
      <w:pPr>
        <w:ind w:left="3390" w:hanging="360"/>
      </w:pPr>
      <w:rPr>
        <w:rFonts w:hint="default"/>
        <w:lang w:val="id" w:eastAsia="en-US" w:bidi="ar-SA"/>
      </w:rPr>
    </w:lvl>
  </w:abstractNum>
  <w:abstractNum w:abstractNumId="20" w15:restartNumberingAfterBreak="0">
    <w:nsid w:val="42157446"/>
    <w:multiLevelType w:val="multilevel"/>
    <w:tmpl w:val="F9A82FCE"/>
    <w:lvl w:ilvl="0">
      <w:start w:val="5"/>
      <w:numFmt w:val="decimal"/>
      <w:lvlText w:val="%1"/>
      <w:lvlJc w:val="left"/>
      <w:pPr>
        <w:ind w:left="1120" w:hanging="332"/>
        <w:jc w:val="left"/>
      </w:pPr>
      <w:rPr>
        <w:rFonts w:hint="default"/>
        <w:lang w:val="id" w:eastAsia="en-US" w:bidi="ar-SA"/>
      </w:rPr>
    </w:lvl>
    <w:lvl w:ilvl="1">
      <w:start w:val="1"/>
      <w:numFmt w:val="decimal"/>
      <w:lvlText w:val="%1.%2"/>
      <w:lvlJc w:val="left"/>
      <w:pPr>
        <w:ind w:left="1120" w:hanging="332"/>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numFmt w:val="bullet"/>
      <w:lvlText w:val="•"/>
      <w:lvlJc w:val="left"/>
      <w:pPr>
        <w:ind w:left="2937" w:hanging="332"/>
      </w:pPr>
      <w:rPr>
        <w:rFonts w:hint="default"/>
        <w:lang w:val="id" w:eastAsia="en-US" w:bidi="ar-SA"/>
      </w:rPr>
    </w:lvl>
    <w:lvl w:ilvl="3">
      <w:numFmt w:val="bullet"/>
      <w:lvlText w:val="•"/>
      <w:lvlJc w:val="left"/>
      <w:pPr>
        <w:ind w:left="3845" w:hanging="332"/>
      </w:pPr>
      <w:rPr>
        <w:rFonts w:hint="default"/>
        <w:lang w:val="id" w:eastAsia="en-US" w:bidi="ar-SA"/>
      </w:rPr>
    </w:lvl>
    <w:lvl w:ilvl="4">
      <w:numFmt w:val="bullet"/>
      <w:lvlText w:val="•"/>
      <w:lvlJc w:val="left"/>
      <w:pPr>
        <w:ind w:left="4754" w:hanging="332"/>
      </w:pPr>
      <w:rPr>
        <w:rFonts w:hint="default"/>
        <w:lang w:val="id" w:eastAsia="en-US" w:bidi="ar-SA"/>
      </w:rPr>
    </w:lvl>
    <w:lvl w:ilvl="5">
      <w:numFmt w:val="bullet"/>
      <w:lvlText w:val="•"/>
      <w:lvlJc w:val="left"/>
      <w:pPr>
        <w:ind w:left="5663" w:hanging="332"/>
      </w:pPr>
      <w:rPr>
        <w:rFonts w:hint="default"/>
        <w:lang w:val="id" w:eastAsia="en-US" w:bidi="ar-SA"/>
      </w:rPr>
    </w:lvl>
    <w:lvl w:ilvl="6">
      <w:numFmt w:val="bullet"/>
      <w:lvlText w:val="•"/>
      <w:lvlJc w:val="left"/>
      <w:pPr>
        <w:ind w:left="6571" w:hanging="332"/>
      </w:pPr>
      <w:rPr>
        <w:rFonts w:hint="default"/>
        <w:lang w:val="id" w:eastAsia="en-US" w:bidi="ar-SA"/>
      </w:rPr>
    </w:lvl>
    <w:lvl w:ilvl="7">
      <w:numFmt w:val="bullet"/>
      <w:lvlText w:val="•"/>
      <w:lvlJc w:val="left"/>
      <w:pPr>
        <w:ind w:left="7480" w:hanging="332"/>
      </w:pPr>
      <w:rPr>
        <w:rFonts w:hint="default"/>
        <w:lang w:val="id" w:eastAsia="en-US" w:bidi="ar-SA"/>
      </w:rPr>
    </w:lvl>
    <w:lvl w:ilvl="8">
      <w:numFmt w:val="bullet"/>
      <w:lvlText w:val="•"/>
      <w:lvlJc w:val="left"/>
      <w:pPr>
        <w:ind w:left="8389" w:hanging="332"/>
      </w:pPr>
      <w:rPr>
        <w:rFonts w:hint="default"/>
        <w:lang w:val="id" w:eastAsia="en-US" w:bidi="ar-SA"/>
      </w:rPr>
    </w:lvl>
  </w:abstractNum>
  <w:abstractNum w:abstractNumId="21" w15:restartNumberingAfterBreak="0">
    <w:nsid w:val="47735834"/>
    <w:multiLevelType w:val="hybridMultilevel"/>
    <w:tmpl w:val="6E6ECFD8"/>
    <w:lvl w:ilvl="0" w:tplc="3FC6D968">
      <w:start w:val="1"/>
      <w:numFmt w:val="decimal"/>
      <w:lvlText w:val="%1."/>
      <w:lvlJc w:val="left"/>
      <w:pPr>
        <w:ind w:left="808"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00C4B70">
      <w:numFmt w:val="bullet"/>
      <w:lvlText w:val="•"/>
      <w:lvlJc w:val="left"/>
      <w:pPr>
        <w:ind w:left="1740" w:hanging="240"/>
      </w:pPr>
      <w:rPr>
        <w:rFonts w:hint="default"/>
        <w:lang w:val="id" w:eastAsia="en-US" w:bidi="ar-SA"/>
      </w:rPr>
    </w:lvl>
    <w:lvl w:ilvl="2" w:tplc="6D8CF18E">
      <w:numFmt w:val="bullet"/>
      <w:lvlText w:val="•"/>
      <w:lvlJc w:val="left"/>
      <w:pPr>
        <w:ind w:left="2681" w:hanging="240"/>
      </w:pPr>
      <w:rPr>
        <w:rFonts w:hint="default"/>
        <w:lang w:val="id" w:eastAsia="en-US" w:bidi="ar-SA"/>
      </w:rPr>
    </w:lvl>
    <w:lvl w:ilvl="3" w:tplc="9BC0BE54">
      <w:numFmt w:val="bullet"/>
      <w:lvlText w:val="•"/>
      <w:lvlJc w:val="left"/>
      <w:pPr>
        <w:ind w:left="3621" w:hanging="240"/>
      </w:pPr>
      <w:rPr>
        <w:rFonts w:hint="default"/>
        <w:lang w:val="id" w:eastAsia="en-US" w:bidi="ar-SA"/>
      </w:rPr>
    </w:lvl>
    <w:lvl w:ilvl="4" w:tplc="149269E6">
      <w:numFmt w:val="bullet"/>
      <w:lvlText w:val="•"/>
      <w:lvlJc w:val="left"/>
      <w:pPr>
        <w:ind w:left="4562" w:hanging="240"/>
      </w:pPr>
      <w:rPr>
        <w:rFonts w:hint="default"/>
        <w:lang w:val="id" w:eastAsia="en-US" w:bidi="ar-SA"/>
      </w:rPr>
    </w:lvl>
    <w:lvl w:ilvl="5" w:tplc="2378F36A">
      <w:numFmt w:val="bullet"/>
      <w:lvlText w:val="•"/>
      <w:lvlJc w:val="left"/>
      <w:pPr>
        <w:ind w:left="5503" w:hanging="240"/>
      </w:pPr>
      <w:rPr>
        <w:rFonts w:hint="default"/>
        <w:lang w:val="id" w:eastAsia="en-US" w:bidi="ar-SA"/>
      </w:rPr>
    </w:lvl>
    <w:lvl w:ilvl="6" w:tplc="B03ECF3C">
      <w:numFmt w:val="bullet"/>
      <w:lvlText w:val="•"/>
      <w:lvlJc w:val="left"/>
      <w:pPr>
        <w:ind w:left="6443" w:hanging="240"/>
      </w:pPr>
      <w:rPr>
        <w:rFonts w:hint="default"/>
        <w:lang w:val="id" w:eastAsia="en-US" w:bidi="ar-SA"/>
      </w:rPr>
    </w:lvl>
    <w:lvl w:ilvl="7" w:tplc="E298661A">
      <w:numFmt w:val="bullet"/>
      <w:lvlText w:val="•"/>
      <w:lvlJc w:val="left"/>
      <w:pPr>
        <w:ind w:left="7384" w:hanging="240"/>
      </w:pPr>
      <w:rPr>
        <w:rFonts w:hint="default"/>
        <w:lang w:val="id" w:eastAsia="en-US" w:bidi="ar-SA"/>
      </w:rPr>
    </w:lvl>
    <w:lvl w:ilvl="8" w:tplc="658401B4">
      <w:numFmt w:val="bullet"/>
      <w:lvlText w:val="•"/>
      <w:lvlJc w:val="left"/>
      <w:pPr>
        <w:ind w:left="8325" w:hanging="240"/>
      </w:pPr>
      <w:rPr>
        <w:rFonts w:hint="default"/>
        <w:lang w:val="id" w:eastAsia="en-US" w:bidi="ar-SA"/>
      </w:rPr>
    </w:lvl>
  </w:abstractNum>
  <w:abstractNum w:abstractNumId="22" w15:restartNumberingAfterBreak="0">
    <w:nsid w:val="485816B4"/>
    <w:multiLevelType w:val="multilevel"/>
    <w:tmpl w:val="46C0C0D2"/>
    <w:lvl w:ilvl="0">
      <w:start w:val="1"/>
      <w:numFmt w:val="decimal"/>
      <w:lvlText w:val="%1"/>
      <w:lvlJc w:val="left"/>
      <w:pPr>
        <w:ind w:left="1120" w:hanging="332"/>
        <w:jc w:val="left"/>
      </w:pPr>
      <w:rPr>
        <w:rFonts w:hint="default"/>
        <w:lang w:val="id" w:eastAsia="en-US" w:bidi="ar-SA"/>
      </w:rPr>
    </w:lvl>
    <w:lvl w:ilvl="1">
      <w:start w:val="1"/>
      <w:numFmt w:val="decimal"/>
      <w:lvlText w:val="%1.%2"/>
      <w:lvlJc w:val="left"/>
      <w:pPr>
        <w:ind w:left="1120" w:hanging="332"/>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numFmt w:val="bullet"/>
      <w:lvlText w:val="•"/>
      <w:lvlJc w:val="left"/>
      <w:pPr>
        <w:ind w:left="2937" w:hanging="332"/>
      </w:pPr>
      <w:rPr>
        <w:rFonts w:hint="default"/>
        <w:lang w:val="id" w:eastAsia="en-US" w:bidi="ar-SA"/>
      </w:rPr>
    </w:lvl>
    <w:lvl w:ilvl="3">
      <w:numFmt w:val="bullet"/>
      <w:lvlText w:val="•"/>
      <w:lvlJc w:val="left"/>
      <w:pPr>
        <w:ind w:left="3845" w:hanging="332"/>
      </w:pPr>
      <w:rPr>
        <w:rFonts w:hint="default"/>
        <w:lang w:val="id" w:eastAsia="en-US" w:bidi="ar-SA"/>
      </w:rPr>
    </w:lvl>
    <w:lvl w:ilvl="4">
      <w:numFmt w:val="bullet"/>
      <w:lvlText w:val="•"/>
      <w:lvlJc w:val="left"/>
      <w:pPr>
        <w:ind w:left="4754" w:hanging="332"/>
      </w:pPr>
      <w:rPr>
        <w:rFonts w:hint="default"/>
        <w:lang w:val="id" w:eastAsia="en-US" w:bidi="ar-SA"/>
      </w:rPr>
    </w:lvl>
    <w:lvl w:ilvl="5">
      <w:numFmt w:val="bullet"/>
      <w:lvlText w:val="•"/>
      <w:lvlJc w:val="left"/>
      <w:pPr>
        <w:ind w:left="5663" w:hanging="332"/>
      </w:pPr>
      <w:rPr>
        <w:rFonts w:hint="default"/>
        <w:lang w:val="id" w:eastAsia="en-US" w:bidi="ar-SA"/>
      </w:rPr>
    </w:lvl>
    <w:lvl w:ilvl="6">
      <w:numFmt w:val="bullet"/>
      <w:lvlText w:val="•"/>
      <w:lvlJc w:val="left"/>
      <w:pPr>
        <w:ind w:left="6571" w:hanging="332"/>
      </w:pPr>
      <w:rPr>
        <w:rFonts w:hint="default"/>
        <w:lang w:val="id" w:eastAsia="en-US" w:bidi="ar-SA"/>
      </w:rPr>
    </w:lvl>
    <w:lvl w:ilvl="7">
      <w:numFmt w:val="bullet"/>
      <w:lvlText w:val="•"/>
      <w:lvlJc w:val="left"/>
      <w:pPr>
        <w:ind w:left="7480" w:hanging="332"/>
      </w:pPr>
      <w:rPr>
        <w:rFonts w:hint="default"/>
        <w:lang w:val="id" w:eastAsia="en-US" w:bidi="ar-SA"/>
      </w:rPr>
    </w:lvl>
    <w:lvl w:ilvl="8">
      <w:numFmt w:val="bullet"/>
      <w:lvlText w:val="•"/>
      <w:lvlJc w:val="left"/>
      <w:pPr>
        <w:ind w:left="8389" w:hanging="332"/>
      </w:pPr>
      <w:rPr>
        <w:rFonts w:hint="default"/>
        <w:lang w:val="id" w:eastAsia="en-US" w:bidi="ar-SA"/>
      </w:rPr>
    </w:lvl>
  </w:abstractNum>
  <w:abstractNum w:abstractNumId="23" w15:restartNumberingAfterBreak="0">
    <w:nsid w:val="48896511"/>
    <w:multiLevelType w:val="hybridMultilevel"/>
    <w:tmpl w:val="2CA88DA4"/>
    <w:lvl w:ilvl="0" w:tplc="549E87AE">
      <w:start w:val="1"/>
      <w:numFmt w:val="decimal"/>
      <w:lvlText w:val="%1)"/>
      <w:lvlJc w:val="left"/>
      <w:pPr>
        <w:ind w:left="827" w:hanging="2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FC4E092">
      <w:numFmt w:val="bullet"/>
      <w:lvlText w:val="•"/>
      <w:lvlJc w:val="left"/>
      <w:pPr>
        <w:ind w:left="1758" w:hanging="260"/>
      </w:pPr>
      <w:rPr>
        <w:rFonts w:hint="default"/>
        <w:lang w:val="id" w:eastAsia="en-US" w:bidi="ar-SA"/>
      </w:rPr>
    </w:lvl>
    <w:lvl w:ilvl="2" w:tplc="F7DA0968">
      <w:numFmt w:val="bullet"/>
      <w:lvlText w:val="•"/>
      <w:lvlJc w:val="left"/>
      <w:pPr>
        <w:ind w:left="2697" w:hanging="260"/>
      </w:pPr>
      <w:rPr>
        <w:rFonts w:hint="default"/>
        <w:lang w:val="id" w:eastAsia="en-US" w:bidi="ar-SA"/>
      </w:rPr>
    </w:lvl>
    <w:lvl w:ilvl="3" w:tplc="5E72C742">
      <w:numFmt w:val="bullet"/>
      <w:lvlText w:val="•"/>
      <w:lvlJc w:val="left"/>
      <w:pPr>
        <w:ind w:left="3635" w:hanging="260"/>
      </w:pPr>
      <w:rPr>
        <w:rFonts w:hint="default"/>
        <w:lang w:val="id" w:eastAsia="en-US" w:bidi="ar-SA"/>
      </w:rPr>
    </w:lvl>
    <w:lvl w:ilvl="4" w:tplc="B1FC7D0C">
      <w:numFmt w:val="bullet"/>
      <w:lvlText w:val="•"/>
      <w:lvlJc w:val="left"/>
      <w:pPr>
        <w:ind w:left="4574" w:hanging="260"/>
      </w:pPr>
      <w:rPr>
        <w:rFonts w:hint="default"/>
        <w:lang w:val="id" w:eastAsia="en-US" w:bidi="ar-SA"/>
      </w:rPr>
    </w:lvl>
    <w:lvl w:ilvl="5" w:tplc="DA046C9A">
      <w:numFmt w:val="bullet"/>
      <w:lvlText w:val="•"/>
      <w:lvlJc w:val="left"/>
      <w:pPr>
        <w:ind w:left="5513" w:hanging="260"/>
      </w:pPr>
      <w:rPr>
        <w:rFonts w:hint="default"/>
        <w:lang w:val="id" w:eastAsia="en-US" w:bidi="ar-SA"/>
      </w:rPr>
    </w:lvl>
    <w:lvl w:ilvl="6" w:tplc="DDE2B750">
      <w:numFmt w:val="bullet"/>
      <w:lvlText w:val="•"/>
      <w:lvlJc w:val="left"/>
      <w:pPr>
        <w:ind w:left="6451" w:hanging="260"/>
      </w:pPr>
      <w:rPr>
        <w:rFonts w:hint="default"/>
        <w:lang w:val="id" w:eastAsia="en-US" w:bidi="ar-SA"/>
      </w:rPr>
    </w:lvl>
    <w:lvl w:ilvl="7" w:tplc="0BCAA104">
      <w:numFmt w:val="bullet"/>
      <w:lvlText w:val="•"/>
      <w:lvlJc w:val="left"/>
      <w:pPr>
        <w:ind w:left="7390" w:hanging="260"/>
      </w:pPr>
      <w:rPr>
        <w:rFonts w:hint="default"/>
        <w:lang w:val="id" w:eastAsia="en-US" w:bidi="ar-SA"/>
      </w:rPr>
    </w:lvl>
    <w:lvl w:ilvl="8" w:tplc="92FC7A22">
      <w:numFmt w:val="bullet"/>
      <w:lvlText w:val="•"/>
      <w:lvlJc w:val="left"/>
      <w:pPr>
        <w:ind w:left="8329" w:hanging="260"/>
      </w:pPr>
      <w:rPr>
        <w:rFonts w:hint="default"/>
        <w:lang w:val="id" w:eastAsia="en-US" w:bidi="ar-SA"/>
      </w:rPr>
    </w:lvl>
  </w:abstractNum>
  <w:abstractNum w:abstractNumId="24" w15:restartNumberingAfterBreak="0">
    <w:nsid w:val="4B86066B"/>
    <w:multiLevelType w:val="multilevel"/>
    <w:tmpl w:val="DD42D6F6"/>
    <w:lvl w:ilvl="0">
      <w:start w:val="2"/>
      <w:numFmt w:val="decimal"/>
      <w:lvlText w:val="%1"/>
      <w:lvlJc w:val="left"/>
      <w:pPr>
        <w:ind w:left="1070" w:hanging="360"/>
        <w:jc w:val="left"/>
      </w:pPr>
      <w:rPr>
        <w:rFonts w:hint="default"/>
        <w:lang w:val="id" w:eastAsia="en-US" w:bidi="ar-SA"/>
      </w:rPr>
    </w:lvl>
    <w:lvl w:ilvl="1">
      <w:start w:val="1"/>
      <w:numFmt w:val="decimal"/>
      <w:lvlText w:val="%1.%2"/>
      <w:lvlJc w:val="left"/>
      <w:pPr>
        <w:ind w:left="1070"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245" w:hanging="536"/>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4."/>
      <w:lvlJc w:val="left"/>
      <w:pPr>
        <w:ind w:left="1288" w:hanging="36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2555" w:hanging="360"/>
      </w:pPr>
      <w:rPr>
        <w:rFonts w:hint="default"/>
        <w:lang w:val="id" w:eastAsia="en-US" w:bidi="ar-SA"/>
      </w:rPr>
    </w:lvl>
    <w:lvl w:ilvl="5">
      <w:numFmt w:val="bullet"/>
      <w:lvlText w:val="•"/>
      <w:lvlJc w:val="left"/>
      <w:pPr>
        <w:ind w:left="3830" w:hanging="360"/>
      </w:pPr>
      <w:rPr>
        <w:rFonts w:hint="default"/>
        <w:lang w:val="id" w:eastAsia="en-US" w:bidi="ar-SA"/>
      </w:rPr>
    </w:lvl>
    <w:lvl w:ilvl="6">
      <w:numFmt w:val="bullet"/>
      <w:lvlText w:val="•"/>
      <w:lvlJc w:val="left"/>
      <w:pPr>
        <w:ind w:left="5105" w:hanging="360"/>
      </w:pPr>
      <w:rPr>
        <w:rFonts w:hint="default"/>
        <w:lang w:val="id" w:eastAsia="en-US" w:bidi="ar-SA"/>
      </w:rPr>
    </w:lvl>
    <w:lvl w:ilvl="7">
      <w:numFmt w:val="bullet"/>
      <w:lvlText w:val="•"/>
      <w:lvlJc w:val="left"/>
      <w:pPr>
        <w:ind w:left="6380" w:hanging="360"/>
      </w:pPr>
      <w:rPr>
        <w:rFonts w:hint="default"/>
        <w:lang w:val="id" w:eastAsia="en-US" w:bidi="ar-SA"/>
      </w:rPr>
    </w:lvl>
    <w:lvl w:ilvl="8">
      <w:numFmt w:val="bullet"/>
      <w:lvlText w:val="•"/>
      <w:lvlJc w:val="left"/>
      <w:pPr>
        <w:ind w:left="7656" w:hanging="360"/>
      </w:pPr>
      <w:rPr>
        <w:rFonts w:hint="default"/>
        <w:lang w:val="id" w:eastAsia="en-US" w:bidi="ar-SA"/>
      </w:rPr>
    </w:lvl>
  </w:abstractNum>
  <w:abstractNum w:abstractNumId="25" w15:restartNumberingAfterBreak="0">
    <w:nsid w:val="5AF3695A"/>
    <w:multiLevelType w:val="hybridMultilevel"/>
    <w:tmpl w:val="E6C6C81E"/>
    <w:lvl w:ilvl="0" w:tplc="DC400838">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1E27560">
      <w:numFmt w:val="bullet"/>
      <w:lvlText w:val="•"/>
      <w:lvlJc w:val="left"/>
      <w:pPr>
        <w:ind w:left="2172" w:hanging="360"/>
      </w:pPr>
      <w:rPr>
        <w:rFonts w:hint="default"/>
        <w:lang w:val="id" w:eastAsia="en-US" w:bidi="ar-SA"/>
      </w:rPr>
    </w:lvl>
    <w:lvl w:ilvl="2" w:tplc="40208282">
      <w:numFmt w:val="bullet"/>
      <w:lvlText w:val="•"/>
      <w:lvlJc w:val="left"/>
      <w:pPr>
        <w:ind w:left="3065" w:hanging="360"/>
      </w:pPr>
      <w:rPr>
        <w:rFonts w:hint="default"/>
        <w:lang w:val="id" w:eastAsia="en-US" w:bidi="ar-SA"/>
      </w:rPr>
    </w:lvl>
    <w:lvl w:ilvl="3" w:tplc="547475FC">
      <w:numFmt w:val="bullet"/>
      <w:lvlText w:val="•"/>
      <w:lvlJc w:val="left"/>
      <w:pPr>
        <w:ind w:left="3957" w:hanging="360"/>
      </w:pPr>
      <w:rPr>
        <w:rFonts w:hint="default"/>
        <w:lang w:val="id" w:eastAsia="en-US" w:bidi="ar-SA"/>
      </w:rPr>
    </w:lvl>
    <w:lvl w:ilvl="4" w:tplc="A8C285B0">
      <w:numFmt w:val="bullet"/>
      <w:lvlText w:val="•"/>
      <w:lvlJc w:val="left"/>
      <w:pPr>
        <w:ind w:left="4850" w:hanging="360"/>
      </w:pPr>
      <w:rPr>
        <w:rFonts w:hint="default"/>
        <w:lang w:val="id" w:eastAsia="en-US" w:bidi="ar-SA"/>
      </w:rPr>
    </w:lvl>
    <w:lvl w:ilvl="5" w:tplc="4E2072C8">
      <w:numFmt w:val="bullet"/>
      <w:lvlText w:val="•"/>
      <w:lvlJc w:val="left"/>
      <w:pPr>
        <w:ind w:left="5743" w:hanging="360"/>
      </w:pPr>
      <w:rPr>
        <w:rFonts w:hint="default"/>
        <w:lang w:val="id" w:eastAsia="en-US" w:bidi="ar-SA"/>
      </w:rPr>
    </w:lvl>
    <w:lvl w:ilvl="6" w:tplc="E52AF730">
      <w:numFmt w:val="bullet"/>
      <w:lvlText w:val="•"/>
      <w:lvlJc w:val="left"/>
      <w:pPr>
        <w:ind w:left="6635" w:hanging="360"/>
      </w:pPr>
      <w:rPr>
        <w:rFonts w:hint="default"/>
        <w:lang w:val="id" w:eastAsia="en-US" w:bidi="ar-SA"/>
      </w:rPr>
    </w:lvl>
    <w:lvl w:ilvl="7" w:tplc="756AC800">
      <w:numFmt w:val="bullet"/>
      <w:lvlText w:val="•"/>
      <w:lvlJc w:val="left"/>
      <w:pPr>
        <w:ind w:left="7528" w:hanging="360"/>
      </w:pPr>
      <w:rPr>
        <w:rFonts w:hint="default"/>
        <w:lang w:val="id" w:eastAsia="en-US" w:bidi="ar-SA"/>
      </w:rPr>
    </w:lvl>
    <w:lvl w:ilvl="8" w:tplc="3B049010">
      <w:numFmt w:val="bullet"/>
      <w:lvlText w:val="•"/>
      <w:lvlJc w:val="left"/>
      <w:pPr>
        <w:ind w:left="8421" w:hanging="360"/>
      </w:pPr>
      <w:rPr>
        <w:rFonts w:hint="default"/>
        <w:lang w:val="id" w:eastAsia="en-US" w:bidi="ar-SA"/>
      </w:rPr>
    </w:lvl>
  </w:abstractNum>
  <w:abstractNum w:abstractNumId="26" w15:restartNumberingAfterBreak="0">
    <w:nsid w:val="5EFC2699"/>
    <w:multiLevelType w:val="hybridMultilevel"/>
    <w:tmpl w:val="D444EB16"/>
    <w:lvl w:ilvl="0" w:tplc="3BE2A7D2">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2AE105A">
      <w:numFmt w:val="bullet"/>
      <w:lvlText w:val="•"/>
      <w:lvlJc w:val="left"/>
      <w:pPr>
        <w:ind w:left="2172" w:hanging="360"/>
      </w:pPr>
      <w:rPr>
        <w:rFonts w:hint="default"/>
        <w:lang w:val="id" w:eastAsia="en-US" w:bidi="ar-SA"/>
      </w:rPr>
    </w:lvl>
    <w:lvl w:ilvl="2" w:tplc="BD8C4D24">
      <w:numFmt w:val="bullet"/>
      <w:lvlText w:val="•"/>
      <w:lvlJc w:val="left"/>
      <w:pPr>
        <w:ind w:left="3065" w:hanging="360"/>
      </w:pPr>
      <w:rPr>
        <w:rFonts w:hint="default"/>
        <w:lang w:val="id" w:eastAsia="en-US" w:bidi="ar-SA"/>
      </w:rPr>
    </w:lvl>
    <w:lvl w:ilvl="3" w:tplc="B3C8ACE4">
      <w:numFmt w:val="bullet"/>
      <w:lvlText w:val="•"/>
      <w:lvlJc w:val="left"/>
      <w:pPr>
        <w:ind w:left="3957" w:hanging="360"/>
      </w:pPr>
      <w:rPr>
        <w:rFonts w:hint="default"/>
        <w:lang w:val="id" w:eastAsia="en-US" w:bidi="ar-SA"/>
      </w:rPr>
    </w:lvl>
    <w:lvl w:ilvl="4" w:tplc="227EC5E8">
      <w:numFmt w:val="bullet"/>
      <w:lvlText w:val="•"/>
      <w:lvlJc w:val="left"/>
      <w:pPr>
        <w:ind w:left="4850" w:hanging="360"/>
      </w:pPr>
      <w:rPr>
        <w:rFonts w:hint="default"/>
        <w:lang w:val="id" w:eastAsia="en-US" w:bidi="ar-SA"/>
      </w:rPr>
    </w:lvl>
    <w:lvl w:ilvl="5" w:tplc="CB7499AA">
      <w:numFmt w:val="bullet"/>
      <w:lvlText w:val="•"/>
      <w:lvlJc w:val="left"/>
      <w:pPr>
        <w:ind w:left="5743" w:hanging="360"/>
      </w:pPr>
      <w:rPr>
        <w:rFonts w:hint="default"/>
        <w:lang w:val="id" w:eastAsia="en-US" w:bidi="ar-SA"/>
      </w:rPr>
    </w:lvl>
    <w:lvl w:ilvl="6" w:tplc="ACE2E566">
      <w:numFmt w:val="bullet"/>
      <w:lvlText w:val="•"/>
      <w:lvlJc w:val="left"/>
      <w:pPr>
        <w:ind w:left="6635" w:hanging="360"/>
      </w:pPr>
      <w:rPr>
        <w:rFonts w:hint="default"/>
        <w:lang w:val="id" w:eastAsia="en-US" w:bidi="ar-SA"/>
      </w:rPr>
    </w:lvl>
    <w:lvl w:ilvl="7" w:tplc="F88C9616">
      <w:numFmt w:val="bullet"/>
      <w:lvlText w:val="•"/>
      <w:lvlJc w:val="left"/>
      <w:pPr>
        <w:ind w:left="7528" w:hanging="360"/>
      </w:pPr>
      <w:rPr>
        <w:rFonts w:hint="default"/>
        <w:lang w:val="id" w:eastAsia="en-US" w:bidi="ar-SA"/>
      </w:rPr>
    </w:lvl>
    <w:lvl w:ilvl="8" w:tplc="6DDCF670">
      <w:numFmt w:val="bullet"/>
      <w:lvlText w:val="•"/>
      <w:lvlJc w:val="left"/>
      <w:pPr>
        <w:ind w:left="8421" w:hanging="360"/>
      </w:pPr>
      <w:rPr>
        <w:rFonts w:hint="default"/>
        <w:lang w:val="id" w:eastAsia="en-US" w:bidi="ar-SA"/>
      </w:rPr>
    </w:lvl>
  </w:abstractNum>
  <w:abstractNum w:abstractNumId="27" w15:restartNumberingAfterBreak="0">
    <w:nsid w:val="60706555"/>
    <w:multiLevelType w:val="hybridMultilevel"/>
    <w:tmpl w:val="80ACB128"/>
    <w:lvl w:ilvl="0" w:tplc="DAD240FA">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18EF25A">
      <w:numFmt w:val="bullet"/>
      <w:lvlText w:val="•"/>
      <w:lvlJc w:val="left"/>
      <w:pPr>
        <w:ind w:left="2172" w:hanging="360"/>
      </w:pPr>
      <w:rPr>
        <w:rFonts w:hint="default"/>
        <w:lang w:val="id" w:eastAsia="en-US" w:bidi="ar-SA"/>
      </w:rPr>
    </w:lvl>
    <w:lvl w:ilvl="2" w:tplc="01300B76">
      <w:numFmt w:val="bullet"/>
      <w:lvlText w:val="•"/>
      <w:lvlJc w:val="left"/>
      <w:pPr>
        <w:ind w:left="3065" w:hanging="360"/>
      </w:pPr>
      <w:rPr>
        <w:rFonts w:hint="default"/>
        <w:lang w:val="id" w:eastAsia="en-US" w:bidi="ar-SA"/>
      </w:rPr>
    </w:lvl>
    <w:lvl w:ilvl="3" w:tplc="F572B6B2">
      <w:numFmt w:val="bullet"/>
      <w:lvlText w:val="•"/>
      <w:lvlJc w:val="left"/>
      <w:pPr>
        <w:ind w:left="3957" w:hanging="360"/>
      </w:pPr>
      <w:rPr>
        <w:rFonts w:hint="default"/>
        <w:lang w:val="id" w:eastAsia="en-US" w:bidi="ar-SA"/>
      </w:rPr>
    </w:lvl>
    <w:lvl w:ilvl="4" w:tplc="7AF2F200">
      <w:numFmt w:val="bullet"/>
      <w:lvlText w:val="•"/>
      <w:lvlJc w:val="left"/>
      <w:pPr>
        <w:ind w:left="4850" w:hanging="360"/>
      </w:pPr>
      <w:rPr>
        <w:rFonts w:hint="default"/>
        <w:lang w:val="id" w:eastAsia="en-US" w:bidi="ar-SA"/>
      </w:rPr>
    </w:lvl>
    <w:lvl w:ilvl="5" w:tplc="79AC2608">
      <w:numFmt w:val="bullet"/>
      <w:lvlText w:val="•"/>
      <w:lvlJc w:val="left"/>
      <w:pPr>
        <w:ind w:left="5743" w:hanging="360"/>
      </w:pPr>
      <w:rPr>
        <w:rFonts w:hint="default"/>
        <w:lang w:val="id" w:eastAsia="en-US" w:bidi="ar-SA"/>
      </w:rPr>
    </w:lvl>
    <w:lvl w:ilvl="6" w:tplc="7BD2A6E6">
      <w:numFmt w:val="bullet"/>
      <w:lvlText w:val="•"/>
      <w:lvlJc w:val="left"/>
      <w:pPr>
        <w:ind w:left="6635" w:hanging="360"/>
      </w:pPr>
      <w:rPr>
        <w:rFonts w:hint="default"/>
        <w:lang w:val="id" w:eastAsia="en-US" w:bidi="ar-SA"/>
      </w:rPr>
    </w:lvl>
    <w:lvl w:ilvl="7" w:tplc="7010B3CE">
      <w:numFmt w:val="bullet"/>
      <w:lvlText w:val="•"/>
      <w:lvlJc w:val="left"/>
      <w:pPr>
        <w:ind w:left="7528" w:hanging="360"/>
      </w:pPr>
      <w:rPr>
        <w:rFonts w:hint="default"/>
        <w:lang w:val="id" w:eastAsia="en-US" w:bidi="ar-SA"/>
      </w:rPr>
    </w:lvl>
    <w:lvl w:ilvl="8" w:tplc="5AE20C1A">
      <w:numFmt w:val="bullet"/>
      <w:lvlText w:val="•"/>
      <w:lvlJc w:val="left"/>
      <w:pPr>
        <w:ind w:left="8421" w:hanging="360"/>
      </w:pPr>
      <w:rPr>
        <w:rFonts w:hint="default"/>
        <w:lang w:val="id" w:eastAsia="en-US" w:bidi="ar-SA"/>
      </w:rPr>
    </w:lvl>
  </w:abstractNum>
  <w:abstractNum w:abstractNumId="28" w15:restartNumberingAfterBreak="0">
    <w:nsid w:val="61F11E31"/>
    <w:multiLevelType w:val="hybridMultilevel"/>
    <w:tmpl w:val="07186360"/>
    <w:lvl w:ilvl="0" w:tplc="E7BCD35E">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912BF54">
      <w:numFmt w:val="bullet"/>
      <w:lvlText w:val="•"/>
      <w:lvlJc w:val="left"/>
      <w:pPr>
        <w:ind w:left="2172" w:hanging="360"/>
      </w:pPr>
      <w:rPr>
        <w:rFonts w:hint="default"/>
        <w:lang w:val="id" w:eastAsia="en-US" w:bidi="ar-SA"/>
      </w:rPr>
    </w:lvl>
    <w:lvl w:ilvl="2" w:tplc="79C6155E">
      <w:numFmt w:val="bullet"/>
      <w:lvlText w:val="•"/>
      <w:lvlJc w:val="left"/>
      <w:pPr>
        <w:ind w:left="3065" w:hanging="360"/>
      </w:pPr>
      <w:rPr>
        <w:rFonts w:hint="default"/>
        <w:lang w:val="id" w:eastAsia="en-US" w:bidi="ar-SA"/>
      </w:rPr>
    </w:lvl>
    <w:lvl w:ilvl="3" w:tplc="3ECC82E4">
      <w:numFmt w:val="bullet"/>
      <w:lvlText w:val="•"/>
      <w:lvlJc w:val="left"/>
      <w:pPr>
        <w:ind w:left="3957" w:hanging="360"/>
      </w:pPr>
      <w:rPr>
        <w:rFonts w:hint="default"/>
        <w:lang w:val="id" w:eastAsia="en-US" w:bidi="ar-SA"/>
      </w:rPr>
    </w:lvl>
    <w:lvl w:ilvl="4" w:tplc="F9F25F52">
      <w:numFmt w:val="bullet"/>
      <w:lvlText w:val="•"/>
      <w:lvlJc w:val="left"/>
      <w:pPr>
        <w:ind w:left="4850" w:hanging="360"/>
      </w:pPr>
      <w:rPr>
        <w:rFonts w:hint="default"/>
        <w:lang w:val="id" w:eastAsia="en-US" w:bidi="ar-SA"/>
      </w:rPr>
    </w:lvl>
    <w:lvl w:ilvl="5" w:tplc="5204D510">
      <w:numFmt w:val="bullet"/>
      <w:lvlText w:val="•"/>
      <w:lvlJc w:val="left"/>
      <w:pPr>
        <w:ind w:left="5743" w:hanging="360"/>
      </w:pPr>
      <w:rPr>
        <w:rFonts w:hint="default"/>
        <w:lang w:val="id" w:eastAsia="en-US" w:bidi="ar-SA"/>
      </w:rPr>
    </w:lvl>
    <w:lvl w:ilvl="6" w:tplc="67D26078">
      <w:numFmt w:val="bullet"/>
      <w:lvlText w:val="•"/>
      <w:lvlJc w:val="left"/>
      <w:pPr>
        <w:ind w:left="6635" w:hanging="360"/>
      </w:pPr>
      <w:rPr>
        <w:rFonts w:hint="default"/>
        <w:lang w:val="id" w:eastAsia="en-US" w:bidi="ar-SA"/>
      </w:rPr>
    </w:lvl>
    <w:lvl w:ilvl="7" w:tplc="7120472A">
      <w:numFmt w:val="bullet"/>
      <w:lvlText w:val="•"/>
      <w:lvlJc w:val="left"/>
      <w:pPr>
        <w:ind w:left="7528" w:hanging="360"/>
      </w:pPr>
      <w:rPr>
        <w:rFonts w:hint="default"/>
        <w:lang w:val="id" w:eastAsia="en-US" w:bidi="ar-SA"/>
      </w:rPr>
    </w:lvl>
    <w:lvl w:ilvl="8" w:tplc="8A88F2F8">
      <w:numFmt w:val="bullet"/>
      <w:lvlText w:val="•"/>
      <w:lvlJc w:val="left"/>
      <w:pPr>
        <w:ind w:left="8421" w:hanging="360"/>
      </w:pPr>
      <w:rPr>
        <w:rFonts w:hint="default"/>
        <w:lang w:val="id" w:eastAsia="en-US" w:bidi="ar-SA"/>
      </w:rPr>
    </w:lvl>
  </w:abstractNum>
  <w:abstractNum w:abstractNumId="29" w15:restartNumberingAfterBreak="0">
    <w:nsid w:val="64E44534"/>
    <w:multiLevelType w:val="hybridMultilevel"/>
    <w:tmpl w:val="581A5D24"/>
    <w:lvl w:ilvl="0" w:tplc="99E0AB6A">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36066EA">
      <w:numFmt w:val="bullet"/>
      <w:lvlText w:val="•"/>
      <w:lvlJc w:val="left"/>
      <w:pPr>
        <w:ind w:left="2172" w:hanging="360"/>
      </w:pPr>
      <w:rPr>
        <w:rFonts w:hint="default"/>
        <w:lang w:val="id" w:eastAsia="en-US" w:bidi="ar-SA"/>
      </w:rPr>
    </w:lvl>
    <w:lvl w:ilvl="2" w:tplc="85882696">
      <w:numFmt w:val="bullet"/>
      <w:lvlText w:val="•"/>
      <w:lvlJc w:val="left"/>
      <w:pPr>
        <w:ind w:left="3065" w:hanging="360"/>
      </w:pPr>
      <w:rPr>
        <w:rFonts w:hint="default"/>
        <w:lang w:val="id" w:eastAsia="en-US" w:bidi="ar-SA"/>
      </w:rPr>
    </w:lvl>
    <w:lvl w:ilvl="3" w:tplc="D4B019F2">
      <w:numFmt w:val="bullet"/>
      <w:lvlText w:val="•"/>
      <w:lvlJc w:val="left"/>
      <w:pPr>
        <w:ind w:left="3957" w:hanging="360"/>
      </w:pPr>
      <w:rPr>
        <w:rFonts w:hint="default"/>
        <w:lang w:val="id" w:eastAsia="en-US" w:bidi="ar-SA"/>
      </w:rPr>
    </w:lvl>
    <w:lvl w:ilvl="4" w:tplc="C046C0F6">
      <w:numFmt w:val="bullet"/>
      <w:lvlText w:val="•"/>
      <w:lvlJc w:val="left"/>
      <w:pPr>
        <w:ind w:left="4850" w:hanging="360"/>
      </w:pPr>
      <w:rPr>
        <w:rFonts w:hint="default"/>
        <w:lang w:val="id" w:eastAsia="en-US" w:bidi="ar-SA"/>
      </w:rPr>
    </w:lvl>
    <w:lvl w:ilvl="5" w:tplc="4DDEAECE">
      <w:numFmt w:val="bullet"/>
      <w:lvlText w:val="•"/>
      <w:lvlJc w:val="left"/>
      <w:pPr>
        <w:ind w:left="5743" w:hanging="360"/>
      </w:pPr>
      <w:rPr>
        <w:rFonts w:hint="default"/>
        <w:lang w:val="id" w:eastAsia="en-US" w:bidi="ar-SA"/>
      </w:rPr>
    </w:lvl>
    <w:lvl w:ilvl="6" w:tplc="96F00006">
      <w:numFmt w:val="bullet"/>
      <w:lvlText w:val="•"/>
      <w:lvlJc w:val="left"/>
      <w:pPr>
        <w:ind w:left="6635" w:hanging="360"/>
      </w:pPr>
      <w:rPr>
        <w:rFonts w:hint="default"/>
        <w:lang w:val="id" w:eastAsia="en-US" w:bidi="ar-SA"/>
      </w:rPr>
    </w:lvl>
    <w:lvl w:ilvl="7" w:tplc="5D6EB4C0">
      <w:numFmt w:val="bullet"/>
      <w:lvlText w:val="•"/>
      <w:lvlJc w:val="left"/>
      <w:pPr>
        <w:ind w:left="7528" w:hanging="360"/>
      </w:pPr>
      <w:rPr>
        <w:rFonts w:hint="default"/>
        <w:lang w:val="id" w:eastAsia="en-US" w:bidi="ar-SA"/>
      </w:rPr>
    </w:lvl>
    <w:lvl w:ilvl="8" w:tplc="DBC007EA">
      <w:numFmt w:val="bullet"/>
      <w:lvlText w:val="•"/>
      <w:lvlJc w:val="left"/>
      <w:pPr>
        <w:ind w:left="8421" w:hanging="360"/>
      </w:pPr>
      <w:rPr>
        <w:rFonts w:hint="default"/>
        <w:lang w:val="id" w:eastAsia="en-US" w:bidi="ar-SA"/>
      </w:rPr>
    </w:lvl>
  </w:abstractNum>
  <w:abstractNum w:abstractNumId="30" w15:restartNumberingAfterBreak="0">
    <w:nsid w:val="66A764A2"/>
    <w:multiLevelType w:val="multilevel"/>
    <w:tmpl w:val="DC507F02"/>
    <w:lvl w:ilvl="0">
      <w:start w:val="3"/>
      <w:numFmt w:val="decimal"/>
      <w:lvlText w:val="%1"/>
      <w:lvlJc w:val="left"/>
      <w:pPr>
        <w:ind w:left="1120" w:hanging="332"/>
        <w:jc w:val="left"/>
      </w:pPr>
      <w:rPr>
        <w:rFonts w:hint="default"/>
        <w:lang w:val="id" w:eastAsia="en-US" w:bidi="ar-SA"/>
      </w:rPr>
    </w:lvl>
    <w:lvl w:ilvl="1">
      <w:start w:val="1"/>
      <w:numFmt w:val="decimal"/>
      <w:lvlText w:val="%1.%2"/>
      <w:lvlJc w:val="left"/>
      <w:pPr>
        <w:ind w:left="1120" w:hanging="332"/>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start w:val="1"/>
      <w:numFmt w:val="decimal"/>
      <w:lvlText w:val="%1.%2.%3"/>
      <w:lvlJc w:val="left"/>
      <w:pPr>
        <w:ind w:left="1499" w:hanging="492"/>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3">
      <w:numFmt w:val="bullet"/>
      <w:lvlText w:val="•"/>
      <w:lvlJc w:val="left"/>
      <w:pPr>
        <w:ind w:left="3434" w:hanging="492"/>
      </w:pPr>
      <w:rPr>
        <w:rFonts w:hint="default"/>
        <w:lang w:val="id" w:eastAsia="en-US" w:bidi="ar-SA"/>
      </w:rPr>
    </w:lvl>
    <w:lvl w:ilvl="4">
      <w:numFmt w:val="bullet"/>
      <w:lvlText w:val="•"/>
      <w:lvlJc w:val="left"/>
      <w:pPr>
        <w:ind w:left="4402" w:hanging="492"/>
      </w:pPr>
      <w:rPr>
        <w:rFonts w:hint="default"/>
        <w:lang w:val="id" w:eastAsia="en-US" w:bidi="ar-SA"/>
      </w:rPr>
    </w:lvl>
    <w:lvl w:ilvl="5">
      <w:numFmt w:val="bullet"/>
      <w:lvlText w:val="•"/>
      <w:lvlJc w:val="left"/>
      <w:pPr>
        <w:ind w:left="5369" w:hanging="492"/>
      </w:pPr>
      <w:rPr>
        <w:rFonts w:hint="default"/>
        <w:lang w:val="id" w:eastAsia="en-US" w:bidi="ar-SA"/>
      </w:rPr>
    </w:lvl>
    <w:lvl w:ilvl="6">
      <w:numFmt w:val="bullet"/>
      <w:lvlText w:val="•"/>
      <w:lvlJc w:val="left"/>
      <w:pPr>
        <w:ind w:left="6336" w:hanging="492"/>
      </w:pPr>
      <w:rPr>
        <w:rFonts w:hint="default"/>
        <w:lang w:val="id" w:eastAsia="en-US" w:bidi="ar-SA"/>
      </w:rPr>
    </w:lvl>
    <w:lvl w:ilvl="7">
      <w:numFmt w:val="bullet"/>
      <w:lvlText w:val="•"/>
      <w:lvlJc w:val="left"/>
      <w:pPr>
        <w:ind w:left="7304" w:hanging="492"/>
      </w:pPr>
      <w:rPr>
        <w:rFonts w:hint="default"/>
        <w:lang w:val="id" w:eastAsia="en-US" w:bidi="ar-SA"/>
      </w:rPr>
    </w:lvl>
    <w:lvl w:ilvl="8">
      <w:numFmt w:val="bullet"/>
      <w:lvlText w:val="•"/>
      <w:lvlJc w:val="left"/>
      <w:pPr>
        <w:ind w:left="8271" w:hanging="492"/>
      </w:pPr>
      <w:rPr>
        <w:rFonts w:hint="default"/>
        <w:lang w:val="id" w:eastAsia="en-US" w:bidi="ar-SA"/>
      </w:rPr>
    </w:lvl>
  </w:abstractNum>
  <w:abstractNum w:abstractNumId="31" w15:restartNumberingAfterBreak="0">
    <w:nsid w:val="6D8B3CF7"/>
    <w:multiLevelType w:val="hybridMultilevel"/>
    <w:tmpl w:val="0814417E"/>
    <w:lvl w:ilvl="0" w:tplc="DC566CBC">
      <w:start w:val="1"/>
      <w:numFmt w:val="decimal"/>
      <w:lvlText w:val="%1."/>
      <w:lvlJc w:val="left"/>
      <w:pPr>
        <w:ind w:left="135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DC41834">
      <w:numFmt w:val="bullet"/>
      <w:lvlText w:val="•"/>
      <w:lvlJc w:val="left"/>
      <w:pPr>
        <w:ind w:left="2244" w:hanging="360"/>
      </w:pPr>
      <w:rPr>
        <w:rFonts w:hint="default"/>
        <w:lang w:val="id" w:eastAsia="en-US" w:bidi="ar-SA"/>
      </w:rPr>
    </w:lvl>
    <w:lvl w:ilvl="2" w:tplc="D3643B7A">
      <w:numFmt w:val="bullet"/>
      <w:lvlText w:val="•"/>
      <w:lvlJc w:val="left"/>
      <w:pPr>
        <w:ind w:left="3129" w:hanging="360"/>
      </w:pPr>
      <w:rPr>
        <w:rFonts w:hint="default"/>
        <w:lang w:val="id" w:eastAsia="en-US" w:bidi="ar-SA"/>
      </w:rPr>
    </w:lvl>
    <w:lvl w:ilvl="3" w:tplc="02107EBE">
      <w:numFmt w:val="bullet"/>
      <w:lvlText w:val="•"/>
      <w:lvlJc w:val="left"/>
      <w:pPr>
        <w:ind w:left="4013" w:hanging="360"/>
      </w:pPr>
      <w:rPr>
        <w:rFonts w:hint="default"/>
        <w:lang w:val="id" w:eastAsia="en-US" w:bidi="ar-SA"/>
      </w:rPr>
    </w:lvl>
    <w:lvl w:ilvl="4" w:tplc="DDD023F8">
      <w:numFmt w:val="bullet"/>
      <w:lvlText w:val="•"/>
      <w:lvlJc w:val="left"/>
      <w:pPr>
        <w:ind w:left="4898" w:hanging="360"/>
      </w:pPr>
      <w:rPr>
        <w:rFonts w:hint="default"/>
        <w:lang w:val="id" w:eastAsia="en-US" w:bidi="ar-SA"/>
      </w:rPr>
    </w:lvl>
    <w:lvl w:ilvl="5" w:tplc="6AEEBEA2">
      <w:numFmt w:val="bullet"/>
      <w:lvlText w:val="•"/>
      <w:lvlJc w:val="left"/>
      <w:pPr>
        <w:ind w:left="5783" w:hanging="360"/>
      </w:pPr>
      <w:rPr>
        <w:rFonts w:hint="default"/>
        <w:lang w:val="id" w:eastAsia="en-US" w:bidi="ar-SA"/>
      </w:rPr>
    </w:lvl>
    <w:lvl w:ilvl="6" w:tplc="C226D202">
      <w:numFmt w:val="bullet"/>
      <w:lvlText w:val="•"/>
      <w:lvlJc w:val="left"/>
      <w:pPr>
        <w:ind w:left="6667" w:hanging="360"/>
      </w:pPr>
      <w:rPr>
        <w:rFonts w:hint="default"/>
        <w:lang w:val="id" w:eastAsia="en-US" w:bidi="ar-SA"/>
      </w:rPr>
    </w:lvl>
    <w:lvl w:ilvl="7" w:tplc="5438758A">
      <w:numFmt w:val="bullet"/>
      <w:lvlText w:val="•"/>
      <w:lvlJc w:val="left"/>
      <w:pPr>
        <w:ind w:left="7552" w:hanging="360"/>
      </w:pPr>
      <w:rPr>
        <w:rFonts w:hint="default"/>
        <w:lang w:val="id" w:eastAsia="en-US" w:bidi="ar-SA"/>
      </w:rPr>
    </w:lvl>
    <w:lvl w:ilvl="8" w:tplc="BDD2988A">
      <w:numFmt w:val="bullet"/>
      <w:lvlText w:val="•"/>
      <w:lvlJc w:val="left"/>
      <w:pPr>
        <w:ind w:left="8437" w:hanging="360"/>
      </w:pPr>
      <w:rPr>
        <w:rFonts w:hint="default"/>
        <w:lang w:val="id" w:eastAsia="en-US" w:bidi="ar-SA"/>
      </w:rPr>
    </w:lvl>
  </w:abstractNum>
  <w:abstractNum w:abstractNumId="32" w15:restartNumberingAfterBreak="0">
    <w:nsid w:val="70815A71"/>
    <w:multiLevelType w:val="multilevel"/>
    <w:tmpl w:val="B1629B5C"/>
    <w:lvl w:ilvl="0">
      <w:start w:val="1"/>
      <w:numFmt w:val="decimal"/>
      <w:lvlText w:val="%1"/>
      <w:lvlJc w:val="left"/>
      <w:pPr>
        <w:ind w:left="1070" w:hanging="360"/>
        <w:jc w:val="left"/>
      </w:pPr>
      <w:rPr>
        <w:rFonts w:hint="default"/>
        <w:lang w:val="id" w:eastAsia="en-US" w:bidi="ar-SA"/>
      </w:rPr>
    </w:lvl>
    <w:lvl w:ilvl="1">
      <w:start w:val="1"/>
      <w:numFmt w:val="decimal"/>
      <w:lvlText w:val="%1.%2"/>
      <w:lvlJc w:val="left"/>
      <w:pPr>
        <w:ind w:left="1070"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lowerLetter"/>
      <w:lvlText w:val="%4."/>
      <w:lvlJc w:val="left"/>
      <w:pPr>
        <w:ind w:left="1701"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4">
      <w:numFmt w:val="bullet"/>
      <w:lvlText w:val="•"/>
      <w:lvlJc w:val="left"/>
      <w:pPr>
        <w:ind w:left="3826" w:hanging="360"/>
      </w:pPr>
      <w:rPr>
        <w:rFonts w:hint="default"/>
        <w:lang w:val="id" w:eastAsia="en-US" w:bidi="ar-SA"/>
      </w:rPr>
    </w:lvl>
    <w:lvl w:ilvl="5">
      <w:numFmt w:val="bullet"/>
      <w:lvlText w:val="•"/>
      <w:lvlJc w:val="left"/>
      <w:pPr>
        <w:ind w:left="4889" w:hanging="360"/>
      </w:pPr>
      <w:rPr>
        <w:rFonts w:hint="default"/>
        <w:lang w:val="id" w:eastAsia="en-US" w:bidi="ar-SA"/>
      </w:rPr>
    </w:lvl>
    <w:lvl w:ilvl="6">
      <w:numFmt w:val="bullet"/>
      <w:lvlText w:val="•"/>
      <w:lvlJc w:val="left"/>
      <w:pPr>
        <w:ind w:left="5953" w:hanging="360"/>
      </w:pPr>
      <w:rPr>
        <w:rFonts w:hint="default"/>
        <w:lang w:val="id" w:eastAsia="en-US" w:bidi="ar-SA"/>
      </w:rPr>
    </w:lvl>
    <w:lvl w:ilvl="7">
      <w:numFmt w:val="bullet"/>
      <w:lvlText w:val="•"/>
      <w:lvlJc w:val="left"/>
      <w:pPr>
        <w:ind w:left="7016" w:hanging="360"/>
      </w:pPr>
      <w:rPr>
        <w:rFonts w:hint="default"/>
        <w:lang w:val="id" w:eastAsia="en-US" w:bidi="ar-SA"/>
      </w:rPr>
    </w:lvl>
    <w:lvl w:ilvl="8">
      <w:numFmt w:val="bullet"/>
      <w:lvlText w:val="•"/>
      <w:lvlJc w:val="left"/>
      <w:pPr>
        <w:ind w:left="8079" w:hanging="360"/>
      </w:pPr>
      <w:rPr>
        <w:rFonts w:hint="default"/>
        <w:lang w:val="id" w:eastAsia="en-US" w:bidi="ar-SA"/>
      </w:rPr>
    </w:lvl>
  </w:abstractNum>
  <w:abstractNum w:abstractNumId="33" w15:restartNumberingAfterBreak="0">
    <w:nsid w:val="76C650A0"/>
    <w:multiLevelType w:val="hybridMultilevel"/>
    <w:tmpl w:val="947E50DA"/>
    <w:lvl w:ilvl="0" w:tplc="53F0894C">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8847422">
      <w:numFmt w:val="bullet"/>
      <w:lvlText w:val="•"/>
      <w:lvlJc w:val="left"/>
      <w:pPr>
        <w:ind w:left="2172" w:hanging="360"/>
      </w:pPr>
      <w:rPr>
        <w:rFonts w:hint="default"/>
        <w:lang w:val="id" w:eastAsia="en-US" w:bidi="ar-SA"/>
      </w:rPr>
    </w:lvl>
    <w:lvl w:ilvl="2" w:tplc="C512CF98">
      <w:numFmt w:val="bullet"/>
      <w:lvlText w:val="•"/>
      <w:lvlJc w:val="left"/>
      <w:pPr>
        <w:ind w:left="3065" w:hanging="360"/>
      </w:pPr>
      <w:rPr>
        <w:rFonts w:hint="default"/>
        <w:lang w:val="id" w:eastAsia="en-US" w:bidi="ar-SA"/>
      </w:rPr>
    </w:lvl>
    <w:lvl w:ilvl="3" w:tplc="A5985D7E">
      <w:numFmt w:val="bullet"/>
      <w:lvlText w:val="•"/>
      <w:lvlJc w:val="left"/>
      <w:pPr>
        <w:ind w:left="3957" w:hanging="360"/>
      </w:pPr>
      <w:rPr>
        <w:rFonts w:hint="default"/>
        <w:lang w:val="id" w:eastAsia="en-US" w:bidi="ar-SA"/>
      </w:rPr>
    </w:lvl>
    <w:lvl w:ilvl="4" w:tplc="3CA6F658">
      <w:numFmt w:val="bullet"/>
      <w:lvlText w:val="•"/>
      <w:lvlJc w:val="left"/>
      <w:pPr>
        <w:ind w:left="4850" w:hanging="360"/>
      </w:pPr>
      <w:rPr>
        <w:rFonts w:hint="default"/>
        <w:lang w:val="id" w:eastAsia="en-US" w:bidi="ar-SA"/>
      </w:rPr>
    </w:lvl>
    <w:lvl w:ilvl="5" w:tplc="42726494">
      <w:numFmt w:val="bullet"/>
      <w:lvlText w:val="•"/>
      <w:lvlJc w:val="left"/>
      <w:pPr>
        <w:ind w:left="5743" w:hanging="360"/>
      </w:pPr>
      <w:rPr>
        <w:rFonts w:hint="default"/>
        <w:lang w:val="id" w:eastAsia="en-US" w:bidi="ar-SA"/>
      </w:rPr>
    </w:lvl>
    <w:lvl w:ilvl="6" w:tplc="EEA4CB8C">
      <w:numFmt w:val="bullet"/>
      <w:lvlText w:val="•"/>
      <w:lvlJc w:val="left"/>
      <w:pPr>
        <w:ind w:left="6635" w:hanging="360"/>
      </w:pPr>
      <w:rPr>
        <w:rFonts w:hint="default"/>
        <w:lang w:val="id" w:eastAsia="en-US" w:bidi="ar-SA"/>
      </w:rPr>
    </w:lvl>
    <w:lvl w:ilvl="7" w:tplc="474810A8">
      <w:numFmt w:val="bullet"/>
      <w:lvlText w:val="•"/>
      <w:lvlJc w:val="left"/>
      <w:pPr>
        <w:ind w:left="7528" w:hanging="360"/>
      </w:pPr>
      <w:rPr>
        <w:rFonts w:hint="default"/>
        <w:lang w:val="id" w:eastAsia="en-US" w:bidi="ar-SA"/>
      </w:rPr>
    </w:lvl>
    <w:lvl w:ilvl="8" w:tplc="747E88AC">
      <w:numFmt w:val="bullet"/>
      <w:lvlText w:val="•"/>
      <w:lvlJc w:val="left"/>
      <w:pPr>
        <w:ind w:left="8421" w:hanging="360"/>
      </w:pPr>
      <w:rPr>
        <w:rFonts w:hint="default"/>
        <w:lang w:val="id" w:eastAsia="en-US" w:bidi="ar-SA"/>
      </w:rPr>
    </w:lvl>
  </w:abstractNum>
  <w:num w:numId="1" w16cid:durableId="2018923295">
    <w:abstractNumId w:val="21"/>
  </w:num>
  <w:num w:numId="2" w16cid:durableId="232663547">
    <w:abstractNumId w:val="23"/>
  </w:num>
  <w:num w:numId="3" w16cid:durableId="1406797959">
    <w:abstractNumId w:val="3"/>
  </w:num>
  <w:num w:numId="4" w16cid:durableId="900947106">
    <w:abstractNumId w:val="11"/>
  </w:num>
  <w:num w:numId="5" w16cid:durableId="531848378">
    <w:abstractNumId w:val="19"/>
  </w:num>
  <w:num w:numId="6" w16cid:durableId="864099545">
    <w:abstractNumId w:val="4"/>
  </w:num>
  <w:num w:numId="7" w16cid:durableId="2080321695">
    <w:abstractNumId w:val="31"/>
  </w:num>
  <w:num w:numId="8" w16cid:durableId="1724675750">
    <w:abstractNumId w:val="17"/>
  </w:num>
  <w:num w:numId="9" w16cid:durableId="564531860">
    <w:abstractNumId w:val="13"/>
  </w:num>
  <w:num w:numId="10" w16cid:durableId="659890362">
    <w:abstractNumId w:val="27"/>
  </w:num>
  <w:num w:numId="11" w16cid:durableId="401877779">
    <w:abstractNumId w:val="2"/>
  </w:num>
  <w:num w:numId="12" w16cid:durableId="1561136590">
    <w:abstractNumId w:val="33"/>
  </w:num>
  <w:num w:numId="13" w16cid:durableId="738750167">
    <w:abstractNumId w:val="18"/>
  </w:num>
  <w:num w:numId="14" w16cid:durableId="1675107905">
    <w:abstractNumId w:val="7"/>
  </w:num>
  <w:num w:numId="15" w16cid:durableId="911551610">
    <w:abstractNumId w:val="25"/>
  </w:num>
  <w:num w:numId="16" w16cid:durableId="1680235038">
    <w:abstractNumId w:val="29"/>
  </w:num>
  <w:num w:numId="17" w16cid:durableId="323899267">
    <w:abstractNumId w:val="15"/>
  </w:num>
  <w:num w:numId="18" w16cid:durableId="637957927">
    <w:abstractNumId w:val="5"/>
  </w:num>
  <w:num w:numId="19" w16cid:durableId="665934250">
    <w:abstractNumId w:val="26"/>
  </w:num>
  <w:num w:numId="20" w16cid:durableId="1257131359">
    <w:abstractNumId w:val="1"/>
  </w:num>
  <w:num w:numId="21" w16cid:durableId="268582227">
    <w:abstractNumId w:val="10"/>
  </w:num>
  <w:num w:numId="22" w16cid:durableId="479998657">
    <w:abstractNumId w:val="8"/>
  </w:num>
  <w:num w:numId="23" w16cid:durableId="1925991154">
    <w:abstractNumId w:val="14"/>
  </w:num>
  <w:num w:numId="24" w16cid:durableId="506363078">
    <w:abstractNumId w:val="28"/>
  </w:num>
  <w:num w:numId="25" w16cid:durableId="383137702">
    <w:abstractNumId w:val="0"/>
  </w:num>
  <w:num w:numId="26" w16cid:durableId="33431311">
    <w:abstractNumId w:val="12"/>
  </w:num>
  <w:num w:numId="27" w16cid:durableId="603149727">
    <w:abstractNumId w:val="24"/>
  </w:num>
  <w:num w:numId="28" w16cid:durableId="869953129">
    <w:abstractNumId w:val="32"/>
  </w:num>
  <w:num w:numId="29" w16cid:durableId="1984001389">
    <w:abstractNumId w:val="20"/>
  </w:num>
  <w:num w:numId="30" w16cid:durableId="1417291442">
    <w:abstractNumId w:val="6"/>
  </w:num>
  <w:num w:numId="31" w16cid:durableId="225337169">
    <w:abstractNumId w:val="30"/>
  </w:num>
  <w:num w:numId="32" w16cid:durableId="1845632122">
    <w:abstractNumId w:val="16"/>
  </w:num>
  <w:num w:numId="33" w16cid:durableId="627054532">
    <w:abstractNumId w:val="22"/>
  </w:num>
  <w:num w:numId="34" w16cid:durableId="11818968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21A24"/>
    <w:rsid w:val="00121A24"/>
    <w:rsid w:val="00230227"/>
    <w:rsid w:val="006D6758"/>
    <w:rsid w:val="00942D7A"/>
    <w:rsid w:val="00F12C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25F34"/>
  <w15:docId w15:val="{93D23334-3C4F-4B25-BC63-00AAEEBBB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right="1979"/>
      <w:jc w:val="center"/>
      <w:outlineLvl w:val="0"/>
    </w:pPr>
    <w:rPr>
      <w:b/>
      <w:bCs/>
      <w:sz w:val="24"/>
      <w:szCs w:val="24"/>
    </w:rPr>
  </w:style>
  <w:style w:type="paragraph" w:styleId="Heading2">
    <w:name w:val="heading 2"/>
    <w:basedOn w:val="Normal"/>
    <w:uiPriority w:val="9"/>
    <w:unhideWhenUsed/>
    <w:qFormat/>
    <w:pPr>
      <w:ind w:left="1250" w:hanging="540"/>
      <w:jc w:val="both"/>
      <w:outlineLvl w:val="1"/>
    </w:pPr>
    <w:rPr>
      <w:b/>
      <w:bCs/>
      <w:sz w:val="24"/>
      <w:szCs w:val="24"/>
    </w:rPr>
  </w:style>
  <w:style w:type="paragraph" w:styleId="Heading3">
    <w:name w:val="heading 3"/>
    <w:basedOn w:val="Normal"/>
    <w:uiPriority w:val="9"/>
    <w:unhideWhenUsed/>
    <w:qFormat/>
    <w:pPr>
      <w:ind w:right="638"/>
      <w:jc w:val="center"/>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9"/>
      <w:ind w:left="568"/>
    </w:pPr>
    <w:rPr>
      <w:b/>
      <w:bCs/>
      <w:sz w:val="24"/>
      <w:szCs w:val="24"/>
    </w:rPr>
  </w:style>
  <w:style w:type="paragraph" w:styleId="TOC2">
    <w:name w:val="toc 2"/>
    <w:basedOn w:val="Normal"/>
    <w:uiPriority w:val="1"/>
    <w:qFormat/>
    <w:pPr>
      <w:spacing w:before="123"/>
      <w:ind w:left="568"/>
    </w:pPr>
    <w:rPr>
      <w:b/>
      <w:bCs/>
      <w:sz w:val="24"/>
      <w:szCs w:val="24"/>
    </w:rPr>
  </w:style>
  <w:style w:type="paragraph" w:styleId="TOC3">
    <w:name w:val="toc 3"/>
    <w:basedOn w:val="Normal"/>
    <w:uiPriority w:val="1"/>
    <w:qFormat/>
    <w:pPr>
      <w:spacing w:before="122"/>
      <w:ind w:left="568"/>
    </w:pPr>
    <w:rPr>
      <w:b/>
      <w:bCs/>
      <w:i/>
      <w:iCs/>
      <w:sz w:val="24"/>
      <w:szCs w:val="24"/>
    </w:rPr>
  </w:style>
  <w:style w:type="paragraph" w:styleId="TOC4">
    <w:name w:val="toc 4"/>
    <w:basedOn w:val="Normal"/>
    <w:uiPriority w:val="1"/>
    <w:qFormat/>
    <w:pPr>
      <w:spacing w:before="121"/>
      <w:ind w:left="1120" w:hanging="331"/>
    </w:pPr>
  </w:style>
  <w:style w:type="paragraph" w:styleId="TOC5">
    <w:name w:val="toc 5"/>
    <w:basedOn w:val="Normal"/>
    <w:uiPriority w:val="1"/>
    <w:qFormat/>
    <w:pPr>
      <w:spacing w:before="119"/>
      <w:ind w:left="1503" w:hanging="496"/>
    </w:pPr>
  </w:style>
  <w:style w:type="paragraph" w:styleId="TOC6">
    <w:name w:val="toc 6"/>
    <w:basedOn w:val="Normal"/>
    <w:uiPriority w:val="1"/>
    <w:qFormat/>
    <w:pPr>
      <w:spacing w:before="119"/>
      <w:ind w:left="1503" w:hanging="496"/>
    </w:pPr>
    <w:rPr>
      <w:b/>
      <w:bCs/>
      <w:i/>
      <w:i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88" w:hanging="360"/>
    </w:pPr>
  </w:style>
  <w:style w:type="paragraph" w:customStyle="1" w:styleId="TableParagraph">
    <w:name w:val="Table Paragraph"/>
    <w:basedOn w:val="Normal"/>
    <w:uiPriority w:val="1"/>
    <w:qFormat/>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5.xml"/><Relationship Id="rId21" Type="http://schemas.openxmlformats.org/officeDocument/2006/relationships/footer" Target="footer7.xml"/><Relationship Id="rId42" Type="http://schemas.openxmlformats.org/officeDocument/2006/relationships/header" Target="header16.xml"/><Relationship Id="rId63" Type="http://schemas.openxmlformats.org/officeDocument/2006/relationships/footer" Target="footer28.xml"/><Relationship Id="rId84" Type="http://schemas.openxmlformats.org/officeDocument/2006/relationships/header" Target="header37.xml"/><Relationship Id="rId138" Type="http://schemas.openxmlformats.org/officeDocument/2006/relationships/header" Target="header64.xml"/><Relationship Id="rId159" Type="http://schemas.openxmlformats.org/officeDocument/2006/relationships/header" Target="header73.xml"/><Relationship Id="rId170" Type="http://schemas.openxmlformats.org/officeDocument/2006/relationships/header" Target="header77.xml"/><Relationship Id="rId191" Type="http://schemas.openxmlformats.org/officeDocument/2006/relationships/header" Target="header86.xml"/><Relationship Id="rId107" Type="http://schemas.openxmlformats.org/officeDocument/2006/relationships/footer" Target="footer50.xml"/><Relationship Id="rId11" Type="http://schemas.openxmlformats.org/officeDocument/2006/relationships/footer" Target="footer2.xml"/><Relationship Id="rId32" Type="http://schemas.openxmlformats.org/officeDocument/2006/relationships/header" Target="header11.xml"/><Relationship Id="rId53" Type="http://schemas.openxmlformats.org/officeDocument/2006/relationships/footer" Target="footer23.xml"/><Relationship Id="rId74" Type="http://schemas.openxmlformats.org/officeDocument/2006/relationships/header" Target="header32.xml"/><Relationship Id="rId128" Type="http://schemas.openxmlformats.org/officeDocument/2006/relationships/header" Target="header59.xml"/><Relationship Id="rId149" Type="http://schemas.openxmlformats.org/officeDocument/2006/relationships/footer" Target="footer71.xml"/><Relationship Id="rId5" Type="http://schemas.openxmlformats.org/officeDocument/2006/relationships/footnotes" Target="footnotes.xml"/><Relationship Id="rId95" Type="http://schemas.openxmlformats.org/officeDocument/2006/relationships/footer" Target="footer44.xml"/><Relationship Id="rId160" Type="http://schemas.openxmlformats.org/officeDocument/2006/relationships/footer" Target="footer75.xml"/><Relationship Id="rId181" Type="http://schemas.openxmlformats.org/officeDocument/2006/relationships/header" Target="header82.xml"/><Relationship Id="rId22" Type="http://schemas.openxmlformats.org/officeDocument/2006/relationships/header" Target="header6.xml"/><Relationship Id="rId43" Type="http://schemas.openxmlformats.org/officeDocument/2006/relationships/footer" Target="footer18.xml"/><Relationship Id="rId64" Type="http://schemas.openxmlformats.org/officeDocument/2006/relationships/header" Target="header27.xml"/><Relationship Id="rId118" Type="http://schemas.openxmlformats.org/officeDocument/2006/relationships/header" Target="header54.xml"/><Relationship Id="rId139" Type="http://schemas.openxmlformats.org/officeDocument/2006/relationships/footer" Target="footer66.xml"/><Relationship Id="rId85" Type="http://schemas.openxmlformats.org/officeDocument/2006/relationships/footer" Target="footer39.xml"/><Relationship Id="rId150" Type="http://schemas.openxmlformats.org/officeDocument/2006/relationships/header" Target="header70.xml"/><Relationship Id="rId171" Type="http://schemas.openxmlformats.org/officeDocument/2006/relationships/footer" Target="footer79.xml"/><Relationship Id="rId192" Type="http://schemas.openxmlformats.org/officeDocument/2006/relationships/footer" Target="footer88.xml"/><Relationship Id="rId12" Type="http://schemas.openxmlformats.org/officeDocument/2006/relationships/header" Target="header1.xml"/><Relationship Id="rId33" Type="http://schemas.openxmlformats.org/officeDocument/2006/relationships/footer" Target="footer13.xml"/><Relationship Id="rId108" Type="http://schemas.openxmlformats.org/officeDocument/2006/relationships/header" Target="header49.xml"/><Relationship Id="rId129" Type="http://schemas.openxmlformats.org/officeDocument/2006/relationships/footer" Target="footer61.xml"/><Relationship Id="rId54" Type="http://schemas.openxmlformats.org/officeDocument/2006/relationships/header" Target="header22.xml"/><Relationship Id="rId75" Type="http://schemas.openxmlformats.org/officeDocument/2006/relationships/footer" Target="footer34.xml"/><Relationship Id="rId96" Type="http://schemas.openxmlformats.org/officeDocument/2006/relationships/header" Target="header43.xml"/><Relationship Id="rId140" Type="http://schemas.openxmlformats.org/officeDocument/2006/relationships/header" Target="header65.xml"/><Relationship Id="rId161" Type="http://schemas.openxmlformats.org/officeDocument/2006/relationships/header" Target="header74.xml"/><Relationship Id="rId182" Type="http://schemas.openxmlformats.org/officeDocument/2006/relationships/footer" Target="footer84.xml"/><Relationship Id="rId6" Type="http://schemas.openxmlformats.org/officeDocument/2006/relationships/endnotes" Target="endnotes.xml"/><Relationship Id="rId23" Type="http://schemas.openxmlformats.org/officeDocument/2006/relationships/footer" Target="footer8.xml"/><Relationship Id="rId119" Type="http://schemas.openxmlformats.org/officeDocument/2006/relationships/footer" Target="footer56.xml"/><Relationship Id="rId44" Type="http://schemas.openxmlformats.org/officeDocument/2006/relationships/header" Target="header17.xml"/><Relationship Id="rId65" Type="http://schemas.openxmlformats.org/officeDocument/2006/relationships/footer" Target="footer29.xml"/><Relationship Id="rId86" Type="http://schemas.openxmlformats.org/officeDocument/2006/relationships/header" Target="header38.xml"/><Relationship Id="rId130" Type="http://schemas.openxmlformats.org/officeDocument/2006/relationships/header" Target="header60.xml"/><Relationship Id="rId151" Type="http://schemas.openxmlformats.org/officeDocument/2006/relationships/footer" Target="footer72.xml"/><Relationship Id="rId172" Type="http://schemas.openxmlformats.org/officeDocument/2006/relationships/header" Target="header78.xml"/><Relationship Id="rId193" Type="http://schemas.openxmlformats.org/officeDocument/2006/relationships/image" Target="media/image7.jpeg"/><Relationship Id="rId13" Type="http://schemas.openxmlformats.org/officeDocument/2006/relationships/footer" Target="footer3.xml"/><Relationship Id="rId109" Type="http://schemas.openxmlformats.org/officeDocument/2006/relationships/footer" Target="footer51.xml"/><Relationship Id="rId34" Type="http://schemas.openxmlformats.org/officeDocument/2006/relationships/header" Target="header12.xml"/><Relationship Id="rId55" Type="http://schemas.openxmlformats.org/officeDocument/2006/relationships/footer" Target="footer24.xml"/><Relationship Id="rId76" Type="http://schemas.openxmlformats.org/officeDocument/2006/relationships/header" Target="header33.xml"/><Relationship Id="rId97" Type="http://schemas.openxmlformats.org/officeDocument/2006/relationships/footer" Target="footer45.xml"/><Relationship Id="rId120" Type="http://schemas.openxmlformats.org/officeDocument/2006/relationships/header" Target="header55.xml"/><Relationship Id="rId141" Type="http://schemas.openxmlformats.org/officeDocument/2006/relationships/footer" Target="footer67.xml"/><Relationship Id="rId7" Type="http://schemas.openxmlformats.org/officeDocument/2006/relationships/image" Target="media/image1.png"/><Relationship Id="rId162" Type="http://schemas.openxmlformats.org/officeDocument/2006/relationships/footer" Target="footer76.xml"/><Relationship Id="rId183" Type="http://schemas.openxmlformats.org/officeDocument/2006/relationships/header" Target="header83.xml"/><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7.xml"/><Relationship Id="rId40" Type="http://schemas.openxmlformats.org/officeDocument/2006/relationships/header" Target="header15.xml"/><Relationship Id="rId45" Type="http://schemas.openxmlformats.org/officeDocument/2006/relationships/footer" Target="footer19.xml"/><Relationship Id="rId66" Type="http://schemas.openxmlformats.org/officeDocument/2006/relationships/header" Target="header28.xml"/><Relationship Id="rId87" Type="http://schemas.openxmlformats.org/officeDocument/2006/relationships/footer" Target="footer40.xml"/><Relationship Id="rId110" Type="http://schemas.openxmlformats.org/officeDocument/2006/relationships/header" Target="header50.xml"/><Relationship Id="rId115" Type="http://schemas.openxmlformats.org/officeDocument/2006/relationships/footer" Target="footer54.xml"/><Relationship Id="rId131" Type="http://schemas.openxmlformats.org/officeDocument/2006/relationships/footer" Target="footer62.xml"/><Relationship Id="rId136" Type="http://schemas.openxmlformats.org/officeDocument/2006/relationships/header" Target="header63.xml"/><Relationship Id="rId157" Type="http://schemas.openxmlformats.org/officeDocument/2006/relationships/header" Target="header72.xml"/><Relationship Id="rId178" Type="http://schemas.openxmlformats.org/officeDocument/2006/relationships/header" Target="header81.xml"/><Relationship Id="rId61" Type="http://schemas.openxmlformats.org/officeDocument/2006/relationships/footer" Target="footer27.xml"/><Relationship Id="rId82" Type="http://schemas.openxmlformats.org/officeDocument/2006/relationships/header" Target="header36.xml"/><Relationship Id="rId152" Type="http://schemas.openxmlformats.org/officeDocument/2006/relationships/hyperlink" Target="http://openjournal.unpam.ac.id/index.php/JABI" TargetMode="External"/><Relationship Id="rId173" Type="http://schemas.openxmlformats.org/officeDocument/2006/relationships/footer" Target="footer80.xml"/><Relationship Id="rId194" Type="http://schemas.openxmlformats.org/officeDocument/2006/relationships/image" Target="media/image8.jpeg"/><Relationship Id="rId199" Type="http://schemas.openxmlformats.org/officeDocument/2006/relationships/header" Target="header87.xml"/><Relationship Id="rId19" Type="http://schemas.openxmlformats.org/officeDocument/2006/relationships/footer" Target="footer6.xml"/><Relationship Id="rId14" Type="http://schemas.openxmlformats.org/officeDocument/2006/relationships/header" Target="header2.xml"/><Relationship Id="rId30" Type="http://schemas.openxmlformats.org/officeDocument/2006/relationships/header" Target="header10.xml"/><Relationship Id="rId35" Type="http://schemas.openxmlformats.org/officeDocument/2006/relationships/footer" Target="footer14.xml"/><Relationship Id="rId56" Type="http://schemas.openxmlformats.org/officeDocument/2006/relationships/header" Target="header23.xml"/><Relationship Id="rId77" Type="http://schemas.openxmlformats.org/officeDocument/2006/relationships/footer" Target="footer35.xml"/><Relationship Id="rId100" Type="http://schemas.openxmlformats.org/officeDocument/2006/relationships/header" Target="header45.xml"/><Relationship Id="rId105" Type="http://schemas.openxmlformats.org/officeDocument/2006/relationships/footer" Target="footer49.xml"/><Relationship Id="rId126" Type="http://schemas.openxmlformats.org/officeDocument/2006/relationships/header" Target="header58.xml"/><Relationship Id="rId147" Type="http://schemas.openxmlformats.org/officeDocument/2006/relationships/footer" Target="footer70.xml"/><Relationship Id="rId168" Type="http://schemas.openxmlformats.org/officeDocument/2006/relationships/footer" Target="footer78.xml"/><Relationship Id="rId8" Type="http://schemas.openxmlformats.org/officeDocument/2006/relationships/image" Target="media/image2.jpeg"/><Relationship Id="rId51" Type="http://schemas.openxmlformats.org/officeDocument/2006/relationships/footer" Target="footer22.xml"/><Relationship Id="rId72" Type="http://schemas.openxmlformats.org/officeDocument/2006/relationships/header" Target="header31.xml"/><Relationship Id="rId93" Type="http://schemas.openxmlformats.org/officeDocument/2006/relationships/footer" Target="footer43.xml"/><Relationship Id="rId98" Type="http://schemas.openxmlformats.org/officeDocument/2006/relationships/header" Target="header44.xml"/><Relationship Id="rId121" Type="http://schemas.openxmlformats.org/officeDocument/2006/relationships/footer" Target="footer57.xml"/><Relationship Id="rId142" Type="http://schemas.openxmlformats.org/officeDocument/2006/relationships/header" Target="header66.xml"/><Relationship Id="rId163" Type="http://schemas.openxmlformats.org/officeDocument/2006/relationships/hyperlink" Target="http://www.komisiyudisial.go.id/frontend/news_detail/15954/fenomena-no-" TargetMode="External"/><Relationship Id="rId184" Type="http://schemas.openxmlformats.org/officeDocument/2006/relationships/footer" Target="footer85.xml"/><Relationship Id="rId189" Type="http://schemas.openxmlformats.org/officeDocument/2006/relationships/footer" Target="footer87.xml"/><Relationship Id="rId3" Type="http://schemas.openxmlformats.org/officeDocument/2006/relationships/settings" Target="settings.xml"/><Relationship Id="rId25" Type="http://schemas.openxmlformats.org/officeDocument/2006/relationships/footer" Target="footer9.xml"/><Relationship Id="rId46" Type="http://schemas.openxmlformats.org/officeDocument/2006/relationships/header" Target="header18.xml"/><Relationship Id="rId67" Type="http://schemas.openxmlformats.org/officeDocument/2006/relationships/footer" Target="footer30.xml"/><Relationship Id="rId116" Type="http://schemas.openxmlformats.org/officeDocument/2006/relationships/header" Target="header53.xml"/><Relationship Id="rId137" Type="http://schemas.openxmlformats.org/officeDocument/2006/relationships/footer" Target="footer65.xml"/><Relationship Id="rId158" Type="http://schemas.openxmlformats.org/officeDocument/2006/relationships/footer" Target="footer74.xml"/><Relationship Id="rId20" Type="http://schemas.openxmlformats.org/officeDocument/2006/relationships/header" Target="header5.xml"/><Relationship Id="rId41" Type="http://schemas.openxmlformats.org/officeDocument/2006/relationships/footer" Target="footer17.xml"/><Relationship Id="rId62" Type="http://schemas.openxmlformats.org/officeDocument/2006/relationships/header" Target="header26.xml"/><Relationship Id="rId83" Type="http://schemas.openxmlformats.org/officeDocument/2006/relationships/footer" Target="footer38.xml"/><Relationship Id="rId88" Type="http://schemas.openxmlformats.org/officeDocument/2006/relationships/header" Target="header39.xml"/><Relationship Id="rId111" Type="http://schemas.openxmlformats.org/officeDocument/2006/relationships/footer" Target="footer52.xml"/><Relationship Id="rId132" Type="http://schemas.openxmlformats.org/officeDocument/2006/relationships/header" Target="header61.xml"/><Relationship Id="rId153" Type="http://schemas.openxmlformats.org/officeDocument/2006/relationships/hyperlink" Target="http://ejournal-s1.undip.ac.id/index.php/accounting" TargetMode="External"/><Relationship Id="rId174" Type="http://schemas.openxmlformats.org/officeDocument/2006/relationships/header" Target="header79.xml"/><Relationship Id="rId179" Type="http://schemas.openxmlformats.org/officeDocument/2006/relationships/footer" Target="footer83.xml"/><Relationship Id="rId195" Type="http://schemas.openxmlformats.org/officeDocument/2006/relationships/image" Target="media/image9.jpeg"/><Relationship Id="rId190" Type="http://schemas.openxmlformats.org/officeDocument/2006/relationships/image" Target="media/image6.jpeg"/><Relationship Id="rId15" Type="http://schemas.openxmlformats.org/officeDocument/2006/relationships/footer" Target="footer4.xml"/><Relationship Id="rId36" Type="http://schemas.openxmlformats.org/officeDocument/2006/relationships/header" Target="header13.xml"/><Relationship Id="rId57" Type="http://schemas.openxmlformats.org/officeDocument/2006/relationships/footer" Target="footer25.xml"/><Relationship Id="rId106" Type="http://schemas.openxmlformats.org/officeDocument/2006/relationships/header" Target="header48.xml"/><Relationship Id="rId127" Type="http://schemas.openxmlformats.org/officeDocument/2006/relationships/footer" Target="footer60.xml"/><Relationship Id="rId10" Type="http://schemas.openxmlformats.org/officeDocument/2006/relationships/footer" Target="footer1.xml"/><Relationship Id="rId31" Type="http://schemas.openxmlformats.org/officeDocument/2006/relationships/footer" Target="footer12.xml"/><Relationship Id="rId52" Type="http://schemas.openxmlformats.org/officeDocument/2006/relationships/header" Target="header21.xml"/><Relationship Id="rId73" Type="http://schemas.openxmlformats.org/officeDocument/2006/relationships/footer" Target="footer33.xml"/><Relationship Id="rId78" Type="http://schemas.openxmlformats.org/officeDocument/2006/relationships/header" Target="header34.xml"/><Relationship Id="rId94" Type="http://schemas.openxmlformats.org/officeDocument/2006/relationships/header" Target="header42.xml"/><Relationship Id="rId99" Type="http://schemas.openxmlformats.org/officeDocument/2006/relationships/footer" Target="footer46.xml"/><Relationship Id="rId101" Type="http://schemas.openxmlformats.org/officeDocument/2006/relationships/footer" Target="footer47.xml"/><Relationship Id="rId122" Type="http://schemas.openxmlformats.org/officeDocument/2006/relationships/header" Target="header56.xml"/><Relationship Id="rId143" Type="http://schemas.openxmlformats.org/officeDocument/2006/relationships/footer" Target="footer68.xml"/><Relationship Id="rId148" Type="http://schemas.openxmlformats.org/officeDocument/2006/relationships/header" Target="header69.xml"/><Relationship Id="rId164" Type="http://schemas.openxmlformats.org/officeDocument/2006/relationships/header" Target="header75.xml"/><Relationship Id="rId169" Type="http://schemas.openxmlformats.org/officeDocument/2006/relationships/hyperlink" Target="http://www.bprd.jakarta.go.id/" TargetMode="External"/><Relationship Id="rId185" Type="http://schemas.openxmlformats.org/officeDocument/2006/relationships/header" Target="header84.xml"/><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4.jpeg"/><Relationship Id="rId26" Type="http://schemas.openxmlformats.org/officeDocument/2006/relationships/header" Target="header8.xml"/><Relationship Id="rId47" Type="http://schemas.openxmlformats.org/officeDocument/2006/relationships/footer" Target="footer20.xml"/><Relationship Id="rId68" Type="http://schemas.openxmlformats.org/officeDocument/2006/relationships/header" Target="header29.xml"/><Relationship Id="rId89" Type="http://schemas.openxmlformats.org/officeDocument/2006/relationships/footer" Target="footer41.xml"/><Relationship Id="rId112" Type="http://schemas.openxmlformats.org/officeDocument/2006/relationships/header" Target="header51.xml"/><Relationship Id="rId133" Type="http://schemas.openxmlformats.org/officeDocument/2006/relationships/footer" Target="footer63.xml"/><Relationship Id="rId154" Type="http://schemas.openxmlformats.org/officeDocument/2006/relationships/hyperlink" Target="http://www.kemenkeu.go.id/" TargetMode="External"/><Relationship Id="rId175" Type="http://schemas.openxmlformats.org/officeDocument/2006/relationships/footer" Target="footer81.xml"/><Relationship Id="rId196" Type="http://schemas.openxmlformats.org/officeDocument/2006/relationships/image" Target="media/image10.jpeg"/><Relationship Id="rId200" Type="http://schemas.openxmlformats.org/officeDocument/2006/relationships/footer" Target="footer89.xml"/><Relationship Id="rId16" Type="http://schemas.openxmlformats.org/officeDocument/2006/relationships/header" Target="header3.xml"/><Relationship Id="rId37" Type="http://schemas.openxmlformats.org/officeDocument/2006/relationships/footer" Target="footer15.xml"/><Relationship Id="rId58" Type="http://schemas.openxmlformats.org/officeDocument/2006/relationships/header" Target="header24.xml"/><Relationship Id="rId79" Type="http://schemas.openxmlformats.org/officeDocument/2006/relationships/footer" Target="footer36.xml"/><Relationship Id="rId102" Type="http://schemas.openxmlformats.org/officeDocument/2006/relationships/header" Target="header46.xml"/><Relationship Id="rId123" Type="http://schemas.openxmlformats.org/officeDocument/2006/relationships/footer" Target="footer58.xml"/><Relationship Id="rId144" Type="http://schemas.openxmlformats.org/officeDocument/2006/relationships/header" Target="header67.xml"/><Relationship Id="rId90" Type="http://schemas.openxmlformats.org/officeDocument/2006/relationships/header" Target="header40.xml"/><Relationship Id="rId165" Type="http://schemas.openxmlformats.org/officeDocument/2006/relationships/footer" Target="footer77.xml"/><Relationship Id="rId186" Type="http://schemas.openxmlformats.org/officeDocument/2006/relationships/footer" Target="footer86.xml"/><Relationship Id="rId27" Type="http://schemas.openxmlformats.org/officeDocument/2006/relationships/footer" Target="footer10.xml"/><Relationship Id="rId48" Type="http://schemas.openxmlformats.org/officeDocument/2006/relationships/header" Target="header19.xml"/><Relationship Id="rId69" Type="http://schemas.openxmlformats.org/officeDocument/2006/relationships/footer" Target="footer31.xml"/><Relationship Id="rId113" Type="http://schemas.openxmlformats.org/officeDocument/2006/relationships/footer" Target="footer53.xml"/><Relationship Id="rId134" Type="http://schemas.openxmlformats.org/officeDocument/2006/relationships/header" Target="header62.xml"/><Relationship Id="rId80" Type="http://schemas.openxmlformats.org/officeDocument/2006/relationships/header" Target="header35.xml"/><Relationship Id="rId155" Type="http://schemas.openxmlformats.org/officeDocument/2006/relationships/header" Target="header71.xml"/><Relationship Id="rId176" Type="http://schemas.openxmlformats.org/officeDocument/2006/relationships/header" Target="header80.xml"/><Relationship Id="rId197" Type="http://schemas.openxmlformats.org/officeDocument/2006/relationships/image" Target="media/image11.jpeg"/><Relationship Id="rId201" Type="http://schemas.openxmlformats.org/officeDocument/2006/relationships/fontTable" Target="fontTable.xml"/><Relationship Id="rId17" Type="http://schemas.openxmlformats.org/officeDocument/2006/relationships/footer" Target="footer5.xml"/><Relationship Id="rId38" Type="http://schemas.openxmlformats.org/officeDocument/2006/relationships/header" Target="header14.xml"/><Relationship Id="rId59" Type="http://schemas.openxmlformats.org/officeDocument/2006/relationships/footer" Target="footer26.xml"/><Relationship Id="rId103" Type="http://schemas.openxmlformats.org/officeDocument/2006/relationships/footer" Target="footer48.xml"/><Relationship Id="rId124" Type="http://schemas.openxmlformats.org/officeDocument/2006/relationships/header" Target="header57.xml"/><Relationship Id="rId70" Type="http://schemas.openxmlformats.org/officeDocument/2006/relationships/header" Target="header30.xml"/><Relationship Id="rId91" Type="http://schemas.openxmlformats.org/officeDocument/2006/relationships/footer" Target="footer42.xml"/><Relationship Id="rId145" Type="http://schemas.openxmlformats.org/officeDocument/2006/relationships/footer" Target="footer69.xml"/><Relationship Id="rId166" Type="http://schemas.openxmlformats.org/officeDocument/2006/relationships/hyperlink" Target="http://www.tempo.co/arsip/cuci-uang-keluarga-rafael-alun-1166434" TargetMode="External"/><Relationship Id="rId187" Type="http://schemas.openxmlformats.org/officeDocument/2006/relationships/image" Target="media/image5.jpeg"/><Relationship Id="rId1" Type="http://schemas.openxmlformats.org/officeDocument/2006/relationships/numbering" Target="numbering.xml"/><Relationship Id="rId28" Type="http://schemas.openxmlformats.org/officeDocument/2006/relationships/header" Target="header9.xml"/><Relationship Id="rId49" Type="http://schemas.openxmlformats.org/officeDocument/2006/relationships/footer" Target="footer21.xml"/><Relationship Id="rId114" Type="http://schemas.openxmlformats.org/officeDocument/2006/relationships/header" Target="header52.xml"/><Relationship Id="rId60" Type="http://schemas.openxmlformats.org/officeDocument/2006/relationships/header" Target="header25.xml"/><Relationship Id="rId81" Type="http://schemas.openxmlformats.org/officeDocument/2006/relationships/footer" Target="footer37.xml"/><Relationship Id="rId135" Type="http://schemas.openxmlformats.org/officeDocument/2006/relationships/footer" Target="footer64.xml"/><Relationship Id="rId156" Type="http://schemas.openxmlformats.org/officeDocument/2006/relationships/footer" Target="footer73.xml"/><Relationship Id="rId177" Type="http://schemas.openxmlformats.org/officeDocument/2006/relationships/footer" Target="footer82.xml"/><Relationship Id="rId198" Type="http://schemas.openxmlformats.org/officeDocument/2006/relationships/image" Target="media/image12.jpeg"/><Relationship Id="rId202" Type="http://schemas.openxmlformats.org/officeDocument/2006/relationships/theme" Target="theme/theme1.xml"/><Relationship Id="rId18" Type="http://schemas.openxmlformats.org/officeDocument/2006/relationships/header" Target="header4.xml"/><Relationship Id="rId39" Type="http://schemas.openxmlformats.org/officeDocument/2006/relationships/footer" Target="footer16.xml"/><Relationship Id="rId50" Type="http://schemas.openxmlformats.org/officeDocument/2006/relationships/header" Target="header20.xml"/><Relationship Id="rId104" Type="http://schemas.openxmlformats.org/officeDocument/2006/relationships/header" Target="header47.xml"/><Relationship Id="rId125" Type="http://schemas.openxmlformats.org/officeDocument/2006/relationships/footer" Target="footer59.xml"/><Relationship Id="rId146" Type="http://schemas.openxmlformats.org/officeDocument/2006/relationships/header" Target="header68.xml"/><Relationship Id="rId167" Type="http://schemas.openxmlformats.org/officeDocument/2006/relationships/header" Target="header76.xml"/><Relationship Id="rId188" Type="http://schemas.openxmlformats.org/officeDocument/2006/relationships/header" Target="header85.xml"/><Relationship Id="rId71" Type="http://schemas.openxmlformats.org/officeDocument/2006/relationships/footer" Target="footer32.xml"/><Relationship Id="rId92" Type="http://schemas.openxmlformats.org/officeDocument/2006/relationships/header" Target="header4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19889</Words>
  <Characters>113373</Characters>
  <Application>Microsoft Office Word</Application>
  <DocSecurity>0</DocSecurity>
  <Lines>944</Lines>
  <Paragraphs>265</Paragraphs>
  <ScaleCrop>false</ScaleCrop>
  <Company/>
  <LinksUpToDate>false</LinksUpToDate>
  <CharactersWithSpaces>132997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Jenny Erisanthia</cp:lastModifiedBy>
  <cp:revision>3</cp:revision>
  <dcterms:created xsi:type="dcterms:W3CDTF">2026-03-05T15:39:00Z</dcterms:created>
  <dcterms:modified xsi:type="dcterms:W3CDTF">2026-03-05T15:53:00Z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2026-03-05T00:00:00Z</vt:filetime>
  </property>
  <property fmtid="{D5CDD505-2E9C-101B-9397-08002B2CF9AE}" pid="3" name="LastSaved">
    <vt:filetime>2026-03-05T00:00:00Z</vt:filetime>
  </property>
  <property fmtid="{D5CDD505-2E9C-101B-9397-08002B2CF9AE}" pid="4" name="Producer">
    <vt:lpwstr>iLovePDF</vt:lpwstr>
  </property>
</Properties>
</file>